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9D18A" w14:textId="685E078C" w:rsidR="0092662A" w:rsidRPr="005D3C31" w:rsidRDefault="0092662A" w:rsidP="00390B3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390B3D" w:rsidRPr="005D3C31">
        <w:rPr>
          <w:rFonts w:ascii="Times New Roman" w:hAnsi="Times New Roman" w:cs="Times New Roman"/>
          <w:sz w:val="28"/>
          <w:szCs w:val="28"/>
          <w:lang w:val="ro-RO"/>
        </w:rPr>
        <w:t>nexa nr.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0B3D" w:rsidRPr="005D3C31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6F3FE2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94155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C185B7F" w14:textId="77777777" w:rsidR="00AD4E9E" w:rsidRPr="005D3C31" w:rsidRDefault="00AD4E9E" w:rsidP="00EC5AB7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2D7AF21A" w14:textId="77777777" w:rsidR="00EC5142" w:rsidRPr="005D3C31" w:rsidRDefault="00EC5142" w:rsidP="00EC5AB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5D3C31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>Activităţi care necesită autorizare de mediu</w:t>
      </w:r>
    </w:p>
    <w:p w14:paraId="60A6968D" w14:textId="77777777" w:rsidR="0092662A" w:rsidRPr="005D3C31" w:rsidRDefault="0092662A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1EA8785" w14:textId="77777777" w:rsidR="0092662A" w:rsidRPr="005D3C31" w:rsidRDefault="0092662A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t>Valorile prag menţionate mai jos se referă în general la capacităţi de producţie sau</w:t>
      </w:r>
      <w:r w:rsidR="00CE6715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producţie rezultată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>. În cazurile în care în cadrul acel</w:t>
      </w:r>
      <w:r w:rsidR="00BD5C5D" w:rsidRPr="005D3C31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837E24" w:rsidRPr="005D3C3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6C33C3" w:rsidRPr="005D3C31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BD5C5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amplasament un operator/titular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D6037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operează </w:t>
      </w:r>
      <w:r w:rsidR="00BD5C5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mai multe instalaţii 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>care se încadrează la acee</w:t>
      </w:r>
      <w:r w:rsidR="00837E24" w:rsidRPr="005D3C3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și activitate </w:t>
      </w:r>
      <w:r w:rsidR="00B25455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pentru care este stabilită 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o valoare prag, capacităţile acestor </w:t>
      </w:r>
      <w:r w:rsidR="00B25455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instalaţii 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>se însumează. În cazul activităţilor de gestionare a d</w:t>
      </w:r>
      <w:r w:rsidR="00837E24" w:rsidRPr="005D3C3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>șeurilor, acest calcul se aplică la nivelul activităţilor 5.1 și 5.3 literele (a) și (b).</w:t>
      </w:r>
    </w:p>
    <w:p w14:paraId="4D5DF386" w14:textId="77777777" w:rsidR="00837E24" w:rsidRPr="005D3C31" w:rsidRDefault="00837E24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8543F69" w14:textId="77777777" w:rsidR="000B5876" w:rsidRPr="005D3C31" w:rsidRDefault="003D6037" w:rsidP="00EC5AB7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>. Industrii producătoare de energie</w:t>
      </w:r>
    </w:p>
    <w:p w14:paraId="43116FEB" w14:textId="77777777" w:rsidR="00D23CBF" w:rsidRPr="005D3C31" w:rsidRDefault="005A2D34" w:rsidP="00EC5AB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1.</w:t>
      </w:r>
      <w:r w:rsidR="001A5B21" w:rsidRPr="005D3C31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3D6037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925649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2662A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Arderea combustibililor în instalaţii cu o putere termică </w:t>
      </w:r>
      <w:r w:rsidR="000F4B0A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nominală </w:t>
      </w:r>
      <w:r w:rsidR="0092662A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totală </w:t>
      </w:r>
      <w:r w:rsidR="00D23CBF" w:rsidRPr="005D3C31">
        <w:rPr>
          <w:rFonts w:ascii="Times New Roman" w:hAnsi="Times New Roman" w:cs="Times New Roman"/>
          <w:sz w:val="28"/>
          <w:szCs w:val="28"/>
          <w:lang w:val="ro-RO"/>
        </w:rPr>
        <w:t>mai mare dec</w:t>
      </w:r>
      <w:r w:rsidR="006C33C3" w:rsidRPr="005D3C31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D23CBF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t 1 MW </w:t>
      </w:r>
      <w:r w:rsidR="006C33C3" w:rsidRPr="005D3C31">
        <w:rPr>
          <w:rFonts w:ascii="Times New Roman" w:hAnsi="Times New Roman" w:cs="Times New Roman"/>
          <w:sz w:val="28"/>
          <w:szCs w:val="28"/>
          <w:lang w:val="ro-RO"/>
        </w:rPr>
        <w:t>și mai mică</w:t>
      </w:r>
      <w:r w:rsidR="00D23CBF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dec</w:t>
      </w:r>
      <w:r w:rsidR="006C33C3" w:rsidRPr="005D3C31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D23CBF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t 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50 </w:t>
      </w:r>
      <w:r w:rsidR="00D23CBF" w:rsidRPr="005D3C31">
        <w:rPr>
          <w:rFonts w:ascii="Times New Roman" w:hAnsi="Times New Roman" w:cs="Times New Roman"/>
          <w:b/>
          <w:sz w:val="28"/>
          <w:szCs w:val="28"/>
          <w:lang w:val="ro-RO"/>
        </w:rPr>
        <w:t>MW</w:t>
      </w:r>
    </w:p>
    <w:p w14:paraId="0EFF5CDF" w14:textId="316DD842" w:rsidR="0092662A" w:rsidRDefault="005A2D34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1.</w:t>
      </w:r>
      <w:r w:rsidR="003D6037" w:rsidRPr="005D3C31">
        <w:rPr>
          <w:rFonts w:ascii="Times New Roman" w:hAnsi="Times New Roman" w:cs="Times New Roman"/>
          <w:b/>
          <w:sz w:val="28"/>
          <w:szCs w:val="28"/>
          <w:lang w:val="ro-RO"/>
        </w:rPr>
        <w:t>2.</w:t>
      </w:r>
      <w:r w:rsidR="001A5B21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1ECF" w:rsidRPr="005D3C31">
        <w:rPr>
          <w:rFonts w:ascii="Times New Roman" w:hAnsi="Times New Roman" w:cs="Times New Roman"/>
          <w:sz w:val="28"/>
          <w:szCs w:val="28"/>
          <w:lang w:val="ro-RO"/>
        </w:rPr>
        <w:t>Gazeificarea sau lichefierea</w:t>
      </w:r>
      <w:r w:rsidR="009A6C50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2662A" w:rsidRPr="005D3C31">
        <w:rPr>
          <w:rFonts w:ascii="Times New Roman" w:hAnsi="Times New Roman" w:cs="Times New Roman"/>
          <w:sz w:val="28"/>
          <w:szCs w:val="28"/>
          <w:lang w:val="ro-RO"/>
        </w:rPr>
        <w:t>combustibili</w:t>
      </w:r>
      <w:r w:rsidR="0055511F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lor, alţii </w:t>
      </w:r>
      <w:r w:rsidR="009A6C50" w:rsidRPr="005D3C31">
        <w:rPr>
          <w:rFonts w:ascii="Times New Roman" w:hAnsi="Times New Roman" w:cs="Times New Roman"/>
          <w:sz w:val="28"/>
          <w:szCs w:val="28"/>
          <w:lang w:val="ro-RO"/>
        </w:rPr>
        <w:t>dec</w:t>
      </w:r>
      <w:r w:rsidR="009735B8" w:rsidRPr="005D3C31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9A6C50" w:rsidRPr="005D3C31">
        <w:rPr>
          <w:rFonts w:ascii="Times New Roman" w:hAnsi="Times New Roman" w:cs="Times New Roman"/>
          <w:sz w:val="28"/>
          <w:szCs w:val="28"/>
          <w:lang w:val="ro-RO"/>
        </w:rPr>
        <w:t>t cărbunele</w:t>
      </w:r>
      <w:r w:rsidR="002E35F0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E35F0" w:rsidRPr="005D3C31">
        <w:rPr>
          <w:rFonts w:ascii="Times New Roman" w:hAnsi="Times New Roman" w:cs="Times New Roman"/>
          <w:i/>
          <w:sz w:val="28"/>
          <w:szCs w:val="28"/>
          <w:lang w:val="ro-RO"/>
        </w:rPr>
        <w:t>(notă: cărbunele intră integral sub I</w:t>
      </w:r>
      <w:r w:rsidR="006C33C3" w:rsidRPr="005D3C31">
        <w:rPr>
          <w:rFonts w:ascii="Times New Roman" w:hAnsi="Times New Roman" w:cs="Times New Roman"/>
          <w:i/>
          <w:sz w:val="28"/>
          <w:szCs w:val="28"/>
          <w:lang w:val="ro-RO"/>
        </w:rPr>
        <w:t>ED</w:t>
      </w:r>
      <w:r w:rsidR="002E35F0" w:rsidRPr="005D3C31">
        <w:rPr>
          <w:rFonts w:ascii="Times New Roman" w:hAnsi="Times New Roman" w:cs="Times New Roman"/>
          <w:i/>
          <w:sz w:val="28"/>
          <w:szCs w:val="28"/>
          <w:lang w:val="ro-RO"/>
        </w:rPr>
        <w:t>)</w:t>
      </w:r>
      <w:r w:rsidR="0055511F" w:rsidRPr="005D3C3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A6C50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2662A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în instalaţii cu o putere termică instalată totală 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mai </w:t>
      </w:r>
      <w:r w:rsidR="00AB4B84" w:rsidRPr="005D3C31">
        <w:rPr>
          <w:rFonts w:ascii="Times New Roman" w:hAnsi="Times New Roman" w:cs="Times New Roman"/>
          <w:b/>
          <w:sz w:val="28"/>
          <w:szCs w:val="28"/>
          <w:lang w:val="ro-RO"/>
        </w:rPr>
        <w:t>mic</w:t>
      </w:r>
      <w:r w:rsidR="00D374C7" w:rsidRPr="005D3C31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AB4B84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>de 20 MW</w:t>
      </w:r>
      <w:r w:rsidR="00255255" w:rsidRPr="005D3C31">
        <w:rPr>
          <w:rFonts w:ascii="Times New Roman" w:hAnsi="Times New Roman" w:cs="Times New Roman"/>
          <w:sz w:val="28"/>
          <w:szCs w:val="28"/>
          <w:lang w:val="ro-RO"/>
        </w:rPr>
        <w:t>, cu excep</w:t>
      </w:r>
      <w:r w:rsidR="003D4369" w:rsidRPr="005D3C31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255255" w:rsidRPr="005D3C31">
        <w:rPr>
          <w:rFonts w:ascii="Times New Roman" w:hAnsi="Times New Roman" w:cs="Times New Roman"/>
          <w:sz w:val="28"/>
          <w:szCs w:val="28"/>
          <w:lang w:val="ro-RO"/>
        </w:rPr>
        <w:t>ia activit</w:t>
      </w:r>
      <w:r w:rsidR="003D4369" w:rsidRPr="005D3C31">
        <w:rPr>
          <w:rFonts w:ascii="Times New Roman" w:hAnsi="Times New Roman" w:cs="Times New Roman"/>
          <w:sz w:val="28"/>
          <w:szCs w:val="28"/>
          <w:lang w:val="ro-RO"/>
        </w:rPr>
        <w:t>ăț</w:t>
      </w:r>
      <w:r w:rsidR="00255255" w:rsidRPr="005D3C31">
        <w:rPr>
          <w:rFonts w:ascii="Times New Roman" w:hAnsi="Times New Roman" w:cs="Times New Roman"/>
          <w:sz w:val="28"/>
          <w:szCs w:val="28"/>
          <w:lang w:val="ro-RO"/>
        </w:rPr>
        <w:t>ilor manufacturiere tradi</w:t>
      </w:r>
      <w:r w:rsidR="003D4369" w:rsidRPr="005D3C31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255255" w:rsidRPr="005D3C31">
        <w:rPr>
          <w:rFonts w:ascii="Times New Roman" w:hAnsi="Times New Roman" w:cs="Times New Roman"/>
          <w:sz w:val="28"/>
          <w:szCs w:val="28"/>
          <w:lang w:val="ro-RO"/>
        </w:rPr>
        <w:t>ionale</w:t>
      </w:r>
      <w:r w:rsidR="00AD6722" w:rsidRPr="005D3C31">
        <w:rPr>
          <w:rStyle w:val="FootnoteReference"/>
          <w:rFonts w:ascii="Times New Roman" w:hAnsi="Times New Roman" w:cs="Times New Roman"/>
          <w:sz w:val="28"/>
          <w:szCs w:val="28"/>
          <w:lang w:val="ro-RO"/>
        </w:rPr>
        <w:footnoteReference w:id="1"/>
      </w:r>
    </w:p>
    <w:p w14:paraId="5E0E2F98" w14:textId="738E3380" w:rsidR="00ED2F1E" w:rsidRPr="00ED2F1E" w:rsidRDefault="00ED2F1E" w:rsidP="00EC5AB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D2F1E">
        <w:rPr>
          <w:rFonts w:ascii="Times New Roman" w:hAnsi="Times New Roman" w:cs="Times New Roman"/>
          <w:b/>
          <w:bCs/>
          <w:sz w:val="28"/>
          <w:szCs w:val="28"/>
          <w:lang w:val="ro-RO"/>
        </w:rPr>
        <w:t>1.3.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ED2F1E">
        <w:rPr>
          <w:rFonts w:ascii="Times New Roman" w:hAnsi="Times New Roman" w:cs="Times New Roman"/>
          <w:sz w:val="28"/>
          <w:szCs w:val="28"/>
          <w:lang w:val="ro-RO"/>
        </w:rPr>
        <w:t>Laminoare cu cărbuni.</w:t>
      </w:r>
    </w:p>
    <w:p w14:paraId="759A89F6" w14:textId="3D81752A" w:rsidR="00AB4B84" w:rsidRPr="005D3C31" w:rsidRDefault="005A2D34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1.</w:t>
      </w:r>
      <w:r w:rsidR="00ED2F1E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494042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494042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440CC" w:rsidRPr="005D3C31">
        <w:rPr>
          <w:rFonts w:ascii="Times New Roman" w:hAnsi="Times New Roman" w:cs="Times New Roman"/>
          <w:sz w:val="28"/>
          <w:szCs w:val="28"/>
          <w:lang w:val="ro-RO"/>
        </w:rPr>
        <w:t>Centrale nucleare şi alte reactoare nucleare,</w:t>
      </w:r>
    </w:p>
    <w:p w14:paraId="44AB8FFD" w14:textId="713B423E" w:rsidR="00256F07" w:rsidRPr="005D3C31" w:rsidRDefault="005A2D34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1.</w:t>
      </w:r>
      <w:r w:rsidR="00ED2F1E">
        <w:rPr>
          <w:rFonts w:ascii="Times New Roman" w:hAnsi="Times New Roman"/>
          <w:b/>
          <w:sz w:val="28"/>
          <w:szCs w:val="28"/>
          <w:lang w:val="ro-RO"/>
        </w:rPr>
        <w:t>5</w:t>
      </w:r>
      <w:r w:rsidR="00494042" w:rsidRPr="005D3C31">
        <w:rPr>
          <w:rFonts w:ascii="Times New Roman" w:hAnsi="Times New Roman"/>
          <w:b/>
          <w:sz w:val="28"/>
          <w:szCs w:val="28"/>
          <w:lang w:val="ro-RO"/>
        </w:rPr>
        <w:t>.</w:t>
      </w:r>
      <w:r w:rsidR="00215CE5" w:rsidRPr="005D3C3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D5F9C" w:rsidRPr="005D3C31">
        <w:rPr>
          <w:rFonts w:ascii="Times New Roman" w:hAnsi="Times New Roman"/>
          <w:sz w:val="28"/>
          <w:szCs w:val="28"/>
          <w:lang w:val="ro-RO"/>
        </w:rPr>
        <w:t>P</w:t>
      </w:r>
      <w:r w:rsidR="00256F07" w:rsidRPr="005D3C31">
        <w:rPr>
          <w:rFonts w:ascii="Times New Roman" w:hAnsi="Times New Roman"/>
          <w:sz w:val="28"/>
          <w:szCs w:val="28"/>
          <w:lang w:val="ro-RO"/>
        </w:rPr>
        <w:t>roducerea energiei hidroelectrice;</w:t>
      </w:r>
    </w:p>
    <w:p w14:paraId="04BFACDD" w14:textId="25DA8CC4" w:rsidR="00256F07" w:rsidRPr="005D3C31" w:rsidRDefault="005A2D34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1.</w:t>
      </w:r>
      <w:r w:rsidR="00ED2F1E">
        <w:rPr>
          <w:rFonts w:ascii="Times New Roman" w:hAnsi="Times New Roman"/>
          <w:b/>
          <w:sz w:val="28"/>
          <w:szCs w:val="28"/>
          <w:lang w:val="ro-RO"/>
        </w:rPr>
        <w:t>6</w:t>
      </w:r>
      <w:r w:rsidR="00C721B8" w:rsidRPr="005D3C31">
        <w:rPr>
          <w:rFonts w:ascii="Times New Roman" w:hAnsi="Times New Roman"/>
          <w:b/>
          <w:sz w:val="28"/>
          <w:szCs w:val="28"/>
          <w:lang w:val="ro-RO"/>
        </w:rPr>
        <w:t>.</w:t>
      </w:r>
      <w:r w:rsidR="00C721B8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D5F9C" w:rsidRPr="005D3C31">
        <w:rPr>
          <w:rFonts w:ascii="Times New Roman" w:hAnsi="Times New Roman"/>
          <w:sz w:val="28"/>
          <w:szCs w:val="28"/>
          <w:lang w:val="ro-RO"/>
        </w:rPr>
        <w:t>P</w:t>
      </w:r>
      <w:r w:rsidR="00256F07" w:rsidRPr="005D3C31">
        <w:rPr>
          <w:rFonts w:ascii="Times New Roman" w:hAnsi="Times New Roman"/>
          <w:sz w:val="28"/>
          <w:szCs w:val="28"/>
          <w:lang w:val="ro-RO"/>
        </w:rPr>
        <w:t>roducer</w:t>
      </w:r>
      <w:r w:rsidR="009D5F9C" w:rsidRPr="005D3C31">
        <w:rPr>
          <w:rFonts w:ascii="Times New Roman" w:hAnsi="Times New Roman"/>
          <w:sz w:val="28"/>
          <w:szCs w:val="28"/>
          <w:lang w:val="ro-RO"/>
        </w:rPr>
        <w:t>ea</w:t>
      </w:r>
      <w:r w:rsidR="00256F07" w:rsidRPr="005D3C31">
        <w:rPr>
          <w:rFonts w:ascii="Times New Roman" w:hAnsi="Times New Roman"/>
          <w:sz w:val="28"/>
          <w:szCs w:val="28"/>
          <w:lang w:val="ro-RO"/>
        </w:rPr>
        <w:t xml:space="preserve"> de energie prin exploatarea energiei eoliene (parcuri eoliene)</w:t>
      </w:r>
      <w:r w:rsidR="00B11DDB" w:rsidRPr="005D3C31">
        <w:rPr>
          <w:rFonts w:ascii="Times New Roman" w:hAnsi="Times New Roman"/>
          <w:sz w:val="28"/>
          <w:szCs w:val="28"/>
          <w:lang w:val="ro-RO"/>
        </w:rPr>
        <w:t xml:space="preserve"> și prin exploatarea energiei solare (parcuri </w:t>
      </w:r>
      <w:r w:rsidR="003F5BD0" w:rsidRPr="005D3C31">
        <w:rPr>
          <w:rFonts w:ascii="Times New Roman" w:hAnsi="Times New Roman"/>
          <w:sz w:val="28"/>
          <w:szCs w:val="28"/>
          <w:lang w:val="ro-RO"/>
        </w:rPr>
        <w:t xml:space="preserve">cu panouri </w:t>
      </w:r>
      <w:r w:rsidR="00B11DDB" w:rsidRPr="005D3C31">
        <w:rPr>
          <w:rFonts w:ascii="Times New Roman" w:hAnsi="Times New Roman"/>
          <w:sz w:val="28"/>
          <w:szCs w:val="28"/>
          <w:lang w:val="ro-RO"/>
        </w:rPr>
        <w:t>fotovoltaice)</w:t>
      </w:r>
      <w:r w:rsidR="00256F07" w:rsidRPr="005D3C31">
        <w:rPr>
          <w:rFonts w:ascii="Times New Roman" w:hAnsi="Times New Roman"/>
          <w:sz w:val="28"/>
          <w:szCs w:val="28"/>
          <w:lang w:val="ro-RO"/>
        </w:rPr>
        <w:t>.</w:t>
      </w:r>
    </w:p>
    <w:p w14:paraId="4857467E" w14:textId="40C9DB75" w:rsidR="00962137" w:rsidRPr="005D3C31" w:rsidRDefault="005A2D34" w:rsidP="00EC5AB7">
      <w:pPr>
        <w:pStyle w:val="Pa16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color w:val="000000"/>
          <w:sz w:val="28"/>
          <w:szCs w:val="28"/>
          <w:lang w:val="ro-RO"/>
        </w:rPr>
        <w:t>1.</w:t>
      </w:r>
      <w:r w:rsidR="00ED2F1E">
        <w:rPr>
          <w:rFonts w:ascii="Times New Roman" w:hAnsi="Times New Roman"/>
          <w:b/>
          <w:color w:val="000000"/>
          <w:sz w:val="28"/>
          <w:szCs w:val="28"/>
          <w:lang w:val="ro-RO"/>
        </w:rPr>
        <w:t>7</w:t>
      </w:r>
      <w:r w:rsidR="00962137" w:rsidRPr="005D3C31">
        <w:rPr>
          <w:rFonts w:ascii="Times New Roman" w:hAnsi="Times New Roman"/>
          <w:color w:val="000000"/>
          <w:sz w:val="28"/>
          <w:szCs w:val="28"/>
          <w:lang w:val="ro-RO"/>
        </w:rPr>
        <w:t xml:space="preserve">. Extracţia energiei geotermale </w:t>
      </w:r>
      <w:r w:rsidR="00FE6B32" w:rsidRPr="005D3C3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83660C" w:rsidRPr="005D3C31">
        <w:rPr>
          <w:rFonts w:ascii="Times New Roman" w:hAnsi="Times New Roman"/>
          <w:color w:val="000000"/>
          <w:sz w:val="28"/>
          <w:szCs w:val="28"/>
          <w:lang w:val="ro-RO"/>
        </w:rPr>
        <w:t>(ape geotermale, pompe geotermale)</w:t>
      </w:r>
    </w:p>
    <w:p w14:paraId="5738300E" w14:textId="4131F645" w:rsidR="002C2030" w:rsidRPr="005D3C31" w:rsidRDefault="005A2D34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1.</w:t>
      </w:r>
      <w:r w:rsidR="00ED2F1E">
        <w:rPr>
          <w:rFonts w:ascii="Times New Roman" w:hAnsi="Times New Roman"/>
          <w:b/>
          <w:sz w:val="28"/>
          <w:szCs w:val="28"/>
          <w:lang w:val="ro-RO"/>
        </w:rPr>
        <w:t>8</w:t>
      </w:r>
      <w:r w:rsidR="002C2030" w:rsidRPr="005D3C31">
        <w:rPr>
          <w:rFonts w:ascii="Times New Roman" w:hAnsi="Times New Roman"/>
          <w:sz w:val="28"/>
          <w:szCs w:val="28"/>
          <w:lang w:val="ro-RO"/>
        </w:rPr>
        <w:t>. Transportul energiei electrice prin cabluri aeriene</w:t>
      </w:r>
      <w:r w:rsidR="00390B3D" w:rsidRPr="005D3C31">
        <w:rPr>
          <w:rFonts w:ascii="Times New Roman" w:hAnsi="Times New Roman"/>
          <w:sz w:val="28"/>
          <w:szCs w:val="28"/>
          <w:lang w:val="ro-RO"/>
        </w:rPr>
        <w:t xml:space="preserve"> (linii de medie și înaltă tensiune).</w:t>
      </w:r>
    </w:p>
    <w:p w14:paraId="21987296" w14:textId="77777777" w:rsidR="002B4A31" w:rsidRPr="005D3C31" w:rsidRDefault="002B4A31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070B4BD" w14:textId="77777777" w:rsidR="00366764" w:rsidRPr="005D3C31" w:rsidRDefault="00F273B7" w:rsidP="00EC5AB7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>. Producţia și prelucrarea metalelor</w:t>
      </w:r>
    </w:p>
    <w:p w14:paraId="2ED2A51B" w14:textId="77777777" w:rsidR="003815E2" w:rsidRPr="005D3C31" w:rsidRDefault="005A2D34" w:rsidP="00EC5AB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2.1</w:t>
      </w:r>
      <w:r w:rsidR="007D7B3D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7D7B3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2662A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Producerea fontei sau a oţelului (topirea primară sau secundară), inclusiv pentru turnarea continuă, cu o capacitate </w:t>
      </w:r>
      <w:r w:rsidR="0007203F" w:rsidRPr="005D3C31">
        <w:rPr>
          <w:rFonts w:ascii="Times New Roman" w:hAnsi="Times New Roman" w:cs="Times New Roman"/>
          <w:b/>
          <w:sz w:val="28"/>
          <w:szCs w:val="28"/>
          <w:lang w:val="ro-RO"/>
        </w:rPr>
        <w:t>mai mică decâ</w:t>
      </w:r>
      <w:r w:rsidR="00255255" w:rsidRPr="005D3C31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3815E2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>2,5 de tone pe oră</w:t>
      </w:r>
      <w:r w:rsidR="003F4358" w:rsidRPr="005D3C31">
        <w:rPr>
          <w:rFonts w:ascii="Times New Roman" w:hAnsi="Times New Roman" w:cs="Times New Roman"/>
          <w:b/>
          <w:sz w:val="28"/>
          <w:szCs w:val="28"/>
          <w:lang w:val="ro-RO"/>
        </w:rPr>
        <w:t>;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6214CCC1" w14:textId="77777777" w:rsidR="0092662A" w:rsidRPr="005D3C31" w:rsidRDefault="005A2D34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2.2</w:t>
      </w:r>
      <w:r w:rsidR="007D7B3D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CB6A25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2662A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Prelucrarea metalelor feroase: </w:t>
      </w:r>
    </w:p>
    <w:p w14:paraId="5300010C" w14:textId="77777777" w:rsidR="0092662A" w:rsidRPr="005D3C31" w:rsidRDefault="0092662A" w:rsidP="00EC5AB7">
      <w:pPr>
        <w:pStyle w:val="Default"/>
        <w:ind w:left="567" w:hanging="141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8E26D3" w:rsidRPr="005D3C31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D3C31">
        <w:rPr>
          <w:rFonts w:ascii="Times New Roman" w:hAnsi="Times New Roman" w:cs="Times New Roman"/>
          <w:spacing w:val="-8"/>
          <w:sz w:val="28"/>
          <w:szCs w:val="28"/>
          <w:lang w:val="ro-RO"/>
        </w:rPr>
        <w:t xml:space="preserve">exploatare de laminoare la cald cu o capacitate </w:t>
      </w:r>
      <w:r w:rsidR="00D01ED6" w:rsidRPr="005D3C31">
        <w:rPr>
          <w:rFonts w:ascii="Times New Roman" w:hAnsi="Times New Roman" w:cs="Times New Roman"/>
          <w:b/>
          <w:spacing w:val="-8"/>
          <w:sz w:val="28"/>
          <w:szCs w:val="28"/>
          <w:lang w:val="ro-RO"/>
        </w:rPr>
        <w:t>mai mică de</w:t>
      </w:r>
      <w:r w:rsidR="000A35BB" w:rsidRPr="005D3C31">
        <w:rPr>
          <w:rFonts w:ascii="Times New Roman" w:hAnsi="Times New Roman" w:cs="Times New Roman"/>
          <w:b/>
          <w:spacing w:val="-8"/>
          <w:sz w:val="28"/>
          <w:szCs w:val="28"/>
          <w:lang w:val="ro-RO"/>
        </w:rPr>
        <w:t xml:space="preserve"> </w:t>
      </w:r>
      <w:r w:rsidRPr="005D3C31">
        <w:rPr>
          <w:rFonts w:ascii="Times New Roman" w:hAnsi="Times New Roman" w:cs="Times New Roman"/>
          <w:b/>
          <w:spacing w:val="-8"/>
          <w:sz w:val="28"/>
          <w:szCs w:val="28"/>
          <w:lang w:val="ro-RO"/>
        </w:rPr>
        <w:t>20 de tone de oţel brut pe oră;</w:t>
      </w:r>
    </w:p>
    <w:p w14:paraId="423509A4" w14:textId="77777777" w:rsidR="00520745" w:rsidRPr="005D3C31" w:rsidRDefault="0092662A" w:rsidP="00EC5AB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spacing w:val="-12"/>
          <w:sz w:val="28"/>
          <w:szCs w:val="28"/>
          <w:highlight w:val="yellow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(b)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D3C31">
        <w:rPr>
          <w:rFonts w:ascii="Times New Roman" w:hAnsi="Times New Roman"/>
          <w:spacing w:val="-12"/>
          <w:sz w:val="28"/>
          <w:szCs w:val="28"/>
          <w:lang w:val="ro-RO"/>
        </w:rPr>
        <w:t xml:space="preserve">exploatare de instalaţii de forjare cu ciocan de forjă a căror capacitate </w:t>
      </w:r>
      <w:r w:rsidRPr="005D3C31">
        <w:rPr>
          <w:rFonts w:ascii="Times New Roman" w:hAnsi="Times New Roman"/>
          <w:b/>
          <w:spacing w:val="-12"/>
          <w:sz w:val="28"/>
          <w:szCs w:val="28"/>
          <w:lang w:val="ro-RO"/>
        </w:rPr>
        <w:t xml:space="preserve">este mai </w:t>
      </w:r>
      <w:r w:rsidR="000A35BB" w:rsidRPr="005D3C31">
        <w:rPr>
          <w:rFonts w:ascii="Times New Roman" w:hAnsi="Times New Roman"/>
          <w:b/>
          <w:spacing w:val="-12"/>
          <w:sz w:val="28"/>
          <w:szCs w:val="28"/>
          <w:lang w:val="ro-RO"/>
        </w:rPr>
        <w:t>mic</w:t>
      </w:r>
      <w:r w:rsidR="008E26D3" w:rsidRPr="005D3C31">
        <w:rPr>
          <w:rFonts w:ascii="Times New Roman" w:hAnsi="Times New Roman"/>
          <w:b/>
          <w:spacing w:val="-12"/>
          <w:sz w:val="28"/>
          <w:szCs w:val="28"/>
          <w:lang w:val="ro-RO"/>
        </w:rPr>
        <w:t>ă</w:t>
      </w:r>
      <w:r w:rsidR="000A35BB" w:rsidRPr="005D3C31">
        <w:rPr>
          <w:rFonts w:ascii="Times New Roman" w:hAnsi="Times New Roman"/>
          <w:b/>
          <w:spacing w:val="-12"/>
          <w:sz w:val="28"/>
          <w:szCs w:val="28"/>
          <w:lang w:val="ro-RO"/>
        </w:rPr>
        <w:t xml:space="preserve"> </w:t>
      </w:r>
      <w:r w:rsidRPr="005D3C31">
        <w:rPr>
          <w:rFonts w:ascii="Times New Roman" w:hAnsi="Times New Roman"/>
          <w:b/>
          <w:spacing w:val="-12"/>
          <w:sz w:val="28"/>
          <w:szCs w:val="28"/>
          <w:lang w:val="ro-RO"/>
        </w:rPr>
        <w:t xml:space="preserve">de 50 KJ pe ciocan, iar puterea calorifică folosită este mai </w:t>
      </w:r>
      <w:r w:rsidR="000A35BB" w:rsidRPr="005D3C31">
        <w:rPr>
          <w:rFonts w:ascii="Times New Roman" w:hAnsi="Times New Roman"/>
          <w:b/>
          <w:spacing w:val="-12"/>
          <w:sz w:val="28"/>
          <w:szCs w:val="28"/>
          <w:lang w:val="ro-RO"/>
        </w:rPr>
        <w:t>mic</w:t>
      </w:r>
      <w:r w:rsidR="008E26D3" w:rsidRPr="005D3C31">
        <w:rPr>
          <w:rFonts w:ascii="Times New Roman" w:hAnsi="Times New Roman"/>
          <w:b/>
          <w:spacing w:val="-12"/>
          <w:sz w:val="28"/>
          <w:szCs w:val="28"/>
          <w:lang w:val="ro-RO"/>
        </w:rPr>
        <w:t>ă</w:t>
      </w:r>
      <w:r w:rsidR="000A35BB" w:rsidRPr="005D3C31">
        <w:rPr>
          <w:rFonts w:ascii="Times New Roman" w:hAnsi="Times New Roman"/>
          <w:b/>
          <w:spacing w:val="-12"/>
          <w:sz w:val="28"/>
          <w:szCs w:val="28"/>
          <w:lang w:val="ro-RO"/>
        </w:rPr>
        <w:t xml:space="preserve"> </w:t>
      </w:r>
      <w:r w:rsidRPr="005D3C31">
        <w:rPr>
          <w:rFonts w:ascii="Times New Roman" w:hAnsi="Times New Roman"/>
          <w:b/>
          <w:spacing w:val="-12"/>
          <w:sz w:val="28"/>
          <w:szCs w:val="28"/>
          <w:lang w:val="ro-RO"/>
        </w:rPr>
        <w:t>de 20 MW</w:t>
      </w:r>
    </w:p>
    <w:p w14:paraId="07BFC215" w14:textId="77777777" w:rsidR="0092662A" w:rsidRPr="005D3C31" w:rsidRDefault="0092662A" w:rsidP="00EC5AB7">
      <w:pPr>
        <w:pStyle w:val="Default"/>
        <w:ind w:left="567" w:hanging="141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8E26D3" w:rsidRPr="005D3C31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aplicarea de straturi protectoare de metale topite cu un flux de intrare 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 w:rsidR="000A35BB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 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2 tone de oţel brut pe oră.</w:t>
      </w:r>
    </w:p>
    <w:p w14:paraId="62854983" w14:textId="77777777" w:rsidR="00325F32" w:rsidRPr="005D3C31" w:rsidRDefault="005A2D34" w:rsidP="00EC5AB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2.3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B2E76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2662A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Exploatare de turnătorii de metale feroase cu o capacitate de producţie de </w:t>
      </w:r>
      <w:r w:rsidR="00325F32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sub 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>20 de tone pe zi</w:t>
      </w:r>
      <w:r w:rsidR="00325F32" w:rsidRPr="005D3C31">
        <w:rPr>
          <w:rFonts w:ascii="Times New Roman" w:hAnsi="Times New Roman" w:cs="Times New Roman"/>
          <w:b/>
          <w:sz w:val="28"/>
          <w:szCs w:val="28"/>
          <w:lang w:val="ro-RO"/>
        </w:rPr>
        <w:t>;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2E621509" w14:textId="77777777" w:rsidR="0092662A" w:rsidRPr="005D3C31" w:rsidRDefault="002A09D9" w:rsidP="00EC5AB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0B2E76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5A2D34" w:rsidRPr="005D3C31">
        <w:rPr>
          <w:rFonts w:ascii="Times New Roman" w:hAnsi="Times New Roman" w:cs="Times New Roman"/>
          <w:b/>
          <w:sz w:val="28"/>
          <w:szCs w:val="28"/>
          <w:lang w:val="ro-RO"/>
        </w:rPr>
        <w:t>4.</w:t>
      </w:r>
      <w:r w:rsidR="000B2E76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2662A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Prelucrarea metalelor neferoase: topirea, inclusiv realizarea de aliaje, de metale neferoase, inclusiv de produse recuperate și exploatarea de turnătorii de metale neferoase, cu o capacitate de topire 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 w:rsidR="0045541B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 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4 tone pe zi pentru plumb și cadmiu sau </w:t>
      </w:r>
      <w:r w:rsidR="00BC5127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sub 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>20 de tone pe z</w:t>
      </w:r>
      <w:r w:rsidR="0045541B" w:rsidRPr="005D3C31">
        <w:rPr>
          <w:rFonts w:ascii="Times New Roman" w:hAnsi="Times New Roman" w:cs="Times New Roman"/>
          <w:b/>
          <w:sz w:val="28"/>
          <w:szCs w:val="28"/>
          <w:lang w:val="ro-RO"/>
        </w:rPr>
        <w:t>i pentru toate celelalte metale;</w:t>
      </w:r>
    </w:p>
    <w:p w14:paraId="03CDCA12" w14:textId="63682865" w:rsidR="0092662A" w:rsidRDefault="005A2D34" w:rsidP="00EC5AB7">
      <w:pPr>
        <w:pStyle w:val="Default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2.5</w:t>
      </w:r>
      <w:r w:rsidR="00FF3BA6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FF3BA6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2662A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Tratarea de suprafaţă a metalelor sau a materialelor plastice prin procese electrolitice sau chimice în care volumul cuvelor de tratare este </w:t>
      </w:r>
      <w:r w:rsidR="0092662A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 xml:space="preserve">mai </w:t>
      </w:r>
      <w:r w:rsidR="0045541B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 xml:space="preserve">mic </w:t>
      </w:r>
      <w:r w:rsidR="0092662A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>de 30 m</w:t>
      </w:r>
      <w:r w:rsidR="0092662A" w:rsidRPr="005D3C31">
        <w:rPr>
          <w:rFonts w:ascii="Times New Roman" w:hAnsi="Times New Roman" w:cs="Times New Roman"/>
          <w:b/>
          <w:spacing w:val="-6"/>
          <w:sz w:val="28"/>
          <w:szCs w:val="28"/>
          <w:vertAlign w:val="superscript"/>
          <w:lang w:val="ro-RO"/>
        </w:rPr>
        <w:t>3</w:t>
      </w:r>
      <w:r w:rsidR="00F52C1B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>;</w:t>
      </w:r>
      <w:r w:rsidR="0092662A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 </w:t>
      </w:r>
    </w:p>
    <w:p w14:paraId="2DE29F22" w14:textId="7DEE032A" w:rsidR="00DA4A90" w:rsidRPr="005D3C31" w:rsidRDefault="00DA4A90" w:rsidP="00EC5AB7">
      <w:pPr>
        <w:pStyle w:val="Default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531652">
        <w:rPr>
          <w:rFonts w:ascii="Times New Roman" w:hAnsi="Times New Roman" w:cs="Times New Roman"/>
          <w:b/>
          <w:bCs/>
          <w:spacing w:val="-6"/>
          <w:sz w:val="28"/>
          <w:szCs w:val="28"/>
          <w:lang w:val="ro-RO"/>
        </w:rPr>
        <w:t>NOTĂ:</w:t>
      </w:r>
      <w:r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Pr="00760FFB">
        <w:rPr>
          <w:rFonts w:ascii="Times New Roman" w:hAnsi="Times New Roman" w:cs="Times New Roman"/>
          <w:spacing w:val="-6"/>
          <w:sz w:val="28"/>
          <w:szCs w:val="28"/>
          <w:lang w:val="ro-RO"/>
        </w:rPr>
        <w:t>Nu constituie cuve de tratare acele cuve folosite pentru pregătirea şi spălarea probelor.</w:t>
      </w:r>
    </w:p>
    <w:p w14:paraId="08CDD92D" w14:textId="66876FF4" w:rsidR="0075643A" w:rsidRPr="005D3C31" w:rsidRDefault="00233659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2.</w:t>
      </w:r>
      <w:r w:rsidR="005A2D34" w:rsidRPr="005D3C31">
        <w:rPr>
          <w:rFonts w:ascii="Times New Roman" w:hAnsi="Times New Roman"/>
          <w:b/>
          <w:sz w:val="28"/>
          <w:szCs w:val="28"/>
          <w:lang w:val="ro-RO"/>
        </w:rPr>
        <w:t>6.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 F</w:t>
      </w:r>
      <w:r w:rsidR="0075643A" w:rsidRPr="005D3C31">
        <w:rPr>
          <w:rFonts w:ascii="Times New Roman" w:hAnsi="Times New Roman"/>
          <w:sz w:val="28"/>
          <w:szCs w:val="28"/>
          <w:lang w:val="ro-RO"/>
        </w:rPr>
        <w:t xml:space="preserve">abricarea şi asamblarea de autovehicule şi </w:t>
      </w:r>
      <w:r w:rsidR="00003D7B" w:rsidRPr="005D3C31">
        <w:rPr>
          <w:rFonts w:ascii="Times New Roman" w:hAnsi="Times New Roman"/>
          <w:sz w:val="28"/>
          <w:szCs w:val="28"/>
          <w:lang w:val="ro-RO"/>
        </w:rPr>
        <w:t>părți componente</w:t>
      </w:r>
      <w:r w:rsidR="00291BDA" w:rsidRPr="005D3C31">
        <w:rPr>
          <w:rFonts w:ascii="Times New Roman" w:hAnsi="Times New Roman"/>
          <w:sz w:val="28"/>
          <w:szCs w:val="28"/>
          <w:lang w:val="ro-RO"/>
        </w:rPr>
        <w:t>, inclusiv baterii și anvelope</w:t>
      </w:r>
      <w:r w:rsidR="00003D7B" w:rsidRPr="005D3C31">
        <w:rPr>
          <w:rFonts w:ascii="Times New Roman" w:hAnsi="Times New Roman"/>
          <w:sz w:val="28"/>
          <w:szCs w:val="28"/>
          <w:lang w:val="ro-RO"/>
        </w:rPr>
        <w:t xml:space="preserve">; </w:t>
      </w:r>
      <w:r w:rsidR="0075643A" w:rsidRPr="005D3C31">
        <w:rPr>
          <w:rFonts w:ascii="Times New Roman" w:hAnsi="Times New Roman"/>
          <w:sz w:val="28"/>
          <w:szCs w:val="28"/>
          <w:lang w:val="ro-RO"/>
        </w:rPr>
        <w:t>fabricarea motoarelor pentru autovehicule</w:t>
      </w:r>
      <w:r w:rsidR="00982863" w:rsidRPr="005D3C31">
        <w:rPr>
          <w:rFonts w:ascii="Times New Roman" w:hAnsi="Times New Roman"/>
          <w:sz w:val="28"/>
          <w:szCs w:val="28"/>
          <w:lang w:val="ro-RO"/>
        </w:rPr>
        <w:t>; fabricarea remorcilor și semiremorcilor pentru autovehicule</w:t>
      </w:r>
      <w:r w:rsidR="0075643A" w:rsidRPr="005D3C31">
        <w:rPr>
          <w:rFonts w:ascii="Times New Roman" w:hAnsi="Times New Roman"/>
          <w:sz w:val="28"/>
          <w:szCs w:val="28"/>
          <w:lang w:val="ro-RO"/>
        </w:rPr>
        <w:t>;</w:t>
      </w:r>
    </w:p>
    <w:p w14:paraId="5C115582" w14:textId="3494C38C" w:rsidR="0075643A" w:rsidRPr="005D3C31" w:rsidRDefault="0099737C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2.7.</w:t>
      </w:r>
      <w:r w:rsidR="00233659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3103B">
        <w:rPr>
          <w:rFonts w:ascii="Times New Roman" w:hAnsi="Times New Roman"/>
          <w:sz w:val="28"/>
          <w:szCs w:val="28"/>
          <w:lang w:val="ro-RO"/>
        </w:rPr>
        <w:t xml:space="preserve">Instalații de construire și vopsire sau eliminare a vopselei de </w:t>
      </w:r>
      <w:r w:rsidR="00AA2D06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13103B">
        <w:rPr>
          <w:rFonts w:ascii="Times New Roman" w:hAnsi="Times New Roman"/>
          <w:sz w:val="28"/>
          <w:szCs w:val="28"/>
          <w:lang w:val="ro-RO"/>
        </w:rPr>
        <w:t>nave</w:t>
      </w:r>
      <w:r w:rsidR="0075643A" w:rsidRPr="005D3C31">
        <w:rPr>
          <w:rFonts w:ascii="Times New Roman" w:hAnsi="Times New Roman"/>
          <w:sz w:val="28"/>
          <w:szCs w:val="28"/>
          <w:lang w:val="ro-RO"/>
        </w:rPr>
        <w:t>;</w:t>
      </w:r>
    </w:p>
    <w:p w14:paraId="200A44FB" w14:textId="77777777" w:rsidR="0075643A" w:rsidRPr="005D3C31" w:rsidRDefault="0099737C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2.8.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20745" w:rsidRPr="005D3C31">
        <w:rPr>
          <w:rFonts w:ascii="Times New Roman" w:hAnsi="Times New Roman"/>
          <w:sz w:val="28"/>
          <w:szCs w:val="28"/>
          <w:lang w:val="ro-RO"/>
        </w:rPr>
        <w:t>C</w:t>
      </w:r>
      <w:r w:rsidR="0075643A" w:rsidRPr="005D3C31">
        <w:rPr>
          <w:rFonts w:ascii="Times New Roman" w:hAnsi="Times New Roman"/>
          <w:sz w:val="28"/>
          <w:szCs w:val="28"/>
          <w:lang w:val="ro-RO"/>
        </w:rPr>
        <w:t>onstrucţia şi repararea aeronavelor;</w:t>
      </w:r>
    </w:p>
    <w:p w14:paraId="4505021D" w14:textId="77777777" w:rsidR="0075643A" w:rsidRPr="005D3C31" w:rsidRDefault="0099737C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2.9.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20745" w:rsidRPr="005D3C31">
        <w:rPr>
          <w:rFonts w:ascii="Times New Roman" w:hAnsi="Times New Roman"/>
          <w:sz w:val="28"/>
          <w:szCs w:val="28"/>
          <w:lang w:val="ro-RO"/>
        </w:rPr>
        <w:t>F</w:t>
      </w:r>
      <w:r w:rsidR="0075643A" w:rsidRPr="005D3C31">
        <w:rPr>
          <w:rFonts w:ascii="Times New Roman" w:hAnsi="Times New Roman"/>
          <w:sz w:val="28"/>
          <w:szCs w:val="28"/>
          <w:lang w:val="ro-RO"/>
        </w:rPr>
        <w:t>abricarea materialelor feroviare;</w:t>
      </w:r>
    </w:p>
    <w:p w14:paraId="6C2EDD76" w14:textId="77777777" w:rsidR="0075643A" w:rsidRPr="005D3C31" w:rsidRDefault="0099737C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2.</w:t>
      </w:r>
      <w:r w:rsidR="006F4495" w:rsidRPr="005D3C31">
        <w:rPr>
          <w:rFonts w:ascii="Times New Roman" w:hAnsi="Times New Roman"/>
          <w:b/>
          <w:sz w:val="28"/>
          <w:szCs w:val="28"/>
          <w:lang w:val="ro-RO"/>
        </w:rPr>
        <w:t>1</w:t>
      </w:r>
      <w:r w:rsidRPr="005D3C31">
        <w:rPr>
          <w:rFonts w:ascii="Times New Roman" w:hAnsi="Times New Roman"/>
          <w:b/>
          <w:sz w:val="28"/>
          <w:szCs w:val="28"/>
          <w:lang w:val="ro-RO"/>
        </w:rPr>
        <w:t>0</w:t>
      </w:r>
      <w:r w:rsidR="006F4495" w:rsidRPr="005D3C31">
        <w:rPr>
          <w:rFonts w:ascii="Times New Roman" w:hAnsi="Times New Roman"/>
          <w:b/>
          <w:sz w:val="28"/>
          <w:szCs w:val="28"/>
          <w:lang w:val="ro-RO"/>
        </w:rPr>
        <w:t>.</w:t>
      </w:r>
      <w:r w:rsidR="006F4495" w:rsidRPr="005D3C31">
        <w:rPr>
          <w:rFonts w:ascii="Times New Roman" w:hAnsi="Times New Roman"/>
          <w:sz w:val="28"/>
          <w:szCs w:val="28"/>
          <w:lang w:val="ro-RO"/>
        </w:rPr>
        <w:t xml:space="preserve"> C</w:t>
      </w:r>
      <w:r w:rsidR="0075643A" w:rsidRPr="005D3C31">
        <w:rPr>
          <w:rFonts w:ascii="Times New Roman" w:hAnsi="Times New Roman"/>
          <w:sz w:val="28"/>
          <w:szCs w:val="28"/>
          <w:lang w:val="ro-RO"/>
        </w:rPr>
        <w:t>oacerea şi sin</w:t>
      </w:r>
      <w:r w:rsidR="00255255" w:rsidRPr="005D3C31">
        <w:rPr>
          <w:rFonts w:ascii="Times New Roman" w:hAnsi="Times New Roman"/>
          <w:sz w:val="28"/>
          <w:szCs w:val="28"/>
          <w:lang w:val="ro-RO"/>
        </w:rPr>
        <w:t>terizarea minereurilor metalice</w:t>
      </w:r>
    </w:p>
    <w:p w14:paraId="5CF2EA48" w14:textId="77777777" w:rsidR="0092662A" w:rsidRPr="005D3C31" w:rsidRDefault="00CE02CE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20.11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 Fabricarea de construcţii metalice şi părţi   componente ale structurilor metalice </w:t>
      </w:r>
      <w:r w:rsidR="00255255" w:rsidRPr="005D3C31">
        <w:rPr>
          <w:rFonts w:ascii="Times New Roman" w:hAnsi="Times New Roman"/>
          <w:sz w:val="28"/>
          <w:szCs w:val="28"/>
          <w:lang w:val="ro-RO"/>
        </w:rPr>
        <w:t>capac</w:t>
      </w:r>
      <w:r w:rsidR="0084045A" w:rsidRPr="005D3C31">
        <w:rPr>
          <w:rFonts w:ascii="Times New Roman" w:hAnsi="Times New Roman"/>
          <w:sz w:val="28"/>
          <w:szCs w:val="28"/>
          <w:lang w:val="ro-RO"/>
        </w:rPr>
        <w:t>itate maxim proiectată/instalată</w:t>
      </w:r>
      <w:r w:rsidR="00255255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|&gt; 10 t/lună </w:t>
      </w:r>
    </w:p>
    <w:p w14:paraId="6E12B414" w14:textId="77777777" w:rsidR="00806CA5" w:rsidRPr="005D3C31" w:rsidRDefault="00806CA5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5E9360FE" w14:textId="77777777" w:rsidR="008D24E9" w:rsidRPr="005D3C31" w:rsidRDefault="005D7DF7" w:rsidP="00EC5AB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III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>. Industria mineralelor</w:t>
      </w:r>
      <w:r w:rsidR="0018444D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6FCE8AF" w14:textId="77777777" w:rsidR="00752286" w:rsidRPr="005D3C31" w:rsidRDefault="00D04543" w:rsidP="00F71A59">
      <w:pPr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D3C31">
        <w:rPr>
          <w:rFonts w:ascii="Times New Roman" w:eastAsia="Times New Roman" w:hAnsi="Times New Roman"/>
          <w:b/>
          <w:sz w:val="28"/>
          <w:szCs w:val="28"/>
          <w:lang w:val="ro-RO"/>
        </w:rPr>
        <w:t>3.1</w:t>
      </w:r>
      <w:r w:rsidR="005D7DF7" w:rsidRPr="005D3C31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752286" w:rsidRPr="005D3C31">
        <w:rPr>
          <w:rFonts w:ascii="Times New Roman" w:eastAsia="Times New Roman" w:hAnsi="Times New Roman"/>
          <w:sz w:val="28"/>
          <w:szCs w:val="28"/>
          <w:lang w:val="ro-RO"/>
        </w:rPr>
        <w:t xml:space="preserve"> Exploatări miniere de</w:t>
      </w:r>
      <w:r w:rsidR="007B2A6A" w:rsidRPr="005D3C31">
        <w:rPr>
          <w:rFonts w:ascii="Times New Roman" w:eastAsia="Times New Roman" w:hAnsi="Times New Roman"/>
          <w:sz w:val="28"/>
          <w:szCs w:val="28"/>
          <w:lang w:val="ro-RO"/>
        </w:rPr>
        <w:t xml:space="preserve"> subteran și operațiuni conexe, inclusiv urm</w:t>
      </w:r>
      <w:r w:rsidR="00216F7F" w:rsidRPr="005D3C31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7B2A6A" w:rsidRPr="005D3C31">
        <w:rPr>
          <w:rFonts w:ascii="Times New Roman" w:eastAsia="Times New Roman" w:hAnsi="Times New Roman"/>
          <w:sz w:val="28"/>
          <w:szCs w:val="28"/>
          <w:lang w:val="ro-RO"/>
        </w:rPr>
        <w:t>toarele:</w:t>
      </w:r>
    </w:p>
    <w:p w14:paraId="3F775771" w14:textId="77777777" w:rsidR="007B2A6A" w:rsidRPr="005D3C31" w:rsidRDefault="007B2A6A" w:rsidP="00F71A59">
      <w:pPr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>a)</w:t>
      </w:r>
      <w:r w:rsidR="00784225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76CD0" w:rsidRPr="005D3C31">
        <w:rPr>
          <w:rFonts w:ascii="Times New Roman" w:hAnsi="Times New Roman"/>
          <w:sz w:val="28"/>
          <w:szCs w:val="28"/>
          <w:lang w:val="ro-RO"/>
        </w:rPr>
        <w:t xml:space="preserve">Extracţia şi prepararea cărbunelui superior (PCS &gt; 23865 kJ/kg); </w:t>
      </w:r>
    </w:p>
    <w:p w14:paraId="60626A08" w14:textId="77777777" w:rsidR="007B2A6A" w:rsidRPr="005D3C31" w:rsidRDefault="007B2A6A" w:rsidP="00F71A59">
      <w:pPr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>b)</w:t>
      </w:r>
      <w:r w:rsidR="00784225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76CD0" w:rsidRPr="005D3C31">
        <w:rPr>
          <w:rFonts w:ascii="Times New Roman" w:hAnsi="Times New Roman"/>
          <w:sz w:val="28"/>
          <w:szCs w:val="28"/>
          <w:lang w:val="ro-RO"/>
        </w:rPr>
        <w:t xml:space="preserve">Extracţia şi prepararea cărbunelui inferior (PCS &lt; 23865 kJ/kg); </w:t>
      </w:r>
    </w:p>
    <w:p w14:paraId="3A8AA8E5" w14:textId="77777777" w:rsidR="007B2A6A" w:rsidRPr="005D3C31" w:rsidRDefault="007B2A6A" w:rsidP="00F71A59">
      <w:pPr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>c)</w:t>
      </w:r>
      <w:r w:rsidR="00784225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76CD0" w:rsidRPr="005D3C31">
        <w:rPr>
          <w:rFonts w:ascii="Times New Roman" w:hAnsi="Times New Roman"/>
          <w:sz w:val="28"/>
          <w:szCs w:val="28"/>
          <w:lang w:val="ro-RO"/>
        </w:rPr>
        <w:t xml:space="preserve">Extracţia şi prepararea turbei; </w:t>
      </w:r>
    </w:p>
    <w:p w14:paraId="747E39EC" w14:textId="77777777" w:rsidR="007B2A6A" w:rsidRPr="005D3C31" w:rsidRDefault="007B2A6A" w:rsidP="00F71A59">
      <w:pPr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>d)</w:t>
      </w:r>
      <w:r w:rsidR="00784225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76CD0" w:rsidRPr="005D3C31">
        <w:rPr>
          <w:rFonts w:ascii="Times New Roman" w:hAnsi="Times New Roman"/>
          <w:sz w:val="28"/>
          <w:szCs w:val="28"/>
          <w:lang w:val="ro-RO"/>
        </w:rPr>
        <w:t xml:space="preserve">Extracţia şi prepararea minereurilor feroase; </w:t>
      </w:r>
    </w:p>
    <w:p w14:paraId="2980FFAF" w14:textId="77777777" w:rsidR="00376CD0" w:rsidRPr="005D3C31" w:rsidRDefault="007B2A6A" w:rsidP="00F71A59">
      <w:pPr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>e)</w:t>
      </w:r>
      <w:r w:rsidR="00D83F4A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76CD0" w:rsidRPr="005D3C31">
        <w:rPr>
          <w:rFonts w:ascii="Times New Roman" w:hAnsi="Times New Roman"/>
          <w:sz w:val="28"/>
          <w:szCs w:val="28"/>
          <w:lang w:val="ro-RO"/>
        </w:rPr>
        <w:t xml:space="preserve">Extracţia şi prepararea minereurilor neferoase şi rare (exclusiv minereurile radioactive)                                                                       </w:t>
      </w:r>
      <w:r w:rsidR="00376CD0" w:rsidRPr="005D3C31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</w:t>
      </w:r>
    </w:p>
    <w:p w14:paraId="54DD943F" w14:textId="77777777" w:rsidR="00373858" w:rsidRPr="005D3C31" w:rsidRDefault="00D04543" w:rsidP="00F71A59">
      <w:pPr>
        <w:spacing w:after="0" w:line="240" w:lineRule="auto"/>
        <w:ind w:right="-23"/>
        <w:jc w:val="both"/>
        <w:rPr>
          <w:rFonts w:ascii="Times New Roman" w:eastAsia="Times New Roman" w:hAnsi="Times New Roman"/>
          <w:color w:val="FF0000"/>
          <w:sz w:val="32"/>
          <w:szCs w:val="32"/>
          <w:lang w:val="ro-RO"/>
        </w:rPr>
      </w:pPr>
      <w:r w:rsidRPr="005D3C31">
        <w:rPr>
          <w:rFonts w:ascii="Times New Roman" w:eastAsia="Times New Roman" w:hAnsi="Times New Roman"/>
          <w:b/>
          <w:sz w:val="28"/>
          <w:szCs w:val="28"/>
          <w:lang w:val="ro-RO"/>
        </w:rPr>
        <w:t>3.2</w:t>
      </w:r>
      <w:r w:rsidR="005D7DF7" w:rsidRPr="005D3C31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5D7DF7" w:rsidRPr="005D3C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52286" w:rsidRPr="005D3C31">
        <w:rPr>
          <w:rFonts w:ascii="Times New Roman" w:eastAsia="Times New Roman" w:hAnsi="Times New Roman"/>
          <w:sz w:val="28"/>
          <w:szCs w:val="28"/>
          <w:lang w:val="ro-RO"/>
        </w:rPr>
        <w:t>Exploatări minie</w:t>
      </w:r>
      <w:r w:rsidR="00B55882" w:rsidRPr="005D3C31">
        <w:rPr>
          <w:rFonts w:ascii="Times New Roman" w:eastAsia="Times New Roman" w:hAnsi="Times New Roman"/>
          <w:sz w:val="28"/>
          <w:szCs w:val="28"/>
          <w:lang w:val="ro-RO"/>
        </w:rPr>
        <w:t>re de suprafață și de carieră:</w:t>
      </w:r>
    </w:p>
    <w:p w14:paraId="538D0D27" w14:textId="77777777" w:rsidR="004F28E2" w:rsidRPr="005D3C31" w:rsidRDefault="00E60B2E" w:rsidP="00F71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>a</w:t>
      </w:r>
      <w:r w:rsidR="007B2A6A" w:rsidRPr="005D3C31">
        <w:rPr>
          <w:rFonts w:ascii="Times New Roman" w:hAnsi="Times New Roman"/>
          <w:sz w:val="28"/>
          <w:szCs w:val="28"/>
          <w:lang w:val="ro-RO"/>
        </w:rPr>
        <w:t>)</w:t>
      </w:r>
      <w:r w:rsidR="000E4A37" w:rsidRPr="005D3C31">
        <w:rPr>
          <w:rFonts w:ascii="Times New Roman" w:hAnsi="Times New Roman"/>
          <w:sz w:val="28"/>
          <w:szCs w:val="28"/>
          <w:lang w:val="ro-RO"/>
        </w:rPr>
        <w:t xml:space="preserve"> activități î</w:t>
      </w:r>
      <w:r w:rsidR="007B2A6A" w:rsidRPr="005D3C31">
        <w:rPr>
          <w:rFonts w:ascii="Times New Roman" w:hAnsi="Times New Roman"/>
          <w:sz w:val="28"/>
          <w:szCs w:val="28"/>
          <w:lang w:val="ro-RO"/>
        </w:rPr>
        <w:t xml:space="preserve">n </w:t>
      </w:r>
      <w:r w:rsidR="004F28E2" w:rsidRPr="005D3C31">
        <w:rPr>
          <w:rFonts w:ascii="Times New Roman" w:hAnsi="Times New Roman"/>
          <w:sz w:val="28"/>
          <w:szCs w:val="28"/>
          <w:lang w:val="ro-RO"/>
        </w:rPr>
        <w:t>instalaţii industriale de suprafaţă pentru extracţia cărbunelui, petrolului, gazelor naturale şi minereurilor, pre</w:t>
      </w:r>
      <w:r w:rsidR="00C22C70" w:rsidRPr="005D3C31">
        <w:rPr>
          <w:rFonts w:ascii="Times New Roman" w:hAnsi="Times New Roman"/>
          <w:sz w:val="28"/>
          <w:szCs w:val="28"/>
          <w:lang w:val="ro-RO"/>
        </w:rPr>
        <w:t>cum şi a şisturilor bituminoase</w:t>
      </w:r>
      <w:r w:rsidR="007B2A6A" w:rsidRPr="005D3C31">
        <w:rPr>
          <w:rFonts w:ascii="Times New Roman" w:hAnsi="Times New Roman"/>
          <w:sz w:val="28"/>
          <w:szCs w:val="28"/>
          <w:lang w:val="ro-RO"/>
        </w:rPr>
        <w:t xml:space="preserve"> (exclusiv prospecţiunile) </w:t>
      </w:r>
    </w:p>
    <w:p w14:paraId="653E69F5" w14:textId="77777777" w:rsidR="00E60B2E" w:rsidRPr="005D3C31" w:rsidRDefault="00E60B2E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>b)</w:t>
      </w:r>
      <w:r w:rsidR="008B776B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2361B" w:rsidRPr="005D3C31">
        <w:rPr>
          <w:rFonts w:ascii="Times New Roman" w:hAnsi="Times New Roman"/>
          <w:sz w:val="28"/>
          <w:szCs w:val="28"/>
          <w:lang w:val="ro-RO"/>
        </w:rPr>
        <w:t>Extracţia pietrei pentru construcţii;</w:t>
      </w:r>
    </w:p>
    <w:p w14:paraId="2673BF36" w14:textId="77777777" w:rsidR="00E60B2E" w:rsidRPr="005D3C31" w:rsidRDefault="00E60B2E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>c)</w:t>
      </w:r>
      <w:r w:rsidR="00C2361B" w:rsidRPr="005D3C31">
        <w:rPr>
          <w:rFonts w:ascii="Times New Roman" w:hAnsi="Times New Roman"/>
          <w:sz w:val="28"/>
          <w:szCs w:val="28"/>
          <w:lang w:val="ro-RO"/>
        </w:rPr>
        <w:t xml:space="preserve"> Extracţia pietrei calcaroase, a gipsului şi a cretei; </w:t>
      </w:r>
    </w:p>
    <w:p w14:paraId="417B40FA" w14:textId="77777777" w:rsidR="00E60B2E" w:rsidRPr="005D3C31" w:rsidRDefault="00E60B2E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>d)</w:t>
      </w:r>
      <w:r w:rsidR="002A54AC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2361B" w:rsidRPr="005D3C31">
        <w:rPr>
          <w:rFonts w:ascii="Times New Roman" w:hAnsi="Times New Roman"/>
          <w:sz w:val="28"/>
          <w:szCs w:val="28"/>
          <w:lang w:val="ro-RO"/>
        </w:rPr>
        <w:t xml:space="preserve">Extracţia de ardezie; </w:t>
      </w:r>
    </w:p>
    <w:p w14:paraId="30787FCD" w14:textId="77777777" w:rsidR="00E60B2E" w:rsidRPr="005D3C31" w:rsidRDefault="00E60B2E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>e)</w:t>
      </w:r>
      <w:r w:rsidR="002A54AC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2361B" w:rsidRPr="005D3C31">
        <w:rPr>
          <w:rFonts w:ascii="Times New Roman" w:hAnsi="Times New Roman"/>
          <w:sz w:val="28"/>
          <w:szCs w:val="28"/>
          <w:lang w:val="ro-RO"/>
        </w:rPr>
        <w:t xml:space="preserve">Extracţia pietrişului şi a nisipului; </w:t>
      </w:r>
    </w:p>
    <w:p w14:paraId="19CBB22B" w14:textId="77777777" w:rsidR="00E60B2E" w:rsidRPr="005D3C31" w:rsidRDefault="00E60B2E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 xml:space="preserve">f) </w:t>
      </w:r>
      <w:r w:rsidR="00C2361B" w:rsidRPr="005D3C31">
        <w:rPr>
          <w:rFonts w:ascii="Times New Roman" w:hAnsi="Times New Roman"/>
          <w:sz w:val="28"/>
          <w:szCs w:val="28"/>
          <w:lang w:val="ro-RO"/>
        </w:rPr>
        <w:t>Extracţia argilei şi a caolinului;</w:t>
      </w:r>
      <w:r w:rsidR="00C2361B" w:rsidRPr="005D3C31">
        <w:rPr>
          <w:rFonts w:ascii="Courier New" w:hAnsi="Courier New" w:cs="Courier New"/>
          <w:sz w:val="20"/>
          <w:szCs w:val="20"/>
          <w:lang w:val="ro-RO"/>
        </w:rPr>
        <w:t xml:space="preserve"> </w:t>
      </w:r>
    </w:p>
    <w:p w14:paraId="367ED52B" w14:textId="77777777" w:rsidR="00E60B2E" w:rsidRPr="005D3C31" w:rsidRDefault="00E60B2E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 xml:space="preserve">g) </w:t>
      </w:r>
      <w:r w:rsidR="006A3620" w:rsidRPr="005D3C31">
        <w:rPr>
          <w:rFonts w:ascii="Times New Roman" w:hAnsi="Times New Roman"/>
          <w:sz w:val="28"/>
          <w:szCs w:val="28"/>
          <w:lang w:val="ro-RO"/>
        </w:rPr>
        <w:t xml:space="preserve">Extracţia şi prepararea minereurilor pentru industria chimică şi a îngrăşămintelor </w:t>
      </w:r>
      <w:r w:rsidR="00845607" w:rsidRPr="005D3C31">
        <w:rPr>
          <w:rFonts w:ascii="Times New Roman" w:hAnsi="Times New Roman"/>
          <w:sz w:val="28"/>
          <w:szCs w:val="28"/>
          <w:lang w:val="ro-RO"/>
        </w:rPr>
        <w:t>natural</w:t>
      </w:r>
      <w:r w:rsidR="00074C3F" w:rsidRPr="005D3C31">
        <w:rPr>
          <w:rFonts w:ascii="Times New Roman" w:hAnsi="Times New Roman"/>
          <w:sz w:val="28"/>
          <w:szCs w:val="28"/>
          <w:lang w:val="ro-RO"/>
        </w:rPr>
        <w:t>e</w:t>
      </w:r>
      <w:r w:rsidR="00845607" w:rsidRPr="005D3C31">
        <w:rPr>
          <w:rFonts w:ascii="Times New Roman" w:hAnsi="Times New Roman"/>
          <w:sz w:val="28"/>
          <w:szCs w:val="28"/>
          <w:lang w:val="ro-RO"/>
        </w:rPr>
        <w:t xml:space="preserve">; </w:t>
      </w:r>
    </w:p>
    <w:p w14:paraId="3AC49947" w14:textId="77777777" w:rsidR="00E60B2E" w:rsidRPr="005D3C31" w:rsidRDefault="00E60B2E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>h)</w:t>
      </w:r>
      <w:r w:rsidR="00074C3F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45607" w:rsidRPr="005D3C31">
        <w:rPr>
          <w:rFonts w:ascii="Times New Roman" w:hAnsi="Times New Roman"/>
          <w:sz w:val="28"/>
          <w:szCs w:val="28"/>
          <w:lang w:val="ro-RO"/>
        </w:rPr>
        <w:t xml:space="preserve">Extracţia </w:t>
      </w:r>
      <w:r w:rsidR="00421232" w:rsidRPr="005D3C31">
        <w:rPr>
          <w:rFonts w:ascii="Times New Roman" w:hAnsi="Times New Roman"/>
          <w:sz w:val="28"/>
          <w:szCs w:val="28"/>
          <w:lang w:val="ro-RO"/>
        </w:rPr>
        <w:t>s</w:t>
      </w:r>
      <w:r w:rsidR="00074C3F" w:rsidRPr="005D3C31">
        <w:rPr>
          <w:rFonts w:ascii="Times New Roman" w:hAnsi="Times New Roman"/>
          <w:sz w:val="28"/>
          <w:szCs w:val="28"/>
          <w:lang w:val="ro-RO"/>
        </w:rPr>
        <w:t>ă</w:t>
      </w:r>
      <w:r w:rsidR="00421232" w:rsidRPr="005D3C31">
        <w:rPr>
          <w:rFonts w:ascii="Times New Roman" w:hAnsi="Times New Roman"/>
          <w:sz w:val="28"/>
          <w:szCs w:val="28"/>
          <w:lang w:val="ro-RO"/>
        </w:rPr>
        <w:t>r</w:t>
      </w:r>
      <w:r w:rsidRPr="005D3C31">
        <w:rPr>
          <w:rFonts w:ascii="Times New Roman" w:hAnsi="Times New Roman"/>
          <w:sz w:val="28"/>
          <w:szCs w:val="28"/>
          <w:lang w:val="ro-RO"/>
        </w:rPr>
        <w:t>i</w:t>
      </w:r>
      <w:r w:rsidR="00421232" w:rsidRPr="005D3C31">
        <w:rPr>
          <w:rFonts w:ascii="Times New Roman" w:hAnsi="Times New Roman"/>
          <w:sz w:val="28"/>
          <w:szCs w:val="28"/>
          <w:lang w:val="ro-RO"/>
        </w:rPr>
        <w:t>i;</w:t>
      </w:r>
    </w:p>
    <w:p w14:paraId="23391DA6" w14:textId="77777777" w:rsidR="00C2361B" w:rsidRPr="005D3C31" w:rsidRDefault="00E60B2E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>i)</w:t>
      </w:r>
      <w:r w:rsidR="00074C3F" w:rsidRPr="005D3C31">
        <w:rPr>
          <w:rFonts w:ascii="Times New Roman" w:hAnsi="Times New Roman"/>
          <w:sz w:val="28"/>
          <w:szCs w:val="28"/>
          <w:lang w:val="ro-RO"/>
        </w:rPr>
        <w:t xml:space="preserve"> E</w:t>
      </w:r>
      <w:r w:rsidR="001C43AE" w:rsidRPr="005D3C31">
        <w:rPr>
          <w:rFonts w:ascii="Times New Roman" w:hAnsi="Times New Roman"/>
          <w:sz w:val="28"/>
          <w:szCs w:val="28"/>
          <w:lang w:val="ro-RO"/>
        </w:rPr>
        <w:t>xtragerea turbei</w:t>
      </w:r>
      <w:r w:rsidR="00074C3F" w:rsidRPr="005D3C31">
        <w:rPr>
          <w:rFonts w:ascii="Times New Roman" w:hAnsi="Times New Roman"/>
          <w:sz w:val="28"/>
          <w:szCs w:val="28"/>
          <w:lang w:val="ro-RO"/>
        </w:rPr>
        <w:t>;</w:t>
      </w:r>
      <w:r w:rsidR="00845607" w:rsidRPr="005D3C31">
        <w:rPr>
          <w:rFonts w:ascii="Times New Roman" w:hAnsi="Times New Roman"/>
          <w:sz w:val="28"/>
          <w:szCs w:val="28"/>
          <w:highlight w:val="lightGray"/>
          <w:lang w:val="ro-RO"/>
        </w:rPr>
        <w:t xml:space="preserve">                                  </w:t>
      </w:r>
      <w:r w:rsidR="006A3620" w:rsidRPr="005D3C31">
        <w:rPr>
          <w:rFonts w:ascii="Times New Roman" w:hAnsi="Times New Roman"/>
          <w:sz w:val="28"/>
          <w:szCs w:val="28"/>
          <w:highlight w:val="lightGray"/>
          <w:lang w:val="ro-RO"/>
        </w:rPr>
        <w:t xml:space="preserve">       </w:t>
      </w:r>
      <w:r w:rsidR="00C2361B" w:rsidRPr="005D3C31">
        <w:rPr>
          <w:rFonts w:ascii="Times New Roman" w:hAnsi="Times New Roman"/>
          <w:sz w:val="28"/>
          <w:szCs w:val="28"/>
          <w:highlight w:val="lightGray"/>
          <w:lang w:val="ro-RO"/>
        </w:rPr>
        <w:t xml:space="preserve">                               </w:t>
      </w:r>
    </w:p>
    <w:p w14:paraId="61332F83" w14:textId="77777777" w:rsidR="0054452F" w:rsidRPr="005D3C31" w:rsidRDefault="00E043BC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lastRenderedPageBreak/>
        <w:t>3.3.</w:t>
      </w:r>
      <w:r w:rsidR="0072452F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A37D3" w:rsidRPr="005D3C31">
        <w:rPr>
          <w:rFonts w:ascii="Times New Roman" w:hAnsi="Times New Roman"/>
          <w:sz w:val="28"/>
          <w:szCs w:val="28"/>
          <w:lang w:val="ro-RO"/>
        </w:rPr>
        <w:t xml:space="preserve">Extracţia </w:t>
      </w:r>
      <w:r w:rsidR="00DB2C4C" w:rsidRPr="005D3C31">
        <w:rPr>
          <w:rFonts w:ascii="Times New Roman" w:hAnsi="Times New Roman"/>
          <w:sz w:val="28"/>
          <w:szCs w:val="28"/>
          <w:lang w:val="ro-RO"/>
        </w:rPr>
        <w:t xml:space="preserve">hidrocarburilor, </w:t>
      </w:r>
      <w:r w:rsidR="002A37D3" w:rsidRPr="005D3C31">
        <w:rPr>
          <w:rFonts w:ascii="Times New Roman" w:hAnsi="Times New Roman"/>
          <w:sz w:val="28"/>
          <w:szCs w:val="28"/>
          <w:lang w:val="ro-RO"/>
        </w:rPr>
        <w:t>petrolului şi a gazelor</w:t>
      </w:r>
      <w:r w:rsidR="00A64BC8" w:rsidRPr="005D3C31">
        <w:rPr>
          <w:rFonts w:ascii="Times New Roman" w:hAnsi="Times New Roman"/>
          <w:sz w:val="28"/>
          <w:szCs w:val="28"/>
          <w:lang w:val="ro-RO"/>
        </w:rPr>
        <w:t xml:space="preserve"> naturale în scopuri comerciale </w:t>
      </w:r>
      <w:r w:rsidR="00DB2C4C" w:rsidRPr="005D3C31">
        <w:rPr>
          <w:rFonts w:ascii="Times New Roman" w:hAnsi="Times New Roman"/>
          <w:sz w:val="28"/>
          <w:szCs w:val="28"/>
          <w:lang w:val="ro-RO"/>
        </w:rPr>
        <w:t>(</w:t>
      </w:r>
      <w:r w:rsidR="0072452F" w:rsidRPr="005D3C31">
        <w:rPr>
          <w:rFonts w:ascii="Times New Roman" w:hAnsi="Times New Roman"/>
          <w:sz w:val="28"/>
          <w:szCs w:val="28"/>
          <w:lang w:val="ro-RO"/>
        </w:rPr>
        <w:t>exclusiv prospecţiunile);</w:t>
      </w:r>
      <w:r w:rsidR="002A37D3" w:rsidRPr="005D3C31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DB2C4C" w:rsidRPr="005D3C31">
        <w:rPr>
          <w:rFonts w:ascii="Times New Roman" w:hAnsi="Times New Roman"/>
          <w:sz w:val="28"/>
          <w:szCs w:val="28"/>
          <w:lang w:val="ro-RO"/>
        </w:rPr>
        <w:t>Activităţi de servicii anexe extracţiei petrolului şi gazelor naturale (exclusiv prospecţiunile)</w:t>
      </w:r>
    </w:p>
    <w:p w14:paraId="03B29600" w14:textId="77777777" w:rsidR="00C7723D" w:rsidRPr="005D3C31" w:rsidRDefault="00A00B9B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D3C31">
        <w:rPr>
          <w:rFonts w:ascii="Times New Roman" w:eastAsia="Times New Roman" w:hAnsi="Times New Roman"/>
          <w:b/>
          <w:sz w:val="28"/>
          <w:szCs w:val="28"/>
          <w:lang w:val="ro-RO"/>
        </w:rPr>
        <w:t>3.4</w:t>
      </w:r>
      <w:r w:rsidR="005D7DF7" w:rsidRPr="005D3C31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C37D4C" w:rsidRPr="005D3C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D7DF7" w:rsidRPr="005D3C31">
        <w:rPr>
          <w:rFonts w:ascii="Times New Roman" w:hAnsi="Times New Roman"/>
          <w:sz w:val="28"/>
          <w:szCs w:val="28"/>
          <w:lang w:val="ro-RO"/>
        </w:rPr>
        <w:t>E</w:t>
      </w:r>
      <w:r w:rsidR="00C7723D" w:rsidRPr="005D3C31">
        <w:rPr>
          <w:rFonts w:ascii="Times New Roman" w:hAnsi="Times New Roman"/>
          <w:sz w:val="28"/>
          <w:szCs w:val="28"/>
          <w:lang w:val="ro-RO"/>
        </w:rPr>
        <w:t>xtracţia mineralelor prin dragare fluvială sau marină;</w:t>
      </w:r>
    </w:p>
    <w:p w14:paraId="75313691" w14:textId="77777777" w:rsidR="002C2030" w:rsidRPr="005D3C31" w:rsidRDefault="00A00B9B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3.5</w:t>
      </w:r>
      <w:r w:rsidR="004F28E2" w:rsidRPr="005D3C31">
        <w:rPr>
          <w:rFonts w:ascii="Times New Roman" w:hAnsi="Times New Roman"/>
          <w:b/>
          <w:sz w:val="28"/>
          <w:szCs w:val="28"/>
          <w:lang w:val="ro-RO"/>
        </w:rPr>
        <w:t>.</w:t>
      </w:r>
      <w:r w:rsidR="004F28E2" w:rsidRPr="005D3C31">
        <w:rPr>
          <w:rFonts w:ascii="Times New Roman" w:hAnsi="Times New Roman"/>
          <w:sz w:val="28"/>
          <w:szCs w:val="28"/>
          <w:lang w:val="ro-RO"/>
        </w:rPr>
        <w:t xml:space="preserve"> T</w:t>
      </w:r>
      <w:r w:rsidR="00256F07" w:rsidRPr="005D3C31">
        <w:rPr>
          <w:rFonts w:ascii="Times New Roman" w:hAnsi="Times New Roman"/>
          <w:sz w:val="28"/>
          <w:szCs w:val="28"/>
          <w:lang w:val="ro-RO"/>
        </w:rPr>
        <w:t xml:space="preserve">ransportul </w:t>
      </w:r>
      <w:r w:rsidR="00186A6B" w:rsidRPr="005D3C31">
        <w:rPr>
          <w:rFonts w:ascii="Times New Roman" w:hAnsi="Times New Roman"/>
          <w:sz w:val="28"/>
          <w:szCs w:val="28"/>
          <w:lang w:val="ro-RO"/>
        </w:rPr>
        <w:t xml:space="preserve">prin conducte a </w:t>
      </w:r>
      <w:r w:rsidR="00256F07" w:rsidRPr="005D3C31">
        <w:rPr>
          <w:rFonts w:ascii="Times New Roman" w:hAnsi="Times New Roman"/>
          <w:sz w:val="28"/>
          <w:szCs w:val="28"/>
          <w:lang w:val="ro-RO"/>
        </w:rPr>
        <w:t>gazelor,</w:t>
      </w:r>
      <w:r w:rsidR="00186A6B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92BD9" w:rsidRPr="005D3C31">
        <w:rPr>
          <w:rFonts w:ascii="Times New Roman" w:hAnsi="Times New Roman"/>
          <w:sz w:val="28"/>
          <w:szCs w:val="28"/>
          <w:lang w:val="ro-RO"/>
        </w:rPr>
        <w:t xml:space="preserve">al </w:t>
      </w:r>
      <w:r w:rsidR="00186A6B" w:rsidRPr="005D3C31">
        <w:rPr>
          <w:rFonts w:ascii="Times New Roman" w:hAnsi="Times New Roman"/>
          <w:sz w:val="28"/>
          <w:szCs w:val="28"/>
          <w:lang w:val="ro-RO"/>
        </w:rPr>
        <w:t xml:space="preserve">petrolului, al </w:t>
      </w:r>
      <w:r w:rsidR="00B92BD9" w:rsidRPr="005D3C31">
        <w:rPr>
          <w:rFonts w:ascii="Times New Roman" w:hAnsi="Times New Roman"/>
          <w:sz w:val="28"/>
          <w:szCs w:val="28"/>
          <w:lang w:val="ro-RO"/>
        </w:rPr>
        <w:t>substanțelor</w:t>
      </w:r>
      <w:r w:rsidR="00186A6B" w:rsidRPr="005D3C31">
        <w:rPr>
          <w:rFonts w:ascii="Times New Roman" w:hAnsi="Times New Roman"/>
          <w:sz w:val="28"/>
          <w:szCs w:val="28"/>
          <w:lang w:val="ro-RO"/>
        </w:rPr>
        <w:t xml:space="preserve"> chimice</w:t>
      </w:r>
      <w:r w:rsidR="00D85A60" w:rsidRPr="005D3C31">
        <w:rPr>
          <w:rFonts w:ascii="Times New Roman" w:hAnsi="Times New Roman"/>
          <w:sz w:val="28"/>
          <w:szCs w:val="28"/>
          <w:lang w:val="ro-RO"/>
        </w:rPr>
        <w:t>,</w:t>
      </w:r>
      <w:r w:rsidR="00186A6B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56F07" w:rsidRPr="005D3C31">
        <w:rPr>
          <w:rFonts w:ascii="Times New Roman" w:hAnsi="Times New Roman"/>
          <w:sz w:val="28"/>
          <w:szCs w:val="28"/>
          <w:lang w:val="ro-RO"/>
        </w:rPr>
        <w:t>aburului</w:t>
      </w:r>
      <w:r w:rsidR="00186A6B" w:rsidRPr="005D3C31">
        <w:rPr>
          <w:rFonts w:ascii="Times New Roman" w:hAnsi="Times New Roman"/>
          <w:sz w:val="28"/>
          <w:szCs w:val="28"/>
          <w:lang w:val="ro-RO"/>
        </w:rPr>
        <w:t>,</w:t>
      </w:r>
      <w:r w:rsidR="00256F07" w:rsidRPr="005D3C31">
        <w:rPr>
          <w:rFonts w:ascii="Times New Roman" w:hAnsi="Times New Roman"/>
          <w:sz w:val="28"/>
          <w:szCs w:val="28"/>
          <w:lang w:val="ro-RO"/>
        </w:rPr>
        <w:t xml:space="preserve"> şi apei calde; </w:t>
      </w:r>
    </w:p>
    <w:p w14:paraId="7C075E32" w14:textId="77777777" w:rsidR="00256F07" w:rsidRPr="005D3C31" w:rsidRDefault="00F105F4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3.6.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973E2" w:rsidRPr="005D3C31">
        <w:rPr>
          <w:rFonts w:ascii="Times New Roman" w:hAnsi="Times New Roman"/>
          <w:sz w:val="28"/>
          <w:szCs w:val="28"/>
          <w:lang w:val="ro-RO"/>
        </w:rPr>
        <w:t xml:space="preserve">Depozitarea </w:t>
      </w:r>
      <w:r w:rsidR="00256F07" w:rsidRPr="005D3C31">
        <w:rPr>
          <w:rFonts w:ascii="Times New Roman" w:hAnsi="Times New Roman"/>
          <w:sz w:val="28"/>
          <w:szCs w:val="28"/>
          <w:lang w:val="ro-RO"/>
        </w:rPr>
        <w:t>la suprafaţă a gazelor naturale;</w:t>
      </w:r>
    </w:p>
    <w:p w14:paraId="41B59861" w14:textId="77777777" w:rsidR="00256F07" w:rsidRPr="005D3C31" w:rsidRDefault="00F105F4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3.7.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973E2" w:rsidRPr="005D3C31">
        <w:rPr>
          <w:rFonts w:ascii="Times New Roman" w:hAnsi="Times New Roman"/>
          <w:sz w:val="28"/>
          <w:szCs w:val="28"/>
          <w:lang w:val="ro-RO"/>
        </w:rPr>
        <w:t xml:space="preserve">Depozitarea </w:t>
      </w:r>
      <w:r w:rsidR="00256F07" w:rsidRPr="005D3C31">
        <w:rPr>
          <w:rFonts w:ascii="Times New Roman" w:hAnsi="Times New Roman"/>
          <w:sz w:val="28"/>
          <w:szCs w:val="28"/>
          <w:lang w:val="ro-RO"/>
        </w:rPr>
        <w:t>subterană a gazelor combustibile;</w:t>
      </w:r>
    </w:p>
    <w:p w14:paraId="6EA39096" w14:textId="77777777" w:rsidR="00256F07" w:rsidRPr="005D3C31" w:rsidRDefault="00445408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3.8</w:t>
      </w:r>
      <w:r w:rsidR="00FE3CA7" w:rsidRPr="005D3C31">
        <w:rPr>
          <w:rFonts w:ascii="Times New Roman" w:hAnsi="Times New Roman"/>
          <w:b/>
          <w:sz w:val="28"/>
          <w:szCs w:val="28"/>
          <w:lang w:val="ro-RO"/>
        </w:rPr>
        <w:t>.</w:t>
      </w:r>
      <w:r w:rsidR="00FE3CA7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973E2" w:rsidRPr="005D3C31">
        <w:rPr>
          <w:rFonts w:ascii="Times New Roman" w:hAnsi="Times New Roman"/>
          <w:sz w:val="28"/>
          <w:szCs w:val="28"/>
          <w:lang w:val="ro-RO"/>
        </w:rPr>
        <w:t>Depozitarea</w:t>
      </w:r>
      <w:r w:rsidR="00256F07" w:rsidRPr="005D3C31">
        <w:rPr>
          <w:rFonts w:ascii="Times New Roman" w:hAnsi="Times New Roman"/>
          <w:sz w:val="28"/>
          <w:szCs w:val="28"/>
          <w:lang w:val="ro-RO"/>
        </w:rPr>
        <w:t xml:space="preserve"> la suprafaţă a combustibililor fosili;</w:t>
      </w:r>
    </w:p>
    <w:p w14:paraId="13EEB20C" w14:textId="77777777" w:rsidR="00DB2C4C" w:rsidRPr="005D3C31" w:rsidRDefault="00445408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3.9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4669FD" w:rsidRPr="005D3C31">
        <w:rPr>
          <w:rFonts w:ascii="Times New Roman" w:hAnsi="Times New Roman"/>
          <w:sz w:val="28"/>
          <w:szCs w:val="28"/>
          <w:lang w:val="ro-RO"/>
        </w:rPr>
        <w:t>B</w:t>
      </w:r>
      <w:r w:rsidR="00256F07" w:rsidRPr="005D3C31">
        <w:rPr>
          <w:rFonts w:ascii="Times New Roman" w:hAnsi="Times New Roman"/>
          <w:sz w:val="28"/>
          <w:szCs w:val="28"/>
          <w:lang w:val="ro-RO"/>
        </w:rPr>
        <w:t>richetarea industrială a cărbunelui/huilei şi lignitului;</w:t>
      </w:r>
    </w:p>
    <w:p w14:paraId="47312B09" w14:textId="77777777" w:rsidR="00256F07" w:rsidRPr="005D3C31" w:rsidRDefault="00DB2C4C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3.10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857E9C" w:rsidRPr="005D3C31">
        <w:rPr>
          <w:rFonts w:ascii="Times New Roman" w:hAnsi="Times New Roman"/>
          <w:sz w:val="28"/>
          <w:szCs w:val="28"/>
          <w:lang w:val="ro-RO"/>
        </w:rPr>
        <w:t xml:space="preserve">Fabricarea produselor de cocserie                </w:t>
      </w:r>
    </w:p>
    <w:p w14:paraId="444CC658" w14:textId="77777777" w:rsidR="00AB2037" w:rsidRPr="005D3C31" w:rsidRDefault="001B6A57" w:rsidP="00EC5AB7">
      <w:pPr>
        <w:pStyle w:val="Default"/>
        <w:jc w:val="both"/>
        <w:rPr>
          <w:rFonts w:ascii="Times New Roman" w:hAnsi="Times New Roman"/>
          <w:color w:val="auto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3</w:t>
      </w:r>
      <w:r w:rsidR="002E5B73" w:rsidRPr="005D3C31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.</w:t>
      </w:r>
      <w:r w:rsidRPr="005D3C31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1</w:t>
      </w:r>
      <w:r w:rsidR="00BC0FCD" w:rsidRPr="005D3C31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1</w:t>
      </w:r>
      <w:r w:rsidR="004044BD" w:rsidRPr="005D3C31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.</w:t>
      </w:r>
      <w:r w:rsidR="004044BD" w:rsidRPr="005D3C3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Extracţia şi prepararea minereurilor radioactive;</w:t>
      </w:r>
      <w:r w:rsidR="00AB2037" w:rsidRPr="005D3C31">
        <w:rPr>
          <w:rFonts w:ascii="Times New Roman" w:hAnsi="Times New Roman"/>
          <w:color w:val="auto"/>
          <w:sz w:val="28"/>
          <w:szCs w:val="28"/>
          <w:lang w:val="ro-RO"/>
        </w:rPr>
        <w:t xml:space="preserve"> </w:t>
      </w:r>
    </w:p>
    <w:p w14:paraId="50620226" w14:textId="77777777" w:rsidR="00353557" w:rsidRPr="005D3C31" w:rsidRDefault="001B6A57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2E5B73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C0FCD" w:rsidRPr="005D3C31">
        <w:rPr>
          <w:rFonts w:ascii="Times New Roman" w:hAnsi="Times New Roman" w:cs="Times New Roman"/>
          <w:b/>
          <w:sz w:val="28"/>
          <w:szCs w:val="28"/>
          <w:lang w:val="ro-RO"/>
        </w:rPr>
        <w:t>12</w:t>
      </w:r>
      <w:r w:rsidR="00913A88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913A88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2662A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Producerea de ciment, var și oxid de magneziu: </w:t>
      </w:r>
    </w:p>
    <w:p w14:paraId="5AF94006" w14:textId="77777777" w:rsidR="0092662A" w:rsidRPr="005D3C31" w:rsidRDefault="0092662A" w:rsidP="00EC5AB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(a) producerea clincherului de ciment în cuptoare rotative cu o capacitate de producţie de </w:t>
      </w:r>
      <w:r w:rsidR="0037707F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 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500 tone pe zi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sau în alte cuptoare cu o capacitate de producţie de </w:t>
      </w:r>
      <w:r w:rsidR="0037707F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 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50 de tone pe zi;</w:t>
      </w:r>
    </w:p>
    <w:p w14:paraId="271A0651" w14:textId="77777777" w:rsidR="0092662A" w:rsidRPr="005D3C31" w:rsidRDefault="0092662A" w:rsidP="00EC5AB7">
      <w:pPr>
        <w:pStyle w:val="Default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>(</w:t>
      </w:r>
      <w:r w:rsidR="00537279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>b</w:t>
      </w:r>
      <w:r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) producerea varului în cuptoare cu o capacitate de producţie </w:t>
      </w:r>
      <w:r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 xml:space="preserve">de </w:t>
      </w:r>
      <w:r w:rsidR="00434131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 xml:space="preserve">sub </w:t>
      </w:r>
      <w:r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>50 de tone pe zi;</w:t>
      </w:r>
    </w:p>
    <w:p w14:paraId="2C7106A0" w14:textId="77777777" w:rsidR="0092662A" w:rsidRPr="005D3C31" w:rsidRDefault="0092662A" w:rsidP="00EC5AB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537279" w:rsidRPr="005D3C31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) producerea oxidului de magneziu în cuptoare cu o capacitate de producţie 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 w:rsidR="00434131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 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50 de tone pe zi.</w:t>
      </w:r>
    </w:p>
    <w:p w14:paraId="0718009E" w14:textId="77777777" w:rsidR="0095680F" w:rsidRPr="005D3C31" w:rsidRDefault="00E25276" w:rsidP="00EC5AB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2E5B73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C0FCD" w:rsidRPr="005D3C31">
        <w:rPr>
          <w:rFonts w:ascii="Times New Roman" w:hAnsi="Times New Roman" w:cs="Times New Roman"/>
          <w:b/>
          <w:sz w:val="28"/>
          <w:szCs w:val="28"/>
          <w:lang w:val="ro-RO"/>
        </w:rPr>
        <w:t>13</w:t>
      </w:r>
      <w:r w:rsidR="00F47412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F47412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2662A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Fabricarea sticlei, inclusiv a fibrei de sticlă, cu o capacitate de topire 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 w:rsidR="00434131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 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>20 de tone pe zi</w:t>
      </w:r>
      <w:r w:rsidR="0095680F" w:rsidRPr="005D3C31">
        <w:rPr>
          <w:rFonts w:ascii="Times New Roman" w:hAnsi="Times New Roman" w:cs="Times New Roman"/>
          <w:b/>
          <w:sz w:val="28"/>
          <w:szCs w:val="28"/>
          <w:lang w:val="ro-RO"/>
        </w:rPr>
        <w:t>;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3EDC74BB" w14:textId="77777777" w:rsidR="00FB7155" w:rsidRPr="005D3C31" w:rsidRDefault="00E25276" w:rsidP="00EC5AB7">
      <w:pPr>
        <w:pStyle w:val="Default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2E5B73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C0FCD" w:rsidRPr="005D3C31">
        <w:rPr>
          <w:rFonts w:ascii="Times New Roman" w:hAnsi="Times New Roman" w:cs="Times New Roman"/>
          <w:b/>
          <w:sz w:val="28"/>
          <w:szCs w:val="28"/>
          <w:lang w:val="ro-RO"/>
        </w:rPr>
        <w:t>14</w:t>
      </w:r>
      <w:r w:rsidR="00462403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462403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2662A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Topirea substanţelor minerale, inclusiv producerea de fibre minerale, cu o capacitate de topire 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 w:rsidR="00CE288D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 </w:t>
      </w:r>
      <w:r w:rsidR="0092662A" w:rsidRPr="005D3C31">
        <w:rPr>
          <w:rFonts w:ascii="Times New Roman" w:hAnsi="Times New Roman" w:cs="Times New Roman"/>
          <w:b/>
          <w:sz w:val="28"/>
          <w:szCs w:val="28"/>
          <w:lang w:val="ro-RO"/>
        </w:rPr>
        <w:t>20 de tone pe zi</w:t>
      </w:r>
      <w:r w:rsidR="00CE288D" w:rsidRPr="005D3C31">
        <w:rPr>
          <w:rFonts w:ascii="Times New Roman" w:hAnsi="Times New Roman" w:cs="Times New Roman"/>
          <w:b/>
          <w:sz w:val="28"/>
          <w:szCs w:val="28"/>
          <w:lang w:val="ro-RO"/>
        </w:rPr>
        <w:t>;</w:t>
      </w:r>
      <w:r w:rsidR="00AB2037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2A7700C7" w14:textId="77777777" w:rsidR="00E0474B" w:rsidRPr="005D3C31" w:rsidRDefault="00BC0FCD" w:rsidP="00A005EC">
      <w:pPr>
        <w:pStyle w:val="Default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>3.15</w:t>
      </w:r>
      <w:r w:rsidR="00462403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>.</w:t>
      </w:r>
      <w:r w:rsidR="00462403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="0092662A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Fabricarea produselor de ceramică prin ardere, în special ţigle, cărămizi, cărămizi refractare, plăci ceramice (gresie, faianţă), obiecte din ceramică sau porţelan cu o capacitate de producţie </w:t>
      </w:r>
      <w:r w:rsidR="0092662A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 xml:space="preserve">de </w:t>
      </w:r>
      <w:r w:rsidR="00D75F28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 xml:space="preserve">sub </w:t>
      </w:r>
      <w:r w:rsidR="0092662A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 xml:space="preserve">75 de tone pe zi și/sau cu o capacitate a cuptorului de </w:t>
      </w:r>
      <w:r w:rsidR="00D75F28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 xml:space="preserve">sub </w:t>
      </w:r>
      <w:r w:rsidR="0092662A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>4 m</w:t>
      </w:r>
      <w:r w:rsidR="0092662A" w:rsidRPr="005D3C31">
        <w:rPr>
          <w:rFonts w:ascii="Times New Roman" w:hAnsi="Times New Roman" w:cs="Times New Roman"/>
          <w:b/>
          <w:spacing w:val="-6"/>
          <w:sz w:val="28"/>
          <w:szCs w:val="28"/>
          <w:vertAlign w:val="superscript"/>
          <w:lang w:val="ro-RO"/>
        </w:rPr>
        <w:t>3</w:t>
      </w:r>
      <w:r w:rsidR="0092662A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 xml:space="preserve"> și cu o densitate pe cuptor de </w:t>
      </w:r>
      <w:r w:rsidR="00D75F28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 xml:space="preserve">sub </w:t>
      </w:r>
      <w:r w:rsidR="0092662A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>300 kg/m</w:t>
      </w:r>
      <w:r w:rsidR="0092662A" w:rsidRPr="005D3C31">
        <w:rPr>
          <w:rFonts w:ascii="Times New Roman" w:hAnsi="Times New Roman" w:cs="Times New Roman"/>
          <w:b/>
          <w:spacing w:val="-6"/>
          <w:sz w:val="28"/>
          <w:szCs w:val="28"/>
          <w:vertAlign w:val="superscript"/>
          <w:lang w:val="ro-RO"/>
        </w:rPr>
        <w:t>3</w:t>
      </w:r>
      <w:r w:rsidR="00A005EC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>.</w:t>
      </w:r>
    </w:p>
    <w:p w14:paraId="326599C7" w14:textId="77777777" w:rsidR="001A4B1E" w:rsidRPr="005D3C31" w:rsidRDefault="001A4B1E" w:rsidP="00EC5AB7">
      <w:pPr>
        <w:pStyle w:val="Default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</w:p>
    <w:p w14:paraId="7EC925B4" w14:textId="77777777" w:rsidR="001F2BBD" w:rsidRPr="005D3C31" w:rsidRDefault="001F2BBD" w:rsidP="00EC5AB7">
      <w:pPr>
        <w:pStyle w:val="Default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>IV. Industria chimică:</w:t>
      </w:r>
    </w:p>
    <w:p w14:paraId="05B8765C" w14:textId="77777777" w:rsidR="003039FD" w:rsidRPr="005D3C31" w:rsidRDefault="003039FD" w:rsidP="00EC5AB7">
      <w:pPr>
        <w:pStyle w:val="Default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 xml:space="preserve">4.1. </w:t>
      </w:r>
      <w:r w:rsidR="00456FF1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>Instalații de depozitare a produselor petroliere, petrochimice și chimice.</w:t>
      </w:r>
    </w:p>
    <w:p w14:paraId="10A16697" w14:textId="77777777" w:rsidR="00456FF1" w:rsidRPr="005D3C31" w:rsidRDefault="00456FF1" w:rsidP="00EC5AB7">
      <w:pPr>
        <w:pStyle w:val="Default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</w:pPr>
    </w:p>
    <w:p w14:paraId="1AE9670E" w14:textId="77777777" w:rsidR="001A4B1E" w:rsidRPr="005D3C31" w:rsidRDefault="0060758F" w:rsidP="00EC5AB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V</w:t>
      </w:r>
      <w:r w:rsidR="004A683D" w:rsidRPr="005D3C31">
        <w:rPr>
          <w:rFonts w:ascii="Times New Roman" w:hAnsi="Times New Roman" w:cs="Times New Roman"/>
          <w:b/>
          <w:sz w:val="28"/>
          <w:szCs w:val="28"/>
          <w:lang w:val="ro-RO"/>
        </w:rPr>
        <w:t>. Gestionarea d</w:t>
      </w:r>
      <w:r w:rsidR="001A4B1E" w:rsidRPr="005D3C31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4A683D" w:rsidRPr="005D3C31">
        <w:rPr>
          <w:rFonts w:ascii="Times New Roman" w:hAnsi="Times New Roman" w:cs="Times New Roman"/>
          <w:b/>
          <w:sz w:val="28"/>
          <w:szCs w:val="28"/>
          <w:lang w:val="ro-RO"/>
        </w:rPr>
        <w:t>șeurilor</w:t>
      </w:r>
      <w:r w:rsidR="001A4B1E" w:rsidRPr="005D3C31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31BB8DA8" w14:textId="033639A8" w:rsidR="00CA1AF6" w:rsidRPr="005D3C31" w:rsidRDefault="00CA1AF6" w:rsidP="00EC5AB7">
      <w:pPr>
        <w:pStyle w:val="Default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</w:p>
    <w:p w14:paraId="43FDD16D" w14:textId="45216337" w:rsidR="00CA1AF6" w:rsidRPr="005D3C31" w:rsidRDefault="00CA1AF6" w:rsidP="00CA1AF6">
      <w:pPr>
        <w:pStyle w:val="Default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5.1 </w:t>
      </w:r>
      <w:r w:rsidRPr="005D3C31">
        <w:rPr>
          <w:rFonts w:ascii="Times New Roman" w:hAnsi="Times New Roman" w:cs="Times New Roman"/>
          <w:color w:val="auto"/>
          <w:spacing w:val="-6"/>
          <w:sz w:val="28"/>
          <w:szCs w:val="28"/>
          <w:lang w:val="ro-RO"/>
        </w:rPr>
        <w:t>Colectarea deșeurilor unde colector reprezintă orice întreprindere/operator economic care desfășoară o activitate de colectare și acționează în nume propriu pentru strângerea deșeurilor de la terți în vederea transportării la o instalație de tratare.</w:t>
      </w:r>
    </w:p>
    <w:p w14:paraId="528F7772" w14:textId="74BFC14C" w:rsidR="00CA1AF6" w:rsidRPr="005D3C31" w:rsidRDefault="00CA1AF6" w:rsidP="00CA1AF6">
      <w:pPr>
        <w:pStyle w:val="Default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>5.2.</w:t>
      </w:r>
      <w:r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Pr="005D3C31">
        <w:rPr>
          <w:rFonts w:ascii="Times New Roman" w:hAnsi="Times New Roman" w:cs="Times New Roman"/>
          <w:color w:val="auto"/>
          <w:spacing w:val="-6"/>
          <w:sz w:val="28"/>
          <w:szCs w:val="28"/>
          <w:lang w:val="ro-RO"/>
        </w:rPr>
        <w:t xml:space="preserve">Tratarea </w:t>
      </w:r>
      <w:r w:rsidRPr="005D3C31">
        <w:rPr>
          <w:rFonts w:ascii="Times New Roman" w:hAnsi="Times New Roman" w:cs="Times New Roman"/>
          <w:color w:val="auto"/>
          <w:spacing w:val="-6"/>
          <w:sz w:val="28"/>
          <w:szCs w:val="28"/>
          <w:u w:val="single"/>
          <w:lang w:val="ro-RO"/>
        </w:rPr>
        <w:t>deșeurilor periculoase</w:t>
      </w:r>
      <w:r w:rsidRPr="005D3C31">
        <w:rPr>
          <w:rFonts w:ascii="Times New Roman" w:hAnsi="Times New Roman" w:cs="Times New Roman"/>
          <w:color w:val="auto"/>
          <w:spacing w:val="-6"/>
          <w:sz w:val="28"/>
          <w:szCs w:val="28"/>
          <w:lang w:val="ro-RO"/>
        </w:rPr>
        <w:t>, cu o capacitate de sub 10 tone pe zi, implicând desfășurarea uneia sau a mai multor activităţi prevăzute în Anexa 2 sau Anexa 3 din Legea nr. 211/2011 privind regimul deșeurilor, cu modificările și completările ulterioare</w:t>
      </w:r>
      <w:r w:rsidR="00352F20" w:rsidRPr="005D3C31">
        <w:rPr>
          <w:rFonts w:ascii="Times New Roman" w:hAnsi="Times New Roman" w:cs="Times New Roman"/>
          <w:color w:val="auto"/>
          <w:spacing w:val="-6"/>
          <w:sz w:val="28"/>
          <w:szCs w:val="28"/>
          <w:lang w:val="ro-RO"/>
        </w:rPr>
        <w:t>.</w:t>
      </w:r>
    </w:p>
    <w:p w14:paraId="0CE37BDC" w14:textId="1EEF94A3" w:rsidR="00E51669" w:rsidRPr="005D3C31" w:rsidRDefault="008744AA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5.</w:t>
      </w:r>
      <w:r w:rsidR="00FA253C" w:rsidRPr="005D3C31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EF60DC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A683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Eliminarea sau </w:t>
      </w:r>
      <w:r w:rsidR="00F05B04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valorificarea </w:t>
      </w:r>
      <w:r w:rsidR="004A683D" w:rsidRPr="005D3C31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C823C2" w:rsidRPr="005D3C3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A683D" w:rsidRPr="005D3C31">
        <w:rPr>
          <w:rFonts w:ascii="Times New Roman" w:hAnsi="Times New Roman" w:cs="Times New Roman"/>
          <w:sz w:val="28"/>
          <w:szCs w:val="28"/>
          <w:lang w:val="ro-RO"/>
        </w:rPr>
        <w:t>șeurilor în instalaţii de incinerare a d</w:t>
      </w:r>
      <w:r w:rsidR="00C823C2" w:rsidRPr="005D3C3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A683D" w:rsidRPr="005D3C31">
        <w:rPr>
          <w:rFonts w:ascii="Times New Roman" w:hAnsi="Times New Roman" w:cs="Times New Roman"/>
          <w:sz w:val="28"/>
          <w:szCs w:val="28"/>
          <w:lang w:val="ro-RO"/>
        </w:rPr>
        <w:t>șeurilor sau în instalaţii de coincinerare a d</w:t>
      </w:r>
      <w:r w:rsidR="00C823C2" w:rsidRPr="005D3C3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A683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șeurilor: </w:t>
      </w:r>
    </w:p>
    <w:p w14:paraId="0E136A96" w14:textId="77777777" w:rsidR="004A683D" w:rsidRPr="005D3C31" w:rsidRDefault="004A683D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lastRenderedPageBreak/>
        <w:t>(a) în cazul d</w:t>
      </w:r>
      <w:r w:rsidR="00C27AA8" w:rsidRPr="005D3C3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șeurilor nepericuloase cu o capacitate de </w:t>
      </w:r>
      <w:r w:rsidR="00C27AA8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 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3 tone pe oră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9ECB0CB" w14:textId="77777777" w:rsidR="004A683D" w:rsidRPr="005D3C31" w:rsidRDefault="004A683D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t>(b) în cazul d</w:t>
      </w:r>
      <w:r w:rsidR="00C27AA8" w:rsidRPr="005D3C3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șeurilor periculoase, cu o capacitate de </w:t>
      </w:r>
      <w:r w:rsidR="00C27AA8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 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10 tone pe zi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8472D58" w14:textId="30B01EDB" w:rsidR="004A683D" w:rsidRPr="005D3C31" w:rsidRDefault="00421ACC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D55543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F05B04" w:rsidRPr="005D3C31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EF60DC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EF60DC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A683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Eliminarea </w:t>
      </w:r>
      <w:r w:rsidR="00EF5F4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sau valorificarea </w:t>
      </w:r>
      <w:r w:rsidR="004A683D" w:rsidRPr="005D3C31">
        <w:rPr>
          <w:rFonts w:ascii="Times New Roman" w:hAnsi="Times New Roman" w:cs="Times New Roman"/>
          <w:sz w:val="28"/>
          <w:szCs w:val="28"/>
          <w:u w:val="single"/>
          <w:lang w:val="ro-RO"/>
        </w:rPr>
        <w:t>d</w:t>
      </w:r>
      <w:r w:rsidR="00815400" w:rsidRPr="005D3C31">
        <w:rPr>
          <w:rFonts w:ascii="Times New Roman" w:hAnsi="Times New Roman" w:cs="Times New Roman"/>
          <w:sz w:val="28"/>
          <w:szCs w:val="28"/>
          <w:u w:val="single"/>
          <w:lang w:val="ro-RO"/>
        </w:rPr>
        <w:t>e</w:t>
      </w:r>
      <w:r w:rsidR="004A683D" w:rsidRPr="005D3C31">
        <w:rPr>
          <w:rFonts w:ascii="Times New Roman" w:hAnsi="Times New Roman" w:cs="Times New Roman"/>
          <w:sz w:val="28"/>
          <w:szCs w:val="28"/>
          <w:u w:val="single"/>
          <w:lang w:val="ro-RO"/>
        </w:rPr>
        <w:t>șeurilor nepericuloase</w:t>
      </w:r>
      <w:r w:rsidR="004A683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cu o capacitate de </w:t>
      </w:r>
      <w:r w:rsidR="00815400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 </w:t>
      </w:r>
      <w:r w:rsidR="004A683D" w:rsidRPr="005D3C31">
        <w:rPr>
          <w:rFonts w:ascii="Times New Roman" w:hAnsi="Times New Roman" w:cs="Times New Roman"/>
          <w:b/>
          <w:sz w:val="28"/>
          <w:szCs w:val="28"/>
          <w:lang w:val="ro-RO"/>
        </w:rPr>
        <w:t>50 de tone pe zi,</w:t>
      </w:r>
      <w:r w:rsidR="004A683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implicând desf</w:t>
      </w:r>
      <w:r w:rsidR="00815400" w:rsidRPr="005D3C31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4A683D" w:rsidRPr="005D3C31">
        <w:rPr>
          <w:rFonts w:ascii="Times New Roman" w:hAnsi="Times New Roman" w:cs="Times New Roman"/>
          <w:sz w:val="28"/>
          <w:szCs w:val="28"/>
          <w:lang w:val="ro-RO"/>
        </w:rPr>
        <w:t>șurarea uneia sau mai multora dintre activităţi</w:t>
      </w:r>
      <w:r w:rsidR="00EF5F4B" w:rsidRPr="005D3C31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="004A683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5F4B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>prevăzute în Anexa 2 sau Anexa 3 din Legea nr. 211/2011 privind regimul deșeurilor, cu modificările și completările ulterioare</w:t>
      </w:r>
      <w:r w:rsidR="00EF5F4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A683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3A7C4E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excluzînd </w:t>
      </w:r>
      <w:r w:rsidR="004A683D" w:rsidRPr="005D3C31">
        <w:rPr>
          <w:rFonts w:ascii="Times New Roman" w:hAnsi="Times New Roman" w:cs="Times New Roman"/>
          <w:sz w:val="28"/>
          <w:szCs w:val="28"/>
          <w:lang w:val="ro-RO"/>
        </w:rPr>
        <w:t>activităţil</w:t>
      </w:r>
      <w:r w:rsidR="003A7C4E" w:rsidRPr="005D3C3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A683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care intră sub</w:t>
      </w:r>
      <w:r w:rsidR="00CA7188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incidența prevederilor anexei 1 din H</w:t>
      </w:r>
      <w:r w:rsidR="004B2248" w:rsidRPr="005D3C3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A7188" w:rsidRPr="005D3C31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4B2248" w:rsidRPr="005D3C3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A7188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nr. 188/2002 pentru aprobarea unor norme privind condițiile de descărcare în mediul acvativ a apelor uzate, cu modificările și completările ulterioare</w:t>
      </w:r>
      <w:r w:rsidR="005D576B" w:rsidRPr="005D3C31">
        <w:rPr>
          <w:rFonts w:ascii="Times New Roman" w:hAnsi="Times New Roman" w:cs="Times New Roman"/>
          <w:color w:val="auto"/>
          <w:sz w:val="28"/>
          <w:szCs w:val="28"/>
          <w:lang w:val="ro-RO"/>
        </w:rPr>
        <w:t>.</w:t>
      </w:r>
      <w:r w:rsidR="004A683D" w:rsidRPr="005D3C3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</w:p>
    <w:p w14:paraId="725492E7" w14:textId="4AD2B8AC" w:rsidR="00EF06DB" w:rsidRPr="005D3C31" w:rsidRDefault="00E42937" w:rsidP="00EC5AB7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AF36B4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5D576B" w:rsidRPr="005D3C31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AF36B4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640D" w:rsidRPr="005D3C31">
        <w:rPr>
          <w:rFonts w:ascii="Times New Roman" w:hAnsi="Times New Roman" w:cs="Times New Roman"/>
          <w:sz w:val="28"/>
          <w:szCs w:val="28"/>
          <w:lang w:val="ro-RO"/>
        </w:rPr>
        <w:t>Tratarea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d</w:t>
      </w:r>
      <w:r w:rsidR="00EF60DC" w:rsidRPr="005D3C3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șeurilor nepericuloase cu o capacitate 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mai </w:t>
      </w:r>
      <w:r w:rsidR="003A7C4E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mică 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>de 75 tone pe zi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61951" w:rsidRPr="005D3C31">
        <w:rPr>
          <w:rFonts w:ascii="Times New Roman" w:hAnsi="Times New Roman" w:cs="Times New Roman"/>
          <w:sz w:val="28"/>
          <w:szCs w:val="28"/>
          <w:lang w:val="ro-RO"/>
        </w:rPr>
        <w:t>implicând desfășurarea uneia sau mai multora dintre activităţi</w:t>
      </w:r>
      <w:r w:rsidR="00EA640D" w:rsidRPr="005D3C31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="00461951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640D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>prevăzute în Anexa 2 sau Anexa 3 din Legea nr. 211/2011 privind regimul deșeurilor, cu modificările și completările ulterioare</w:t>
      </w:r>
      <w:r w:rsidR="00EA640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1951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și excluzînd activităţile care intră sub incidența prevederilor anexei 1 din HG nr. 188/2002 pentru aprobarea unor norme privind condițiile de descărcare în mediul acvativ a apelor uzate, cu modificările și completările </w:t>
      </w:r>
      <w:r w:rsidR="00461951" w:rsidRPr="005D3C31">
        <w:rPr>
          <w:rFonts w:ascii="Times New Roman" w:hAnsi="Times New Roman" w:cs="Times New Roman"/>
          <w:color w:val="auto"/>
          <w:sz w:val="28"/>
          <w:szCs w:val="28"/>
          <w:lang w:val="ro-RO"/>
        </w:rPr>
        <w:t>ulterioare</w:t>
      </w:r>
      <w:r w:rsidR="00096AD5" w:rsidRPr="005D3C31">
        <w:rPr>
          <w:rFonts w:ascii="Times New Roman" w:hAnsi="Times New Roman" w:cs="Times New Roman"/>
          <w:color w:val="auto"/>
          <w:sz w:val="28"/>
          <w:szCs w:val="28"/>
          <w:lang w:val="ro-RO"/>
        </w:rPr>
        <w:t>.</w:t>
      </w:r>
    </w:p>
    <w:p w14:paraId="4D168389" w14:textId="2134978E" w:rsidR="00EF06DB" w:rsidRPr="005D3C31" w:rsidRDefault="00EF06DB" w:rsidP="00EC5AB7">
      <w:pPr>
        <w:pStyle w:val="Default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>Atunci când singura activitate de tratare a d</w:t>
      </w:r>
      <w:r w:rsidR="002B2BEC"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>e</w:t>
      </w:r>
      <w:r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>șeurilor desf</w:t>
      </w:r>
      <w:r w:rsidR="002B2BEC"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>ă</w:t>
      </w:r>
      <w:r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șurată este fermentarea anaerobă, pragul de capacitate pentru activitatea respectivă este </w:t>
      </w:r>
      <w:r w:rsidR="00AA2D06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mai mic </w:t>
      </w:r>
      <w:r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de </w:t>
      </w:r>
      <w:r w:rsidRPr="005D3C31">
        <w:rPr>
          <w:rFonts w:ascii="Times New Roman" w:hAnsi="Times New Roman" w:cs="Times New Roman"/>
          <w:b/>
          <w:spacing w:val="-4"/>
          <w:sz w:val="28"/>
          <w:szCs w:val="28"/>
          <w:lang w:val="ro-RO"/>
        </w:rPr>
        <w:t>100 de tone</w:t>
      </w:r>
      <w:r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 pe zi.</w:t>
      </w:r>
    </w:p>
    <w:p w14:paraId="73C10498" w14:textId="336BF731" w:rsidR="00AF6D6A" w:rsidRPr="005D3C31" w:rsidRDefault="003F295B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5.</w:t>
      </w:r>
      <w:r w:rsidR="00B37E93" w:rsidRPr="005D3C31">
        <w:rPr>
          <w:rFonts w:ascii="Times New Roman" w:hAnsi="Times New Roman"/>
          <w:b/>
          <w:sz w:val="28"/>
          <w:szCs w:val="28"/>
          <w:lang w:val="ro-RO"/>
        </w:rPr>
        <w:t>6</w:t>
      </w:r>
      <w:r w:rsidR="008B076A" w:rsidRPr="005D3C31">
        <w:rPr>
          <w:rFonts w:ascii="Times New Roman" w:hAnsi="Times New Roman"/>
          <w:b/>
          <w:sz w:val="28"/>
          <w:szCs w:val="28"/>
          <w:lang w:val="ro-RO"/>
        </w:rPr>
        <w:t>.</w:t>
      </w:r>
      <w:r w:rsidR="008B076A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D5388" w:rsidRPr="005D3C31">
        <w:rPr>
          <w:rFonts w:ascii="Times New Roman" w:hAnsi="Times New Roman"/>
          <w:sz w:val="28"/>
          <w:szCs w:val="28"/>
          <w:lang w:val="ro-RO"/>
        </w:rPr>
        <w:t>Activit</w:t>
      </w:r>
      <w:r w:rsidR="00E96319" w:rsidRPr="005D3C31">
        <w:rPr>
          <w:rFonts w:ascii="Times New Roman" w:hAnsi="Times New Roman"/>
          <w:sz w:val="28"/>
          <w:szCs w:val="28"/>
          <w:lang w:val="ro-RO"/>
        </w:rPr>
        <w:t>ăț</w:t>
      </w:r>
      <w:r w:rsidR="008D5388" w:rsidRPr="005D3C31">
        <w:rPr>
          <w:rFonts w:ascii="Times New Roman" w:hAnsi="Times New Roman"/>
          <w:sz w:val="28"/>
          <w:szCs w:val="28"/>
          <w:lang w:val="ro-RO"/>
        </w:rPr>
        <w:t>i</w:t>
      </w:r>
      <w:r w:rsidR="00AF6D6A" w:rsidRPr="005D3C31">
        <w:rPr>
          <w:rFonts w:ascii="Times New Roman" w:hAnsi="Times New Roman"/>
          <w:sz w:val="28"/>
          <w:szCs w:val="28"/>
          <w:lang w:val="ro-RO"/>
        </w:rPr>
        <w:t xml:space="preserve"> pentru reprocesarea combustibilului nuclear iradiat.</w:t>
      </w:r>
    </w:p>
    <w:p w14:paraId="4EDA35A7" w14:textId="77777777" w:rsidR="00AF6D6A" w:rsidRPr="005D3C31" w:rsidRDefault="00AF6D6A" w:rsidP="00EC5AB7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>(</w:t>
      </w:r>
      <w:r w:rsidR="0002323D" w:rsidRPr="005D3C31">
        <w:rPr>
          <w:rFonts w:ascii="Times New Roman" w:hAnsi="Times New Roman"/>
          <w:sz w:val="28"/>
          <w:szCs w:val="28"/>
          <w:lang w:val="ro-RO"/>
        </w:rPr>
        <w:t>a</w:t>
      </w:r>
      <w:r w:rsidRPr="005D3C31">
        <w:rPr>
          <w:rFonts w:ascii="Times New Roman" w:hAnsi="Times New Roman"/>
          <w:sz w:val="28"/>
          <w:szCs w:val="28"/>
          <w:lang w:val="ro-RO"/>
        </w:rPr>
        <w:t>) trat</w:t>
      </w:r>
      <w:r w:rsidR="0002323D" w:rsidRPr="005D3C31">
        <w:rPr>
          <w:rFonts w:ascii="Times New Roman" w:hAnsi="Times New Roman"/>
          <w:sz w:val="28"/>
          <w:szCs w:val="28"/>
          <w:lang w:val="ro-RO"/>
        </w:rPr>
        <w:t>a</w:t>
      </w:r>
      <w:r w:rsidRPr="005D3C31">
        <w:rPr>
          <w:rFonts w:ascii="Times New Roman" w:hAnsi="Times New Roman"/>
          <w:sz w:val="28"/>
          <w:szCs w:val="28"/>
          <w:lang w:val="ro-RO"/>
        </w:rPr>
        <w:t>r</w:t>
      </w:r>
      <w:r w:rsidR="0002323D" w:rsidRPr="005D3C31">
        <w:rPr>
          <w:rFonts w:ascii="Times New Roman" w:hAnsi="Times New Roman"/>
          <w:sz w:val="28"/>
          <w:szCs w:val="28"/>
          <w:lang w:val="ro-RO"/>
        </w:rPr>
        <w:t>ea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 combustibilului nuclear iradiat sau trat</w:t>
      </w:r>
      <w:r w:rsidR="0002323D" w:rsidRPr="005D3C31">
        <w:rPr>
          <w:rFonts w:ascii="Times New Roman" w:hAnsi="Times New Roman"/>
          <w:sz w:val="28"/>
          <w:szCs w:val="28"/>
          <w:lang w:val="ro-RO"/>
        </w:rPr>
        <w:t>a</w:t>
      </w:r>
      <w:r w:rsidRPr="005D3C31">
        <w:rPr>
          <w:rFonts w:ascii="Times New Roman" w:hAnsi="Times New Roman"/>
          <w:sz w:val="28"/>
          <w:szCs w:val="28"/>
          <w:lang w:val="ro-RO"/>
        </w:rPr>
        <w:t>r</w:t>
      </w:r>
      <w:r w:rsidR="0002323D" w:rsidRPr="005D3C31">
        <w:rPr>
          <w:rFonts w:ascii="Times New Roman" w:hAnsi="Times New Roman"/>
          <w:sz w:val="28"/>
          <w:szCs w:val="28"/>
          <w:lang w:val="ro-RO"/>
        </w:rPr>
        <w:t>ea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 deşeurilor cu nivel ridicat de radioactivitate;</w:t>
      </w:r>
    </w:p>
    <w:p w14:paraId="24491A04" w14:textId="77777777" w:rsidR="00AF6D6A" w:rsidRPr="005D3C31" w:rsidRDefault="00AF6D6A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 xml:space="preserve">    (</w:t>
      </w:r>
      <w:r w:rsidR="0002323D" w:rsidRPr="005D3C31">
        <w:rPr>
          <w:rFonts w:ascii="Times New Roman" w:hAnsi="Times New Roman"/>
          <w:sz w:val="28"/>
          <w:szCs w:val="28"/>
          <w:lang w:val="ro-RO"/>
        </w:rPr>
        <w:t>b</w:t>
      </w:r>
      <w:r w:rsidRPr="005D3C31">
        <w:rPr>
          <w:rFonts w:ascii="Times New Roman" w:hAnsi="Times New Roman"/>
          <w:sz w:val="28"/>
          <w:szCs w:val="28"/>
          <w:lang w:val="ro-RO"/>
        </w:rPr>
        <w:t>) depozit</w:t>
      </w:r>
      <w:r w:rsidR="0002323D" w:rsidRPr="005D3C31">
        <w:rPr>
          <w:rFonts w:ascii="Times New Roman" w:hAnsi="Times New Roman"/>
          <w:sz w:val="28"/>
          <w:szCs w:val="28"/>
          <w:lang w:val="ro-RO"/>
        </w:rPr>
        <w:t>a</w:t>
      </w:r>
      <w:r w:rsidRPr="005D3C31">
        <w:rPr>
          <w:rFonts w:ascii="Times New Roman" w:hAnsi="Times New Roman"/>
          <w:sz w:val="28"/>
          <w:szCs w:val="28"/>
          <w:lang w:val="ro-RO"/>
        </w:rPr>
        <w:t>r</w:t>
      </w:r>
      <w:r w:rsidR="0002323D" w:rsidRPr="005D3C31">
        <w:rPr>
          <w:rFonts w:ascii="Times New Roman" w:hAnsi="Times New Roman"/>
          <w:sz w:val="28"/>
          <w:szCs w:val="28"/>
          <w:lang w:val="ro-RO"/>
        </w:rPr>
        <w:t>ea finală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 a combustibilului nuclear iradiat;</w:t>
      </w:r>
    </w:p>
    <w:p w14:paraId="2377D6D5" w14:textId="77777777" w:rsidR="00AF6D6A" w:rsidRPr="005D3C31" w:rsidRDefault="00AF6D6A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 xml:space="preserve">    (</w:t>
      </w:r>
      <w:r w:rsidR="0002323D" w:rsidRPr="005D3C31">
        <w:rPr>
          <w:rFonts w:ascii="Times New Roman" w:hAnsi="Times New Roman"/>
          <w:sz w:val="28"/>
          <w:szCs w:val="28"/>
          <w:lang w:val="ro-RO"/>
        </w:rPr>
        <w:t>c</w:t>
      </w:r>
      <w:r w:rsidRPr="005D3C31">
        <w:rPr>
          <w:rFonts w:ascii="Times New Roman" w:hAnsi="Times New Roman"/>
          <w:sz w:val="28"/>
          <w:szCs w:val="28"/>
          <w:lang w:val="ro-RO"/>
        </w:rPr>
        <w:t>) în exclusivitate depozitării finale a deşeurilor radioactive;</w:t>
      </w:r>
    </w:p>
    <w:p w14:paraId="477978E1" w14:textId="77777777" w:rsidR="00AF6D6A" w:rsidRPr="005D3C31" w:rsidRDefault="00AF6D6A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 xml:space="preserve">    (</w:t>
      </w:r>
      <w:r w:rsidR="0002323D" w:rsidRPr="005D3C31">
        <w:rPr>
          <w:rFonts w:ascii="Times New Roman" w:hAnsi="Times New Roman"/>
          <w:sz w:val="28"/>
          <w:szCs w:val="28"/>
          <w:lang w:val="ro-RO"/>
        </w:rPr>
        <w:t>d</w:t>
      </w:r>
      <w:r w:rsidRPr="005D3C31">
        <w:rPr>
          <w:rFonts w:ascii="Times New Roman" w:hAnsi="Times New Roman"/>
          <w:sz w:val="28"/>
          <w:szCs w:val="28"/>
          <w:lang w:val="ro-RO"/>
        </w:rPr>
        <w:t>) în exclusivitate stocării, planificată pe o perioadă mai mare de 10 ani, a combustibililor nucleari iradiaţi sau a deşeurilor radioactive pe un amplasament diferit de cel de producţie.</w:t>
      </w:r>
    </w:p>
    <w:p w14:paraId="1A1F1EDD" w14:textId="598B7D5A" w:rsidR="00A55F57" w:rsidRPr="005D3C31" w:rsidRDefault="00166765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5.</w:t>
      </w:r>
      <w:r w:rsidR="003D19BA" w:rsidRPr="005D3C31">
        <w:rPr>
          <w:rFonts w:ascii="Times New Roman" w:hAnsi="Times New Roman"/>
          <w:b/>
          <w:sz w:val="28"/>
          <w:szCs w:val="28"/>
          <w:lang w:val="ro-RO"/>
        </w:rPr>
        <w:t>7</w:t>
      </w:r>
      <w:r w:rsidRPr="005D3C31">
        <w:rPr>
          <w:rFonts w:ascii="Times New Roman" w:hAnsi="Times New Roman"/>
          <w:i/>
          <w:sz w:val="28"/>
          <w:szCs w:val="28"/>
          <w:lang w:val="ro-RO"/>
        </w:rPr>
        <w:t>.</w:t>
      </w:r>
      <w:r w:rsidR="00454856" w:rsidRPr="005D3C31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363A0A" w:rsidRPr="005D3C31">
        <w:rPr>
          <w:rFonts w:ascii="Times New Roman" w:hAnsi="Times New Roman"/>
          <w:sz w:val="28"/>
          <w:szCs w:val="28"/>
          <w:lang w:val="ro-RO"/>
        </w:rPr>
        <w:t xml:space="preserve">Activitatea pentru </w:t>
      </w:r>
      <w:r w:rsidR="00A55F57" w:rsidRPr="005D3C31">
        <w:rPr>
          <w:rFonts w:ascii="Times New Roman" w:hAnsi="Times New Roman"/>
          <w:sz w:val="28"/>
          <w:szCs w:val="28"/>
          <w:lang w:val="ro-RO"/>
        </w:rPr>
        <w:t>recuperarea sau dis</w:t>
      </w:r>
      <w:r w:rsidR="0072358E" w:rsidRPr="005D3C31">
        <w:rPr>
          <w:rFonts w:ascii="Times New Roman" w:hAnsi="Times New Roman"/>
          <w:sz w:val="28"/>
          <w:szCs w:val="28"/>
          <w:lang w:val="ro-RO"/>
        </w:rPr>
        <w:t>trugerea substanţelor explo</w:t>
      </w:r>
      <w:r w:rsidR="00BF741E" w:rsidRPr="005D3C31">
        <w:rPr>
          <w:rFonts w:ascii="Times New Roman" w:hAnsi="Times New Roman"/>
          <w:sz w:val="28"/>
          <w:szCs w:val="28"/>
          <w:lang w:val="ro-RO"/>
        </w:rPr>
        <w:t>zive.</w:t>
      </w:r>
    </w:p>
    <w:p w14:paraId="262449B0" w14:textId="77777777" w:rsidR="00DB29FC" w:rsidRPr="005D3C31" w:rsidRDefault="00F76323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F03A7F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AC7DF6" w:rsidRPr="005D3C31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F03A7F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66050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Depozitele de deșeuri 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care primesc </w:t>
      </w:r>
      <w:r w:rsidR="007C0AFD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 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>10 tone de d</w:t>
      </w:r>
      <w:r w:rsidR="007C0AFD" w:rsidRPr="005D3C31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șeuri pe zi sau cu o capacitate totală </w:t>
      </w:r>
      <w:r w:rsidR="00AC7DF6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proiectată 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 w:rsidR="007C0AFD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 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>25 000 de tone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>, cu excepţia depozitelor pentru d</w:t>
      </w:r>
      <w:r w:rsidR="007C0AFD" w:rsidRPr="005D3C3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>șeuri inerte</w:t>
      </w:r>
      <w:r w:rsidR="00EE1B92" w:rsidRPr="005D3C3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63A0A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6EFD6EF" w14:textId="22BD804C" w:rsidR="00253917" w:rsidRPr="005D3C31" w:rsidRDefault="00F03A7F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5.</w:t>
      </w:r>
      <w:r w:rsidR="00DB29FC" w:rsidRPr="005D3C31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5732AD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>Depozitarea temporară a d</w:t>
      </w:r>
      <w:r w:rsidR="00253917" w:rsidRPr="005D3C3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>șeurilor periculoase care nu i</w:t>
      </w:r>
      <w:r w:rsidR="00363A0A" w:rsidRPr="005D3C31">
        <w:rPr>
          <w:rFonts w:ascii="Times New Roman" w:hAnsi="Times New Roman" w:cs="Times New Roman"/>
          <w:sz w:val="28"/>
          <w:szCs w:val="28"/>
          <w:lang w:val="ro-RO"/>
        </w:rPr>
        <w:t>ntră sub incidenţa punctului 5.</w:t>
      </w:r>
      <w:r w:rsidR="00A665D3" w:rsidRPr="005D3C31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înaintea oricăreia dintre activităţile enumerate la punctele </w:t>
      </w:r>
      <w:r w:rsidR="00EF06DB" w:rsidRPr="005D3C3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5.</w:t>
      </w:r>
      <w:r w:rsidR="00346626" w:rsidRPr="005D3C3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</w:t>
      </w:r>
      <w:r w:rsidR="00EF06DB" w:rsidRPr="005D3C3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5.</w:t>
      </w:r>
      <w:r w:rsidR="00346626" w:rsidRPr="005D3C3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</w:t>
      </w:r>
      <w:r w:rsidR="00EF06DB" w:rsidRPr="005D3C3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5.4 și 5.6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cu o capacitate totală 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 w:rsidR="00253917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 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>50 tone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>, cu excepţia depozitării temporare, pe amplasamentul unde sunt generate, înaintea colectării</w:t>
      </w:r>
      <w:r w:rsidR="00253917" w:rsidRPr="005D3C3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A154FB7" w14:textId="0626E17C" w:rsidR="00253917" w:rsidRPr="005D3C31" w:rsidRDefault="000750D0" w:rsidP="00EC5AB7">
      <w:pPr>
        <w:pStyle w:val="Default"/>
        <w:jc w:val="both"/>
        <w:rPr>
          <w:rFonts w:ascii="Times New Roman" w:hAnsi="Times New Roman" w:cs="Times New Roman"/>
          <w:spacing w:val="-8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pacing w:val="-8"/>
          <w:sz w:val="28"/>
          <w:szCs w:val="28"/>
          <w:lang w:val="ro-RO"/>
        </w:rPr>
        <w:t>5</w:t>
      </w:r>
      <w:r w:rsidR="008B5EAB" w:rsidRPr="005D3C31">
        <w:rPr>
          <w:rFonts w:ascii="Times New Roman" w:hAnsi="Times New Roman" w:cs="Times New Roman"/>
          <w:b/>
          <w:spacing w:val="-8"/>
          <w:sz w:val="28"/>
          <w:szCs w:val="28"/>
          <w:lang w:val="ro-RO"/>
        </w:rPr>
        <w:t>.</w:t>
      </w:r>
      <w:r w:rsidRPr="005D3C31">
        <w:rPr>
          <w:rFonts w:ascii="Times New Roman" w:hAnsi="Times New Roman" w:cs="Times New Roman"/>
          <w:b/>
          <w:spacing w:val="-8"/>
          <w:sz w:val="28"/>
          <w:szCs w:val="28"/>
          <w:lang w:val="ro-RO"/>
        </w:rPr>
        <w:t>1</w:t>
      </w:r>
      <w:r w:rsidR="00346626" w:rsidRPr="005D3C31">
        <w:rPr>
          <w:rFonts w:ascii="Times New Roman" w:hAnsi="Times New Roman" w:cs="Times New Roman"/>
          <w:b/>
          <w:spacing w:val="-8"/>
          <w:sz w:val="28"/>
          <w:szCs w:val="28"/>
          <w:lang w:val="ro-RO"/>
        </w:rPr>
        <w:t>0</w:t>
      </w:r>
      <w:r w:rsidRPr="005D3C31">
        <w:rPr>
          <w:rFonts w:ascii="Times New Roman" w:hAnsi="Times New Roman" w:cs="Times New Roman"/>
          <w:b/>
          <w:spacing w:val="-8"/>
          <w:sz w:val="28"/>
          <w:szCs w:val="28"/>
          <w:lang w:val="ro-RO"/>
        </w:rPr>
        <w:t>.</w:t>
      </w:r>
      <w:r w:rsidR="008B5EAB" w:rsidRPr="005D3C31">
        <w:rPr>
          <w:rFonts w:ascii="Times New Roman" w:hAnsi="Times New Roman" w:cs="Times New Roman"/>
          <w:spacing w:val="-8"/>
          <w:sz w:val="28"/>
          <w:szCs w:val="28"/>
          <w:lang w:val="ro-RO"/>
        </w:rPr>
        <w:t xml:space="preserve"> </w:t>
      </w:r>
      <w:r w:rsidR="00EF06DB" w:rsidRPr="005D3C31">
        <w:rPr>
          <w:rFonts w:ascii="Times New Roman" w:hAnsi="Times New Roman" w:cs="Times New Roman"/>
          <w:spacing w:val="-8"/>
          <w:sz w:val="28"/>
          <w:szCs w:val="28"/>
          <w:lang w:val="ro-RO"/>
        </w:rPr>
        <w:t>Depozitarea subterană a d</w:t>
      </w:r>
      <w:r w:rsidR="00253917" w:rsidRPr="005D3C31">
        <w:rPr>
          <w:rFonts w:ascii="Times New Roman" w:hAnsi="Times New Roman" w:cs="Times New Roman"/>
          <w:spacing w:val="-8"/>
          <w:sz w:val="28"/>
          <w:szCs w:val="28"/>
          <w:lang w:val="ro-RO"/>
        </w:rPr>
        <w:t>e</w:t>
      </w:r>
      <w:r w:rsidR="00EF06DB" w:rsidRPr="005D3C31">
        <w:rPr>
          <w:rFonts w:ascii="Times New Roman" w:hAnsi="Times New Roman" w:cs="Times New Roman"/>
          <w:spacing w:val="-8"/>
          <w:sz w:val="28"/>
          <w:szCs w:val="28"/>
          <w:lang w:val="ro-RO"/>
        </w:rPr>
        <w:t xml:space="preserve">șeurilor periculoase cu o capacitate totală </w:t>
      </w:r>
      <w:r w:rsidR="00EF06DB" w:rsidRPr="005D3C31">
        <w:rPr>
          <w:rFonts w:ascii="Times New Roman" w:hAnsi="Times New Roman" w:cs="Times New Roman"/>
          <w:b/>
          <w:spacing w:val="-8"/>
          <w:sz w:val="28"/>
          <w:szCs w:val="28"/>
          <w:lang w:val="ro-RO"/>
        </w:rPr>
        <w:t xml:space="preserve">de </w:t>
      </w:r>
      <w:r w:rsidR="00253917" w:rsidRPr="005D3C31">
        <w:rPr>
          <w:rFonts w:ascii="Times New Roman" w:hAnsi="Times New Roman" w:cs="Times New Roman"/>
          <w:b/>
          <w:spacing w:val="-8"/>
          <w:sz w:val="28"/>
          <w:szCs w:val="28"/>
          <w:lang w:val="ro-RO"/>
        </w:rPr>
        <w:t xml:space="preserve">sub </w:t>
      </w:r>
      <w:r w:rsidR="00EF06DB" w:rsidRPr="005D3C31">
        <w:rPr>
          <w:rFonts w:ascii="Times New Roman" w:hAnsi="Times New Roman" w:cs="Times New Roman"/>
          <w:b/>
          <w:spacing w:val="-8"/>
          <w:sz w:val="28"/>
          <w:szCs w:val="28"/>
          <w:lang w:val="ro-RO"/>
        </w:rPr>
        <w:t>50 tone</w:t>
      </w:r>
      <w:r w:rsidR="00253917" w:rsidRPr="005D3C31">
        <w:rPr>
          <w:rFonts w:ascii="Times New Roman" w:hAnsi="Times New Roman" w:cs="Times New Roman"/>
          <w:b/>
          <w:spacing w:val="-8"/>
          <w:sz w:val="28"/>
          <w:szCs w:val="28"/>
          <w:lang w:val="ro-RO"/>
        </w:rPr>
        <w:t>.</w:t>
      </w:r>
      <w:r w:rsidR="00EF06DB" w:rsidRPr="005D3C31">
        <w:rPr>
          <w:rFonts w:ascii="Times New Roman" w:hAnsi="Times New Roman" w:cs="Times New Roman"/>
          <w:spacing w:val="-8"/>
          <w:sz w:val="28"/>
          <w:szCs w:val="28"/>
          <w:lang w:val="ro-RO"/>
        </w:rPr>
        <w:t xml:space="preserve"> </w:t>
      </w:r>
    </w:p>
    <w:p w14:paraId="28465D90" w14:textId="77777777" w:rsidR="00DB29FC" w:rsidRPr="005D3C31" w:rsidRDefault="00DB29FC" w:rsidP="00AC7DF6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277EC3" w14:textId="77777777" w:rsidR="007E0820" w:rsidRPr="005D3C31" w:rsidRDefault="00D150A5" w:rsidP="00EC5AB7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VI.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Alte activităţi</w:t>
      </w:r>
    </w:p>
    <w:p w14:paraId="5436C366" w14:textId="77777777" w:rsidR="00EF06DB" w:rsidRPr="005D3C31" w:rsidRDefault="001035CB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4B639D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1.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Producerea în instalaţii industriale de: </w:t>
      </w:r>
    </w:p>
    <w:p w14:paraId="53F3019C" w14:textId="77777777" w:rsidR="00EF06DB" w:rsidRPr="005D3C31" w:rsidRDefault="0068446F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) hârtie sau carton cu o capacitate de producţie 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 w:rsidR="007E0820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 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>20 de tone pe zi;</w:t>
      </w:r>
    </w:p>
    <w:p w14:paraId="2C91AA8B" w14:textId="77777777" w:rsidR="00EF06DB" w:rsidRPr="005D3C31" w:rsidRDefault="0068446F" w:rsidP="00EC5AB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t>(b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) unul sau mai multe din următoarele tipuri de panouri din lemn: panouri numite plăci aglomerate („oriented strand board” – OSB), plăci aglomerate sau panouri fibrolemnoase, cu o capacitate de producţie 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mai </w:t>
      </w:r>
      <w:r w:rsidR="0050617E" w:rsidRPr="005D3C31">
        <w:rPr>
          <w:rFonts w:ascii="Times New Roman" w:hAnsi="Times New Roman" w:cs="Times New Roman"/>
          <w:b/>
          <w:sz w:val="28"/>
          <w:szCs w:val="28"/>
          <w:lang w:val="ro-RO"/>
        </w:rPr>
        <w:t>mic</w:t>
      </w:r>
      <w:r w:rsidR="00762DC9" w:rsidRPr="005D3C31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50617E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>de 600 m</w:t>
      </w:r>
      <w:r w:rsidR="00EF06DB" w:rsidRPr="005D3C31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3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 zi.</w:t>
      </w:r>
    </w:p>
    <w:p w14:paraId="6B486D69" w14:textId="77777777" w:rsidR="00580655" w:rsidRPr="005D3C31" w:rsidRDefault="00580655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lastRenderedPageBreak/>
        <w:t>(Fabricarea de produse stratificate din lemn: placaj, panel, furnir, plăci din aşchii din lemn, plăci fibrolemnoase etc.)</w:t>
      </w:r>
    </w:p>
    <w:p w14:paraId="549A49F5" w14:textId="77777777" w:rsidR="00BF7F22" w:rsidRPr="005D3C31" w:rsidRDefault="008E1EB8" w:rsidP="00EC5AB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4B639D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2.</w:t>
      </w:r>
      <w:r w:rsidR="004B639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Pretratarea (operaţiuni de tip spălare, înălbire, mercerizare) sau vopsirea fibrelor textile sau a textilelor, cu capacitatea de tratare 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 w:rsidR="00BF7F22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 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>10 tone pe zi</w:t>
      </w:r>
      <w:r w:rsidR="00BF7F22" w:rsidRPr="005D3C31">
        <w:rPr>
          <w:rFonts w:ascii="Times New Roman" w:hAnsi="Times New Roman" w:cs="Times New Roman"/>
          <w:b/>
          <w:sz w:val="28"/>
          <w:szCs w:val="28"/>
          <w:lang w:val="ro-RO"/>
        </w:rPr>
        <w:t>;</w:t>
      </w:r>
    </w:p>
    <w:p w14:paraId="3E141CBD" w14:textId="77777777" w:rsidR="009D2B77" w:rsidRPr="005D3C31" w:rsidRDefault="00D05CBE" w:rsidP="00EC5AB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4B639D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3.</w:t>
      </w:r>
      <w:r w:rsidR="004B639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Tăbăcirea </w:t>
      </w:r>
      <w:r w:rsidR="00847A64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si finisarea 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blănurilor și a pieilor, cu capacitatea de tratare 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 w:rsidR="009D2B77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 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>12 tone de produse finite pe zi</w:t>
      </w:r>
      <w:r w:rsidR="009D2B77" w:rsidRPr="005D3C31">
        <w:rPr>
          <w:rFonts w:ascii="Times New Roman" w:hAnsi="Times New Roman" w:cs="Times New Roman"/>
          <w:b/>
          <w:sz w:val="28"/>
          <w:szCs w:val="28"/>
          <w:lang w:val="ro-RO"/>
        </w:rPr>
        <w:t>;</w:t>
      </w:r>
      <w:r w:rsidR="00AE51FF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49F453F" w14:textId="350B5696" w:rsidR="00EF06DB" w:rsidRPr="005D3C31" w:rsidRDefault="009F6554" w:rsidP="00EC5AB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6.</w:t>
      </w:r>
      <w:r w:rsidR="009E1CD5" w:rsidRPr="005D3C31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BF57A2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F57A2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Exploatarea abatoarelor cu o capacitate de </w:t>
      </w:r>
      <w:r w:rsidR="00B818C7" w:rsidRPr="005D3C31">
        <w:rPr>
          <w:rFonts w:ascii="Times New Roman" w:hAnsi="Times New Roman" w:cs="Times New Roman"/>
          <w:sz w:val="28"/>
          <w:szCs w:val="28"/>
          <w:lang w:val="ro-RO"/>
        </w:rPr>
        <w:t>producție de sub</w:t>
      </w:r>
      <w:r w:rsidR="001C1287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50 de tone </w:t>
      </w:r>
      <w:r w:rsidR="00B818C7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carcase </w:t>
      </w:r>
      <w:r w:rsidR="00EF06DB" w:rsidRPr="005D3C31">
        <w:rPr>
          <w:rFonts w:ascii="Times New Roman" w:hAnsi="Times New Roman" w:cs="Times New Roman"/>
          <w:b/>
          <w:sz w:val="28"/>
          <w:szCs w:val="28"/>
          <w:lang w:val="ro-RO"/>
        </w:rPr>
        <w:t>pe zi</w:t>
      </w:r>
      <w:r w:rsidR="00A93360" w:rsidRPr="005D3C31">
        <w:rPr>
          <w:rFonts w:ascii="Times New Roman" w:hAnsi="Times New Roman" w:cs="Times New Roman"/>
          <w:b/>
          <w:sz w:val="28"/>
          <w:szCs w:val="28"/>
          <w:lang w:val="ro-RO"/>
        </w:rPr>
        <w:t>;</w:t>
      </w:r>
    </w:p>
    <w:p w14:paraId="0D303969" w14:textId="3BE5F0D6" w:rsidR="00EF06DB" w:rsidRPr="005D3C31" w:rsidRDefault="009F6554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6.</w:t>
      </w:r>
      <w:r w:rsidR="00E6732F" w:rsidRPr="005D3C31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D5653F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D5653F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>Tratarea</w:t>
      </w:r>
      <w:r w:rsidR="00D0568C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prelucrare</w:t>
      </w:r>
      <w:r w:rsidR="00D0568C" w:rsidRPr="005D3C3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cu excepţia ambalării exclusive, a următoarelor materii prime, care au fost, în prealabil, prelucrate sau nu, în vederea fabricării de produse alimentare sau a hranei pentru animale din:</w:t>
      </w:r>
    </w:p>
    <w:p w14:paraId="0E173B7A" w14:textId="77777777" w:rsidR="00EF06DB" w:rsidRPr="005D3C31" w:rsidRDefault="00EF06DB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>(</w:t>
      </w:r>
      <w:r w:rsidR="00D5653F" w:rsidRPr="005D3C31">
        <w:rPr>
          <w:rFonts w:ascii="Times New Roman" w:hAnsi="Times New Roman"/>
          <w:sz w:val="28"/>
          <w:szCs w:val="28"/>
          <w:lang w:val="ro-RO"/>
        </w:rPr>
        <w:t>a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) numai materii prime de </w:t>
      </w:r>
      <w:r w:rsidRPr="005D3C31">
        <w:rPr>
          <w:rFonts w:ascii="Times New Roman" w:hAnsi="Times New Roman"/>
          <w:sz w:val="28"/>
          <w:szCs w:val="28"/>
          <w:u w:val="single"/>
          <w:lang w:val="ro-RO"/>
        </w:rPr>
        <w:t>origine animală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 (altele decât laptele în mod exclusiv), cu o capacitate de producţie </w:t>
      </w:r>
      <w:r w:rsidRPr="005D3C31">
        <w:rPr>
          <w:rFonts w:ascii="Times New Roman" w:hAnsi="Times New Roman"/>
          <w:b/>
          <w:sz w:val="28"/>
          <w:szCs w:val="28"/>
          <w:lang w:val="ro-RO"/>
        </w:rPr>
        <w:t xml:space="preserve">de </w:t>
      </w:r>
      <w:r w:rsidR="00BE644D" w:rsidRPr="005D3C31">
        <w:rPr>
          <w:rFonts w:ascii="Times New Roman" w:hAnsi="Times New Roman"/>
          <w:b/>
          <w:sz w:val="28"/>
          <w:szCs w:val="28"/>
          <w:lang w:val="ro-RO"/>
        </w:rPr>
        <w:t xml:space="preserve">sub </w:t>
      </w:r>
      <w:r w:rsidRPr="005D3C31">
        <w:rPr>
          <w:rFonts w:ascii="Times New Roman" w:hAnsi="Times New Roman"/>
          <w:b/>
          <w:sz w:val="28"/>
          <w:szCs w:val="28"/>
          <w:lang w:val="ro-RO"/>
        </w:rPr>
        <w:t>75 de tone de produse finite pe zi;</w:t>
      </w:r>
      <w:r w:rsidR="00103DC6" w:rsidRPr="005D3C31">
        <w:rPr>
          <w:rFonts w:ascii="Courier New" w:hAnsi="Courier New" w:cs="Courier New"/>
          <w:sz w:val="20"/>
          <w:szCs w:val="20"/>
          <w:lang w:val="ro-RO"/>
        </w:rPr>
        <w:t xml:space="preserve"> </w:t>
      </w:r>
    </w:p>
    <w:p w14:paraId="2C5171FE" w14:textId="77777777" w:rsidR="001237FE" w:rsidRPr="005D3C31" w:rsidRDefault="00EF06DB" w:rsidP="001237FE">
      <w:pPr>
        <w:pStyle w:val="Default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>(</w:t>
      </w:r>
      <w:r w:rsidR="00D5653F"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>b</w:t>
      </w:r>
      <w:r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) numai materii prime de </w:t>
      </w:r>
      <w:r w:rsidRPr="005D3C31">
        <w:rPr>
          <w:rFonts w:ascii="Times New Roman" w:hAnsi="Times New Roman" w:cs="Times New Roman"/>
          <w:spacing w:val="-4"/>
          <w:sz w:val="28"/>
          <w:szCs w:val="28"/>
          <w:u w:val="single"/>
          <w:lang w:val="ro-RO"/>
        </w:rPr>
        <w:t>origine vegetală,</w:t>
      </w:r>
      <w:r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 cu o capacitate de producţie </w:t>
      </w:r>
      <w:r w:rsidRPr="005D3C31">
        <w:rPr>
          <w:rFonts w:ascii="Times New Roman" w:hAnsi="Times New Roman" w:cs="Times New Roman"/>
          <w:b/>
          <w:spacing w:val="-4"/>
          <w:sz w:val="28"/>
          <w:szCs w:val="28"/>
          <w:lang w:val="ro-RO"/>
        </w:rPr>
        <w:t xml:space="preserve">de </w:t>
      </w:r>
      <w:r w:rsidR="008054ED" w:rsidRPr="005D3C31">
        <w:rPr>
          <w:rFonts w:ascii="Times New Roman" w:hAnsi="Times New Roman" w:cs="Times New Roman"/>
          <w:b/>
          <w:spacing w:val="-4"/>
          <w:sz w:val="28"/>
          <w:szCs w:val="28"/>
          <w:lang w:val="ro-RO"/>
        </w:rPr>
        <w:t xml:space="preserve">sub </w:t>
      </w:r>
      <w:r w:rsidRPr="005D3C31">
        <w:rPr>
          <w:rFonts w:ascii="Times New Roman" w:hAnsi="Times New Roman" w:cs="Times New Roman"/>
          <w:b/>
          <w:spacing w:val="-4"/>
          <w:sz w:val="28"/>
          <w:szCs w:val="28"/>
          <w:lang w:val="ro-RO"/>
        </w:rPr>
        <w:t>300 de tone de produse finite pe zi sau de 600 de tone pe zi</w:t>
      </w:r>
      <w:r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 în cazul în care instalaţia funcţionează pentru o perioadă de timp de cel mult 90 de zile consecutive pe an;</w:t>
      </w:r>
      <w:r w:rsidR="001C1287"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 </w:t>
      </w:r>
    </w:p>
    <w:p w14:paraId="4B8ED95E" w14:textId="77777777" w:rsidR="00EF06DB" w:rsidRPr="005D3C31" w:rsidRDefault="001237FE" w:rsidP="001237FE">
      <w:pPr>
        <w:pStyle w:val="Default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D5653F" w:rsidRPr="005D3C31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EF06DB" w:rsidRPr="005D3C31">
        <w:rPr>
          <w:rFonts w:ascii="Times New Roman" w:hAnsi="Times New Roman" w:cs="Times New Roman"/>
          <w:spacing w:val="-8"/>
          <w:sz w:val="28"/>
          <w:szCs w:val="28"/>
          <w:lang w:val="ro-RO"/>
        </w:rPr>
        <w:t xml:space="preserve">materii prime de </w:t>
      </w:r>
      <w:r w:rsidR="00EF06DB" w:rsidRPr="005D3C31">
        <w:rPr>
          <w:rFonts w:ascii="Times New Roman" w:hAnsi="Times New Roman" w:cs="Times New Roman"/>
          <w:spacing w:val="-8"/>
          <w:sz w:val="28"/>
          <w:szCs w:val="28"/>
          <w:u w:val="single"/>
          <w:lang w:val="ro-RO"/>
        </w:rPr>
        <w:t>origine vegetală și animală</w:t>
      </w:r>
      <w:r w:rsidR="00EF06DB" w:rsidRPr="005D3C31">
        <w:rPr>
          <w:rFonts w:ascii="Times New Roman" w:hAnsi="Times New Roman" w:cs="Times New Roman"/>
          <w:spacing w:val="-8"/>
          <w:sz w:val="28"/>
          <w:szCs w:val="28"/>
          <w:lang w:val="ro-RO"/>
        </w:rPr>
        <w:t xml:space="preserve">, în produse combinate sau separate, </w:t>
      </w:r>
      <w:r w:rsidR="00EF06DB" w:rsidRPr="005D3C31">
        <w:rPr>
          <w:rFonts w:ascii="Times New Roman" w:hAnsi="Times New Roman" w:cs="Times New Roman"/>
          <w:b/>
          <w:spacing w:val="-8"/>
          <w:sz w:val="28"/>
          <w:szCs w:val="28"/>
          <w:lang w:val="ro-RO"/>
        </w:rPr>
        <w:t>cu o capacitate de producţie de produse finite, exprimată în tone, de</w:t>
      </w:r>
      <w:r w:rsidR="00EC5FAE" w:rsidRPr="005D3C31">
        <w:rPr>
          <w:rFonts w:ascii="Times New Roman" w:hAnsi="Times New Roman" w:cs="Times New Roman"/>
          <w:b/>
          <w:spacing w:val="-8"/>
          <w:sz w:val="28"/>
          <w:szCs w:val="28"/>
          <w:lang w:val="ro-RO"/>
        </w:rPr>
        <w:t xml:space="preserve"> sub</w:t>
      </w:r>
      <w:r w:rsidR="00EF06DB" w:rsidRPr="005D3C31">
        <w:rPr>
          <w:rFonts w:ascii="Times New Roman" w:hAnsi="Times New Roman" w:cs="Times New Roman"/>
          <w:b/>
          <w:spacing w:val="-8"/>
          <w:sz w:val="28"/>
          <w:szCs w:val="28"/>
          <w:lang w:val="ro-RO"/>
        </w:rPr>
        <w:t>:</w:t>
      </w:r>
    </w:p>
    <w:p w14:paraId="4235B88D" w14:textId="77777777" w:rsidR="00902433" w:rsidRPr="005D3C31" w:rsidRDefault="00EF06DB" w:rsidP="00EC5AB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75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, dacă A este mai mare sau egal cu 10; </w:t>
      </w:r>
    </w:p>
    <w:p w14:paraId="21F5C50D" w14:textId="77777777" w:rsidR="00902433" w:rsidRPr="005D3C31" w:rsidRDefault="00902433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EF06DB" w:rsidRPr="005D3C31">
        <w:rPr>
          <w:rFonts w:ascii="Times New Roman" w:hAnsi="Times New Roman" w:cs="Times New Roman"/>
          <w:sz w:val="28"/>
          <w:szCs w:val="28"/>
          <w:lang w:val="ro-RO"/>
        </w:rPr>
        <w:t>au</w:t>
      </w:r>
    </w:p>
    <w:p w14:paraId="6C9556AA" w14:textId="77777777" w:rsidR="00EF06DB" w:rsidRPr="005D3C31" w:rsidRDefault="00EF06DB" w:rsidP="00EC5AB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[300 – (22,5 × A)]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în toate celelalte cazuri</w:t>
      </w:r>
      <w:r w:rsidR="00871066" w:rsidRPr="005D3C3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382ABAE2" w14:textId="77777777" w:rsidR="004E57B1" w:rsidRPr="005D3C31" w:rsidRDefault="00EF06DB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unde „A” reprezintă proporţia de materie de origine animală </w:t>
      </w:r>
      <w:r w:rsidR="004E57B1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(exprimată în procente din greutate) din cantitatea care intră </w:t>
      </w:r>
      <w:r w:rsidR="00871066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produsele finite </w:t>
      </w:r>
      <w:r w:rsidR="004E57B1" w:rsidRPr="005D3C31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871066" w:rsidRPr="005D3C31">
        <w:rPr>
          <w:rFonts w:ascii="Times New Roman" w:hAnsi="Times New Roman" w:cs="Times New Roman"/>
          <w:sz w:val="28"/>
          <w:szCs w:val="28"/>
          <w:lang w:val="ro-RO"/>
        </w:rPr>
        <w:t>uate în considerare la</w:t>
      </w:r>
      <w:r w:rsidR="004E57B1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calculul capacităţii de producţie.</w:t>
      </w:r>
    </w:p>
    <w:p w14:paraId="5A504525" w14:textId="77777777" w:rsidR="004E57B1" w:rsidRPr="005D3C31" w:rsidRDefault="004E57B1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4797C80" w14:textId="77777777" w:rsidR="00EE0B6C" w:rsidRPr="005D3C31" w:rsidRDefault="004E57B1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Ambalajul nu este inclus în greutatea finală a produsului. </w:t>
      </w:r>
      <w:r w:rsidR="00EE0B6C" w:rsidRPr="005D3C31">
        <w:rPr>
          <w:rFonts w:ascii="Times New Roman" w:hAnsi="Times New Roman" w:cs="Times New Roman"/>
          <w:sz w:val="28"/>
          <w:szCs w:val="28"/>
          <w:lang w:val="ro-RO"/>
        </w:rPr>
        <w:t>Această excludere nu se aplică dacă mater</w:t>
      </w:r>
      <w:r w:rsidR="00500068" w:rsidRPr="005D3C31">
        <w:rPr>
          <w:rFonts w:ascii="Times New Roman" w:hAnsi="Times New Roman" w:cs="Times New Roman"/>
          <w:sz w:val="28"/>
          <w:szCs w:val="28"/>
          <w:lang w:val="ro-RO"/>
        </w:rPr>
        <w:t>ia organică brută este exclusiv</w:t>
      </w:r>
      <w:r w:rsidR="00EE0B6C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laptele.</w:t>
      </w:r>
    </w:p>
    <w:p w14:paraId="53AA0F18" w14:textId="77777777" w:rsidR="00EF06DB" w:rsidRPr="005D3C31" w:rsidRDefault="00371B26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lastRenderedPageBreak/>
        <w:drawing>
          <wp:inline distT="0" distB="0" distL="0" distR="0" wp14:anchorId="0457D6CE" wp14:editId="38D84AB1">
            <wp:extent cx="5210175" cy="3019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11E855" w14:textId="77777777" w:rsidR="00124746" w:rsidRPr="005D3C31" w:rsidRDefault="00124746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ro-RO"/>
        </w:rPr>
      </w:pPr>
    </w:p>
    <w:p w14:paraId="500ACBD6" w14:textId="77777777" w:rsidR="002F2E5D" w:rsidRPr="005D3C31" w:rsidRDefault="001A1302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>(d)</w:t>
      </w:r>
      <w:r w:rsidR="002F2E5D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13802" w:rsidRPr="005D3C31">
        <w:rPr>
          <w:rFonts w:ascii="Times New Roman" w:hAnsi="Times New Roman"/>
          <w:sz w:val="28"/>
          <w:szCs w:val="28"/>
          <w:lang w:val="ro-RO"/>
        </w:rPr>
        <w:t>Tratarea și prelucrarea laptelui, în situația în care cantitatea de lapte primită este mai mică de 200 t/zi</w:t>
      </w:r>
      <w:r w:rsidR="002F2E5D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13802" w:rsidRPr="005D3C31">
        <w:rPr>
          <w:rFonts w:ascii="Times New Roman" w:hAnsi="Times New Roman"/>
          <w:sz w:val="28"/>
          <w:szCs w:val="28"/>
          <w:lang w:val="ro-RO"/>
        </w:rPr>
        <w:t>(valoare medie anuală), dar nu mai mică de 100 kg/zi.</w:t>
      </w:r>
      <w:r w:rsidR="002F2E5D" w:rsidRPr="005D3C31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2F2E5D" w:rsidRPr="005D3C31">
        <w:rPr>
          <w:rFonts w:ascii="Times New Roman" w:hAnsi="Times New Roman"/>
          <w:b/>
          <w:color w:val="FF0000"/>
          <w:sz w:val="28"/>
          <w:szCs w:val="28"/>
          <w:highlight w:val="yellow"/>
          <w:lang w:val="ro-RO"/>
        </w:rPr>
        <w:t xml:space="preserve">             </w:t>
      </w:r>
    </w:p>
    <w:p w14:paraId="6AC306E5" w14:textId="64A2664D" w:rsidR="00EB4CAB" w:rsidRPr="005D3C31" w:rsidRDefault="00AB6E92" w:rsidP="00EC5AB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6.</w:t>
      </w:r>
      <w:r w:rsidR="00421ACC" w:rsidRPr="005D3C31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7710F" w:rsidRPr="005D3C31">
        <w:rPr>
          <w:rFonts w:ascii="Times New Roman" w:hAnsi="Times New Roman" w:cs="Times New Roman"/>
          <w:sz w:val="28"/>
          <w:szCs w:val="28"/>
          <w:lang w:val="ro-RO"/>
        </w:rPr>
        <w:t>Eliminarea sau reciclarea carcaselor de animale sau a d</w:t>
      </w:r>
      <w:r w:rsidR="00EB4CAB" w:rsidRPr="005D3C3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97710F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șeurilor </w:t>
      </w:r>
      <w:r w:rsidR="009066EE" w:rsidRPr="005D3C31">
        <w:rPr>
          <w:rFonts w:ascii="Times New Roman" w:hAnsi="Times New Roman" w:cs="Times New Roman"/>
          <w:sz w:val="28"/>
          <w:szCs w:val="28"/>
          <w:lang w:val="ro-RO"/>
        </w:rPr>
        <w:t>animaliere</w:t>
      </w:r>
      <w:r w:rsidR="0097710F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, cu o capacitate de tratare </w:t>
      </w:r>
      <w:r w:rsidR="0097710F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 w:rsidR="00EB4CAB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 </w:t>
      </w:r>
      <w:r w:rsidR="0097710F" w:rsidRPr="005D3C31">
        <w:rPr>
          <w:rFonts w:ascii="Times New Roman" w:hAnsi="Times New Roman" w:cs="Times New Roman"/>
          <w:b/>
          <w:sz w:val="28"/>
          <w:szCs w:val="28"/>
          <w:lang w:val="ro-RO"/>
        </w:rPr>
        <w:t>10 tone pe zi</w:t>
      </w:r>
      <w:r w:rsidR="00EB4CAB" w:rsidRPr="005D3C31">
        <w:rPr>
          <w:rFonts w:ascii="Times New Roman" w:hAnsi="Times New Roman" w:cs="Times New Roman"/>
          <w:b/>
          <w:sz w:val="28"/>
          <w:szCs w:val="28"/>
          <w:lang w:val="ro-RO"/>
        </w:rPr>
        <w:t>;</w:t>
      </w:r>
    </w:p>
    <w:p w14:paraId="56EC6218" w14:textId="193014B2" w:rsidR="0097710F" w:rsidRPr="005D3C31" w:rsidRDefault="007A5024" w:rsidP="00F52844">
      <w:pPr>
        <w:pStyle w:val="Default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6.</w:t>
      </w:r>
      <w:r w:rsidR="00421ACC" w:rsidRPr="005D3C31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7710F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7710F"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>Cr</w:t>
      </w:r>
      <w:r w:rsidR="00EB4CAB"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>e</w:t>
      </w:r>
      <w:r w:rsidR="0097710F"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șterea intensivă a păsărilor de curte și a porcilor, cu </w:t>
      </w:r>
      <w:r w:rsidR="00EB4CAB"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>capacitate cuprinsă între</w:t>
      </w:r>
      <w:r w:rsidR="0097710F" w:rsidRPr="005D3C31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: </w:t>
      </w:r>
    </w:p>
    <w:p w14:paraId="457C29EE" w14:textId="77777777" w:rsidR="00F52844" w:rsidRPr="005D3C31" w:rsidRDefault="0097710F" w:rsidP="00F5284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(a) </w:t>
      </w:r>
      <w:r w:rsidR="004A35DB" w:rsidRPr="005D3C31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1</w:t>
      </w:r>
      <w:r w:rsidRPr="005D3C31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0 000</w:t>
      </w:r>
      <w:r w:rsidR="00A406AE" w:rsidRPr="005D3C31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-</w:t>
      </w:r>
      <w:r w:rsidR="004A35DB" w:rsidRPr="005D3C31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4</w:t>
      </w:r>
      <w:r w:rsidR="00EB4CAB" w:rsidRPr="005D3C31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0 000</w:t>
      </w:r>
      <w:r w:rsidR="00EB4CAB" w:rsidRPr="005D3C3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="00A2736F" w:rsidRPr="005D3C31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 xml:space="preserve">de locuri </w:t>
      </w:r>
      <w:r w:rsidRPr="005D3C31">
        <w:rPr>
          <w:rFonts w:ascii="Times New Roman" w:hAnsi="Times New Roman" w:cs="Times New Roman"/>
          <w:color w:val="auto"/>
          <w:sz w:val="28"/>
          <w:szCs w:val="28"/>
          <w:lang w:val="ro-RO"/>
        </w:rPr>
        <w:t>pentru păsări de curte</w:t>
      </w:r>
      <w:r w:rsidR="00EB4CAB" w:rsidRPr="005D3C3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; </w:t>
      </w:r>
    </w:p>
    <w:p w14:paraId="476168ED" w14:textId="77777777" w:rsidR="0097710F" w:rsidRPr="005D3C31" w:rsidRDefault="0097710F" w:rsidP="00F5284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color w:val="auto"/>
          <w:sz w:val="28"/>
          <w:szCs w:val="28"/>
          <w:lang w:val="ro-RO"/>
        </w:rPr>
        <w:t>(b)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A35DB" w:rsidRPr="005D3C31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A406AE" w:rsidRPr="005D3C31">
        <w:rPr>
          <w:rFonts w:ascii="Times New Roman" w:hAnsi="Times New Roman" w:cs="Times New Roman"/>
          <w:b/>
          <w:sz w:val="28"/>
          <w:szCs w:val="28"/>
          <w:lang w:val="ro-RO"/>
        </w:rPr>
        <w:t>00-</w:t>
      </w:r>
      <w:r w:rsidR="004A35DB" w:rsidRPr="005D3C31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A2736F" w:rsidRPr="005D3C31">
        <w:rPr>
          <w:rFonts w:ascii="Times New Roman" w:hAnsi="Times New Roman" w:cs="Times New Roman"/>
          <w:b/>
          <w:sz w:val="28"/>
          <w:szCs w:val="28"/>
          <w:lang w:val="ro-RO"/>
        </w:rPr>
        <w:t>00</w:t>
      </w:r>
      <w:r w:rsidR="00A2736F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de locuri  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pentru porci de producţie (peste 30 kg); </w:t>
      </w:r>
    </w:p>
    <w:p w14:paraId="7F03214A" w14:textId="77777777" w:rsidR="0019550D" w:rsidRPr="005D3C31" w:rsidRDefault="0097710F" w:rsidP="00F52844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(c) </w:t>
      </w:r>
      <w:r w:rsidR="00A406AE" w:rsidRPr="005D3C31">
        <w:rPr>
          <w:rFonts w:ascii="Times New Roman" w:hAnsi="Times New Roman" w:cs="Times New Roman"/>
          <w:b/>
          <w:sz w:val="28"/>
          <w:szCs w:val="28"/>
          <w:lang w:val="ro-RO"/>
        </w:rPr>
        <w:t>100</w:t>
      </w:r>
      <w:r w:rsidR="00EB30E8" w:rsidRPr="005D3C31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750 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>de locuri pentru scroafe.</w:t>
      </w:r>
    </w:p>
    <w:p w14:paraId="362101E1" w14:textId="6AC33446" w:rsidR="0019550D" w:rsidRPr="005D3C31" w:rsidRDefault="007A5024" w:rsidP="00F52844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6.</w:t>
      </w:r>
      <w:r w:rsidR="00421ACC" w:rsidRPr="005D3C31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AB0A0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Activităţi </w:t>
      </w:r>
      <w:r w:rsidR="00D54870" w:rsidRPr="005D3C31">
        <w:rPr>
          <w:rFonts w:ascii="Times New Roman" w:hAnsi="Times New Roman" w:cs="Times New Roman"/>
          <w:sz w:val="28"/>
          <w:szCs w:val="28"/>
          <w:lang w:val="ro-RO"/>
        </w:rPr>
        <w:t>agricole</w:t>
      </w:r>
      <w:r w:rsidR="00AB0A0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şi c</w:t>
      </w:r>
      <w:r w:rsidR="0019550D" w:rsidRPr="005D3C31">
        <w:rPr>
          <w:rFonts w:ascii="Times New Roman" w:hAnsi="Times New Roman" w:cs="Times New Roman"/>
          <w:sz w:val="28"/>
          <w:szCs w:val="28"/>
          <w:lang w:val="ro-RO"/>
        </w:rPr>
        <w:t>reşterea intensivă a animalelor de fermă, altele decât cele incluse la pct.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>6.</w:t>
      </w:r>
      <w:r w:rsidR="009E5432" w:rsidRPr="005D3C31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DB09AA" w:rsidRPr="005D3C31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2B51E118" w14:textId="77777777" w:rsidR="001E036E" w:rsidRPr="005D3C31" w:rsidRDefault="00635B2F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(a) Creşterea animalelor, activitatea fermelor pentru obţinerea laptelui </w:t>
      </w:r>
      <w:r w:rsidR="002E584D" w:rsidRPr="005D3C31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>&gt;/= 100 capete</w:t>
      </w:r>
      <w:r w:rsidR="002E584D" w:rsidRPr="005D3C3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1E036E" w:rsidRPr="005D3C3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F350CB6" w14:textId="77777777" w:rsidR="002E584D" w:rsidRPr="005D3C31" w:rsidRDefault="001E036E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t>(b) Creşterea ovinelor, caprinelor, cabalinelor, măgarilor, catârilor şi asinilor</w:t>
      </w:r>
    </w:p>
    <w:p w14:paraId="3135AEC2" w14:textId="77777777" w:rsidR="001E036E" w:rsidRPr="005D3C31" w:rsidRDefault="002E584D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1E036E" w:rsidRPr="005D3C31">
        <w:rPr>
          <w:rFonts w:ascii="Times New Roman" w:hAnsi="Times New Roman" w:cs="Times New Roman"/>
          <w:sz w:val="28"/>
          <w:szCs w:val="28"/>
          <w:lang w:val="ro-RO"/>
        </w:rPr>
        <w:t>&gt;/= 1.000 capete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1E036E" w:rsidRPr="005D3C3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37E2011" w14:textId="75089DF8" w:rsidR="000E2F64" w:rsidRPr="005D3C31" w:rsidRDefault="000E2F64" w:rsidP="00EC5AB7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482093" w:rsidRPr="005D3C31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5D3C3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5D3C3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Creşterea</w:t>
      </w:r>
      <w:r w:rsidR="00C93863" w:rsidRPr="005D3C3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altor animale</w:t>
      </w:r>
      <w:r w:rsidR="00F2497E" w:rsidRPr="005D3C3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93863" w:rsidRPr="005D3C31">
        <w:rPr>
          <w:rFonts w:ascii="Times New Roman" w:hAnsi="Times New Roman" w:cs="Times New Roman"/>
          <w:iCs/>
          <w:sz w:val="28"/>
          <w:szCs w:val="28"/>
          <w:lang w:val="ro-RO"/>
        </w:rPr>
        <w:t>&gt; 500 de locuri,</w:t>
      </w:r>
      <w:r w:rsidRPr="005D3C3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excepţia  speciilor strict protejate care se supun procedurii indiferent de numărul de exemplare</w:t>
      </w:r>
      <w:r w:rsidR="004507A1" w:rsidRPr="005D3C31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48A112FA" w14:textId="4561BAF1" w:rsidR="00836BF2" w:rsidRPr="005D3C31" w:rsidRDefault="00887F92" w:rsidP="00836BF2">
      <w:pPr>
        <w:pStyle w:val="Pa16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>(</w:t>
      </w:r>
      <w:r w:rsidR="00482093" w:rsidRPr="005D3C31">
        <w:rPr>
          <w:rFonts w:ascii="Times New Roman" w:hAnsi="Times New Roman"/>
          <w:sz w:val="28"/>
          <w:szCs w:val="28"/>
          <w:lang w:val="ro-RO"/>
        </w:rPr>
        <w:t>d</w:t>
      </w:r>
      <w:r w:rsidRPr="005D3C31">
        <w:rPr>
          <w:rFonts w:ascii="Times New Roman" w:hAnsi="Times New Roman"/>
          <w:sz w:val="28"/>
          <w:szCs w:val="28"/>
          <w:lang w:val="ro-RO"/>
        </w:rPr>
        <w:t>) Activităţi anexe agriculturii</w:t>
      </w:r>
      <w:r w:rsidR="0011593F" w:rsidRPr="005D3C31">
        <w:rPr>
          <w:rFonts w:ascii="Times New Roman" w:hAnsi="Times New Roman"/>
          <w:sz w:val="28"/>
          <w:szCs w:val="28"/>
          <w:lang w:val="ro-RO"/>
        </w:rPr>
        <w:t xml:space="preserve"> (</w:t>
      </w:r>
      <w:r w:rsidR="002C4622" w:rsidRPr="005D3C31">
        <w:rPr>
          <w:rFonts w:ascii="Times New Roman" w:hAnsi="Times New Roman"/>
          <w:sz w:val="28"/>
          <w:szCs w:val="28"/>
          <w:lang w:val="ro-RO"/>
        </w:rPr>
        <w:t>fertiliz</w:t>
      </w:r>
      <w:r w:rsidR="00E813C5" w:rsidRPr="005D3C31">
        <w:rPr>
          <w:rFonts w:ascii="Times New Roman" w:hAnsi="Times New Roman"/>
          <w:sz w:val="28"/>
          <w:szCs w:val="28"/>
          <w:lang w:val="ro-RO"/>
        </w:rPr>
        <w:t xml:space="preserve">are </w:t>
      </w:r>
      <w:r w:rsidR="00DE1EF4" w:rsidRPr="005D3C31">
        <w:rPr>
          <w:rFonts w:ascii="Times New Roman" w:hAnsi="Times New Roman"/>
          <w:sz w:val="28"/>
          <w:szCs w:val="28"/>
          <w:lang w:val="ro-RO"/>
        </w:rPr>
        <w:t xml:space="preserve">organică/chimică, 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E15AA" w:rsidRPr="005D3C31">
        <w:rPr>
          <w:rFonts w:ascii="Times New Roman" w:hAnsi="Times New Roman"/>
          <w:sz w:val="28"/>
          <w:szCs w:val="28"/>
          <w:lang w:val="ro-RO"/>
        </w:rPr>
        <w:t xml:space="preserve">aplicare produse fitosanitare cu </w:t>
      </w:r>
      <w:r w:rsidR="00DB4008" w:rsidRPr="005D3C31">
        <w:rPr>
          <w:rFonts w:ascii="Times New Roman" w:hAnsi="Times New Roman"/>
          <w:sz w:val="28"/>
          <w:szCs w:val="28"/>
          <w:lang w:val="ro-RO"/>
        </w:rPr>
        <w:t xml:space="preserve">mijloace avio sau mecanizate, </w:t>
      </w:r>
      <w:r w:rsidR="00BD16B6" w:rsidRPr="005D3C31">
        <w:rPr>
          <w:rFonts w:ascii="Times New Roman" w:hAnsi="Times New Roman"/>
          <w:sz w:val="28"/>
          <w:szCs w:val="28"/>
          <w:lang w:val="ro-RO"/>
        </w:rPr>
        <w:t>i</w:t>
      </w:r>
      <w:r w:rsidRPr="005D3C31">
        <w:rPr>
          <w:rFonts w:ascii="Times New Roman" w:hAnsi="Times New Roman"/>
          <w:sz w:val="28"/>
          <w:szCs w:val="28"/>
          <w:lang w:val="ro-RO"/>
        </w:rPr>
        <w:t>rigaţii şi desecări</w:t>
      </w:r>
      <w:r w:rsidR="00EF7164" w:rsidRPr="005D3C31">
        <w:rPr>
          <w:rFonts w:ascii="Times New Roman" w:hAnsi="Times New Roman"/>
          <w:sz w:val="28"/>
          <w:szCs w:val="28"/>
          <w:lang w:val="ro-RO"/>
        </w:rPr>
        <w:t>)</w:t>
      </w:r>
      <w:r w:rsidR="002E584D" w:rsidRPr="005D3C31">
        <w:rPr>
          <w:rFonts w:ascii="Times New Roman" w:hAnsi="Times New Roman"/>
          <w:sz w:val="28"/>
          <w:szCs w:val="28"/>
          <w:lang w:val="ro-RO"/>
        </w:rPr>
        <w:t>.</w:t>
      </w:r>
    </w:p>
    <w:p w14:paraId="6661E2C0" w14:textId="7B4959A1" w:rsidR="001A0E14" w:rsidRPr="005D3C31" w:rsidRDefault="003E4EF2" w:rsidP="00836BF2">
      <w:pPr>
        <w:pStyle w:val="Pa16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eastAsia="Times New Roman" w:hAnsi="Times New Roman"/>
          <w:b/>
          <w:sz w:val="28"/>
          <w:szCs w:val="28"/>
          <w:lang w:val="ro-RO"/>
        </w:rPr>
        <w:t>6.</w:t>
      </w:r>
      <w:r w:rsidR="00421ACC" w:rsidRPr="005D3C31">
        <w:rPr>
          <w:rFonts w:ascii="Times New Roman" w:eastAsia="Times New Roman" w:hAnsi="Times New Roman"/>
          <w:b/>
          <w:sz w:val="28"/>
          <w:szCs w:val="28"/>
          <w:lang w:val="ro-RO"/>
        </w:rPr>
        <w:t>9</w:t>
      </w:r>
      <w:r w:rsidR="0099152E" w:rsidRPr="005D3C31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99152E" w:rsidRPr="005D3C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A8272C" w:rsidRPr="005D3C31">
        <w:rPr>
          <w:rFonts w:ascii="Times New Roman" w:eastAsia="Times New Roman" w:hAnsi="Times New Roman"/>
          <w:sz w:val="28"/>
          <w:szCs w:val="28"/>
          <w:lang w:val="ro-RO"/>
        </w:rPr>
        <w:t xml:space="preserve">Piscicultura si </w:t>
      </w:r>
      <w:r w:rsidR="00E0458E" w:rsidRPr="005D3C31"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="001A0E14" w:rsidRPr="005D3C31">
        <w:rPr>
          <w:rFonts w:ascii="Times New Roman" w:eastAsia="Times New Roman" w:hAnsi="Times New Roman"/>
          <w:sz w:val="28"/>
          <w:szCs w:val="28"/>
          <w:lang w:val="ro-RO"/>
        </w:rPr>
        <w:t>cvacultură intensivă</w:t>
      </w:r>
      <w:r w:rsidR="002C00A7" w:rsidRPr="005D3C31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5444C919" w14:textId="379BDF60" w:rsidR="00A00A30" w:rsidRPr="005D3C31" w:rsidRDefault="00144A4B" w:rsidP="00EC5AB7">
      <w:pPr>
        <w:pStyle w:val="Default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>6.</w:t>
      </w:r>
      <w:r w:rsidR="00B30E6B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>1</w:t>
      </w:r>
      <w:r w:rsidR="00421ACC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>0</w:t>
      </w:r>
      <w:r w:rsidR="00771531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>.</w:t>
      </w:r>
      <w:r w:rsidR="00771531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="0097710F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>Tratarea supraf</w:t>
      </w:r>
      <w:r w:rsidR="0033178B">
        <w:rPr>
          <w:rFonts w:ascii="Times New Roman" w:hAnsi="Times New Roman" w:cs="Times New Roman"/>
          <w:spacing w:val="-6"/>
          <w:sz w:val="28"/>
          <w:szCs w:val="28"/>
          <w:lang w:val="ro-RO"/>
        </w:rPr>
        <w:t>ețelor</w:t>
      </w:r>
      <w:r w:rsidR="0097710F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="0033178B">
        <w:rPr>
          <w:rFonts w:ascii="Times New Roman" w:hAnsi="Times New Roman" w:cs="Times New Roman"/>
          <w:spacing w:val="-6"/>
          <w:sz w:val="28"/>
          <w:szCs w:val="28"/>
          <w:lang w:val="ro-RO"/>
        </w:rPr>
        <w:t>materialelor</w:t>
      </w:r>
      <w:r w:rsidR="0097710F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, a obiectelor sau a produselor utilizând solvenţi organici, </w:t>
      </w:r>
      <w:r w:rsidR="0033178B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în special </w:t>
      </w:r>
      <w:r w:rsidR="0097710F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pentru </w:t>
      </w:r>
      <w:r w:rsidR="0033178B">
        <w:rPr>
          <w:rFonts w:ascii="Times New Roman" w:hAnsi="Times New Roman" w:cs="Times New Roman"/>
          <w:spacing w:val="-6"/>
          <w:sz w:val="28"/>
          <w:szCs w:val="28"/>
          <w:lang w:val="ro-RO"/>
        </w:rPr>
        <w:t>apretare</w:t>
      </w:r>
      <w:r w:rsidR="0097710F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>, imprimare, acoperire, degresare, impermeabilizare, glazurare, vopsire, curăţare sau impregnare, cu o capacitate</w:t>
      </w:r>
      <w:r w:rsidR="00F2637D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="0097710F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de consum </w:t>
      </w:r>
      <w:r w:rsidR="00FA24EE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>de</w:t>
      </w:r>
      <w:r w:rsidR="00F2637D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="0097710F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solvent organic </w:t>
      </w:r>
      <w:r w:rsidR="0097710F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 xml:space="preserve">mai </w:t>
      </w:r>
      <w:r w:rsidR="00F2637D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 xml:space="preserve">mică </w:t>
      </w:r>
      <w:r w:rsidR="0097710F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 xml:space="preserve">de 150 kg pe oră sau mai </w:t>
      </w:r>
      <w:r w:rsidR="00F2637D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>mic</w:t>
      </w:r>
      <w:r w:rsidR="00FA24EE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>ă</w:t>
      </w:r>
      <w:r w:rsidR="00F2637D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 xml:space="preserve"> </w:t>
      </w:r>
      <w:r w:rsidR="0097710F" w:rsidRPr="005D3C31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>de 200 de tone pe an</w:t>
      </w:r>
      <w:r w:rsidR="00FA24EE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>;</w:t>
      </w:r>
      <w:r w:rsidR="0097710F" w:rsidRPr="005D3C31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 </w:t>
      </w:r>
    </w:p>
    <w:p w14:paraId="6DE3ACC1" w14:textId="529F21A7" w:rsidR="00C00AD6" w:rsidRPr="005D3C31" w:rsidRDefault="005166E4" w:rsidP="00EC5AB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771531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421ACC" w:rsidRPr="005D3C31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D35CB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Conservarea lemnului și a produselor din lemn cu produse chimice, cu o capacitate de producţie </w:t>
      </w:r>
      <w:r w:rsidR="00D35CBD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mai </w:t>
      </w:r>
      <w:r w:rsidR="00133A3C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mică </w:t>
      </w:r>
      <w:r w:rsidR="00D35CBD" w:rsidRPr="005D3C31">
        <w:rPr>
          <w:rFonts w:ascii="Times New Roman" w:hAnsi="Times New Roman" w:cs="Times New Roman"/>
          <w:b/>
          <w:sz w:val="28"/>
          <w:szCs w:val="28"/>
          <w:lang w:val="ro-RO"/>
        </w:rPr>
        <w:t>de 75 m</w:t>
      </w:r>
      <w:r w:rsidR="00D35CBD" w:rsidRPr="005D3C31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3</w:t>
      </w:r>
      <w:r w:rsidR="00133A3C" w:rsidRPr="005D3C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35CBD" w:rsidRPr="005D3C31">
        <w:rPr>
          <w:rFonts w:ascii="Times New Roman" w:hAnsi="Times New Roman" w:cs="Times New Roman"/>
          <w:b/>
          <w:sz w:val="28"/>
          <w:szCs w:val="28"/>
          <w:lang w:val="ro-RO"/>
        </w:rPr>
        <w:t>pe zi</w:t>
      </w:r>
      <w:r w:rsidR="006C12F9" w:rsidRPr="005D3C31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D35CB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alta decât tratarea lemnului exclusiv contra mucegaiului</w:t>
      </w:r>
    </w:p>
    <w:p w14:paraId="52675ECD" w14:textId="1153ABAF" w:rsidR="003C5A72" w:rsidRPr="005D3C31" w:rsidRDefault="002D7375" w:rsidP="003C5A72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5D3C31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6.1</w:t>
      </w:r>
      <w:r w:rsidR="00421ACC" w:rsidRPr="005D3C31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864E9B" w:rsidRPr="005D3C3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864E9B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35CB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Tratarea </w:t>
      </w:r>
      <w:r w:rsidR="000D3297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independentă a </w:t>
      </w:r>
      <w:r w:rsidR="00D35CBD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apelor uzate </w:t>
      </w:r>
      <w:r w:rsidR="000D3297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cuprinse în </w:t>
      </w:r>
      <w:r w:rsidR="00440A53" w:rsidRPr="005D3C31">
        <w:rPr>
          <w:rFonts w:ascii="Times New Roman" w:hAnsi="Times New Roman" w:cs="Times New Roman"/>
          <w:sz w:val="28"/>
          <w:szCs w:val="28"/>
          <w:lang w:val="ro-RO"/>
        </w:rPr>
        <w:t>anexei 1 din H</w:t>
      </w:r>
      <w:r w:rsidR="00097050" w:rsidRPr="005D3C3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40A53" w:rsidRPr="005D3C31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097050" w:rsidRPr="005D3C3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40A53" w:rsidRPr="005D3C31">
        <w:rPr>
          <w:rFonts w:ascii="Times New Roman" w:hAnsi="Times New Roman" w:cs="Times New Roman"/>
          <w:sz w:val="28"/>
          <w:szCs w:val="28"/>
          <w:lang w:val="ro-RO"/>
        </w:rPr>
        <w:t xml:space="preserve"> nr. 188/2002 pentru aprobarea unor norme privind condițiile de descărcare în mediul acvativ a apelor uzate, cu modificările și completările ulterioare</w:t>
      </w:r>
      <w:r w:rsidR="00EB4E6A" w:rsidRPr="005D3C3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2ACAD85" w14:textId="3733DF29" w:rsidR="00A74104" w:rsidRPr="005D3C31" w:rsidRDefault="00B30E6B" w:rsidP="003C5A7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C31">
        <w:rPr>
          <w:rFonts w:ascii="Times New Roman" w:eastAsia="Times New Roman" w:hAnsi="Times New Roman"/>
          <w:b/>
          <w:sz w:val="28"/>
          <w:szCs w:val="28"/>
          <w:lang w:val="ro-RO"/>
        </w:rPr>
        <w:t>6.1</w:t>
      </w:r>
      <w:r w:rsidR="00421ACC" w:rsidRPr="005D3C31">
        <w:rPr>
          <w:rFonts w:ascii="Times New Roman" w:eastAsia="Times New Roman" w:hAnsi="Times New Roman"/>
          <w:b/>
          <w:sz w:val="28"/>
          <w:szCs w:val="28"/>
          <w:lang w:val="ro-RO"/>
        </w:rPr>
        <w:t>3</w:t>
      </w:r>
      <w:r w:rsidR="00864E9B" w:rsidRPr="005D3C31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864E9B" w:rsidRPr="005D3C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A74104" w:rsidRPr="005D3C31">
        <w:rPr>
          <w:rFonts w:ascii="Times New Roman" w:eastAsia="Times New Roman" w:hAnsi="Times New Roman"/>
          <w:sz w:val="28"/>
          <w:szCs w:val="28"/>
          <w:lang w:val="ro-RO"/>
        </w:rPr>
        <w:t>Instalații autonome de tratare a apelor reziduale industriale, provenind de la una sau mai multe activități din prezenta anexă</w:t>
      </w:r>
      <w:r w:rsidR="007E2665" w:rsidRPr="005D3C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A74104" w:rsidRPr="005D3C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14:paraId="1589B95C" w14:textId="439123F7" w:rsidR="00153C22" w:rsidRPr="005D3C31" w:rsidRDefault="0035231F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6.1</w:t>
      </w:r>
      <w:r w:rsidR="00421ACC" w:rsidRPr="005D3C31">
        <w:rPr>
          <w:rFonts w:ascii="Times New Roman" w:hAnsi="Times New Roman"/>
          <w:b/>
          <w:sz w:val="28"/>
          <w:szCs w:val="28"/>
          <w:lang w:val="ro-RO"/>
        </w:rPr>
        <w:t>4</w:t>
      </w:r>
      <w:r w:rsidRPr="005D3C31">
        <w:rPr>
          <w:rFonts w:ascii="Times New Roman" w:hAnsi="Times New Roman"/>
          <w:sz w:val="28"/>
          <w:szCs w:val="28"/>
          <w:lang w:val="ro-RO"/>
        </w:rPr>
        <w:t>.</w:t>
      </w:r>
      <w:r w:rsidR="00C61D09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42084" w:rsidRPr="005D3C31">
        <w:rPr>
          <w:rFonts w:ascii="Times New Roman" w:hAnsi="Times New Roman"/>
          <w:sz w:val="28"/>
          <w:szCs w:val="28"/>
          <w:lang w:val="ro-RO"/>
        </w:rPr>
        <w:t xml:space="preserve">Porturi comerciale, cheuri pentru încărcare şi descărcare legate de uscat şi porturi exterioare (exclusiv cheuri pentru feribot) care permit operarea </w:t>
      </w:r>
      <w:r w:rsidR="005F7296" w:rsidRPr="005D3C31">
        <w:rPr>
          <w:rFonts w:ascii="Times New Roman" w:hAnsi="Times New Roman"/>
          <w:sz w:val="28"/>
          <w:szCs w:val="28"/>
          <w:lang w:val="ro-RO"/>
        </w:rPr>
        <w:t>navelor</w:t>
      </w:r>
      <w:r w:rsidR="001D2C1C" w:rsidRPr="005D3C31">
        <w:rPr>
          <w:rFonts w:ascii="Times New Roman" w:hAnsi="Times New Roman"/>
          <w:sz w:val="28"/>
          <w:szCs w:val="28"/>
          <w:lang w:val="ro-RO"/>
        </w:rPr>
        <w:t>.</w:t>
      </w:r>
      <w:r w:rsidR="005F7296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5F98C36E" w14:textId="3415D3FF" w:rsidR="00E42084" w:rsidRPr="005D3C31" w:rsidRDefault="00CB02E4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6.1</w:t>
      </w:r>
      <w:r w:rsidR="00421ACC" w:rsidRPr="005D3C31">
        <w:rPr>
          <w:rFonts w:ascii="Times New Roman" w:hAnsi="Times New Roman"/>
          <w:b/>
          <w:sz w:val="28"/>
          <w:szCs w:val="28"/>
          <w:lang w:val="ro-RO"/>
        </w:rPr>
        <w:t>5</w:t>
      </w:r>
      <w:r w:rsidR="00153C22" w:rsidRPr="005D3C31">
        <w:rPr>
          <w:rFonts w:ascii="Times New Roman" w:hAnsi="Times New Roman"/>
          <w:sz w:val="28"/>
          <w:szCs w:val="28"/>
          <w:lang w:val="ro-RO"/>
        </w:rPr>
        <w:t xml:space="preserve">. Porturi pentru traficul pe cursuri de ape interne, pe canalele si lacurile din </w:t>
      </w:r>
      <w:r w:rsidR="00105002" w:rsidRPr="005D3C31">
        <w:rPr>
          <w:rFonts w:ascii="Times New Roman" w:hAnsi="Times New Roman"/>
          <w:sz w:val="28"/>
          <w:szCs w:val="28"/>
          <w:lang w:val="ro-RO"/>
        </w:rPr>
        <w:t>Rezervația Biosferei Delta Dunării</w:t>
      </w:r>
      <w:r w:rsidR="00153C22" w:rsidRPr="005D3C31">
        <w:rPr>
          <w:rFonts w:ascii="Times New Roman" w:hAnsi="Times New Roman"/>
          <w:sz w:val="28"/>
          <w:szCs w:val="28"/>
          <w:lang w:val="ro-RO"/>
        </w:rPr>
        <w:t>.</w:t>
      </w:r>
      <w:r w:rsidR="00153C22" w:rsidRPr="005D3C31">
        <w:rPr>
          <w:rFonts w:ascii="Times New Roman" w:hAnsi="Times New Roman"/>
          <w:color w:val="FF0000"/>
          <w:sz w:val="28"/>
          <w:szCs w:val="28"/>
          <w:lang w:val="ro-RO"/>
        </w:rPr>
        <w:t xml:space="preserve"> </w:t>
      </w:r>
      <w:r w:rsidR="005F7296" w:rsidRPr="005D3C31">
        <w:rPr>
          <w:rFonts w:ascii="Times New Roman" w:hAnsi="Times New Roman"/>
          <w:color w:val="FF0000"/>
          <w:sz w:val="28"/>
          <w:szCs w:val="28"/>
          <w:lang w:val="ro-RO"/>
        </w:rPr>
        <w:t xml:space="preserve"> </w:t>
      </w:r>
    </w:p>
    <w:p w14:paraId="028E37F8" w14:textId="7E6BC6B5" w:rsidR="009F0571" w:rsidRPr="005D3C31" w:rsidRDefault="00C61D09" w:rsidP="00EC5AB7">
      <w:pPr>
        <w:pStyle w:val="Pa16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color w:val="000000"/>
          <w:sz w:val="28"/>
          <w:szCs w:val="28"/>
          <w:lang w:val="ro-RO"/>
        </w:rPr>
        <w:t>6.1</w:t>
      </w:r>
      <w:r w:rsidR="00421ACC" w:rsidRPr="005D3C31">
        <w:rPr>
          <w:rFonts w:ascii="Times New Roman" w:hAnsi="Times New Roman"/>
          <w:b/>
          <w:color w:val="000000"/>
          <w:sz w:val="28"/>
          <w:szCs w:val="28"/>
          <w:lang w:val="ro-RO"/>
        </w:rPr>
        <w:t>6</w:t>
      </w:r>
      <w:r w:rsidR="00E3217B" w:rsidRPr="005D3C31">
        <w:rPr>
          <w:rFonts w:ascii="Times New Roman" w:hAnsi="Times New Roman"/>
          <w:b/>
          <w:color w:val="000000"/>
          <w:sz w:val="28"/>
          <w:szCs w:val="28"/>
          <w:lang w:val="ro-RO"/>
        </w:rPr>
        <w:t>.</w:t>
      </w:r>
      <w:r w:rsidR="00E3217B" w:rsidRPr="005D3C31">
        <w:rPr>
          <w:rFonts w:ascii="Times New Roman" w:hAnsi="Times New Roman"/>
          <w:color w:val="000000"/>
          <w:sz w:val="28"/>
          <w:szCs w:val="28"/>
          <w:lang w:val="ro-RO"/>
        </w:rPr>
        <w:t xml:space="preserve"> Aeroporturi</w:t>
      </w:r>
      <w:r w:rsidR="00E86C0D" w:rsidRPr="005D3C31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14:paraId="2505D2E0" w14:textId="79793533" w:rsidR="009F0571" w:rsidRPr="005D3C31" w:rsidRDefault="00C61D09" w:rsidP="00EC5AB7">
      <w:pPr>
        <w:pStyle w:val="Pa16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color w:val="000000"/>
          <w:sz w:val="28"/>
          <w:szCs w:val="28"/>
          <w:lang w:val="ro-RO"/>
        </w:rPr>
        <w:t>6.</w:t>
      </w:r>
      <w:r w:rsidR="00854C93" w:rsidRPr="005D3C31">
        <w:rPr>
          <w:rFonts w:ascii="Times New Roman" w:hAnsi="Times New Roman"/>
          <w:b/>
          <w:color w:val="000000"/>
          <w:sz w:val="28"/>
          <w:szCs w:val="28"/>
          <w:lang w:val="ro-RO"/>
        </w:rPr>
        <w:t>1</w:t>
      </w:r>
      <w:r w:rsidR="00421ACC" w:rsidRPr="005D3C31">
        <w:rPr>
          <w:rFonts w:ascii="Times New Roman" w:hAnsi="Times New Roman"/>
          <w:b/>
          <w:color w:val="000000"/>
          <w:sz w:val="28"/>
          <w:szCs w:val="28"/>
          <w:lang w:val="ro-RO"/>
        </w:rPr>
        <w:t>7</w:t>
      </w:r>
      <w:r w:rsidR="00E47337" w:rsidRPr="005D3C31">
        <w:rPr>
          <w:rFonts w:ascii="Times New Roman" w:hAnsi="Times New Roman"/>
          <w:b/>
          <w:color w:val="000000"/>
          <w:sz w:val="28"/>
          <w:szCs w:val="28"/>
          <w:lang w:val="ro-RO"/>
        </w:rPr>
        <w:t>.</w:t>
      </w:r>
      <w:r w:rsidR="00E47337" w:rsidRPr="005D3C31">
        <w:rPr>
          <w:rFonts w:ascii="Times New Roman" w:hAnsi="Times New Roman"/>
          <w:color w:val="000000"/>
          <w:sz w:val="28"/>
          <w:szCs w:val="28"/>
          <w:lang w:val="ro-RO"/>
        </w:rPr>
        <w:t xml:space="preserve"> Fabricarea asfaltului </w:t>
      </w:r>
      <w:r w:rsidR="00854C93" w:rsidRPr="005D3C31">
        <w:rPr>
          <w:rFonts w:ascii="Times New Roman" w:hAnsi="Times New Roman"/>
          <w:color w:val="000000"/>
          <w:sz w:val="28"/>
          <w:szCs w:val="28"/>
          <w:lang w:val="ro-RO"/>
        </w:rPr>
        <w:t>ș</w:t>
      </w:r>
      <w:r w:rsidR="00E47337" w:rsidRPr="005D3C31">
        <w:rPr>
          <w:rFonts w:ascii="Times New Roman" w:hAnsi="Times New Roman"/>
          <w:color w:val="000000"/>
          <w:sz w:val="28"/>
          <w:szCs w:val="28"/>
          <w:lang w:val="ro-RO"/>
        </w:rPr>
        <w:t>i a mixturilor</w:t>
      </w:r>
      <w:r w:rsidR="005C54B3" w:rsidRPr="005D3C3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F70F8" w:rsidRPr="005D3C31">
        <w:rPr>
          <w:rFonts w:ascii="Times New Roman" w:hAnsi="Times New Roman"/>
          <w:color w:val="000000"/>
          <w:sz w:val="28"/>
          <w:szCs w:val="28"/>
          <w:lang w:val="ro-RO"/>
        </w:rPr>
        <w:t>a</w:t>
      </w:r>
      <w:r w:rsidR="009F0571" w:rsidRPr="005D3C31">
        <w:rPr>
          <w:rFonts w:ascii="Times New Roman" w:hAnsi="Times New Roman"/>
          <w:color w:val="000000"/>
          <w:sz w:val="28"/>
          <w:szCs w:val="28"/>
          <w:lang w:val="ro-RO"/>
        </w:rPr>
        <w:t>s</w:t>
      </w:r>
      <w:r w:rsidR="002F70F8" w:rsidRPr="005D3C31">
        <w:rPr>
          <w:rFonts w:ascii="Times New Roman" w:hAnsi="Times New Roman"/>
          <w:color w:val="000000"/>
          <w:sz w:val="28"/>
          <w:szCs w:val="28"/>
          <w:lang w:val="ro-RO"/>
        </w:rPr>
        <w:t>f</w:t>
      </w:r>
      <w:r w:rsidR="009F0571" w:rsidRPr="005D3C31">
        <w:rPr>
          <w:rFonts w:ascii="Times New Roman" w:hAnsi="Times New Roman"/>
          <w:color w:val="000000"/>
          <w:sz w:val="28"/>
          <w:szCs w:val="28"/>
          <w:lang w:val="ro-RO"/>
        </w:rPr>
        <w:t>alt</w:t>
      </w:r>
      <w:r w:rsidR="00E47337" w:rsidRPr="005D3C31">
        <w:rPr>
          <w:rFonts w:ascii="Times New Roman" w:hAnsi="Times New Roman"/>
          <w:color w:val="000000"/>
          <w:sz w:val="28"/>
          <w:szCs w:val="28"/>
          <w:lang w:val="ro-RO"/>
        </w:rPr>
        <w:t>ice</w:t>
      </w:r>
      <w:r w:rsidR="00854C93" w:rsidRPr="005D3C31">
        <w:rPr>
          <w:rFonts w:ascii="Times New Roman" w:hAnsi="Times New Roman"/>
          <w:color w:val="000000"/>
          <w:sz w:val="28"/>
          <w:szCs w:val="28"/>
          <w:lang w:val="ro-RO"/>
        </w:rPr>
        <w:t>.</w:t>
      </w:r>
      <w:r w:rsidR="009F0571" w:rsidRPr="005D3C3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14:paraId="6B77B48A" w14:textId="562129BB" w:rsidR="00BF7DA4" w:rsidRPr="005D3C31" w:rsidRDefault="00C61D09" w:rsidP="00BF7DA4">
      <w:pPr>
        <w:pStyle w:val="Pa16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color w:val="000000"/>
          <w:sz w:val="28"/>
          <w:szCs w:val="28"/>
          <w:lang w:val="ro-RO"/>
        </w:rPr>
        <w:t>6.</w:t>
      </w:r>
      <w:r w:rsidR="00421ACC" w:rsidRPr="005D3C31">
        <w:rPr>
          <w:rFonts w:ascii="Times New Roman" w:hAnsi="Times New Roman"/>
          <w:b/>
          <w:color w:val="000000"/>
          <w:sz w:val="28"/>
          <w:szCs w:val="28"/>
          <w:lang w:val="ro-RO"/>
        </w:rPr>
        <w:t>18</w:t>
      </w:r>
      <w:r w:rsidR="00C0539C" w:rsidRPr="005D3C31">
        <w:rPr>
          <w:rFonts w:ascii="Times New Roman" w:hAnsi="Times New Roman"/>
          <w:b/>
          <w:color w:val="000000"/>
          <w:sz w:val="28"/>
          <w:szCs w:val="28"/>
          <w:lang w:val="ro-RO"/>
        </w:rPr>
        <w:t>.</w:t>
      </w:r>
      <w:r w:rsidR="00C0539C" w:rsidRPr="005D3C3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47337" w:rsidRPr="005D3C31">
        <w:rPr>
          <w:rFonts w:ascii="Times New Roman" w:hAnsi="Times New Roman"/>
          <w:color w:val="000000"/>
          <w:sz w:val="28"/>
          <w:szCs w:val="28"/>
          <w:lang w:val="ro-RO"/>
        </w:rPr>
        <w:t>Fabricarea betonului</w:t>
      </w:r>
      <w:r w:rsidR="00854C93" w:rsidRPr="005D3C31">
        <w:rPr>
          <w:rFonts w:ascii="Times New Roman" w:hAnsi="Times New Roman"/>
          <w:color w:val="000000"/>
          <w:sz w:val="28"/>
          <w:szCs w:val="28"/>
          <w:lang w:val="ro-RO"/>
        </w:rPr>
        <w:t>.</w:t>
      </w:r>
      <w:r w:rsidR="00554C6F" w:rsidRPr="005D3C3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14:paraId="6A5608D1" w14:textId="2EA081D4" w:rsidR="00A15C3A" w:rsidRPr="005D3C31" w:rsidRDefault="003E6AC7" w:rsidP="00BF7DA4">
      <w:pPr>
        <w:pStyle w:val="Pa16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6.</w:t>
      </w:r>
      <w:r w:rsidR="00421ACC" w:rsidRPr="005D3C31">
        <w:rPr>
          <w:rFonts w:ascii="Times New Roman" w:hAnsi="Times New Roman"/>
          <w:b/>
          <w:sz w:val="28"/>
          <w:szCs w:val="28"/>
          <w:lang w:val="ro-RO"/>
        </w:rPr>
        <w:t>19</w:t>
      </w:r>
      <w:r w:rsidR="00836F80" w:rsidRPr="005D3C31">
        <w:rPr>
          <w:rFonts w:ascii="Times New Roman" w:hAnsi="Times New Roman"/>
          <w:b/>
          <w:sz w:val="28"/>
          <w:szCs w:val="28"/>
          <w:lang w:val="ro-RO"/>
        </w:rPr>
        <w:t>.</w:t>
      </w:r>
      <w:r w:rsidR="00836F80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4176D" w:rsidRPr="005D3C31">
        <w:rPr>
          <w:rFonts w:ascii="Times New Roman" w:hAnsi="Times New Roman"/>
          <w:sz w:val="28"/>
          <w:szCs w:val="28"/>
          <w:lang w:val="ro-RO"/>
        </w:rPr>
        <w:t>I</w:t>
      </w:r>
      <w:r w:rsidR="00836F80" w:rsidRPr="005D3C31">
        <w:rPr>
          <w:rFonts w:ascii="Times New Roman" w:hAnsi="Times New Roman"/>
          <w:sz w:val="28"/>
          <w:szCs w:val="28"/>
          <w:lang w:val="ro-RO"/>
        </w:rPr>
        <w:t xml:space="preserve">nstalaţii /activităţi prevăzute în anexa I la </w:t>
      </w:r>
      <w:r w:rsidR="00FB29B5" w:rsidRPr="005D3C31">
        <w:rPr>
          <w:rFonts w:ascii="Times New Roman" w:hAnsi="Times New Roman"/>
          <w:sz w:val="28"/>
          <w:szCs w:val="28"/>
          <w:lang w:val="ro-RO"/>
        </w:rPr>
        <w:t>Legea nr. 278/2013 privind emisiile industriale</w:t>
      </w:r>
      <w:r w:rsidR="00836F80" w:rsidRPr="005D3C31">
        <w:rPr>
          <w:rFonts w:ascii="Times New Roman" w:hAnsi="Times New Roman"/>
          <w:sz w:val="28"/>
          <w:szCs w:val="28"/>
          <w:lang w:val="ro-RO"/>
        </w:rPr>
        <w:t xml:space="preserve"> şi în prezenta anexă, exclusiv sau în principal pentru dezvoltarea şi testarea de metode sau produse noi şi care să nu fie utilizate pe o perioadă mai mare de 2 ani.</w:t>
      </w:r>
    </w:p>
    <w:p w14:paraId="019D2F58" w14:textId="71E8CB72" w:rsidR="00C8261F" w:rsidRPr="005D3C31" w:rsidRDefault="003E6AC7" w:rsidP="00854C93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6.2</w:t>
      </w:r>
      <w:r w:rsidR="00421ACC" w:rsidRPr="005D3C31">
        <w:rPr>
          <w:rFonts w:ascii="Times New Roman" w:hAnsi="Times New Roman"/>
          <w:b/>
          <w:sz w:val="28"/>
          <w:szCs w:val="28"/>
          <w:lang w:val="ro-RO"/>
        </w:rPr>
        <w:t>0</w:t>
      </w:r>
      <w:r w:rsidR="00836F80" w:rsidRPr="005D3C31">
        <w:rPr>
          <w:rFonts w:ascii="Times New Roman" w:hAnsi="Times New Roman"/>
          <w:b/>
          <w:sz w:val="28"/>
          <w:szCs w:val="28"/>
          <w:lang w:val="ro-RO"/>
        </w:rPr>
        <w:t xml:space="preserve">. </w:t>
      </w:r>
      <w:r w:rsidR="00C8261F" w:rsidRPr="005D3C31">
        <w:rPr>
          <w:rFonts w:ascii="Times New Roman" w:hAnsi="Times New Roman"/>
          <w:sz w:val="28"/>
          <w:szCs w:val="28"/>
          <w:lang w:val="ro-RO"/>
        </w:rPr>
        <w:t>Turism şi agrement:</w:t>
      </w:r>
    </w:p>
    <w:p w14:paraId="062DE849" w14:textId="77777777" w:rsidR="00C8261F" w:rsidRPr="005D3C31" w:rsidRDefault="00C8261F" w:rsidP="00854C93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836F80" w:rsidRPr="005D3C31">
        <w:rPr>
          <w:rFonts w:ascii="Times New Roman" w:hAnsi="Times New Roman"/>
          <w:sz w:val="28"/>
          <w:szCs w:val="28"/>
          <w:lang w:val="ro-RO"/>
        </w:rPr>
        <w:t>(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c) </w:t>
      </w:r>
      <w:r w:rsidR="00BA3C97" w:rsidRPr="005D3C31">
        <w:rPr>
          <w:rFonts w:ascii="Times New Roman" w:hAnsi="Times New Roman"/>
          <w:sz w:val="28"/>
          <w:szCs w:val="28"/>
          <w:lang w:val="ro-RO"/>
        </w:rPr>
        <w:t>S</w:t>
      </w:r>
      <w:r w:rsidRPr="005D3C31">
        <w:rPr>
          <w:rFonts w:ascii="Times New Roman" w:hAnsi="Times New Roman"/>
          <w:sz w:val="28"/>
          <w:szCs w:val="28"/>
          <w:lang w:val="ro-RO"/>
        </w:rPr>
        <w:t>ate de vacanţă</w:t>
      </w:r>
      <w:r w:rsidR="00554C6F" w:rsidRPr="005D3C31">
        <w:rPr>
          <w:rFonts w:ascii="Times New Roman" w:hAnsi="Times New Roman"/>
          <w:sz w:val="28"/>
          <w:szCs w:val="28"/>
          <w:lang w:val="ro-RO"/>
        </w:rPr>
        <w:t xml:space="preserve">, pensiuni </w:t>
      </w:r>
      <w:r w:rsidR="00066DCB" w:rsidRPr="005D3C31">
        <w:rPr>
          <w:rFonts w:ascii="Times New Roman" w:hAnsi="Times New Roman"/>
          <w:sz w:val="28"/>
          <w:szCs w:val="28"/>
          <w:lang w:val="ro-RO"/>
        </w:rPr>
        <w:t xml:space="preserve">turistice, ferme </w:t>
      </w:r>
      <w:r w:rsidR="00554C6F" w:rsidRPr="005D3C31">
        <w:rPr>
          <w:rFonts w:ascii="Times New Roman" w:hAnsi="Times New Roman"/>
          <w:sz w:val="28"/>
          <w:szCs w:val="28"/>
          <w:lang w:val="ro-RO"/>
        </w:rPr>
        <w:t>agroturistice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 şi complexuri hoteliere </w:t>
      </w:r>
      <w:r w:rsidR="001561D6" w:rsidRPr="005D3C31">
        <w:rPr>
          <w:rFonts w:ascii="Times New Roman" w:hAnsi="Times New Roman"/>
          <w:sz w:val="28"/>
          <w:szCs w:val="28"/>
          <w:lang w:val="ro-RO"/>
        </w:rPr>
        <w:t>în afara zonelor urbane cu sursă de alimentare cu apă potabilă</w:t>
      </w:r>
      <w:r w:rsidR="00066DCB" w:rsidRPr="005D3C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561D6" w:rsidRPr="005D3C31">
        <w:rPr>
          <w:rFonts w:ascii="Times New Roman" w:hAnsi="Times New Roman"/>
          <w:sz w:val="28"/>
          <w:szCs w:val="28"/>
          <w:lang w:val="ro-RO"/>
        </w:rPr>
        <w:t>ș</w:t>
      </w:r>
      <w:r w:rsidR="00066DCB" w:rsidRPr="005D3C31">
        <w:rPr>
          <w:rFonts w:ascii="Times New Roman" w:hAnsi="Times New Roman"/>
          <w:sz w:val="28"/>
          <w:szCs w:val="28"/>
          <w:lang w:val="ro-RO"/>
        </w:rPr>
        <w:t>i/sau cu sisteme individuale</w:t>
      </w:r>
      <w:r w:rsidR="001561D6" w:rsidRPr="005D3C31">
        <w:rPr>
          <w:rFonts w:ascii="Times New Roman" w:hAnsi="Times New Roman"/>
          <w:sz w:val="28"/>
          <w:szCs w:val="28"/>
          <w:lang w:val="ro-RO"/>
        </w:rPr>
        <w:t xml:space="preserve"> de epurare/colectare ape uzate corespunză</w:t>
      </w:r>
      <w:r w:rsidR="00066DCB" w:rsidRPr="005D3C31">
        <w:rPr>
          <w:rFonts w:ascii="Times New Roman" w:hAnsi="Times New Roman"/>
          <w:sz w:val="28"/>
          <w:szCs w:val="28"/>
          <w:lang w:val="ro-RO"/>
        </w:rPr>
        <w:t>toare</w:t>
      </w:r>
      <w:r w:rsidR="001561D6" w:rsidRPr="005D3C31">
        <w:rPr>
          <w:rFonts w:ascii="Times New Roman" w:hAnsi="Times New Roman"/>
          <w:sz w:val="28"/>
          <w:szCs w:val="28"/>
          <w:lang w:val="ro-RO"/>
        </w:rPr>
        <w:t>;</w:t>
      </w:r>
    </w:p>
    <w:p w14:paraId="2A34FD88" w14:textId="77777777" w:rsidR="00C8261F" w:rsidRPr="005D3C31" w:rsidRDefault="00C8261F" w:rsidP="00854C93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836F80" w:rsidRPr="005D3C31">
        <w:rPr>
          <w:rFonts w:ascii="Times New Roman" w:hAnsi="Times New Roman"/>
          <w:sz w:val="28"/>
          <w:szCs w:val="28"/>
          <w:lang w:val="ro-RO"/>
        </w:rPr>
        <w:t>(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d) </w:t>
      </w:r>
      <w:r w:rsidR="00BA3C97" w:rsidRPr="005D3C31">
        <w:rPr>
          <w:rFonts w:ascii="Times New Roman" w:hAnsi="Times New Roman"/>
          <w:sz w:val="28"/>
          <w:szCs w:val="28"/>
          <w:lang w:val="ro-RO"/>
        </w:rPr>
        <w:t>C</w:t>
      </w:r>
      <w:r w:rsidR="001561D6" w:rsidRPr="005D3C31">
        <w:rPr>
          <w:rFonts w:ascii="Times New Roman" w:hAnsi="Times New Roman"/>
          <w:sz w:val="28"/>
          <w:szCs w:val="28"/>
          <w:lang w:val="ro-RO"/>
        </w:rPr>
        <w:t>ampinguri permanente</w:t>
      </w:r>
      <w:r w:rsidRPr="005D3C31">
        <w:rPr>
          <w:rFonts w:ascii="Times New Roman" w:hAnsi="Times New Roman"/>
          <w:sz w:val="28"/>
          <w:szCs w:val="28"/>
          <w:lang w:val="ro-RO"/>
        </w:rPr>
        <w:t>;</w:t>
      </w:r>
    </w:p>
    <w:p w14:paraId="4DEF148B" w14:textId="77777777" w:rsidR="00C8261F" w:rsidRPr="005D3C31" w:rsidRDefault="00C8261F" w:rsidP="00854C93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836F80" w:rsidRPr="005D3C31">
        <w:rPr>
          <w:rFonts w:ascii="Times New Roman" w:hAnsi="Times New Roman"/>
          <w:sz w:val="28"/>
          <w:szCs w:val="28"/>
          <w:lang w:val="ro-RO"/>
        </w:rPr>
        <w:t>(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e) </w:t>
      </w:r>
      <w:r w:rsidR="00BA3C97" w:rsidRPr="005D3C31">
        <w:rPr>
          <w:rFonts w:ascii="Times New Roman" w:hAnsi="Times New Roman"/>
          <w:sz w:val="28"/>
          <w:szCs w:val="28"/>
          <w:lang w:val="ro-RO"/>
        </w:rPr>
        <w:t>P</w:t>
      </w:r>
      <w:r w:rsidRPr="005D3C31">
        <w:rPr>
          <w:rFonts w:ascii="Times New Roman" w:hAnsi="Times New Roman"/>
          <w:sz w:val="28"/>
          <w:szCs w:val="28"/>
          <w:lang w:val="ro-RO"/>
        </w:rPr>
        <w:t>arcuri tematice.</w:t>
      </w:r>
    </w:p>
    <w:p w14:paraId="67F3F3A5" w14:textId="2E77A77D" w:rsidR="002C5B50" w:rsidRPr="005D3C31" w:rsidRDefault="002C5B50" w:rsidP="00854C93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6.2</w:t>
      </w:r>
      <w:r w:rsidR="00421ACC" w:rsidRPr="005D3C31">
        <w:rPr>
          <w:rFonts w:ascii="Times New Roman" w:hAnsi="Times New Roman"/>
          <w:b/>
          <w:sz w:val="28"/>
          <w:szCs w:val="28"/>
          <w:lang w:val="ro-RO"/>
        </w:rPr>
        <w:t>1</w:t>
      </w:r>
      <w:r w:rsidRPr="005D3C31">
        <w:rPr>
          <w:rFonts w:ascii="Times New Roman" w:hAnsi="Times New Roman"/>
          <w:b/>
          <w:sz w:val="28"/>
          <w:szCs w:val="28"/>
          <w:lang w:val="ro-RO"/>
        </w:rPr>
        <w:t>.</w:t>
      </w:r>
      <w:r w:rsidR="000E4285" w:rsidRPr="005D3C3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0E4285" w:rsidRPr="005D3C31">
        <w:rPr>
          <w:rFonts w:ascii="Times New Roman" w:hAnsi="Times New Roman"/>
          <w:sz w:val="28"/>
          <w:szCs w:val="28"/>
          <w:lang w:val="ro-RO"/>
        </w:rPr>
        <w:t>Sisteme de captare a apelor subterane sau sisteme artificia</w:t>
      </w:r>
      <w:r w:rsidR="00A71227" w:rsidRPr="005D3C31">
        <w:rPr>
          <w:rFonts w:ascii="Times New Roman" w:hAnsi="Times New Roman"/>
          <w:sz w:val="28"/>
          <w:szCs w:val="28"/>
          <w:lang w:val="ro-RO"/>
        </w:rPr>
        <w:t>le de reîncărcare a acviferului</w:t>
      </w:r>
      <w:r w:rsidR="000E4285" w:rsidRPr="005D3C31">
        <w:rPr>
          <w:rFonts w:ascii="Times New Roman" w:hAnsi="Times New Roman"/>
          <w:sz w:val="28"/>
          <w:szCs w:val="28"/>
          <w:lang w:val="ro-RO"/>
        </w:rPr>
        <w:t>.</w:t>
      </w:r>
    </w:p>
    <w:p w14:paraId="14D6ECB1" w14:textId="10524FC8" w:rsidR="00F26857" w:rsidRPr="005D3C31" w:rsidRDefault="00F26857" w:rsidP="00854C93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b/>
          <w:sz w:val="28"/>
          <w:szCs w:val="28"/>
          <w:lang w:val="ro-RO"/>
        </w:rPr>
        <w:t>6.2</w:t>
      </w:r>
      <w:r w:rsidR="00421ACC" w:rsidRPr="005D3C31">
        <w:rPr>
          <w:rFonts w:ascii="Times New Roman" w:hAnsi="Times New Roman"/>
          <w:b/>
          <w:sz w:val="28"/>
          <w:szCs w:val="28"/>
          <w:lang w:val="ro-RO"/>
        </w:rPr>
        <w:t>2</w:t>
      </w:r>
      <w:r w:rsidRPr="005D3C31">
        <w:rPr>
          <w:rFonts w:ascii="Times New Roman" w:hAnsi="Times New Roman"/>
          <w:b/>
          <w:sz w:val="28"/>
          <w:szCs w:val="28"/>
          <w:lang w:val="ro-RO"/>
        </w:rPr>
        <w:t xml:space="preserve">. </w:t>
      </w:r>
      <w:r w:rsidRPr="005D3C31">
        <w:rPr>
          <w:rFonts w:ascii="Times New Roman" w:hAnsi="Times New Roman"/>
          <w:sz w:val="28"/>
          <w:szCs w:val="28"/>
          <w:lang w:val="ro-RO"/>
        </w:rPr>
        <w:t>Activitățile menționate la Cap. 4</w:t>
      </w:r>
      <w:r w:rsidR="00275A2E" w:rsidRPr="005D3C31">
        <w:rPr>
          <w:rFonts w:ascii="Times New Roman" w:hAnsi="Times New Roman"/>
          <w:sz w:val="28"/>
          <w:szCs w:val="28"/>
          <w:lang w:val="ro-RO"/>
        </w:rPr>
        <w:t>, art. 14,</w:t>
      </w:r>
      <w:r w:rsidRPr="005D3C31">
        <w:rPr>
          <w:rFonts w:ascii="Times New Roman" w:hAnsi="Times New Roman"/>
          <w:sz w:val="28"/>
          <w:szCs w:val="28"/>
          <w:lang w:val="ro-RO"/>
        </w:rPr>
        <w:t xml:space="preserve"> din prezenta procedură.</w:t>
      </w:r>
    </w:p>
    <w:p w14:paraId="7271F264" w14:textId="77777777" w:rsidR="00A35C04" w:rsidRPr="00A35C04" w:rsidRDefault="00A35C04" w:rsidP="00A3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35C04">
        <w:rPr>
          <w:rFonts w:ascii="Times New Roman" w:hAnsi="Times New Roman"/>
          <w:b/>
          <w:bCs/>
          <w:sz w:val="28"/>
          <w:szCs w:val="28"/>
          <w:lang w:val="ro-RO"/>
        </w:rPr>
        <w:t>6.23.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35C04">
        <w:rPr>
          <w:rFonts w:ascii="Times New Roman" w:hAnsi="Times New Roman"/>
          <w:sz w:val="28"/>
          <w:szCs w:val="28"/>
          <w:lang w:val="ro-RO"/>
        </w:rPr>
        <w:t>Curățarea chimică "uscată"</w:t>
      </w:r>
    </w:p>
    <w:p w14:paraId="1442FD6C" w14:textId="38FCF72F" w:rsidR="006369E9" w:rsidRDefault="00A35C04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35C04">
        <w:rPr>
          <w:rFonts w:ascii="Times New Roman" w:hAnsi="Times New Roman"/>
          <w:b/>
          <w:bCs/>
          <w:sz w:val="28"/>
          <w:szCs w:val="28"/>
          <w:lang w:val="ro-RO"/>
        </w:rPr>
        <w:t>6.24.</w:t>
      </w:r>
      <w:r w:rsidRPr="00A35C04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35C04">
        <w:rPr>
          <w:rFonts w:ascii="Times New Roman" w:hAnsi="Times New Roman"/>
          <w:sz w:val="28"/>
          <w:szCs w:val="28"/>
          <w:lang w:val="ro-RO"/>
        </w:rPr>
        <w:t>Fabricarea încălțămintei</w:t>
      </w:r>
    </w:p>
    <w:p w14:paraId="5BA38ADB" w14:textId="3F4E19DB" w:rsidR="00A35C04" w:rsidRDefault="00A35C04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35C04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A35C04">
        <w:rPr>
          <w:rFonts w:ascii="Times New Roman" w:hAnsi="Times New Roman"/>
          <w:b/>
          <w:bCs/>
          <w:sz w:val="28"/>
          <w:szCs w:val="28"/>
          <w:lang w:val="ro-RO"/>
        </w:rPr>
        <w:t>.25.</w:t>
      </w:r>
      <w:r w:rsidRPr="00A35C04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35C04">
        <w:rPr>
          <w:rFonts w:ascii="Times New Roman" w:hAnsi="Times New Roman"/>
          <w:sz w:val="28"/>
          <w:szCs w:val="28"/>
          <w:lang w:val="ro-RO"/>
        </w:rPr>
        <w:t>Fabricarea preparatelor de acoperire, a lacurilor, cernelurilor și adezivilor</w:t>
      </w:r>
    </w:p>
    <w:p w14:paraId="3242B9BB" w14:textId="3911AAB6" w:rsidR="00A35C04" w:rsidRDefault="00A35C04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35C04">
        <w:rPr>
          <w:rFonts w:ascii="Times New Roman" w:hAnsi="Times New Roman"/>
          <w:b/>
          <w:bCs/>
          <w:sz w:val="28"/>
          <w:szCs w:val="28"/>
          <w:lang w:val="ro-RO"/>
        </w:rPr>
        <w:t>6.26.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35C04">
        <w:rPr>
          <w:rFonts w:ascii="Times New Roman" w:hAnsi="Times New Roman"/>
          <w:sz w:val="28"/>
          <w:szCs w:val="28"/>
          <w:lang w:val="ro-RO"/>
        </w:rPr>
        <w:t>Conversia cauciucului</w:t>
      </w:r>
    </w:p>
    <w:p w14:paraId="75CED00C" w14:textId="56FD306E" w:rsidR="00A35C04" w:rsidRDefault="00A35C04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35C04">
        <w:rPr>
          <w:rFonts w:ascii="Times New Roman" w:hAnsi="Times New Roman"/>
          <w:b/>
          <w:bCs/>
          <w:sz w:val="28"/>
          <w:szCs w:val="28"/>
          <w:lang w:val="ro-RO"/>
        </w:rPr>
        <w:t>6.27.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35C04">
        <w:rPr>
          <w:rFonts w:ascii="Times New Roman" w:hAnsi="Times New Roman"/>
          <w:sz w:val="28"/>
          <w:szCs w:val="28"/>
          <w:lang w:val="ro-RO"/>
        </w:rPr>
        <w:t>Fabricarea produselor farmaceutice</w:t>
      </w:r>
    </w:p>
    <w:p w14:paraId="4A37C520" w14:textId="77777777" w:rsidR="00A35C04" w:rsidRPr="00A35C04" w:rsidRDefault="00A35C04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1CDBCA84" w14:textId="1628CC7E" w:rsidR="006926A0" w:rsidRPr="005D3C31" w:rsidRDefault="006926A0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D3C31">
        <w:rPr>
          <w:rFonts w:ascii="Times New Roman" w:hAnsi="Times New Roman"/>
          <w:sz w:val="28"/>
          <w:szCs w:val="28"/>
          <w:lang w:val="ro-RO"/>
        </w:rPr>
        <w:t>Activități propuse a fi introduce în anexă:</w:t>
      </w:r>
    </w:p>
    <w:p w14:paraId="30647B89" w14:textId="77777777" w:rsidR="00352F20" w:rsidRPr="005D3C31" w:rsidRDefault="00352F20" w:rsidP="00352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D3C31">
        <w:rPr>
          <w:rFonts w:ascii="Times New Roman" w:hAnsi="Times New Roman"/>
          <w:b/>
          <w:sz w:val="24"/>
          <w:szCs w:val="24"/>
          <w:lang w:val="ro-RO"/>
        </w:rPr>
        <w:t>Fabricarea produselor de morarit si panificatie</w:t>
      </w:r>
    </w:p>
    <w:p w14:paraId="71296C25" w14:textId="77777777" w:rsidR="00352F20" w:rsidRPr="005D3C31" w:rsidRDefault="00352F20" w:rsidP="00352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D3C31">
        <w:rPr>
          <w:rFonts w:ascii="Times New Roman" w:hAnsi="Times New Roman"/>
          <w:b/>
          <w:sz w:val="24"/>
          <w:szCs w:val="24"/>
          <w:lang w:val="ro-RO"/>
        </w:rPr>
        <w:t>Fabricarea ambalajelor</w:t>
      </w:r>
    </w:p>
    <w:p w14:paraId="5D26ACF8" w14:textId="77777777" w:rsidR="00352F20" w:rsidRPr="005D3C31" w:rsidRDefault="00352F20" w:rsidP="00352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D3C31">
        <w:rPr>
          <w:rFonts w:ascii="Times New Roman" w:hAnsi="Times New Roman"/>
          <w:b/>
          <w:sz w:val="24"/>
          <w:szCs w:val="24"/>
          <w:lang w:val="ro-RO"/>
        </w:rPr>
        <w:t>Productia metalelor pretioase si a obiectelor din metale pretioase.</w:t>
      </w:r>
    </w:p>
    <w:p w14:paraId="2FC684BB" w14:textId="458D6362" w:rsidR="00352F20" w:rsidRPr="005D3C31" w:rsidRDefault="00352F20" w:rsidP="00352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D3C31">
        <w:rPr>
          <w:rFonts w:ascii="Times New Roman" w:hAnsi="Times New Roman"/>
          <w:b/>
          <w:sz w:val="24"/>
          <w:szCs w:val="24"/>
          <w:lang w:val="ro-RO"/>
        </w:rPr>
        <w:t>Fabricarea de masini</w:t>
      </w:r>
      <w:r w:rsidR="009A7748">
        <w:rPr>
          <w:rFonts w:ascii="Times New Roman" w:hAnsi="Times New Roman"/>
          <w:b/>
          <w:sz w:val="24"/>
          <w:szCs w:val="24"/>
          <w:lang w:val="ro-RO"/>
        </w:rPr>
        <w:t>-unelte</w:t>
      </w:r>
      <w:r w:rsidRPr="005D3C31">
        <w:rPr>
          <w:rFonts w:ascii="Times New Roman" w:hAnsi="Times New Roman"/>
          <w:b/>
          <w:sz w:val="24"/>
          <w:szCs w:val="24"/>
          <w:lang w:val="ro-RO"/>
        </w:rPr>
        <w:t xml:space="preserve"> si aparate electro-casnice</w:t>
      </w:r>
    </w:p>
    <w:p w14:paraId="6DDEBD37" w14:textId="77777777" w:rsidR="00352F20" w:rsidRPr="005D3C31" w:rsidRDefault="00352F20" w:rsidP="00352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D3C31">
        <w:rPr>
          <w:rFonts w:ascii="Times New Roman" w:hAnsi="Times New Roman"/>
          <w:b/>
          <w:sz w:val="24"/>
          <w:szCs w:val="24"/>
          <w:lang w:val="ro-RO"/>
        </w:rPr>
        <w:t>Fabricarea de motoare, generatoare si transformatoare electrice.</w:t>
      </w:r>
    </w:p>
    <w:p w14:paraId="150DEB88" w14:textId="77777777" w:rsidR="00352F20" w:rsidRPr="005D3C31" w:rsidRDefault="00352F20" w:rsidP="00352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D3C31">
        <w:rPr>
          <w:rFonts w:ascii="Times New Roman" w:hAnsi="Times New Roman"/>
          <w:b/>
          <w:sz w:val="24"/>
          <w:szCs w:val="24"/>
          <w:lang w:val="ro-RO"/>
        </w:rPr>
        <w:t>Productia de acumulatori si baterii si pile electrice</w:t>
      </w:r>
    </w:p>
    <w:p w14:paraId="52118052" w14:textId="77777777" w:rsidR="00352F20" w:rsidRPr="005D3C31" w:rsidRDefault="00352F20" w:rsidP="00352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D3C31">
        <w:rPr>
          <w:rFonts w:ascii="Times New Roman" w:hAnsi="Times New Roman"/>
          <w:b/>
          <w:sz w:val="24"/>
          <w:szCs w:val="24"/>
          <w:lang w:val="ro-RO"/>
        </w:rPr>
        <w:t>Productia de lampi si tuburi de iluminat</w:t>
      </w:r>
    </w:p>
    <w:p w14:paraId="0474A14F" w14:textId="77777777" w:rsidR="00352F20" w:rsidRPr="005D3C31" w:rsidRDefault="00352F20" w:rsidP="00352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D3C31">
        <w:rPr>
          <w:rFonts w:ascii="Times New Roman" w:hAnsi="Times New Roman"/>
          <w:b/>
          <w:sz w:val="24"/>
          <w:szCs w:val="24"/>
          <w:lang w:val="ro-RO"/>
        </w:rPr>
        <w:t>Productia de aparatura si instrumente medicale</w:t>
      </w:r>
    </w:p>
    <w:p w14:paraId="095D0D2C" w14:textId="77777777" w:rsidR="00352F20" w:rsidRPr="005D3C31" w:rsidRDefault="00352F20" w:rsidP="00352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D3C31">
        <w:rPr>
          <w:rFonts w:ascii="Times New Roman" w:hAnsi="Times New Roman"/>
          <w:b/>
          <w:sz w:val="24"/>
          <w:szCs w:val="24"/>
          <w:lang w:val="ro-RO"/>
        </w:rPr>
        <w:t>Captarea, tratarea si distributia apei</w:t>
      </w:r>
    </w:p>
    <w:p w14:paraId="51CF10AC" w14:textId="77777777" w:rsidR="00352F20" w:rsidRPr="005D3C31" w:rsidRDefault="00352F20" w:rsidP="00352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D3C31">
        <w:rPr>
          <w:rFonts w:ascii="Times New Roman" w:hAnsi="Times New Roman"/>
          <w:b/>
          <w:sz w:val="24"/>
          <w:szCs w:val="24"/>
          <w:lang w:val="ro-RO"/>
        </w:rPr>
        <w:t>Marile centre comerciale – distributia de produse alimentare, bauturi si tutun.</w:t>
      </w:r>
    </w:p>
    <w:p w14:paraId="0FBF7F76" w14:textId="77777777" w:rsidR="00352F20" w:rsidRPr="005D3C31" w:rsidRDefault="00352F20" w:rsidP="00352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D3C31">
        <w:rPr>
          <w:rFonts w:ascii="Times New Roman" w:hAnsi="Times New Roman"/>
          <w:b/>
          <w:sz w:val="24"/>
          <w:szCs w:val="24"/>
          <w:lang w:val="ro-RO"/>
        </w:rPr>
        <w:t>Transportul pe calea ferata.</w:t>
      </w:r>
    </w:p>
    <w:p w14:paraId="408997B3" w14:textId="77777777" w:rsidR="00352F20" w:rsidRPr="005D3C31" w:rsidRDefault="00352F20" w:rsidP="00352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D3C31">
        <w:rPr>
          <w:rFonts w:ascii="Times New Roman" w:hAnsi="Times New Roman"/>
          <w:b/>
          <w:sz w:val="24"/>
          <w:szCs w:val="24"/>
          <w:lang w:val="ro-RO"/>
        </w:rPr>
        <w:t>Transportul rutier de marfuri, substante si deseuri periculoase.</w:t>
      </w:r>
    </w:p>
    <w:p w14:paraId="798D92F4" w14:textId="77777777" w:rsidR="00352F20" w:rsidRPr="005D3C31" w:rsidRDefault="00352F20" w:rsidP="00352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D3C31">
        <w:rPr>
          <w:rFonts w:ascii="Times New Roman" w:hAnsi="Times New Roman"/>
          <w:b/>
          <w:sz w:val="24"/>
          <w:szCs w:val="24"/>
          <w:lang w:val="ro-RO"/>
        </w:rPr>
        <w:lastRenderedPageBreak/>
        <w:t>Spitale si sanatorii</w:t>
      </w:r>
    </w:p>
    <w:p w14:paraId="474B8E2E" w14:textId="77777777" w:rsidR="00352F20" w:rsidRPr="005D3C31" w:rsidRDefault="00352F20" w:rsidP="00352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D3C31">
        <w:rPr>
          <w:rFonts w:ascii="Times New Roman" w:hAnsi="Times New Roman"/>
          <w:b/>
          <w:sz w:val="24"/>
          <w:szCs w:val="24"/>
          <w:lang w:val="ro-RO"/>
        </w:rPr>
        <w:t>Activitati de salubrizare</w:t>
      </w:r>
    </w:p>
    <w:p w14:paraId="389A5826" w14:textId="7D207AD0" w:rsidR="00352F20" w:rsidRPr="005D3C31" w:rsidRDefault="00352F20" w:rsidP="00352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D3C31">
        <w:rPr>
          <w:rFonts w:ascii="Times New Roman" w:hAnsi="Times New Roman"/>
          <w:b/>
          <w:sz w:val="24"/>
          <w:szCs w:val="24"/>
          <w:lang w:val="ro-RO"/>
        </w:rPr>
        <w:t>Activitati de depoluare la ter</w:t>
      </w:r>
      <w:r w:rsidR="00A35C04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5D3C31">
        <w:rPr>
          <w:rFonts w:ascii="Times New Roman" w:hAnsi="Times New Roman"/>
          <w:b/>
          <w:sz w:val="24"/>
          <w:szCs w:val="24"/>
          <w:lang w:val="ro-RO"/>
        </w:rPr>
        <w:t>i</w:t>
      </w:r>
    </w:p>
    <w:p w14:paraId="7256531F" w14:textId="77777777" w:rsidR="00352F20" w:rsidRPr="005D3C31" w:rsidRDefault="00352F20" w:rsidP="00352F20">
      <w:pPr>
        <w:pStyle w:val="CommentText"/>
        <w:rPr>
          <w:lang w:val="ro-RO"/>
        </w:rPr>
      </w:pPr>
    </w:p>
    <w:p w14:paraId="3639C03C" w14:textId="77777777" w:rsidR="006926A0" w:rsidRPr="005D3C31" w:rsidRDefault="006926A0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6900D7C5" w14:textId="77777777" w:rsidR="00857E9C" w:rsidRPr="005D3C31" w:rsidRDefault="00857E9C" w:rsidP="00EC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857E9C" w:rsidRPr="005D3C31" w:rsidSect="001E0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B9C6E" w14:textId="77777777" w:rsidR="00CC6CA6" w:rsidRDefault="00CC6CA6" w:rsidP="00B45B81">
      <w:pPr>
        <w:spacing w:after="0" w:line="240" w:lineRule="auto"/>
      </w:pPr>
      <w:r>
        <w:separator/>
      </w:r>
    </w:p>
  </w:endnote>
  <w:endnote w:type="continuationSeparator" w:id="0">
    <w:p w14:paraId="0340E91B" w14:textId="77777777" w:rsidR="00CC6CA6" w:rsidRDefault="00CC6CA6" w:rsidP="00B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97B8" w14:textId="77777777" w:rsidR="009B554D" w:rsidRDefault="009B5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3445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B7BE9" w14:textId="77777777" w:rsidR="00B45B81" w:rsidRDefault="00B45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7D9236" w14:textId="77777777" w:rsidR="00B45B81" w:rsidRDefault="00B45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46A0" w14:textId="77777777" w:rsidR="009B554D" w:rsidRDefault="009B5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FFE29" w14:textId="77777777" w:rsidR="00CC6CA6" w:rsidRDefault="00CC6CA6" w:rsidP="00B45B81">
      <w:pPr>
        <w:spacing w:after="0" w:line="240" w:lineRule="auto"/>
      </w:pPr>
      <w:r>
        <w:separator/>
      </w:r>
    </w:p>
  </w:footnote>
  <w:footnote w:type="continuationSeparator" w:id="0">
    <w:p w14:paraId="289889B2" w14:textId="77777777" w:rsidR="00CC6CA6" w:rsidRDefault="00CC6CA6" w:rsidP="00B45B81">
      <w:pPr>
        <w:spacing w:after="0" w:line="240" w:lineRule="auto"/>
      </w:pPr>
      <w:r>
        <w:continuationSeparator/>
      </w:r>
    </w:p>
  </w:footnote>
  <w:footnote w:id="1">
    <w:p w14:paraId="557E2CF7" w14:textId="59E3DBC2" w:rsidR="00AD6722" w:rsidRPr="001F1964" w:rsidRDefault="00AD6722" w:rsidP="00AD6722">
      <w:pPr>
        <w:spacing w:before="240" w:line="240" w:lineRule="auto"/>
        <w:ind w:left="142" w:hanging="142"/>
        <w:jc w:val="both"/>
        <w:rPr>
          <w:rFonts w:ascii="Times New Roman" w:eastAsia="MS Mincho" w:hAnsi="Times New Roman"/>
          <w:bCs/>
          <w:sz w:val="20"/>
          <w:szCs w:val="20"/>
          <w:lang w:val="ro-RO"/>
        </w:rPr>
      </w:pPr>
      <w:r w:rsidRPr="001F1964">
        <w:rPr>
          <w:rStyle w:val="FootnoteReference"/>
          <w:lang w:val="ro-RO"/>
        </w:rPr>
        <w:footnoteRef/>
      </w:r>
      <w:r w:rsidRPr="001F1964">
        <w:rPr>
          <w:lang w:val="ro-RO"/>
        </w:rPr>
        <w:t xml:space="preserve"> </w:t>
      </w:r>
      <w:r w:rsidRPr="001F1964">
        <w:rPr>
          <w:rFonts w:ascii="Times New Roman" w:hAnsi="Times New Roman"/>
          <w:sz w:val="20"/>
          <w:szCs w:val="20"/>
          <w:lang w:val="ro-RO"/>
        </w:rPr>
        <w:t>Activități manufacturiere tradiționale</w:t>
      </w:r>
      <w:r w:rsidRPr="001F1964">
        <w:rPr>
          <w:rFonts w:ascii="Times New Roman" w:hAnsi="Times New Roman"/>
          <w:lang w:val="ro-RO"/>
        </w:rPr>
        <w:t xml:space="preserve"> </w:t>
      </w:r>
      <w:r w:rsidRPr="001F1964">
        <w:rPr>
          <w:rFonts w:ascii="Times New Roman" w:hAnsi="Times New Roman"/>
          <w:sz w:val="20"/>
          <w:szCs w:val="20"/>
          <w:lang w:val="ro-RO"/>
        </w:rPr>
        <w:t>–  activități</w:t>
      </w:r>
      <w:r w:rsidRPr="001F1964">
        <w:rPr>
          <w:rFonts w:ascii="Trebuchet MS" w:eastAsia="MS Mincho" w:hAnsi="Trebuchet MS"/>
          <w:bCs/>
          <w:lang w:val="ro-RO"/>
        </w:rPr>
        <w:t xml:space="preserve"> </w:t>
      </w:r>
      <w:r w:rsidRPr="001F1964">
        <w:rPr>
          <w:rFonts w:ascii="Times New Roman" w:eastAsia="MS Mincho" w:hAnsi="Times New Roman"/>
          <w:bCs/>
          <w:sz w:val="20"/>
          <w:szCs w:val="20"/>
          <w:lang w:val="ro-RO"/>
        </w:rPr>
        <w:t>desfășurate de către orice persoană fizică sau juridică în afara vetrei  satului/localității. Persoanele juridice care efectuează această activitate în scop comercial se va adresa autorității de mediu în vederea obținerii autorizației de mediu.</w:t>
      </w:r>
    </w:p>
    <w:p w14:paraId="6079231D" w14:textId="648FF118" w:rsidR="00AD6722" w:rsidRPr="001F1964" w:rsidRDefault="00AD6722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02D06" w14:textId="296AF608" w:rsidR="009B554D" w:rsidRDefault="00CC6CA6">
    <w:pPr>
      <w:pStyle w:val="Header"/>
    </w:pPr>
    <w:r>
      <w:rPr>
        <w:noProof/>
      </w:rPr>
      <w:pict w14:anchorId="570658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887610" o:spid="_x0000_s2050" type="#_x0000_t136" style="position:absolute;margin-left:0;margin-top:0;width:465.3pt;height:23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EAD5" w14:textId="0F4AB4FE" w:rsidR="009B554D" w:rsidRDefault="00CC6CA6">
    <w:pPr>
      <w:pStyle w:val="Header"/>
    </w:pPr>
    <w:r>
      <w:rPr>
        <w:noProof/>
      </w:rPr>
      <w:pict w14:anchorId="2F87FE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887611" o:spid="_x0000_s2051" type="#_x0000_t136" style="position:absolute;margin-left:0;margin-top:0;width:465.3pt;height:232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39CC" w14:textId="7C51F23E" w:rsidR="009B554D" w:rsidRDefault="00CC6CA6">
    <w:pPr>
      <w:pStyle w:val="Header"/>
    </w:pPr>
    <w:r>
      <w:rPr>
        <w:noProof/>
      </w:rPr>
      <w:pict w14:anchorId="0BC414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887609" o:spid="_x0000_s2049" type="#_x0000_t136" style="position:absolute;margin-left:0;margin-top:0;width:465.3pt;height:23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1BFC"/>
    <w:multiLevelType w:val="hybridMultilevel"/>
    <w:tmpl w:val="8D68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379D"/>
    <w:multiLevelType w:val="hybridMultilevel"/>
    <w:tmpl w:val="150E1DBC"/>
    <w:lvl w:ilvl="0" w:tplc="C1DCAD26">
      <w:start w:val="3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40628"/>
    <w:multiLevelType w:val="hybridMultilevel"/>
    <w:tmpl w:val="A8D21DD8"/>
    <w:lvl w:ilvl="0" w:tplc="161EDC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62A"/>
    <w:rsid w:val="000006A9"/>
    <w:rsid w:val="00001131"/>
    <w:rsid w:val="00001B1B"/>
    <w:rsid w:val="00003D7B"/>
    <w:rsid w:val="00004B46"/>
    <w:rsid w:val="000105D5"/>
    <w:rsid w:val="00010641"/>
    <w:rsid w:val="000117F8"/>
    <w:rsid w:val="00023116"/>
    <w:rsid w:val="0002323D"/>
    <w:rsid w:val="0002611D"/>
    <w:rsid w:val="00031E53"/>
    <w:rsid w:val="00032AA4"/>
    <w:rsid w:val="00036E9B"/>
    <w:rsid w:val="000418FD"/>
    <w:rsid w:val="00046D96"/>
    <w:rsid w:val="00047BDA"/>
    <w:rsid w:val="00055828"/>
    <w:rsid w:val="00060E89"/>
    <w:rsid w:val="00064F32"/>
    <w:rsid w:val="00066DCB"/>
    <w:rsid w:val="0007203F"/>
    <w:rsid w:val="00074C3F"/>
    <w:rsid w:val="000750D0"/>
    <w:rsid w:val="00093077"/>
    <w:rsid w:val="00096AD5"/>
    <w:rsid w:val="00097050"/>
    <w:rsid w:val="000A11DB"/>
    <w:rsid w:val="000A35BB"/>
    <w:rsid w:val="000A5A3C"/>
    <w:rsid w:val="000A7618"/>
    <w:rsid w:val="000B08ED"/>
    <w:rsid w:val="000B149B"/>
    <w:rsid w:val="000B26A6"/>
    <w:rsid w:val="000B2E76"/>
    <w:rsid w:val="000B3881"/>
    <w:rsid w:val="000B4485"/>
    <w:rsid w:val="000B5876"/>
    <w:rsid w:val="000B66AF"/>
    <w:rsid w:val="000B6A05"/>
    <w:rsid w:val="000B6C80"/>
    <w:rsid w:val="000B777A"/>
    <w:rsid w:val="000C7566"/>
    <w:rsid w:val="000D3297"/>
    <w:rsid w:val="000E2F64"/>
    <w:rsid w:val="000E4285"/>
    <w:rsid w:val="000E44F2"/>
    <w:rsid w:val="000E4A37"/>
    <w:rsid w:val="000F14E6"/>
    <w:rsid w:val="000F4B0A"/>
    <w:rsid w:val="000F7982"/>
    <w:rsid w:val="0010229E"/>
    <w:rsid w:val="001035CB"/>
    <w:rsid w:val="00103DC6"/>
    <w:rsid w:val="00105002"/>
    <w:rsid w:val="00105EBA"/>
    <w:rsid w:val="001070AB"/>
    <w:rsid w:val="0011593F"/>
    <w:rsid w:val="00121C3D"/>
    <w:rsid w:val="001237FE"/>
    <w:rsid w:val="00124746"/>
    <w:rsid w:val="00124E39"/>
    <w:rsid w:val="001305A9"/>
    <w:rsid w:val="0013103B"/>
    <w:rsid w:val="0013355C"/>
    <w:rsid w:val="00133A3C"/>
    <w:rsid w:val="00136E67"/>
    <w:rsid w:val="00143D7A"/>
    <w:rsid w:val="00144A4B"/>
    <w:rsid w:val="001459C9"/>
    <w:rsid w:val="001469D7"/>
    <w:rsid w:val="001507F3"/>
    <w:rsid w:val="00153C22"/>
    <w:rsid w:val="001561D6"/>
    <w:rsid w:val="001635B2"/>
    <w:rsid w:val="00166765"/>
    <w:rsid w:val="00172574"/>
    <w:rsid w:val="00176556"/>
    <w:rsid w:val="0018293B"/>
    <w:rsid w:val="0018444D"/>
    <w:rsid w:val="00186A6B"/>
    <w:rsid w:val="00186E24"/>
    <w:rsid w:val="00186FA5"/>
    <w:rsid w:val="00193B68"/>
    <w:rsid w:val="00193DB3"/>
    <w:rsid w:val="0019550D"/>
    <w:rsid w:val="001A0E14"/>
    <w:rsid w:val="001A1302"/>
    <w:rsid w:val="001A4B1E"/>
    <w:rsid w:val="001A5B21"/>
    <w:rsid w:val="001B12B3"/>
    <w:rsid w:val="001B6382"/>
    <w:rsid w:val="001B6A57"/>
    <w:rsid w:val="001C077E"/>
    <w:rsid w:val="001C1287"/>
    <w:rsid w:val="001C43AE"/>
    <w:rsid w:val="001C7AAD"/>
    <w:rsid w:val="001D2C1C"/>
    <w:rsid w:val="001E036E"/>
    <w:rsid w:val="001E0555"/>
    <w:rsid w:val="001E3C85"/>
    <w:rsid w:val="001F1720"/>
    <w:rsid w:val="001F1964"/>
    <w:rsid w:val="001F2BBD"/>
    <w:rsid w:val="00204C95"/>
    <w:rsid w:val="0021396C"/>
    <w:rsid w:val="00213BF3"/>
    <w:rsid w:val="00215CE5"/>
    <w:rsid w:val="0021601C"/>
    <w:rsid w:val="00216F7F"/>
    <w:rsid w:val="00216FC7"/>
    <w:rsid w:val="00233659"/>
    <w:rsid w:val="00240F48"/>
    <w:rsid w:val="00251E58"/>
    <w:rsid w:val="00253917"/>
    <w:rsid w:val="00255255"/>
    <w:rsid w:val="00256F07"/>
    <w:rsid w:val="00260350"/>
    <w:rsid w:val="00265FAB"/>
    <w:rsid w:val="00266050"/>
    <w:rsid w:val="002660FA"/>
    <w:rsid w:val="00270D98"/>
    <w:rsid w:val="00275A2E"/>
    <w:rsid w:val="00291BDA"/>
    <w:rsid w:val="00296E9F"/>
    <w:rsid w:val="002A09D9"/>
    <w:rsid w:val="002A37D3"/>
    <w:rsid w:val="002A54AC"/>
    <w:rsid w:val="002A72D0"/>
    <w:rsid w:val="002A7EC5"/>
    <w:rsid w:val="002B2BEC"/>
    <w:rsid w:val="002B4A31"/>
    <w:rsid w:val="002B76B4"/>
    <w:rsid w:val="002C00A7"/>
    <w:rsid w:val="002C0870"/>
    <w:rsid w:val="002C2030"/>
    <w:rsid w:val="002C4622"/>
    <w:rsid w:val="002C5B50"/>
    <w:rsid w:val="002C7065"/>
    <w:rsid w:val="002D0194"/>
    <w:rsid w:val="002D4319"/>
    <w:rsid w:val="002D7375"/>
    <w:rsid w:val="002E15AA"/>
    <w:rsid w:val="002E22D0"/>
    <w:rsid w:val="002E35F0"/>
    <w:rsid w:val="002E584D"/>
    <w:rsid w:val="002E5B73"/>
    <w:rsid w:val="002E6E93"/>
    <w:rsid w:val="002F2E5D"/>
    <w:rsid w:val="002F70F8"/>
    <w:rsid w:val="003039FD"/>
    <w:rsid w:val="00306EF2"/>
    <w:rsid w:val="00310C9A"/>
    <w:rsid w:val="00325E1F"/>
    <w:rsid w:val="00325F32"/>
    <w:rsid w:val="0033178B"/>
    <w:rsid w:val="00331EB3"/>
    <w:rsid w:val="00346626"/>
    <w:rsid w:val="0035231F"/>
    <w:rsid w:val="00352F20"/>
    <w:rsid w:val="00353557"/>
    <w:rsid w:val="003555B0"/>
    <w:rsid w:val="00363A0A"/>
    <w:rsid w:val="00366764"/>
    <w:rsid w:val="00371B26"/>
    <w:rsid w:val="00371E16"/>
    <w:rsid w:val="0037304C"/>
    <w:rsid w:val="00373858"/>
    <w:rsid w:val="00376CD0"/>
    <w:rsid w:val="0037707F"/>
    <w:rsid w:val="003815E2"/>
    <w:rsid w:val="00382984"/>
    <w:rsid w:val="00390B3D"/>
    <w:rsid w:val="003912A0"/>
    <w:rsid w:val="00393634"/>
    <w:rsid w:val="00393DA0"/>
    <w:rsid w:val="00394C18"/>
    <w:rsid w:val="003A35CF"/>
    <w:rsid w:val="003A4C78"/>
    <w:rsid w:val="003A7C4E"/>
    <w:rsid w:val="003B0A77"/>
    <w:rsid w:val="003B4990"/>
    <w:rsid w:val="003C5A72"/>
    <w:rsid w:val="003D0EA5"/>
    <w:rsid w:val="003D19BA"/>
    <w:rsid w:val="003D3C0F"/>
    <w:rsid w:val="003D4369"/>
    <w:rsid w:val="003D485C"/>
    <w:rsid w:val="003D6037"/>
    <w:rsid w:val="003E2D0F"/>
    <w:rsid w:val="003E37A4"/>
    <w:rsid w:val="003E4EF2"/>
    <w:rsid w:val="003E6AC7"/>
    <w:rsid w:val="003F295B"/>
    <w:rsid w:val="003F4358"/>
    <w:rsid w:val="003F5BD0"/>
    <w:rsid w:val="003F7148"/>
    <w:rsid w:val="004044BD"/>
    <w:rsid w:val="00406A23"/>
    <w:rsid w:val="00407D64"/>
    <w:rsid w:val="00411D86"/>
    <w:rsid w:val="00414D2E"/>
    <w:rsid w:val="0042021C"/>
    <w:rsid w:val="004202DB"/>
    <w:rsid w:val="00421232"/>
    <w:rsid w:val="004214FC"/>
    <w:rsid w:val="00421ACC"/>
    <w:rsid w:val="0043096E"/>
    <w:rsid w:val="00432C4C"/>
    <w:rsid w:val="0043300C"/>
    <w:rsid w:val="00433293"/>
    <w:rsid w:val="00434131"/>
    <w:rsid w:val="00435BBA"/>
    <w:rsid w:val="00435C01"/>
    <w:rsid w:val="00440A53"/>
    <w:rsid w:val="00440B10"/>
    <w:rsid w:val="00445408"/>
    <w:rsid w:val="00446E4D"/>
    <w:rsid w:val="00447408"/>
    <w:rsid w:val="004507A1"/>
    <w:rsid w:val="00454856"/>
    <w:rsid w:val="0045541B"/>
    <w:rsid w:val="00456FF1"/>
    <w:rsid w:val="00461951"/>
    <w:rsid w:val="00461BD0"/>
    <w:rsid w:val="00462403"/>
    <w:rsid w:val="004669FD"/>
    <w:rsid w:val="0047297A"/>
    <w:rsid w:val="00482093"/>
    <w:rsid w:val="00483045"/>
    <w:rsid w:val="00490CCC"/>
    <w:rsid w:val="004926C7"/>
    <w:rsid w:val="00494042"/>
    <w:rsid w:val="004A2A58"/>
    <w:rsid w:val="004A35DB"/>
    <w:rsid w:val="004A683D"/>
    <w:rsid w:val="004B2248"/>
    <w:rsid w:val="004B301B"/>
    <w:rsid w:val="004B4F6C"/>
    <w:rsid w:val="004B639D"/>
    <w:rsid w:val="004C76E9"/>
    <w:rsid w:val="004E57B1"/>
    <w:rsid w:val="004F28E2"/>
    <w:rsid w:val="004F6247"/>
    <w:rsid w:val="004F680E"/>
    <w:rsid w:val="00500068"/>
    <w:rsid w:val="0050617E"/>
    <w:rsid w:val="0050754F"/>
    <w:rsid w:val="00507B67"/>
    <w:rsid w:val="00513802"/>
    <w:rsid w:val="005166E4"/>
    <w:rsid w:val="00516A1A"/>
    <w:rsid w:val="00520745"/>
    <w:rsid w:val="005210B1"/>
    <w:rsid w:val="005234AB"/>
    <w:rsid w:val="00525EE0"/>
    <w:rsid w:val="00527104"/>
    <w:rsid w:val="005302DB"/>
    <w:rsid w:val="00530B32"/>
    <w:rsid w:val="00531652"/>
    <w:rsid w:val="00537279"/>
    <w:rsid w:val="0054452F"/>
    <w:rsid w:val="00554C6F"/>
    <w:rsid w:val="0055511F"/>
    <w:rsid w:val="005732AD"/>
    <w:rsid w:val="0057400F"/>
    <w:rsid w:val="00580655"/>
    <w:rsid w:val="005826A9"/>
    <w:rsid w:val="00585190"/>
    <w:rsid w:val="00586312"/>
    <w:rsid w:val="00597BE4"/>
    <w:rsid w:val="005A1B7E"/>
    <w:rsid w:val="005A2D34"/>
    <w:rsid w:val="005C2091"/>
    <w:rsid w:val="005C51EA"/>
    <w:rsid w:val="005C54B3"/>
    <w:rsid w:val="005C6918"/>
    <w:rsid w:val="005D09F7"/>
    <w:rsid w:val="005D3C31"/>
    <w:rsid w:val="005D576B"/>
    <w:rsid w:val="005D7DF7"/>
    <w:rsid w:val="005E0ED5"/>
    <w:rsid w:val="005E21D5"/>
    <w:rsid w:val="005F7296"/>
    <w:rsid w:val="0060758F"/>
    <w:rsid w:val="00611A5D"/>
    <w:rsid w:val="00612E0E"/>
    <w:rsid w:val="00621CF3"/>
    <w:rsid w:val="0062226F"/>
    <w:rsid w:val="0062729B"/>
    <w:rsid w:val="00635B2F"/>
    <w:rsid w:val="006369E9"/>
    <w:rsid w:val="0064176D"/>
    <w:rsid w:val="00661C7A"/>
    <w:rsid w:val="006676BC"/>
    <w:rsid w:val="00673E54"/>
    <w:rsid w:val="00676810"/>
    <w:rsid w:val="00681B0B"/>
    <w:rsid w:val="0068446F"/>
    <w:rsid w:val="006926A0"/>
    <w:rsid w:val="006931A0"/>
    <w:rsid w:val="006A3620"/>
    <w:rsid w:val="006B4077"/>
    <w:rsid w:val="006B6836"/>
    <w:rsid w:val="006C12F9"/>
    <w:rsid w:val="006C22F9"/>
    <w:rsid w:val="006C33C3"/>
    <w:rsid w:val="006C36D7"/>
    <w:rsid w:val="006C4157"/>
    <w:rsid w:val="006C5CCA"/>
    <w:rsid w:val="006E200B"/>
    <w:rsid w:val="006E3122"/>
    <w:rsid w:val="006E3861"/>
    <w:rsid w:val="006F3C3B"/>
    <w:rsid w:val="006F3FE2"/>
    <w:rsid w:val="006F4495"/>
    <w:rsid w:val="006F44B0"/>
    <w:rsid w:val="007036A9"/>
    <w:rsid w:val="00706C46"/>
    <w:rsid w:val="00712A6A"/>
    <w:rsid w:val="00714955"/>
    <w:rsid w:val="00716550"/>
    <w:rsid w:val="0072358E"/>
    <w:rsid w:val="0072452F"/>
    <w:rsid w:val="00732390"/>
    <w:rsid w:val="00734649"/>
    <w:rsid w:val="00741C08"/>
    <w:rsid w:val="007471BC"/>
    <w:rsid w:val="007472F2"/>
    <w:rsid w:val="00752286"/>
    <w:rsid w:val="00753049"/>
    <w:rsid w:val="00753229"/>
    <w:rsid w:val="00754885"/>
    <w:rsid w:val="0075643A"/>
    <w:rsid w:val="00761007"/>
    <w:rsid w:val="00762BA5"/>
    <w:rsid w:val="00762DC9"/>
    <w:rsid w:val="00764950"/>
    <w:rsid w:val="00771531"/>
    <w:rsid w:val="00773DDD"/>
    <w:rsid w:val="00775306"/>
    <w:rsid w:val="0078216D"/>
    <w:rsid w:val="00784225"/>
    <w:rsid w:val="007924B7"/>
    <w:rsid w:val="007A5024"/>
    <w:rsid w:val="007A76DF"/>
    <w:rsid w:val="007B2A6A"/>
    <w:rsid w:val="007B6CD3"/>
    <w:rsid w:val="007C0AFD"/>
    <w:rsid w:val="007C131E"/>
    <w:rsid w:val="007C31AA"/>
    <w:rsid w:val="007C68F6"/>
    <w:rsid w:val="007D70B2"/>
    <w:rsid w:val="007D7B3D"/>
    <w:rsid w:val="007E0820"/>
    <w:rsid w:val="007E2665"/>
    <w:rsid w:val="007F111E"/>
    <w:rsid w:val="00801367"/>
    <w:rsid w:val="008052C5"/>
    <w:rsid w:val="008054ED"/>
    <w:rsid w:val="00806CA5"/>
    <w:rsid w:val="00811CEB"/>
    <w:rsid w:val="00815400"/>
    <w:rsid w:val="00816C7D"/>
    <w:rsid w:val="00817298"/>
    <w:rsid w:val="00817F48"/>
    <w:rsid w:val="00825CEB"/>
    <w:rsid w:val="00831702"/>
    <w:rsid w:val="008337FA"/>
    <w:rsid w:val="0083660C"/>
    <w:rsid w:val="00836BF2"/>
    <w:rsid w:val="00836F80"/>
    <w:rsid w:val="00837E24"/>
    <w:rsid w:val="0084045A"/>
    <w:rsid w:val="00845607"/>
    <w:rsid w:val="008477DA"/>
    <w:rsid w:val="00847A26"/>
    <w:rsid w:val="00847A64"/>
    <w:rsid w:val="00850237"/>
    <w:rsid w:val="008505E4"/>
    <w:rsid w:val="008529B1"/>
    <w:rsid w:val="00854C93"/>
    <w:rsid w:val="00857E9C"/>
    <w:rsid w:val="00860E7F"/>
    <w:rsid w:val="00864E9B"/>
    <w:rsid w:val="00866538"/>
    <w:rsid w:val="0087043B"/>
    <w:rsid w:val="00871066"/>
    <w:rsid w:val="00873AD6"/>
    <w:rsid w:val="008743F2"/>
    <w:rsid w:val="008744AA"/>
    <w:rsid w:val="00882D09"/>
    <w:rsid w:val="00883E55"/>
    <w:rsid w:val="00886444"/>
    <w:rsid w:val="00887F92"/>
    <w:rsid w:val="00894155"/>
    <w:rsid w:val="008A1D71"/>
    <w:rsid w:val="008B076A"/>
    <w:rsid w:val="008B5EAB"/>
    <w:rsid w:val="008B776B"/>
    <w:rsid w:val="008C5D0F"/>
    <w:rsid w:val="008D24E9"/>
    <w:rsid w:val="008D5388"/>
    <w:rsid w:val="008E0307"/>
    <w:rsid w:val="008E1EB8"/>
    <w:rsid w:val="008E26D3"/>
    <w:rsid w:val="008E4170"/>
    <w:rsid w:val="008E43F6"/>
    <w:rsid w:val="008E55EA"/>
    <w:rsid w:val="008E5F7E"/>
    <w:rsid w:val="008F1079"/>
    <w:rsid w:val="008F61A2"/>
    <w:rsid w:val="00902433"/>
    <w:rsid w:val="009066EE"/>
    <w:rsid w:val="00913A88"/>
    <w:rsid w:val="0091648A"/>
    <w:rsid w:val="009204B9"/>
    <w:rsid w:val="00922440"/>
    <w:rsid w:val="00925649"/>
    <w:rsid w:val="0092662A"/>
    <w:rsid w:val="00951623"/>
    <w:rsid w:val="0095680F"/>
    <w:rsid w:val="00961762"/>
    <w:rsid w:val="00962137"/>
    <w:rsid w:val="00964E0F"/>
    <w:rsid w:val="00967337"/>
    <w:rsid w:val="009735B8"/>
    <w:rsid w:val="00976DF0"/>
    <w:rsid w:val="0097710F"/>
    <w:rsid w:val="00982863"/>
    <w:rsid w:val="00990079"/>
    <w:rsid w:val="0099152E"/>
    <w:rsid w:val="009945ED"/>
    <w:rsid w:val="00994F84"/>
    <w:rsid w:val="0099737C"/>
    <w:rsid w:val="009A320A"/>
    <w:rsid w:val="009A6C50"/>
    <w:rsid w:val="009A7748"/>
    <w:rsid w:val="009A7EB7"/>
    <w:rsid w:val="009B0E9C"/>
    <w:rsid w:val="009B554D"/>
    <w:rsid w:val="009B797B"/>
    <w:rsid w:val="009C4BC9"/>
    <w:rsid w:val="009D2B77"/>
    <w:rsid w:val="009D444F"/>
    <w:rsid w:val="009D5F9C"/>
    <w:rsid w:val="009D64C8"/>
    <w:rsid w:val="009D7D5E"/>
    <w:rsid w:val="009E1CD5"/>
    <w:rsid w:val="009E5432"/>
    <w:rsid w:val="009E5C32"/>
    <w:rsid w:val="009F0571"/>
    <w:rsid w:val="009F6554"/>
    <w:rsid w:val="00A005EC"/>
    <w:rsid w:val="00A00A30"/>
    <w:rsid w:val="00A00B9B"/>
    <w:rsid w:val="00A07CBD"/>
    <w:rsid w:val="00A135C4"/>
    <w:rsid w:val="00A15C3A"/>
    <w:rsid w:val="00A26F55"/>
    <w:rsid w:val="00A2736F"/>
    <w:rsid w:val="00A35C04"/>
    <w:rsid w:val="00A365BB"/>
    <w:rsid w:val="00A406AE"/>
    <w:rsid w:val="00A5324B"/>
    <w:rsid w:val="00A5541F"/>
    <w:rsid w:val="00A55F57"/>
    <w:rsid w:val="00A61664"/>
    <w:rsid w:val="00A64BC8"/>
    <w:rsid w:val="00A665D3"/>
    <w:rsid w:val="00A704C7"/>
    <w:rsid w:val="00A71227"/>
    <w:rsid w:val="00A74104"/>
    <w:rsid w:val="00A7519F"/>
    <w:rsid w:val="00A8272C"/>
    <w:rsid w:val="00A86830"/>
    <w:rsid w:val="00A92A96"/>
    <w:rsid w:val="00A93360"/>
    <w:rsid w:val="00A93CCF"/>
    <w:rsid w:val="00A97540"/>
    <w:rsid w:val="00AA0786"/>
    <w:rsid w:val="00AA24E9"/>
    <w:rsid w:val="00AA2D06"/>
    <w:rsid w:val="00AB06C6"/>
    <w:rsid w:val="00AB0A0B"/>
    <w:rsid w:val="00AB2037"/>
    <w:rsid w:val="00AB4092"/>
    <w:rsid w:val="00AB4B84"/>
    <w:rsid w:val="00AB6E92"/>
    <w:rsid w:val="00AB7A93"/>
    <w:rsid w:val="00AC4235"/>
    <w:rsid w:val="00AC7DF6"/>
    <w:rsid w:val="00AD4E9E"/>
    <w:rsid w:val="00AD6014"/>
    <w:rsid w:val="00AD6722"/>
    <w:rsid w:val="00AD75E4"/>
    <w:rsid w:val="00AE0637"/>
    <w:rsid w:val="00AE51FF"/>
    <w:rsid w:val="00AE7AFB"/>
    <w:rsid w:val="00AF0860"/>
    <w:rsid w:val="00AF1ACC"/>
    <w:rsid w:val="00AF361F"/>
    <w:rsid w:val="00AF36B4"/>
    <w:rsid w:val="00AF3C24"/>
    <w:rsid w:val="00AF50D7"/>
    <w:rsid w:val="00AF6D6A"/>
    <w:rsid w:val="00AF738D"/>
    <w:rsid w:val="00AF7F1F"/>
    <w:rsid w:val="00B00090"/>
    <w:rsid w:val="00B11DDB"/>
    <w:rsid w:val="00B12B0B"/>
    <w:rsid w:val="00B22C7C"/>
    <w:rsid w:val="00B25455"/>
    <w:rsid w:val="00B26E98"/>
    <w:rsid w:val="00B306DE"/>
    <w:rsid w:val="00B30E6B"/>
    <w:rsid w:val="00B36676"/>
    <w:rsid w:val="00B373B5"/>
    <w:rsid w:val="00B37E93"/>
    <w:rsid w:val="00B45B81"/>
    <w:rsid w:val="00B5504A"/>
    <w:rsid w:val="00B5575F"/>
    <w:rsid w:val="00B55882"/>
    <w:rsid w:val="00B62BAA"/>
    <w:rsid w:val="00B64FA3"/>
    <w:rsid w:val="00B67A4F"/>
    <w:rsid w:val="00B719F5"/>
    <w:rsid w:val="00B75B8D"/>
    <w:rsid w:val="00B818C7"/>
    <w:rsid w:val="00B854D0"/>
    <w:rsid w:val="00B8670F"/>
    <w:rsid w:val="00B92BD9"/>
    <w:rsid w:val="00B92FEE"/>
    <w:rsid w:val="00B9542D"/>
    <w:rsid w:val="00B973E2"/>
    <w:rsid w:val="00BA3C97"/>
    <w:rsid w:val="00BA49CE"/>
    <w:rsid w:val="00BC0FCD"/>
    <w:rsid w:val="00BC2AB1"/>
    <w:rsid w:val="00BC40DD"/>
    <w:rsid w:val="00BC5127"/>
    <w:rsid w:val="00BD16B6"/>
    <w:rsid w:val="00BD5C5D"/>
    <w:rsid w:val="00BE45AC"/>
    <w:rsid w:val="00BE47FB"/>
    <w:rsid w:val="00BE52D0"/>
    <w:rsid w:val="00BE644D"/>
    <w:rsid w:val="00BE7758"/>
    <w:rsid w:val="00BE794D"/>
    <w:rsid w:val="00BE7F2F"/>
    <w:rsid w:val="00BF57A2"/>
    <w:rsid w:val="00BF5A4A"/>
    <w:rsid w:val="00BF741E"/>
    <w:rsid w:val="00BF7DA4"/>
    <w:rsid w:val="00BF7F22"/>
    <w:rsid w:val="00C00AD6"/>
    <w:rsid w:val="00C0539C"/>
    <w:rsid w:val="00C06C18"/>
    <w:rsid w:val="00C06E93"/>
    <w:rsid w:val="00C10897"/>
    <w:rsid w:val="00C168CB"/>
    <w:rsid w:val="00C22C70"/>
    <w:rsid w:val="00C2361B"/>
    <w:rsid w:val="00C27AA8"/>
    <w:rsid w:val="00C35CFC"/>
    <w:rsid w:val="00C37D4C"/>
    <w:rsid w:val="00C43167"/>
    <w:rsid w:val="00C54780"/>
    <w:rsid w:val="00C61D09"/>
    <w:rsid w:val="00C66706"/>
    <w:rsid w:val="00C66F96"/>
    <w:rsid w:val="00C678C0"/>
    <w:rsid w:val="00C721B8"/>
    <w:rsid w:val="00C75351"/>
    <w:rsid w:val="00C7723D"/>
    <w:rsid w:val="00C823C2"/>
    <w:rsid w:val="00C8261F"/>
    <w:rsid w:val="00C93863"/>
    <w:rsid w:val="00C9774A"/>
    <w:rsid w:val="00CA0785"/>
    <w:rsid w:val="00CA0962"/>
    <w:rsid w:val="00CA1AF6"/>
    <w:rsid w:val="00CA1BF6"/>
    <w:rsid w:val="00CA1ECF"/>
    <w:rsid w:val="00CA2D94"/>
    <w:rsid w:val="00CA7188"/>
    <w:rsid w:val="00CB02E4"/>
    <w:rsid w:val="00CB121A"/>
    <w:rsid w:val="00CB6A25"/>
    <w:rsid w:val="00CB7630"/>
    <w:rsid w:val="00CB7DDF"/>
    <w:rsid w:val="00CC1143"/>
    <w:rsid w:val="00CC5F1A"/>
    <w:rsid w:val="00CC6CA6"/>
    <w:rsid w:val="00CD2C27"/>
    <w:rsid w:val="00CD36AA"/>
    <w:rsid w:val="00CE02CE"/>
    <w:rsid w:val="00CE0EA6"/>
    <w:rsid w:val="00CE288D"/>
    <w:rsid w:val="00CE6715"/>
    <w:rsid w:val="00D01ED6"/>
    <w:rsid w:val="00D04543"/>
    <w:rsid w:val="00D0568C"/>
    <w:rsid w:val="00D05CBE"/>
    <w:rsid w:val="00D150A5"/>
    <w:rsid w:val="00D2108A"/>
    <w:rsid w:val="00D23CBF"/>
    <w:rsid w:val="00D3335D"/>
    <w:rsid w:val="00D35C6A"/>
    <w:rsid w:val="00D35CBD"/>
    <w:rsid w:val="00D374C7"/>
    <w:rsid w:val="00D440CC"/>
    <w:rsid w:val="00D450A4"/>
    <w:rsid w:val="00D46473"/>
    <w:rsid w:val="00D537EE"/>
    <w:rsid w:val="00D54870"/>
    <w:rsid w:val="00D55543"/>
    <w:rsid w:val="00D5653F"/>
    <w:rsid w:val="00D57B9A"/>
    <w:rsid w:val="00D630EB"/>
    <w:rsid w:val="00D71A76"/>
    <w:rsid w:val="00D75F28"/>
    <w:rsid w:val="00D83F4A"/>
    <w:rsid w:val="00D85A60"/>
    <w:rsid w:val="00D93790"/>
    <w:rsid w:val="00D95432"/>
    <w:rsid w:val="00D9741C"/>
    <w:rsid w:val="00DA0DB9"/>
    <w:rsid w:val="00DA23F6"/>
    <w:rsid w:val="00DA34ED"/>
    <w:rsid w:val="00DA4A90"/>
    <w:rsid w:val="00DB019C"/>
    <w:rsid w:val="00DB09AA"/>
    <w:rsid w:val="00DB0BB2"/>
    <w:rsid w:val="00DB29FC"/>
    <w:rsid w:val="00DB2C4C"/>
    <w:rsid w:val="00DB4008"/>
    <w:rsid w:val="00DB5B5A"/>
    <w:rsid w:val="00DB6494"/>
    <w:rsid w:val="00DD4364"/>
    <w:rsid w:val="00DE1778"/>
    <w:rsid w:val="00DE1EF4"/>
    <w:rsid w:val="00DE41B0"/>
    <w:rsid w:val="00DE5856"/>
    <w:rsid w:val="00DF7C83"/>
    <w:rsid w:val="00E043BC"/>
    <w:rsid w:val="00E0458E"/>
    <w:rsid w:val="00E0474B"/>
    <w:rsid w:val="00E04A3B"/>
    <w:rsid w:val="00E04B31"/>
    <w:rsid w:val="00E11441"/>
    <w:rsid w:val="00E121F2"/>
    <w:rsid w:val="00E158F4"/>
    <w:rsid w:val="00E25276"/>
    <w:rsid w:val="00E272A2"/>
    <w:rsid w:val="00E3217B"/>
    <w:rsid w:val="00E350ED"/>
    <w:rsid w:val="00E42084"/>
    <w:rsid w:val="00E42937"/>
    <w:rsid w:val="00E47144"/>
    <w:rsid w:val="00E47337"/>
    <w:rsid w:val="00E51669"/>
    <w:rsid w:val="00E5197C"/>
    <w:rsid w:val="00E52729"/>
    <w:rsid w:val="00E54FC5"/>
    <w:rsid w:val="00E5739C"/>
    <w:rsid w:val="00E60B2E"/>
    <w:rsid w:val="00E60EEE"/>
    <w:rsid w:val="00E61320"/>
    <w:rsid w:val="00E62EC4"/>
    <w:rsid w:val="00E659C1"/>
    <w:rsid w:val="00E65BF9"/>
    <w:rsid w:val="00E67166"/>
    <w:rsid w:val="00E6732F"/>
    <w:rsid w:val="00E71AFB"/>
    <w:rsid w:val="00E813C5"/>
    <w:rsid w:val="00E86C0D"/>
    <w:rsid w:val="00E87561"/>
    <w:rsid w:val="00E9199E"/>
    <w:rsid w:val="00E928BF"/>
    <w:rsid w:val="00E93756"/>
    <w:rsid w:val="00E93B96"/>
    <w:rsid w:val="00E96319"/>
    <w:rsid w:val="00EA093D"/>
    <w:rsid w:val="00EA0C6B"/>
    <w:rsid w:val="00EA128A"/>
    <w:rsid w:val="00EA1508"/>
    <w:rsid w:val="00EA44A9"/>
    <w:rsid w:val="00EA640D"/>
    <w:rsid w:val="00EA6F3F"/>
    <w:rsid w:val="00EB30E8"/>
    <w:rsid w:val="00EB4CAB"/>
    <w:rsid w:val="00EB4E6A"/>
    <w:rsid w:val="00EC066B"/>
    <w:rsid w:val="00EC0BBE"/>
    <w:rsid w:val="00EC5142"/>
    <w:rsid w:val="00EC567B"/>
    <w:rsid w:val="00EC5884"/>
    <w:rsid w:val="00EC5AB7"/>
    <w:rsid w:val="00EC5FAE"/>
    <w:rsid w:val="00ED2F1E"/>
    <w:rsid w:val="00ED50F2"/>
    <w:rsid w:val="00EE0B6C"/>
    <w:rsid w:val="00EE0C59"/>
    <w:rsid w:val="00EE1B92"/>
    <w:rsid w:val="00EF06DB"/>
    <w:rsid w:val="00EF1043"/>
    <w:rsid w:val="00EF383A"/>
    <w:rsid w:val="00EF5F4B"/>
    <w:rsid w:val="00EF60DC"/>
    <w:rsid w:val="00EF7164"/>
    <w:rsid w:val="00F01AFC"/>
    <w:rsid w:val="00F03A7F"/>
    <w:rsid w:val="00F0563A"/>
    <w:rsid w:val="00F0576B"/>
    <w:rsid w:val="00F05B04"/>
    <w:rsid w:val="00F105F4"/>
    <w:rsid w:val="00F15B00"/>
    <w:rsid w:val="00F2497E"/>
    <w:rsid w:val="00F261E7"/>
    <w:rsid w:val="00F2637D"/>
    <w:rsid w:val="00F26857"/>
    <w:rsid w:val="00F273B7"/>
    <w:rsid w:val="00F47412"/>
    <w:rsid w:val="00F52844"/>
    <w:rsid w:val="00F52C1B"/>
    <w:rsid w:val="00F559BF"/>
    <w:rsid w:val="00F6242D"/>
    <w:rsid w:val="00F65DBD"/>
    <w:rsid w:val="00F71A59"/>
    <w:rsid w:val="00F747B4"/>
    <w:rsid w:val="00F7620C"/>
    <w:rsid w:val="00F76323"/>
    <w:rsid w:val="00F76796"/>
    <w:rsid w:val="00F76DC1"/>
    <w:rsid w:val="00F82E64"/>
    <w:rsid w:val="00F91D0C"/>
    <w:rsid w:val="00F96F4E"/>
    <w:rsid w:val="00FA24EE"/>
    <w:rsid w:val="00FA253C"/>
    <w:rsid w:val="00FA3843"/>
    <w:rsid w:val="00FA630E"/>
    <w:rsid w:val="00FB035F"/>
    <w:rsid w:val="00FB0B98"/>
    <w:rsid w:val="00FB29B5"/>
    <w:rsid w:val="00FB7155"/>
    <w:rsid w:val="00FB7ABF"/>
    <w:rsid w:val="00FC0B63"/>
    <w:rsid w:val="00FC1AB5"/>
    <w:rsid w:val="00FC30D6"/>
    <w:rsid w:val="00FC715C"/>
    <w:rsid w:val="00FC7A81"/>
    <w:rsid w:val="00FD0AEC"/>
    <w:rsid w:val="00FD258B"/>
    <w:rsid w:val="00FE1C3F"/>
    <w:rsid w:val="00FE3CA7"/>
    <w:rsid w:val="00FE6B32"/>
    <w:rsid w:val="00FF1A1C"/>
    <w:rsid w:val="00FF2BA1"/>
    <w:rsid w:val="00FF3BA6"/>
    <w:rsid w:val="00FF6C8E"/>
    <w:rsid w:val="00FF7114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D39678"/>
  <w15:docId w15:val="{70646EF6-3349-4A68-8696-0B208B94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8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6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91"/>
    <w:rPr>
      <w:rFonts w:ascii="Tahoma" w:hAnsi="Tahoma" w:cs="Tahoma"/>
      <w:sz w:val="16"/>
      <w:szCs w:val="16"/>
    </w:rPr>
  </w:style>
  <w:style w:type="paragraph" w:customStyle="1" w:styleId="Pa16">
    <w:name w:val="Pa16"/>
    <w:basedOn w:val="Normal"/>
    <w:next w:val="Normal"/>
    <w:uiPriority w:val="99"/>
    <w:rsid w:val="00023116"/>
    <w:pPr>
      <w:autoSpaceDE w:val="0"/>
      <w:autoSpaceDN w:val="0"/>
      <w:adjustRightInd w:val="0"/>
      <w:spacing w:after="0" w:line="191" w:lineRule="atLeast"/>
    </w:pPr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4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B8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B81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0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9F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9F7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926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5B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B04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05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5E18-266A-4CAA-854A-BF87730A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8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Morar</dc:creator>
  <cp:lastModifiedBy>Liliana Jaravete</cp:lastModifiedBy>
  <cp:revision>225</cp:revision>
  <cp:lastPrinted>2020-02-18T17:50:00Z</cp:lastPrinted>
  <dcterms:created xsi:type="dcterms:W3CDTF">2016-07-14T13:30:00Z</dcterms:created>
  <dcterms:modified xsi:type="dcterms:W3CDTF">2020-12-10T10:43:00Z</dcterms:modified>
</cp:coreProperties>
</file>