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4A" w:rsidRDefault="000E1D4A" w:rsidP="00603264"/>
    <w:p w:rsidR="002426A1" w:rsidRPr="006E75FE" w:rsidRDefault="002426A1" w:rsidP="00574B68">
      <w:pPr>
        <w:rPr>
          <w:b/>
          <w:i/>
          <w:sz w:val="12"/>
          <w:szCs w:val="12"/>
        </w:rPr>
      </w:pPr>
    </w:p>
    <w:p w:rsidR="00AA59A8" w:rsidRPr="006E75FE" w:rsidRDefault="00A824E2" w:rsidP="00574B68">
      <w:pPr>
        <w:rPr>
          <w:b/>
          <w:i/>
          <w:sz w:val="12"/>
          <w:szCs w:val="12"/>
        </w:rPr>
      </w:pPr>
      <w:r>
        <w:rPr>
          <w:noProof/>
          <w:lang w:val="en-US"/>
        </w:rPr>
        <w:pict>
          <v:rect id="Rectangle 1" o:spid="_x0000_s1026" style="position:absolute;margin-left:436.3pt;margin-top:2pt;width:81.95pt;height:17.8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" strokecolor="white">
            <v:textbox style="mso-next-textbox:#Rectangle 1">
              <w:txbxContent>
                <w:p w:rsidR="00B63772" w:rsidRPr="00104901" w:rsidRDefault="00B63772">
                  <w:pPr>
                    <w:rPr>
                      <w:sz w:val="20"/>
                    </w:rPr>
                  </w:pPr>
                  <w:r w:rsidRPr="00104901">
                    <w:rPr>
                      <w:sz w:val="20"/>
                    </w:rPr>
                    <w:t xml:space="preserve">Anexa nr. </w:t>
                  </w:r>
                  <w:r w:rsidR="002D4B6E">
                    <w:rPr>
                      <w:sz w:val="20"/>
                    </w:rPr>
                    <w:t>1</w:t>
                  </w:r>
                </w:p>
              </w:txbxContent>
            </v:textbox>
          </v:rect>
        </w:pict>
      </w:r>
    </w:p>
    <w:p w:rsidR="000E1D4A" w:rsidRPr="00186D0F" w:rsidRDefault="000E1D4A" w:rsidP="00574B68">
      <w:pPr>
        <w:ind w:right="-715"/>
      </w:pPr>
      <w:r w:rsidRPr="00186D0F">
        <w:t xml:space="preserve"> </w:t>
      </w:r>
    </w:p>
    <w:p w:rsidR="000E1D4A" w:rsidRPr="006E75FE" w:rsidRDefault="000E1D4A" w:rsidP="00574B68">
      <w:pPr>
        <w:ind w:right="-715"/>
        <w:jc w:val="center"/>
        <w:outlineLvl w:val="0"/>
        <w:rPr>
          <w:sz w:val="12"/>
          <w:szCs w:val="12"/>
        </w:rPr>
      </w:pPr>
      <w:r w:rsidRPr="006E75FE">
        <w:rPr>
          <w:b/>
          <w:sz w:val="12"/>
          <w:szCs w:val="12"/>
        </w:rPr>
        <w:t xml:space="preserve">Operator de date cu caracter personal: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5294"/>
      </w:tblGrid>
      <w:tr w:rsidR="00574B68" w:rsidRPr="006E75FE" w:rsidTr="000252A7">
        <w:trPr>
          <w:trHeight w:val="167"/>
          <w:jc w:val="center"/>
        </w:trPr>
        <w:tc>
          <w:tcPr>
            <w:tcW w:w="4925" w:type="dxa"/>
            <w:shd w:val="clear" w:color="auto" w:fill="D9D9D9"/>
          </w:tcPr>
          <w:p w:rsidR="000E1D4A" w:rsidRPr="006E75FE" w:rsidRDefault="000E1D4A" w:rsidP="00574B68">
            <w:pPr>
              <w:ind w:left="-152"/>
              <w:rPr>
                <w:sz w:val="16"/>
                <w:szCs w:val="16"/>
              </w:rPr>
            </w:pPr>
            <w:r w:rsidRPr="006E75FE">
              <w:rPr>
                <w:sz w:val="16"/>
                <w:szCs w:val="16"/>
              </w:rPr>
              <w:t xml:space="preserve">  Judeţul </w:t>
            </w:r>
          </w:p>
        </w:tc>
        <w:tc>
          <w:tcPr>
            <w:tcW w:w="5294" w:type="dxa"/>
            <w:shd w:val="clear" w:color="auto" w:fill="D9D9D9"/>
          </w:tcPr>
          <w:p w:rsidR="000E1D4A" w:rsidRPr="006E75FE" w:rsidRDefault="000E1D4A" w:rsidP="00574B68">
            <w:pPr>
              <w:ind w:left="-59"/>
              <w:rPr>
                <w:sz w:val="16"/>
                <w:szCs w:val="16"/>
              </w:rPr>
            </w:pPr>
            <w:r w:rsidRPr="006E75FE">
              <w:rPr>
                <w:sz w:val="16"/>
                <w:szCs w:val="16"/>
              </w:rPr>
              <w:t xml:space="preserve">Nr. cerere şi data din </w:t>
            </w:r>
            <w:r w:rsidRPr="006E75FE">
              <w:rPr>
                <w:i/>
                <w:sz w:val="16"/>
                <w:szCs w:val="16"/>
              </w:rPr>
              <w:t>Registrul electronic de înregistrare al cererilor</w:t>
            </w:r>
            <w:r w:rsidRPr="006E75FE">
              <w:rPr>
                <w:sz w:val="16"/>
                <w:szCs w:val="16"/>
              </w:rPr>
              <w:t xml:space="preserve"> </w:t>
            </w:r>
          </w:p>
          <w:p w:rsidR="000E1D4A" w:rsidRPr="006E75FE" w:rsidRDefault="000E1D4A" w:rsidP="00574B68">
            <w:pPr>
              <w:ind w:left="-59"/>
              <w:rPr>
                <w:sz w:val="16"/>
                <w:szCs w:val="16"/>
              </w:rPr>
            </w:pPr>
          </w:p>
        </w:tc>
      </w:tr>
      <w:tr w:rsidR="00574B68" w:rsidRPr="006E75FE" w:rsidTr="000252A7">
        <w:trPr>
          <w:trHeight w:val="566"/>
          <w:jc w:val="center"/>
        </w:trPr>
        <w:tc>
          <w:tcPr>
            <w:tcW w:w="4925" w:type="dxa"/>
            <w:shd w:val="clear" w:color="auto" w:fill="D9D9D9"/>
          </w:tcPr>
          <w:p w:rsidR="000E1D4A" w:rsidRPr="006E75FE" w:rsidRDefault="000E1D4A" w:rsidP="00574B68">
            <w:pPr>
              <w:ind w:left="-152" w:right="-108"/>
              <w:rPr>
                <w:sz w:val="16"/>
                <w:szCs w:val="16"/>
              </w:rPr>
            </w:pPr>
            <w:r w:rsidRPr="006E75FE">
              <w:rPr>
                <w:sz w:val="16"/>
                <w:szCs w:val="16"/>
              </w:rPr>
              <w:t xml:space="preserve">  Centrul Judeţean/Local APIA</w:t>
            </w:r>
          </w:p>
        </w:tc>
        <w:tc>
          <w:tcPr>
            <w:tcW w:w="5294" w:type="dxa"/>
            <w:shd w:val="clear" w:color="auto" w:fill="D9D9D9"/>
          </w:tcPr>
          <w:p w:rsidR="000E1D4A" w:rsidRPr="006E75FE" w:rsidRDefault="000E1D4A" w:rsidP="00574B68">
            <w:pPr>
              <w:ind w:left="-59" w:right="-71"/>
              <w:rPr>
                <w:sz w:val="16"/>
                <w:szCs w:val="16"/>
              </w:rPr>
            </w:pPr>
            <w:r w:rsidRPr="006E75FE">
              <w:rPr>
                <w:sz w:val="16"/>
                <w:szCs w:val="16"/>
              </w:rPr>
              <w:t>ŞTAMPILA (data primirii cererii la Centrul judeţean/local APIA)</w:t>
            </w:r>
          </w:p>
          <w:p w:rsidR="000E1D4A" w:rsidRPr="00186D0F" w:rsidRDefault="000E1D4A" w:rsidP="00574B68">
            <w:pPr>
              <w:rPr>
                <w:sz w:val="16"/>
                <w:szCs w:val="16"/>
              </w:rPr>
            </w:pPr>
          </w:p>
        </w:tc>
      </w:tr>
      <w:tr w:rsidR="00574B68" w:rsidRPr="006E75FE" w:rsidTr="000252A7">
        <w:trPr>
          <w:trHeight w:val="278"/>
          <w:jc w:val="center"/>
        </w:trPr>
        <w:tc>
          <w:tcPr>
            <w:tcW w:w="4925" w:type="dxa"/>
            <w:shd w:val="clear" w:color="auto" w:fill="D9D9D9"/>
          </w:tcPr>
          <w:p w:rsidR="000E1D4A" w:rsidRPr="006E75FE" w:rsidRDefault="000E1D4A" w:rsidP="00574B68">
            <w:pPr>
              <w:ind w:left="-152"/>
              <w:rPr>
                <w:i/>
                <w:sz w:val="16"/>
                <w:szCs w:val="16"/>
              </w:rPr>
            </w:pPr>
            <w:r w:rsidRPr="006E75FE">
              <w:rPr>
                <w:sz w:val="16"/>
                <w:szCs w:val="16"/>
              </w:rPr>
              <w:t xml:space="preserve">  Numele şi Prenumele funcţionarului APIA care primeşte cererea         </w:t>
            </w:r>
          </w:p>
        </w:tc>
        <w:tc>
          <w:tcPr>
            <w:tcW w:w="5294" w:type="dxa"/>
            <w:tcBorders>
              <w:left w:val="nil"/>
            </w:tcBorders>
            <w:shd w:val="clear" w:color="auto" w:fill="D9D9D9"/>
          </w:tcPr>
          <w:p w:rsidR="000E1D4A" w:rsidRPr="006E75FE" w:rsidRDefault="000E1D4A" w:rsidP="00574B68">
            <w:pPr>
              <w:ind w:left="-59"/>
              <w:rPr>
                <w:sz w:val="16"/>
                <w:szCs w:val="16"/>
              </w:rPr>
            </w:pPr>
            <w:r w:rsidRPr="006E75FE">
              <w:rPr>
                <w:sz w:val="16"/>
                <w:szCs w:val="16"/>
              </w:rPr>
              <w:t>Semnătura funcţionarului care primeşte cererea</w:t>
            </w:r>
          </w:p>
          <w:p w:rsidR="000E1D4A" w:rsidRPr="006E75FE" w:rsidRDefault="000E1D4A" w:rsidP="00574B68">
            <w:pPr>
              <w:rPr>
                <w:sz w:val="16"/>
                <w:szCs w:val="16"/>
              </w:rPr>
            </w:pPr>
          </w:p>
        </w:tc>
      </w:tr>
      <w:tr w:rsidR="00574B68" w:rsidRPr="006E75FE" w:rsidTr="000252A7">
        <w:trPr>
          <w:trHeight w:val="349"/>
          <w:jc w:val="center"/>
        </w:trPr>
        <w:tc>
          <w:tcPr>
            <w:tcW w:w="4925" w:type="dxa"/>
            <w:shd w:val="clear" w:color="auto" w:fill="D9D9D9"/>
          </w:tcPr>
          <w:p w:rsidR="000E1D4A" w:rsidRPr="006E75FE" w:rsidRDefault="000E1D4A" w:rsidP="00574B68">
            <w:pPr>
              <w:ind w:left="-152"/>
              <w:jc w:val="both"/>
              <w:rPr>
                <w:sz w:val="16"/>
                <w:szCs w:val="16"/>
              </w:rPr>
            </w:pPr>
            <w:r w:rsidRPr="00186D0F">
              <w:rPr>
                <w:sz w:val="16"/>
                <w:szCs w:val="16"/>
              </w:rPr>
              <w:t xml:space="preserve">  Nr. unic de identificare solicitant</w:t>
            </w:r>
          </w:p>
        </w:tc>
        <w:tc>
          <w:tcPr>
            <w:tcW w:w="5294" w:type="dxa"/>
            <w:tcBorders>
              <w:left w:val="nil"/>
            </w:tcBorders>
            <w:shd w:val="clear" w:color="auto" w:fill="D9D9D9"/>
          </w:tcPr>
          <w:p w:rsidR="000E1D4A" w:rsidRPr="006E75FE" w:rsidRDefault="000E1D4A" w:rsidP="00574B68">
            <w:pPr>
              <w:tabs>
                <w:tab w:val="left" w:pos="-76"/>
              </w:tabs>
              <w:rPr>
                <w:sz w:val="16"/>
                <w:szCs w:val="16"/>
              </w:rPr>
            </w:pPr>
            <w:r w:rsidRPr="006E75FE">
              <w:rPr>
                <w:sz w:val="16"/>
                <w:szCs w:val="16"/>
              </w:rPr>
              <w:t xml:space="preserve">Număr, data </w:t>
            </w:r>
            <w:r w:rsidRPr="006E75FE">
              <w:rPr>
                <w:rFonts w:ascii="Tahoma" w:hAnsi="Tahoma"/>
                <w:sz w:val="16"/>
                <w:szCs w:val="16"/>
              </w:rPr>
              <w:t>ș</w:t>
            </w:r>
            <w:r w:rsidRPr="006E75FE">
              <w:rPr>
                <w:sz w:val="16"/>
                <w:szCs w:val="16"/>
              </w:rPr>
              <w:t>i ora închiderii cererii în IPA Online</w:t>
            </w:r>
          </w:p>
        </w:tc>
      </w:tr>
    </w:tbl>
    <w:p w:rsidR="00AD431F" w:rsidRPr="00186D0F" w:rsidRDefault="00AD431F" w:rsidP="00574B68">
      <w:pPr>
        <w:jc w:val="center"/>
        <w:rPr>
          <w:b/>
          <w:sz w:val="22"/>
          <w:szCs w:val="22"/>
          <w:u w:val="single"/>
        </w:rPr>
      </w:pPr>
    </w:p>
    <w:p w:rsidR="000E1D4A" w:rsidRPr="00186D0F" w:rsidRDefault="002D7C9B" w:rsidP="00574B68">
      <w:pPr>
        <w:jc w:val="center"/>
        <w:rPr>
          <w:b/>
          <w:sz w:val="22"/>
          <w:szCs w:val="22"/>
          <w:u w:val="single"/>
        </w:rPr>
      </w:pPr>
      <w:r w:rsidRPr="00186D0F">
        <w:rPr>
          <w:b/>
          <w:sz w:val="22"/>
          <w:szCs w:val="22"/>
          <w:u w:val="single"/>
        </w:rPr>
        <w:t xml:space="preserve">CERERE DE PLATĂ </w:t>
      </w:r>
      <w:r w:rsidR="00C455A2" w:rsidRPr="00186D0F">
        <w:rPr>
          <w:b/>
          <w:sz w:val="22"/>
          <w:szCs w:val="22"/>
          <w:u w:val="single"/>
        </w:rPr>
        <w:t>202</w:t>
      </w:r>
      <w:r w:rsidR="00EB24A7">
        <w:rPr>
          <w:b/>
          <w:sz w:val="22"/>
          <w:szCs w:val="22"/>
          <w:u w:val="single"/>
        </w:rPr>
        <w:t>3</w:t>
      </w:r>
    </w:p>
    <w:p w:rsidR="00AD431F" w:rsidRPr="00186D0F" w:rsidRDefault="00AD431F" w:rsidP="00574B68">
      <w:pPr>
        <w:jc w:val="center"/>
        <w:rPr>
          <w:b/>
          <w:sz w:val="22"/>
          <w:szCs w:val="22"/>
          <w:u w:val="single"/>
        </w:rPr>
      </w:pPr>
    </w:p>
    <w:p w:rsidR="00AD431F" w:rsidRPr="00186D0F" w:rsidRDefault="000E1D4A" w:rsidP="006B475D">
      <w:pPr>
        <w:numPr>
          <w:ilvl w:val="0"/>
          <w:numId w:val="4"/>
        </w:numPr>
        <w:rPr>
          <w:b/>
          <w:sz w:val="22"/>
          <w:szCs w:val="22"/>
        </w:rPr>
      </w:pPr>
      <w:r w:rsidRPr="00186D0F">
        <w:rPr>
          <w:b/>
          <w:sz w:val="22"/>
          <w:szCs w:val="22"/>
        </w:rPr>
        <w:t>DATE DE IDENTIFICARE SOLICITANT / EXPLOATAŢIE</w:t>
      </w:r>
    </w:p>
    <w:p w:rsidR="00AD431F" w:rsidRPr="00186D0F" w:rsidRDefault="00AD431F" w:rsidP="006B475D">
      <w:pPr>
        <w:ind w:left="1080"/>
        <w:rPr>
          <w:b/>
          <w:sz w:val="16"/>
          <w:szCs w:val="16"/>
        </w:rPr>
      </w:pPr>
    </w:p>
    <w:p w:rsidR="000E1D4A" w:rsidRPr="006E75FE" w:rsidRDefault="000E1D4A" w:rsidP="006B475D">
      <w:pPr>
        <w:outlineLvl w:val="0"/>
        <w:rPr>
          <w:b/>
          <w:sz w:val="20"/>
          <w:szCs w:val="20"/>
        </w:rPr>
      </w:pPr>
      <w:r w:rsidRPr="006E75FE">
        <w:rPr>
          <w:b/>
          <w:sz w:val="20"/>
          <w:szCs w:val="20"/>
        </w:rPr>
        <w:t xml:space="preserve">     </w:t>
      </w:r>
      <w:r w:rsidRPr="006E75FE">
        <w:rPr>
          <w:b/>
          <w:sz w:val="20"/>
          <w:szCs w:val="20"/>
        </w:rPr>
        <w:tab/>
        <w:t>PERSOANE FIZICE şi FORME DE ASOCIERE SIMPLĂ FĂRĂ PERSONALITATE JURIDICĂ: *)</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3"/>
        <w:gridCol w:w="480"/>
        <w:gridCol w:w="210"/>
        <w:gridCol w:w="270"/>
        <w:gridCol w:w="479"/>
        <w:gridCol w:w="481"/>
        <w:gridCol w:w="480"/>
        <w:gridCol w:w="480"/>
        <w:gridCol w:w="480"/>
        <w:gridCol w:w="480"/>
        <w:gridCol w:w="480"/>
        <w:gridCol w:w="480"/>
        <w:gridCol w:w="480"/>
        <w:gridCol w:w="480"/>
        <w:gridCol w:w="357"/>
      </w:tblGrid>
      <w:tr w:rsidR="000E1D4A" w:rsidRPr="006E75FE">
        <w:trPr>
          <w:trHeight w:hRule="exact" w:val="433"/>
          <w:jc w:val="center"/>
        </w:trPr>
        <w:tc>
          <w:tcPr>
            <w:tcW w:w="4073" w:type="dxa"/>
          </w:tcPr>
          <w:p w:rsidR="000E1D4A" w:rsidRPr="006E75FE" w:rsidRDefault="000E1D4A" w:rsidP="006B475D">
            <w:pPr>
              <w:ind w:left="-64"/>
              <w:rPr>
                <w:sz w:val="20"/>
                <w:szCs w:val="20"/>
              </w:rPr>
            </w:pPr>
            <w:r w:rsidRPr="006E75FE">
              <w:rPr>
                <w:i/>
                <w:sz w:val="16"/>
                <w:szCs w:val="16"/>
              </w:rPr>
              <w:t>01</w:t>
            </w:r>
            <w:r w:rsidRPr="006E75FE">
              <w:rPr>
                <w:sz w:val="16"/>
                <w:szCs w:val="16"/>
              </w:rPr>
              <w:t>.</w:t>
            </w:r>
            <w:r w:rsidRPr="006E75FE">
              <w:rPr>
                <w:sz w:val="12"/>
                <w:szCs w:val="12"/>
              </w:rPr>
              <w:t xml:space="preserve"> </w:t>
            </w:r>
            <w:r w:rsidRPr="006E75FE">
              <w:rPr>
                <w:sz w:val="16"/>
                <w:szCs w:val="16"/>
              </w:rPr>
              <w:t>Nume persoană fizică / administrator formă de asociere simplă *)</w:t>
            </w:r>
            <w:r w:rsidR="0095559D">
              <w:rPr>
                <w:sz w:val="16"/>
                <w:szCs w:val="16"/>
              </w:rPr>
              <w:t xml:space="preserve">  </w:t>
            </w:r>
          </w:p>
        </w:tc>
        <w:tc>
          <w:tcPr>
            <w:tcW w:w="6117" w:type="dxa"/>
            <w:gridSpan w:val="14"/>
          </w:tcPr>
          <w:p w:rsidR="0095559D" w:rsidRPr="006E75FE" w:rsidRDefault="00A824E2" w:rsidP="0095559D">
            <w:pPr>
              <w:ind w:left="-86" w:right="-111"/>
              <w:rPr>
                <w:sz w:val="16"/>
                <w:szCs w:val="16"/>
              </w:rPr>
            </w:pPr>
            <w:r>
              <w:rPr>
                <w:noProof/>
                <w:lang w:val="en-US"/>
              </w:rPr>
              <w:pict>
                <v:rect id="Rectangle 43" o:spid="_x0000_s1063" style="position:absolute;left:0;text-align:left;margin-left:220.35pt;margin-top:2.05pt;width:9.05pt;height:9.0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1rH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" strokeweight=".5pt"/>
              </w:pict>
            </w:r>
            <w:r>
              <w:rPr>
                <w:noProof/>
                <w:lang w:val="en-US"/>
              </w:rPr>
              <w:pict>
                <v:rect id="Rectangle 42" o:spid="_x0000_s1062" style="position:absolute;left:0;text-align:left;margin-left:264.75pt;margin-top:1.55pt;width:9.05pt;height:9.0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" strokeweight=".5pt"/>
              </w:pict>
            </w:r>
            <w:r w:rsidR="000E1D4A" w:rsidRPr="006E75FE">
              <w:rPr>
                <w:i/>
                <w:sz w:val="16"/>
                <w:szCs w:val="16"/>
              </w:rPr>
              <w:t xml:space="preserve"> 02</w:t>
            </w:r>
            <w:r w:rsidR="000E1D4A" w:rsidRPr="006E75FE">
              <w:rPr>
                <w:sz w:val="16"/>
                <w:szCs w:val="16"/>
              </w:rPr>
              <w:t>. Prenume*)</w:t>
            </w:r>
            <w:r w:rsidR="0095559D">
              <w:rPr>
                <w:sz w:val="16"/>
                <w:szCs w:val="16"/>
              </w:rPr>
              <w:t xml:space="preserve">                                                       </w:t>
            </w:r>
            <w:r w:rsidR="00056BDC">
              <w:rPr>
                <w:sz w:val="16"/>
                <w:szCs w:val="16"/>
              </w:rPr>
              <w:t>02.1</w:t>
            </w:r>
            <w:r w:rsidR="0095559D">
              <w:rPr>
                <w:sz w:val="16"/>
                <w:szCs w:val="16"/>
              </w:rPr>
              <w:t xml:space="preserve"> Domnul             D-na      </w:t>
            </w:r>
          </w:p>
          <w:p w:rsidR="000E1D4A" w:rsidRPr="006E75FE" w:rsidRDefault="0095559D" w:rsidP="006B475D">
            <w:pPr>
              <w:ind w:left="-86" w:right="-111"/>
              <w:rPr>
                <w:sz w:val="16"/>
                <w:szCs w:val="16"/>
              </w:rPr>
            </w:pPr>
            <w:r>
              <w:rPr>
                <w:sz w:val="16"/>
                <w:szCs w:val="16"/>
              </w:rPr>
              <w:t xml:space="preserve">                                     </w:t>
            </w:r>
          </w:p>
          <w:p w:rsidR="000E1D4A" w:rsidRPr="006E75FE" w:rsidRDefault="000E1D4A" w:rsidP="006B475D">
            <w:pPr>
              <w:ind w:left="-86" w:right="-111"/>
              <w:rPr>
                <w:b/>
                <w:i/>
                <w:sz w:val="20"/>
                <w:szCs w:val="20"/>
              </w:rPr>
            </w:pPr>
          </w:p>
          <w:p w:rsidR="000E1D4A" w:rsidRPr="006E75FE" w:rsidRDefault="000E1D4A" w:rsidP="006B475D">
            <w:pPr>
              <w:ind w:left="-86" w:right="-111"/>
              <w:rPr>
                <w:sz w:val="20"/>
                <w:szCs w:val="20"/>
              </w:rPr>
            </w:pPr>
          </w:p>
          <w:p w:rsidR="000E1D4A" w:rsidRPr="006E75FE" w:rsidRDefault="000E1D4A" w:rsidP="006B475D">
            <w:pPr>
              <w:ind w:left="-86" w:right="-111"/>
            </w:pPr>
            <w:r w:rsidRPr="006E75FE">
              <w:rPr>
                <w:b/>
                <w:i/>
                <w:sz w:val="20"/>
                <w:szCs w:val="20"/>
              </w:rPr>
              <w:t xml:space="preserve"> </w:t>
            </w:r>
          </w:p>
        </w:tc>
      </w:tr>
      <w:tr w:rsidR="00574B68" w:rsidRPr="006E75FE">
        <w:trPr>
          <w:trHeight w:hRule="exact" w:val="340"/>
          <w:jc w:val="center"/>
        </w:trPr>
        <w:tc>
          <w:tcPr>
            <w:tcW w:w="4073" w:type="dxa"/>
          </w:tcPr>
          <w:p w:rsidR="000E1D4A" w:rsidRPr="006E75FE" w:rsidRDefault="000E1D4A" w:rsidP="00574B68">
            <w:pPr>
              <w:ind w:left="-64"/>
              <w:rPr>
                <w:i/>
                <w:sz w:val="16"/>
                <w:szCs w:val="16"/>
              </w:rPr>
            </w:pPr>
          </w:p>
        </w:tc>
        <w:tc>
          <w:tcPr>
            <w:tcW w:w="6117" w:type="dxa"/>
            <w:gridSpan w:val="14"/>
          </w:tcPr>
          <w:p w:rsidR="000E1D4A" w:rsidRPr="006E75FE" w:rsidRDefault="000E1D4A" w:rsidP="00574B68">
            <w:pPr>
              <w:ind w:left="-86"/>
              <w:rPr>
                <w:i/>
                <w:sz w:val="16"/>
                <w:szCs w:val="16"/>
              </w:rPr>
            </w:pPr>
          </w:p>
        </w:tc>
      </w:tr>
      <w:tr w:rsidR="000E1D4A" w:rsidRPr="006E75FE">
        <w:trPr>
          <w:trHeight w:hRule="exact" w:val="340"/>
          <w:jc w:val="center"/>
        </w:trPr>
        <w:tc>
          <w:tcPr>
            <w:tcW w:w="4073" w:type="dxa"/>
          </w:tcPr>
          <w:p w:rsidR="000E1D4A" w:rsidRPr="006E75FE" w:rsidRDefault="000E1D4A" w:rsidP="00574B68">
            <w:pPr>
              <w:ind w:left="-115" w:right="-146"/>
              <w:rPr>
                <w:i/>
                <w:sz w:val="12"/>
                <w:szCs w:val="12"/>
              </w:rPr>
            </w:pPr>
            <w:r w:rsidRPr="006E75FE">
              <w:rPr>
                <w:i/>
                <w:sz w:val="16"/>
                <w:szCs w:val="16"/>
              </w:rPr>
              <w:t xml:space="preserve"> 03. </w:t>
            </w:r>
            <w:r w:rsidRPr="006E75FE">
              <w:rPr>
                <w:sz w:val="16"/>
                <w:szCs w:val="16"/>
              </w:rPr>
              <w:t xml:space="preserve">CNP*) </w:t>
            </w:r>
          </w:p>
        </w:tc>
        <w:tc>
          <w:tcPr>
            <w:tcW w:w="480" w:type="dxa"/>
          </w:tcPr>
          <w:p w:rsidR="000E1D4A" w:rsidRPr="006E75FE" w:rsidRDefault="000E1D4A" w:rsidP="00574B68">
            <w:pPr>
              <w:rPr>
                <w:i/>
                <w:sz w:val="12"/>
                <w:szCs w:val="12"/>
              </w:rPr>
            </w:pPr>
          </w:p>
        </w:tc>
        <w:tc>
          <w:tcPr>
            <w:tcW w:w="480" w:type="dxa"/>
            <w:gridSpan w:val="2"/>
          </w:tcPr>
          <w:p w:rsidR="000E1D4A" w:rsidRPr="006E75FE" w:rsidRDefault="000E1D4A" w:rsidP="006B475D">
            <w:pPr>
              <w:rPr>
                <w:i/>
                <w:sz w:val="12"/>
                <w:szCs w:val="12"/>
              </w:rPr>
            </w:pPr>
          </w:p>
        </w:tc>
        <w:tc>
          <w:tcPr>
            <w:tcW w:w="479" w:type="dxa"/>
          </w:tcPr>
          <w:p w:rsidR="000E1D4A" w:rsidRPr="006E75FE" w:rsidRDefault="000E1D4A" w:rsidP="006B475D">
            <w:pPr>
              <w:ind w:left="-108" w:right="-109"/>
              <w:rPr>
                <w:i/>
                <w:sz w:val="12"/>
                <w:szCs w:val="12"/>
              </w:rPr>
            </w:pPr>
          </w:p>
        </w:tc>
        <w:tc>
          <w:tcPr>
            <w:tcW w:w="481" w:type="dxa"/>
          </w:tcPr>
          <w:p w:rsidR="000E1D4A" w:rsidRPr="006E75FE" w:rsidRDefault="000E1D4A" w:rsidP="006B475D">
            <w:pPr>
              <w:rPr>
                <w:i/>
                <w:sz w:val="12"/>
                <w:szCs w:val="12"/>
              </w:rPr>
            </w:pPr>
          </w:p>
        </w:tc>
        <w:tc>
          <w:tcPr>
            <w:tcW w:w="480" w:type="dxa"/>
          </w:tcPr>
          <w:p w:rsidR="000E1D4A" w:rsidRPr="006E75FE" w:rsidRDefault="000E1D4A" w:rsidP="006B475D">
            <w:pPr>
              <w:rPr>
                <w:i/>
                <w:sz w:val="12"/>
                <w:szCs w:val="12"/>
              </w:rPr>
            </w:pPr>
          </w:p>
        </w:tc>
        <w:tc>
          <w:tcPr>
            <w:tcW w:w="480" w:type="dxa"/>
          </w:tcPr>
          <w:p w:rsidR="000E1D4A" w:rsidRPr="006E75FE" w:rsidRDefault="000E1D4A" w:rsidP="006B475D">
            <w:pPr>
              <w:rPr>
                <w:i/>
                <w:sz w:val="12"/>
                <w:szCs w:val="12"/>
              </w:rPr>
            </w:pPr>
          </w:p>
        </w:tc>
        <w:tc>
          <w:tcPr>
            <w:tcW w:w="480" w:type="dxa"/>
          </w:tcPr>
          <w:p w:rsidR="000E1D4A" w:rsidRPr="006E75FE" w:rsidRDefault="000E1D4A" w:rsidP="006B475D">
            <w:pPr>
              <w:rPr>
                <w:i/>
                <w:sz w:val="12"/>
                <w:szCs w:val="12"/>
              </w:rPr>
            </w:pPr>
          </w:p>
        </w:tc>
        <w:tc>
          <w:tcPr>
            <w:tcW w:w="480" w:type="dxa"/>
          </w:tcPr>
          <w:p w:rsidR="000E1D4A" w:rsidRPr="006E75FE" w:rsidRDefault="000E1D4A" w:rsidP="006B475D">
            <w:pPr>
              <w:rPr>
                <w:i/>
                <w:sz w:val="12"/>
                <w:szCs w:val="12"/>
              </w:rPr>
            </w:pPr>
          </w:p>
        </w:tc>
        <w:tc>
          <w:tcPr>
            <w:tcW w:w="480" w:type="dxa"/>
          </w:tcPr>
          <w:p w:rsidR="000E1D4A" w:rsidRPr="006E75FE" w:rsidRDefault="000E1D4A" w:rsidP="006B475D">
            <w:pPr>
              <w:rPr>
                <w:i/>
                <w:sz w:val="12"/>
                <w:szCs w:val="12"/>
              </w:rPr>
            </w:pPr>
          </w:p>
        </w:tc>
        <w:tc>
          <w:tcPr>
            <w:tcW w:w="480" w:type="dxa"/>
          </w:tcPr>
          <w:p w:rsidR="000E1D4A" w:rsidRPr="006E75FE" w:rsidRDefault="000E1D4A" w:rsidP="006B475D">
            <w:pPr>
              <w:rPr>
                <w:i/>
                <w:sz w:val="12"/>
                <w:szCs w:val="12"/>
              </w:rPr>
            </w:pPr>
          </w:p>
        </w:tc>
        <w:tc>
          <w:tcPr>
            <w:tcW w:w="480" w:type="dxa"/>
          </w:tcPr>
          <w:p w:rsidR="000E1D4A" w:rsidRPr="006E75FE" w:rsidRDefault="000E1D4A" w:rsidP="006B475D">
            <w:pPr>
              <w:rPr>
                <w:i/>
                <w:sz w:val="12"/>
                <w:szCs w:val="12"/>
              </w:rPr>
            </w:pPr>
          </w:p>
        </w:tc>
        <w:tc>
          <w:tcPr>
            <w:tcW w:w="480" w:type="dxa"/>
          </w:tcPr>
          <w:p w:rsidR="000E1D4A" w:rsidRPr="006E75FE" w:rsidRDefault="000E1D4A" w:rsidP="006B475D">
            <w:pPr>
              <w:rPr>
                <w:i/>
                <w:sz w:val="12"/>
                <w:szCs w:val="12"/>
              </w:rPr>
            </w:pPr>
          </w:p>
        </w:tc>
        <w:tc>
          <w:tcPr>
            <w:tcW w:w="357" w:type="dxa"/>
          </w:tcPr>
          <w:p w:rsidR="000E1D4A" w:rsidRPr="006E75FE" w:rsidRDefault="000E1D4A" w:rsidP="006B475D">
            <w:pPr>
              <w:rPr>
                <w:i/>
                <w:sz w:val="12"/>
                <w:szCs w:val="12"/>
              </w:rPr>
            </w:pPr>
          </w:p>
        </w:tc>
      </w:tr>
      <w:tr w:rsidR="00574B68" w:rsidRPr="006E75FE">
        <w:trPr>
          <w:trHeight w:hRule="exact" w:val="340"/>
          <w:jc w:val="center"/>
        </w:trPr>
        <w:tc>
          <w:tcPr>
            <w:tcW w:w="10190" w:type="dxa"/>
            <w:gridSpan w:val="15"/>
          </w:tcPr>
          <w:p w:rsidR="000E1D4A" w:rsidRPr="006E75FE" w:rsidRDefault="000E1D4A" w:rsidP="00574B68">
            <w:pPr>
              <w:ind w:left="-115"/>
            </w:pPr>
            <w:r w:rsidRPr="006E75FE">
              <w:rPr>
                <w:i/>
                <w:sz w:val="16"/>
                <w:szCs w:val="16"/>
              </w:rPr>
              <w:t xml:space="preserve"> 04</w:t>
            </w:r>
            <w:r w:rsidRPr="006E75FE">
              <w:rPr>
                <w:sz w:val="16"/>
                <w:szCs w:val="16"/>
              </w:rPr>
              <w:t>. Denumire formă de asociere simplă*)</w:t>
            </w:r>
          </w:p>
        </w:tc>
      </w:tr>
      <w:tr w:rsidR="00574B68" w:rsidRPr="006E75FE">
        <w:trPr>
          <w:trHeight w:hRule="exact" w:val="340"/>
          <w:jc w:val="center"/>
        </w:trPr>
        <w:tc>
          <w:tcPr>
            <w:tcW w:w="10190" w:type="dxa"/>
            <w:gridSpan w:val="15"/>
            <w:tcBorders>
              <w:top w:val="nil"/>
            </w:tcBorders>
          </w:tcPr>
          <w:p w:rsidR="000E1D4A" w:rsidRPr="006E75FE" w:rsidRDefault="000E1D4A" w:rsidP="00574B68">
            <w:pPr>
              <w:ind w:left="-64"/>
              <w:rPr>
                <w:b/>
              </w:rPr>
            </w:pPr>
            <w:r w:rsidRPr="006E75FE">
              <w:rPr>
                <w:i/>
                <w:sz w:val="16"/>
                <w:szCs w:val="16"/>
              </w:rPr>
              <w:t>05.</w:t>
            </w:r>
            <w:r w:rsidRPr="006E75FE">
              <w:rPr>
                <w:sz w:val="12"/>
                <w:szCs w:val="12"/>
              </w:rPr>
              <w:t xml:space="preserve"> </w:t>
            </w:r>
            <w:r w:rsidRPr="006E75FE">
              <w:rPr>
                <w:sz w:val="16"/>
                <w:szCs w:val="16"/>
              </w:rPr>
              <w:t>Cod ţară şi nr.act identitate (altă cetăţenie)*)</w:t>
            </w:r>
          </w:p>
        </w:tc>
      </w:tr>
      <w:tr w:rsidR="00574B68" w:rsidRPr="006E75FE">
        <w:trPr>
          <w:trHeight w:hRule="exact" w:val="340"/>
          <w:jc w:val="center"/>
        </w:trPr>
        <w:tc>
          <w:tcPr>
            <w:tcW w:w="4763" w:type="dxa"/>
            <w:gridSpan w:val="3"/>
          </w:tcPr>
          <w:p w:rsidR="000E1D4A" w:rsidRPr="006E75FE" w:rsidRDefault="00A824E2" w:rsidP="00574B68">
            <w:pPr>
              <w:ind w:left="-64"/>
              <w:rPr>
                <w:sz w:val="20"/>
                <w:szCs w:val="20"/>
              </w:rPr>
            </w:pPr>
            <w:r>
              <w:rPr>
                <w:noProof/>
                <w:lang w:val="en-US"/>
              </w:rPr>
              <w:pict>
                <v:rect id="Rectangle 41" o:spid="_x0000_s1061" style="position:absolute;left:0;text-align:left;margin-left:210.45pt;margin-top:2.35pt;width:9.05pt;height:9.05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" strokeweight=".5pt"/>
              </w:pict>
            </w:r>
            <w:r>
              <w:rPr>
                <w:noProof/>
                <w:lang w:val="en-US"/>
              </w:rPr>
              <w:pict>
                <v:rect id="Rectangle 40" o:spid="_x0000_s1060" style="position:absolute;left:0;text-align:left;margin-left:148.2pt;margin-top:2.35pt;width:9.05pt;height:9.05pt;z-index:251648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" filled="f" strokeweight=".5pt"/>
              </w:pict>
            </w:r>
            <w:r w:rsidR="000E1D4A" w:rsidRPr="00186D0F">
              <w:rPr>
                <w:i/>
                <w:sz w:val="16"/>
                <w:szCs w:val="16"/>
              </w:rPr>
              <w:t>06a.</w:t>
            </w:r>
            <w:r w:rsidR="000E1D4A" w:rsidRPr="00186D0F">
              <w:rPr>
                <w:b/>
                <w:sz w:val="20"/>
                <w:szCs w:val="20"/>
              </w:rPr>
              <w:t xml:space="preserve"> </w:t>
            </w:r>
            <w:r w:rsidR="000E1D4A" w:rsidRPr="00186D0F">
              <w:rPr>
                <w:b/>
                <w:sz w:val="16"/>
                <w:szCs w:val="16"/>
              </w:rPr>
              <w:t>Beneficiaţi de rentă viageră?</w:t>
            </w:r>
            <w:r w:rsidR="000E1D4A" w:rsidRPr="006E75FE">
              <w:rPr>
                <w:b/>
                <w:sz w:val="16"/>
                <w:szCs w:val="16"/>
              </w:rPr>
              <w:t xml:space="preserve"> *)</w:t>
            </w:r>
            <w:r w:rsidR="000E1D4A" w:rsidRPr="00186D0F">
              <w:rPr>
                <w:b/>
                <w:sz w:val="20"/>
                <w:szCs w:val="20"/>
              </w:rPr>
              <w:t xml:space="preserve"> </w:t>
            </w:r>
            <w:r w:rsidR="000E1D4A" w:rsidRPr="00186D0F">
              <w:rPr>
                <w:sz w:val="16"/>
                <w:szCs w:val="16"/>
              </w:rPr>
              <w:t xml:space="preserve">Da </w:t>
            </w:r>
            <w:r w:rsidR="000E1D4A" w:rsidRPr="00186D0F">
              <w:rPr>
                <w:sz w:val="20"/>
                <w:szCs w:val="20"/>
              </w:rPr>
              <w:t xml:space="preserve">                 </w:t>
            </w:r>
            <w:r w:rsidR="000E1D4A" w:rsidRPr="00186D0F">
              <w:rPr>
                <w:sz w:val="16"/>
                <w:szCs w:val="16"/>
              </w:rPr>
              <w:t>Nu</w:t>
            </w:r>
          </w:p>
        </w:tc>
        <w:tc>
          <w:tcPr>
            <w:tcW w:w="5427" w:type="dxa"/>
            <w:gridSpan w:val="12"/>
          </w:tcPr>
          <w:p w:rsidR="000E1D4A" w:rsidRPr="00186D0F" w:rsidRDefault="00A824E2" w:rsidP="00574B68">
            <w:pPr>
              <w:ind w:left="-64"/>
              <w:rPr>
                <w:i/>
                <w:sz w:val="16"/>
                <w:szCs w:val="16"/>
              </w:rPr>
            </w:pPr>
            <w:r>
              <w:rPr>
                <w:noProof/>
                <w:lang w:val="en-US"/>
              </w:rPr>
              <w:pict>
                <v:rect id="Rectangle 39" o:spid="_x0000_s1059" style="position:absolute;left:0;text-align:left;margin-left:243.95pt;margin-top:1.75pt;width:9.05pt;height:9.05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" strokeweight=".5pt"/>
              </w:pict>
            </w:r>
            <w:r>
              <w:rPr>
                <w:noProof/>
                <w:lang w:val="en-US"/>
              </w:rPr>
              <w:pict>
                <v:rect id="Rectangle 38" o:spid="_x0000_s1058" style="position:absolute;left:0;text-align:left;margin-left:182.8pt;margin-top:1.95pt;width:9.05pt;height:9.05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W7H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" strokeweight=".5pt"/>
              </w:pict>
            </w:r>
            <w:r w:rsidR="000E1D4A" w:rsidRPr="00186D0F">
              <w:rPr>
                <w:i/>
                <w:sz w:val="16"/>
                <w:szCs w:val="16"/>
              </w:rPr>
              <w:t xml:space="preserve">06b. </w:t>
            </w:r>
            <w:r w:rsidR="000E1D4A" w:rsidRPr="00186D0F">
              <w:rPr>
                <w:b/>
                <w:sz w:val="16"/>
                <w:szCs w:val="16"/>
              </w:rPr>
              <w:t>Sunteţi membru al unui fond mutual? *)</w:t>
            </w:r>
            <w:r w:rsidR="000E1D4A" w:rsidRPr="00186D0F">
              <w:rPr>
                <w:i/>
                <w:sz w:val="16"/>
                <w:szCs w:val="16"/>
              </w:rPr>
              <w:t xml:space="preserve">  </w:t>
            </w:r>
            <w:r w:rsidR="000E1D4A" w:rsidRPr="00186D0F">
              <w:rPr>
                <w:sz w:val="16"/>
                <w:szCs w:val="16"/>
              </w:rPr>
              <w:t xml:space="preserve"> Da</w:t>
            </w:r>
            <w:r w:rsidR="000E1D4A" w:rsidRPr="00186D0F">
              <w:rPr>
                <w:i/>
                <w:sz w:val="16"/>
                <w:szCs w:val="16"/>
              </w:rPr>
              <w:t xml:space="preserve">                 </w:t>
            </w:r>
            <w:r w:rsidR="000E1D4A" w:rsidRPr="00186D0F">
              <w:rPr>
                <w:sz w:val="16"/>
                <w:szCs w:val="16"/>
              </w:rPr>
              <w:t xml:space="preserve">     Nu</w:t>
            </w:r>
          </w:p>
        </w:tc>
      </w:tr>
    </w:tbl>
    <w:p w:rsidR="000E1D4A" w:rsidRPr="006E75FE" w:rsidRDefault="000E1D4A" w:rsidP="00574B68">
      <w:pPr>
        <w:ind w:left="-180" w:right="-158"/>
        <w:rPr>
          <w:b/>
          <w:sz w:val="20"/>
          <w:szCs w:val="20"/>
        </w:rPr>
      </w:pPr>
      <w:r w:rsidRPr="006E75FE">
        <w:rPr>
          <w:b/>
          <w:sz w:val="20"/>
          <w:szCs w:val="20"/>
        </w:rPr>
        <w:t xml:space="preserve">  </w:t>
      </w:r>
      <w:r w:rsidRPr="006E75FE">
        <w:rPr>
          <w:b/>
          <w:sz w:val="20"/>
          <w:szCs w:val="20"/>
        </w:rPr>
        <w:tab/>
      </w:r>
      <w:r w:rsidRPr="006E75FE">
        <w:rPr>
          <w:b/>
          <w:sz w:val="20"/>
          <w:szCs w:val="20"/>
        </w:rPr>
        <w:tab/>
        <w:t>PERSOANE JURIDICE şi PFA / ÎI/ ÎF:*)</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7"/>
        <w:gridCol w:w="505"/>
        <w:gridCol w:w="484"/>
        <w:gridCol w:w="463"/>
        <w:gridCol w:w="17"/>
        <w:gridCol w:w="464"/>
        <w:gridCol w:w="16"/>
        <w:gridCol w:w="464"/>
        <w:gridCol w:w="16"/>
        <w:gridCol w:w="464"/>
        <w:gridCol w:w="17"/>
        <w:gridCol w:w="463"/>
        <w:gridCol w:w="17"/>
        <w:gridCol w:w="463"/>
        <w:gridCol w:w="18"/>
        <w:gridCol w:w="456"/>
        <w:gridCol w:w="6"/>
        <w:gridCol w:w="18"/>
        <w:gridCol w:w="482"/>
        <w:gridCol w:w="50"/>
        <w:gridCol w:w="412"/>
        <w:gridCol w:w="19"/>
        <w:gridCol w:w="34"/>
        <w:gridCol w:w="431"/>
        <w:gridCol w:w="19"/>
        <w:gridCol w:w="14"/>
        <w:gridCol w:w="350"/>
      </w:tblGrid>
      <w:tr w:rsidR="00574B68" w:rsidRPr="006E75FE" w:rsidTr="006C22B1">
        <w:trPr>
          <w:trHeight w:hRule="exact" w:val="340"/>
          <w:jc w:val="center"/>
        </w:trPr>
        <w:tc>
          <w:tcPr>
            <w:tcW w:w="10310" w:type="dxa"/>
            <w:gridSpan w:val="27"/>
          </w:tcPr>
          <w:p w:rsidR="000E1D4A" w:rsidRPr="006E75FE" w:rsidRDefault="000E1D4A" w:rsidP="00574B68">
            <w:pPr>
              <w:ind w:left="-144" w:right="-158"/>
            </w:pPr>
            <w:r w:rsidRPr="006E75FE">
              <w:rPr>
                <w:i/>
                <w:sz w:val="16"/>
                <w:szCs w:val="16"/>
              </w:rPr>
              <w:t xml:space="preserve">  07</w:t>
            </w:r>
            <w:r w:rsidRPr="006E75FE">
              <w:rPr>
                <w:i/>
                <w:sz w:val="20"/>
                <w:szCs w:val="20"/>
              </w:rPr>
              <w:t xml:space="preserve">. </w:t>
            </w:r>
            <w:r w:rsidRPr="006E75FE">
              <w:rPr>
                <w:sz w:val="16"/>
                <w:szCs w:val="16"/>
              </w:rPr>
              <w:t>Denumire exploataţie/ PFA/ ÎÎ/ ÎF*)</w:t>
            </w:r>
          </w:p>
        </w:tc>
      </w:tr>
      <w:tr w:rsidR="00574B68" w:rsidRPr="006E75FE" w:rsidTr="006C22B1">
        <w:trPr>
          <w:trHeight w:hRule="exact" w:val="316"/>
          <w:jc w:val="center"/>
        </w:trPr>
        <w:tc>
          <w:tcPr>
            <w:tcW w:w="10310" w:type="dxa"/>
            <w:gridSpan w:val="27"/>
          </w:tcPr>
          <w:p w:rsidR="000E1D4A" w:rsidRPr="006E75FE" w:rsidRDefault="000E1D4A" w:rsidP="00574B68">
            <w:pPr>
              <w:ind w:right="-122"/>
              <w:rPr>
                <w:i/>
                <w:sz w:val="12"/>
                <w:szCs w:val="12"/>
              </w:rPr>
            </w:pPr>
            <w:r w:rsidRPr="006E75FE">
              <w:rPr>
                <w:i/>
                <w:sz w:val="12"/>
                <w:szCs w:val="12"/>
              </w:rPr>
              <w:t xml:space="preserve"> </w:t>
            </w:r>
          </w:p>
        </w:tc>
      </w:tr>
      <w:tr w:rsidR="000E1D4A" w:rsidRPr="006E75FE" w:rsidTr="006C22B1">
        <w:trPr>
          <w:trHeight w:hRule="exact" w:val="340"/>
          <w:jc w:val="center"/>
        </w:trPr>
        <w:tc>
          <w:tcPr>
            <w:tcW w:w="5600" w:type="dxa"/>
            <w:gridSpan w:val="4"/>
          </w:tcPr>
          <w:p w:rsidR="000E1D4A" w:rsidRPr="00186D0F" w:rsidRDefault="000E1D4A" w:rsidP="00574B68">
            <w:pPr>
              <w:ind w:left="-144"/>
            </w:pPr>
            <w:r w:rsidRPr="006E75FE">
              <w:rPr>
                <w:i/>
                <w:sz w:val="16"/>
                <w:szCs w:val="16"/>
              </w:rPr>
              <w:t xml:space="preserve">  </w:t>
            </w:r>
            <w:r w:rsidRPr="00186D0F">
              <w:rPr>
                <w:i/>
                <w:sz w:val="16"/>
                <w:szCs w:val="16"/>
              </w:rPr>
              <w:t>08</w:t>
            </w:r>
            <w:r w:rsidRPr="00186D0F">
              <w:rPr>
                <w:i/>
                <w:sz w:val="12"/>
                <w:szCs w:val="12"/>
              </w:rPr>
              <w:t xml:space="preserve">. </w:t>
            </w:r>
            <w:r w:rsidRPr="00186D0F">
              <w:rPr>
                <w:sz w:val="16"/>
                <w:szCs w:val="16"/>
              </w:rPr>
              <w:t>Cod unic identificare (CUI) / Cod fiscal (CF)*)</w:t>
            </w:r>
          </w:p>
        </w:tc>
        <w:tc>
          <w:tcPr>
            <w:tcW w:w="481" w:type="dxa"/>
            <w:gridSpan w:val="2"/>
          </w:tcPr>
          <w:p w:rsidR="000E1D4A" w:rsidRPr="00186D0F" w:rsidRDefault="000E1D4A" w:rsidP="00574B68"/>
        </w:tc>
        <w:tc>
          <w:tcPr>
            <w:tcW w:w="480" w:type="dxa"/>
            <w:gridSpan w:val="2"/>
          </w:tcPr>
          <w:p w:rsidR="000E1D4A" w:rsidRPr="00186D0F" w:rsidRDefault="000E1D4A" w:rsidP="006B475D">
            <w:pPr>
              <w:rPr>
                <w:b/>
              </w:rPr>
            </w:pPr>
          </w:p>
        </w:tc>
        <w:tc>
          <w:tcPr>
            <w:tcW w:w="480" w:type="dxa"/>
            <w:gridSpan w:val="2"/>
          </w:tcPr>
          <w:p w:rsidR="000E1D4A" w:rsidRPr="00186D0F" w:rsidRDefault="000E1D4A" w:rsidP="006B475D">
            <w:pPr>
              <w:rPr>
                <w:b/>
              </w:rPr>
            </w:pPr>
          </w:p>
        </w:tc>
        <w:tc>
          <w:tcPr>
            <w:tcW w:w="480" w:type="dxa"/>
            <w:gridSpan w:val="2"/>
          </w:tcPr>
          <w:p w:rsidR="000E1D4A" w:rsidRPr="00186D0F" w:rsidRDefault="000E1D4A" w:rsidP="006B475D">
            <w:pPr>
              <w:rPr>
                <w:b/>
              </w:rPr>
            </w:pPr>
          </w:p>
        </w:tc>
        <w:tc>
          <w:tcPr>
            <w:tcW w:w="480" w:type="dxa"/>
            <w:gridSpan w:val="2"/>
          </w:tcPr>
          <w:p w:rsidR="000E1D4A" w:rsidRPr="00186D0F" w:rsidRDefault="000E1D4A" w:rsidP="006B475D">
            <w:pPr>
              <w:rPr>
                <w:b/>
              </w:rPr>
            </w:pPr>
          </w:p>
        </w:tc>
        <w:tc>
          <w:tcPr>
            <w:tcW w:w="480" w:type="dxa"/>
            <w:gridSpan w:val="3"/>
          </w:tcPr>
          <w:p w:rsidR="000E1D4A" w:rsidRPr="00186D0F" w:rsidRDefault="000E1D4A" w:rsidP="006B475D">
            <w:pPr>
              <w:rPr>
                <w:b/>
              </w:rPr>
            </w:pPr>
          </w:p>
        </w:tc>
        <w:tc>
          <w:tcPr>
            <w:tcW w:w="550" w:type="dxa"/>
            <w:gridSpan w:val="3"/>
          </w:tcPr>
          <w:p w:rsidR="000E1D4A" w:rsidRPr="00186D0F" w:rsidRDefault="000E1D4A" w:rsidP="006B475D">
            <w:pPr>
              <w:rPr>
                <w:b/>
              </w:rPr>
            </w:pPr>
          </w:p>
        </w:tc>
        <w:tc>
          <w:tcPr>
            <w:tcW w:w="412" w:type="dxa"/>
          </w:tcPr>
          <w:p w:rsidR="000E1D4A" w:rsidRPr="00186D0F" w:rsidRDefault="000E1D4A" w:rsidP="006B475D">
            <w:pPr>
              <w:rPr>
                <w:b/>
              </w:rPr>
            </w:pPr>
          </w:p>
        </w:tc>
        <w:tc>
          <w:tcPr>
            <w:tcW w:w="484" w:type="dxa"/>
            <w:gridSpan w:val="3"/>
          </w:tcPr>
          <w:p w:rsidR="000E1D4A" w:rsidRPr="00186D0F" w:rsidRDefault="000E1D4A" w:rsidP="006B475D">
            <w:pPr>
              <w:rPr>
                <w:b/>
              </w:rPr>
            </w:pPr>
          </w:p>
        </w:tc>
        <w:tc>
          <w:tcPr>
            <w:tcW w:w="383" w:type="dxa"/>
            <w:gridSpan w:val="3"/>
          </w:tcPr>
          <w:p w:rsidR="000E1D4A" w:rsidRPr="00186D0F" w:rsidRDefault="000E1D4A" w:rsidP="006B475D">
            <w:pPr>
              <w:rPr>
                <w:b/>
              </w:rPr>
            </w:pPr>
          </w:p>
        </w:tc>
      </w:tr>
      <w:tr w:rsidR="00574B68" w:rsidRPr="006E75FE" w:rsidTr="006C22B1">
        <w:trPr>
          <w:trHeight w:hRule="exact" w:val="340"/>
          <w:jc w:val="center"/>
        </w:trPr>
        <w:tc>
          <w:tcPr>
            <w:tcW w:w="4148" w:type="dxa"/>
          </w:tcPr>
          <w:p w:rsidR="000E1D4A" w:rsidRPr="006E75FE" w:rsidRDefault="000E1D4A" w:rsidP="00574B68">
            <w:pPr>
              <w:ind w:left="-144"/>
              <w:rPr>
                <w:sz w:val="20"/>
                <w:szCs w:val="20"/>
              </w:rPr>
            </w:pPr>
            <w:r w:rsidRPr="006E75FE">
              <w:rPr>
                <w:i/>
                <w:sz w:val="16"/>
                <w:szCs w:val="16"/>
              </w:rPr>
              <w:t xml:space="preserve">  09.</w:t>
            </w:r>
            <w:r w:rsidRPr="006E75FE">
              <w:rPr>
                <w:i/>
                <w:sz w:val="12"/>
                <w:szCs w:val="12"/>
              </w:rPr>
              <w:t xml:space="preserve"> </w:t>
            </w:r>
            <w:r w:rsidRPr="006E75FE">
              <w:rPr>
                <w:sz w:val="16"/>
                <w:szCs w:val="16"/>
              </w:rPr>
              <w:t>Nume administrator/ reprezentant*)</w:t>
            </w:r>
            <w:r w:rsidRPr="006E75FE">
              <w:rPr>
                <w:sz w:val="22"/>
                <w:szCs w:val="22"/>
              </w:rPr>
              <w:t xml:space="preserve"> </w:t>
            </w:r>
          </w:p>
        </w:tc>
        <w:tc>
          <w:tcPr>
            <w:tcW w:w="6162" w:type="dxa"/>
            <w:gridSpan w:val="26"/>
          </w:tcPr>
          <w:p w:rsidR="000E1D4A" w:rsidRPr="006E75FE" w:rsidRDefault="00A824E2" w:rsidP="00574B68">
            <w:pPr>
              <w:ind w:left="1"/>
              <w:rPr>
                <w:sz w:val="20"/>
                <w:szCs w:val="20"/>
              </w:rPr>
            </w:pPr>
            <w:r>
              <w:rPr>
                <w:noProof/>
                <w:lang w:val="en-US"/>
              </w:rPr>
              <w:pict>
                <v:rect id="Rectangle 37" o:spid="_x0000_s1057" style="position:absolute;left:0;text-align:left;margin-left:228.95pt;margin-top:1.75pt;width:9.05pt;height:9.0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" strokeweight=".5pt"/>
              </w:pict>
            </w:r>
            <w:r>
              <w:rPr>
                <w:noProof/>
                <w:lang w:val="en-US"/>
              </w:rPr>
              <w:pict>
                <v:rect id="Rectangle 26" o:spid="_x0000_s1056" style="position:absolute;left:0;text-align:left;margin-left:276.5pt;margin-top:1.3pt;width:9.05pt;height:9.0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QHwIAAD0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" strokeweight=".5pt"/>
              </w:pict>
            </w:r>
            <w:r w:rsidR="000E1D4A" w:rsidRPr="006E75FE">
              <w:rPr>
                <w:i/>
                <w:sz w:val="16"/>
                <w:szCs w:val="16"/>
              </w:rPr>
              <w:t>10.</w:t>
            </w:r>
            <w:r w:rsidR="000E1D4A" w:rsidRPr="006E75FE">
              <w:rPr>
                <w:i/>
                <w:sz w:val="20"/>
                <w:szCs w:val="20"/>
              </w:rPr>
              <w:t xml:space="preserve"> </w:t>
            </w:r>
            <w:r w:rsidR="000E1D4A" w:rsidRPr="006E75FE">
              <w:rPr>
                <w:sz w:val="16"/>
                <w:szCs w:val="16"/>
              </w:rPr>
              <w:t>Prenume administrator/ reprezentant*)</w:t>
            </w:r>
            <w:r w:rsidR="00056BDC">
              <w:rPr>
                <w:sz w:val="16"/>
                <w:szCs w:val="16"/>
              </w:rPr>
              <w:t xml:space="preserve">             10.1 </w:t>
            </w:r>
            <w:r w:rsidR="0095559D">
              <w:rPr>
                <w:sz w:val="16"/>
                <w:szCs w:val="16"/>
              </w:rPr>
              <w:t xml:space="preserve">Domnul    </w:t>
            </w:r>
            <w:r w:rsidR="00056BDC">
              <w:rPr>
                <w:sz w:val="16"/>
                <w:szCs w:val="16"/>
              </w:rPr>
              <w:t xml:space="preserve">          </w:t>
            </w:r>
            <w:r w:rsidR="003A0E3B">
              <w:rPr>
                <w:sz w:val="16"/>
                <w:szCs w:val="16"/>
              </w:rPr>
              <w:t>D-na</w:t>
            </w:r>
          </w:p>
        </w:tc>
      </w:tr>
      <w:tr w:rsidR="00574B68" w:rsidRPr="006E75FE" w:rsidTr="006C22B1">
        <w:trPr>
          <w:trHeight w:hRule="exact" w:val="289"/>
          <w:jc w:val="center"/>
        </w:trPr>
        <w:tc>
          <w:tcPr>
            <w:tcW w:w="4148" w:type="dxa"/>
          </w:tcPr>
          <w:p w:rsidR="000E1D4A" w:rsidRPr="006E75FE" w:rsidRDefault="000E1D4A" w:rsidP="00574B68">
            <w:pPr>
              <w:rPr>
                <w:i/>
                <w:sz w:val="12"/>
                <w:szCs w:val="12"/>
              </w:rPr>
            </w:pPr>
          </w:p>
        </w:tc>
        <w:tc>
          <w:tcPr>
            <w:tcW w:w="6162" w:type="dxa"/>
            <w:gridSpan w:val="26"/>
          </w:tcPr>
          <w:p w:rsidR="000E1D4A" w:rsidRPr="006E75FE" w:rsidRDefault="000E1D4A" w:rsidP="00574B68">
            <w:pPr>
              <w:rPr>
                <w:i/>
                <w:sz w:val="12"/>
                <w:szCs w:val="12"/>
              </w:rPr>
            </w:pPr>
          </w:p>
        </w:tc>
      </w:tr>
      <w:tr w:rsidR="000E1D4A" w:rsidRPr="006E75FE" w:rsidTr="006C22B1">
        <w:trPr>
          <w:trHeight w:hRule="exact" w:val="340"/>
          <w:jc w:val="center"/>
        </w:trPr>
        <w:tc>
          <w:tcPr>
            <w:tcW w:w="4148" w:type="dxa"/>
          </w:tcPr>
          <w:p w:rsidR="000E1D4A" w:rsidRPr="006E75FE" w:rsidRDefault="000E1D4A" w:rsidP="00574B68">
            <w:pPr>
              <w:ind w:left="-144"/>
            </w:pPr>
            <w:r w:rsidRPr="006E75FE">
              <w:rPr>
                <w:i/>
                <w:sz w:val="16"/>
                <w:szCs w:val="16"/>
              </w:rPr>
              <w:t xml:space="preserve">  11. </w:t>
            </w:r>
            <w:r w:rsidRPr="006E75FE">
              <w:rPr>
                <w:sz w:val="16"/>
                <w:szCs w:val="16"/>
              </w:rPr>
              <w:t>CNP administrator/ reprezentant</w:t>
            </w:r>
            <w:r w:rsidR="004E7FF6" w:rsidRPr="006E75FE">
              <w:rPr>
                <w:sz w:val="16"/>
                <w:szCs w:val="16"/>
              </w:rPr>
              <w:t>/ titular PFA/II</w:t>
            </w:r>
            <w:r w:rsidRPr="006E75FE">
              <w:rPr>
                <w:sz w:val="16"/>
                <w:szCs w:val="16"/>
              </w:rPr>
              <w:t>*)</w:t>
            </w:r>
          </w:p>
        </w:tc>
        <w:tc>
          <w:tcPr>
            <w:tcW w:w="505" w:type="dxa"/>
          </w:tcPr>
          <w:p w:rsidR="000E1D4A" w:rsidRPr="006E75FE" w:rsidRDefault="000E1D4A" w:rsidP="00574B68"/>
        </w:tc>
        <w:tc>
          <w:tcPr>
            <w:tcW w:w="484" w:type="dxa"/>
          </w:tcPr>
          <w:p w:rsidR="000E1D4A" w:rsidRPr="006E75FE" w:rsidRDefault="000E1D4A" w:rsidP="006B475D"/>
        </w:tc>
        <w:tc>
          <w:tcPr>
            <w:tcW w:w="480" w:type="dxa"/>
            <w:gridSpan w:val="2"/>
          </w:tcPr>
          <w:p w:rsidR="000E1D4A" w:rsidRPr="006E75FE" w:rsidRDefault="000E1D4A" w:rsidP="006B475D"/>
        </w:tc>
        <w:tc>
          <w:tcPr>
            <w:tcW w:w="480" w:type="dxa"/>
            <w:gridSpan w:val="2"/>
          </w:tcPr>
          <w:p w:rsidR="000E1D4A" w:rsidRPr="006E75FE" w:rsidRDefault="000E1D4A" w:rsidP="006B475D">
            <w:pPr>
              <w:rPr>
                <w:b/>
              </w:rPr>
            </w:pPr>
          </w:p>
        </w:tc>
        <w:tc>
          <w:tcPr>
            <w:tcW w:w="480" w:type="dxa"/>
            <w:gridSpan w:val="2"/>
          </w:tcPr>
          <w:p w:rsidR="000E1D4A" w:rsidRPr="006E75FE" w:rsidRDefault="000E1D4A" w:rsidP="006B475D">
            <w:pPr>
              <w:rPr>
                <w:b/>
              </w:rPr>
            </w:pPr>
          </w:p>
        </w:tc>
        <w:tc>
          <w:tcPr>
            <w:tcW w:w="481" w:type="dxa"/>
            <w:gridSpan w:val="2"/>
          </w:tcPr>
          <w:p w:rsidR="000E1D4A" w:rsidRPr="006E75FE" w:rsidRDefault="000E1D4A" w:rsidP="006B475D">
            <w:pPr>
              <w:rPr>
                <w:b/>
              </w:rPr>
            </w:pPr>
          </w:p>
        </w:tc>
        <w:tc>
          <w:tcPr>
            <w:tcW w:w="480" w:type="dxa"/>
            <w:gridSpan w:val="2"/>
          </w:tcPr>
          <w:p w:rsidR="000E1D4A" w:rsidRPr="006E75FE" w:rsidRDefault="000E1D4A" w:rsidP="006B475D">
            <w:pPr>
              <w:rPr>
                <w:b/>
              </w:rPr>
            </w:pPr>
          </w:p>
        </w:tc>
        <w:tc>
          <w:tcPr>
            <w:tcW w:w="481" w:type="dxa"/>
            <w:gridSpan w:val="2"/>
          </w:tcPr>
          <w:p w:rsidR="000E1D4A" w:rsidRPr="006E75FE" w:rsidRDefault="000E1D4A" w:rsidP="006B475D">
            <w:pPr>
              <w:rPr>
                <w:b/>
              </w:rPr>
            </w:pPr>
          </w:p>
        </w:tc>
        <w:tc>
          <w:tcPr>
            <w:tcW w:w="480" w:type="dxa"/>
            <w:gridSpan w:val="3"/>
          </w:tcPr>
          <w:p w:rsidR="000E1D4A" w:rsidRPr="006E75FE" w:rsidRDefault="000E1D4A" w:rsidP="006B475D">
            <w:pPr>
              <w:rPr>
                <w:b/>
              </w:rPr>
            </w:pPr>
          </w:p>
        </w:tc>
        <w:tc>
          <w:tcPr>
            <w:tcW w:w="482" w:type="dxa"/>
          </w:tcPr>
          <w:p w:rsidR="000E1D4A" w:rsidRPr="006E75FE" w:rsidRDefault="000E1D4A" w:rsidP="006B475D">
            <w:pPr>
              <w:rPr>
                <w:b/>
              </w:rPr>
            </w:pPr>
          </w:p>
        </w:tc>
        <w:tc>
          <w:tcPr>
            <w:tcW w:w="481" w:type="dxa"/>
            <w:gridSpan w:val="3"/>
          </w:tcPr>
          <w:p w:rsidR="000E1D4A" w:rsidRPr="006E75FE" w:rsidRDefault="000E1D4A" w:rsidP="006B475D">
            <w:pPr>
              <w:rPr>
                <w:b/>
              </w:rPr>
            </w:pPr>
          </w:p>
        </w:tc>
        <w:tc>
          <w:tcPr>
            <w:tcW w:w="484" w:type="dxa"/>
            <w:gridSpan w:val="3"/>
          </w:tcPr>
          <w:p w:rsidR="000E1D4A" w:rsidRPr="006E75FE" w:rsidRDefault="000E1D4A" w:rsidP="006B475D">
            <w:pPr>
              <w:rPr>
                <w:b/>
              </w:rPr>
            </w:pPr>
          </w:p>
        </w:tc>
        <w:tc>
          <w:tcPr>
            <w:tcW w:w="364" w:type="dxa"/>
            <w:gridSpan w:val="2"/>
          </w:tcPr>
          <w:p w:rsidR="000E1D4A" w:rsidRPr="006E75FE" w:rsidRDefault="000E1D4A" w:rsidP="006B475D">
            <w:pPr>
              <w:rPr>
                <w:b/>
              </w:rPr>
            </w:pPr>
          </w:p>
        </w:tc>
      </w:tr>
      <w:tr w:rsidR="00574B68" w:rsidRPr="006E75FE" w:rsidTr="006C22B1">
        <w:trPr>
          <w:trHeight w:hRule="exact" w:val="334"/>
          <w:jc w:val="center"/>
        </w:trPr>
        <w:tc>
          <w:tcPr>
            <w:tcW w:w="10310" w:type="dxa"/>
            <w:gridSpan w:val="27"/>
          </w:tcPr>
          <w:p w:rsidR="000E1D4A" w:rsidRPr="006E75FE" w:rsidRDefault="000E1D4A" w:rsidP="00574B68">
            <w:pPr>
              <w:ind w:left="-104"/>
              <w:rPr>
                <w:b/>
              </w:rPr>
            </w:pPr>
            <w:r w:rsidRPr="006E75FE">
              <w:rPr>
                <w:sz w:val="16"/>
                <w:szCs w:val="16"/>
              </w:rPr>
              <w:t xml:space="preserve"> </w:t>
            </w:r>
            <w:r w:rsidRPr="006E75FE">
              <w:rPr>
                <w:i/>
                <w:sz w:val="16"/>
                <w:szCs w:val="16"/>
              </w:rPr>
              <w:t>12</w:t>
            </w:r>
            <w:r w:rsidRPr="006E75FE">
              <w:rPr>
                <w:sz w:val="16"/>
                <w:szCs w:val="16"/>
              </w:rPr>
              <w:t>. Cod ţară şi nr. act identitate (pentru administrator cu altă cetăţenie)*)</w:t>
            </w:r>
          </w:p>
        </w:tc>
      </w:tr>
      <w:tr w:rsidR="000E1D4A" w:rsidRPr="006E75FE" w:rsidTr="006C22B1">
        <w:trPr>
          <w:trHeight w:hRule="exact" w:val="340"/>
          <w:jc w:val="center"/>
        </w:trPr>
        <w:tc>
          <w:tcPr>
            <w:tcW w:w="4148" w:type="dxa"/>
          </w:tcPr>
          <w:p w:rsidR="000E1D4A" w:rsidRPr="006E75FE" w:rsidRDefault="000E1D4A" w:rsidP="00574B68">
            <w:pPr>
              <w:ind w:left="-180"/>
              <w:outlineLvl w:val="4"/>
              <w:rPr>
                <w:b/>
              </w:rPr>
            </w:pPr>
            <w:r w:rsidRPr="006E75FE">
              <w:rPr>
                <w:i/>
                <w:sz w:val="16"/>
                <w:szCs w:val="16"/>
              </w:rPr>
              <w:t xml:space="preserve">   13. </w:t>
            </w:r>
            <w:r w:rsidRPr="006E75FE">
              <w:rPr>
                <w:sz w:val="16"/>
                <w:szCs w:val="16"/>
              </w:rPr>
              <w:t xml:space="preserve">Tip de organizare*) </w:t>
            </w:r>
          </w:p>
          <w:p w:rsidR="000E1D4A" w:rsidRPr="006E75FE" w:rsidRDefault="000E1D4A" w:rsidP="00574B68">
            <w:pPr>
              <w:rPr>
                <w:b/>
              </w:rPr>
            </w:pPr>
          </w:p>
          <w:p w:rsidR="000E1D4A" w:rsidRPr="006E75FE" w:rsidRDefault="000E1D4A" w:rsidP="006B475D">
            <w:pPr>
              <w:rPr>
                <w:b/>
              </w:rPr>
            </w:pPr>
          </w:p>
        </w:tc>
        <w:tc>
          <w:tcPr>
            <w:tcW w:w="505" w:type="dxa"/>
          </w:tcPr>
          <w:p w:rsidR="000E1D4A" w:rsidRPr="006E75FE" w:rsidRDefault="000E1D4A" w:rsidP="006B475D">
            <w:pPr>
              <w:rPr>
                <w:b/>
              </w:rPr>
            </w:pPr>
          </w:p>
          <w:p w:rsidR="000E1D4A" w:rsidRPr="006E75FE" w:rsidRDefault="000E1D4A" w:rsidP="006B475D">
            <w:pPr>
              <w:rPr>
                <w:b/>
              </w:rPr>
            </w:pPr>
          </w:p>
        </w:tc>
        <w:tc>
          <w:tcPr>
            <w:tcW w:w="484" w:type="dxa"/>
          </w:tcPr>
          <w:p w:rsidR="000E1D4A" w:rsidRPr="006E75FE" w:rsidRDefault="000E1D4A" w:rsidP="006B475D">
            <w:pPr>
              <w:rPr>
                <w:b/>
              </w:rPr>
            </w:pPr>
          </w:p>
          <w:p w:rsidR="000E1D4A" w:rsidRPr="006E75FE" w:rsidRDefault="000E1D4A" w:rsidP="006B475D">
            <w:pPr>
              <w:rPr>
                <w:b/>
              </w:rPr>
            </w:pPr>
          </w:p>
        </w:tc>
        <w:tc>
          <w:tcPr>
            <w:tcW w:w="3338" w:type="dxa"/>
            <w:gridSpan w:val="13"/>
            <w:vAlign w:val="bottom"/>
          </w:tcPr>
          <w:p w:rsidR="000E1D4A" w:rsidRPr="006E75FE" w:rsidRDefault="000E1D4A" w:rsidP="006B475D">
            <w:pPr>
              <w:rPr>
                <w:b/>
              </w:rPr>
            </w:pPr>
            <w:r w:rsidRPr="006E75FE">
              <w:rPr>
                <w:i/>
                <w:sz w:val="16"/>
                <w:szCs w:val="16"/>
              </w:rPr>
              <w:t>14</w:t>
            </w:r>
            <w:r w:rsidRPr="006E75FE">
              <w:rPr>
                <w:b/>
                <w:i/>
                <w:sz w:val="16"/>
                <w:szCs w:val="16"/>
              </w:rPr>
              <w:t>.</w:t>
            </w:r>
            <w:r w:rsidRPr="006E75FE">
              <w:rPr>
                <w:b/>
                <w:sz w:val="20"/>
                <w:szCs w:val="22"/>
              </w:rPr>
              <w:t xml:space="preserve"> </w:t>
            </w:r>
            <w:r w:rsidRPr="006E75FE">
              <w:rPr>
                <w:i/>
                <w:sz w:val="16"/>
                <w:szCs w:val="16"/>
              </w:rPr>
              <w:t>Cod CAEN</w:t>
            </w:r>
          </w:p>
        </w:tc>
        <w:tc>
          <w:tcPr>
            <w:tcW w:w="556" w:type="dxa"/>
            <w:gridSpan w:val="4"/>
            <w:vAlign w:val="bottom"/>
          </w:tcPr>
          <w:p w:rsidR="000E1D4A" w:rsidRPr="006E75FE" w:rsidRDefault="000E1D4A" w:rsidP="006B475D">
            <w:pPr>
              <w:rPr>
                <w:b/>
              </w:rPr>
            </w:pPr>
          </w:p>
        </w:tc>
        <w:tc>
          <w:tcPr>
            <w:tcW w:w="465" w:type="dxa"/>
            <w:gridSpan w:val="3"/>
            <w:vAlign w:val="bottom"/>
          </w:tcPr>
          <w:p w:rsidR="000E1D4A" w:rsidRPr="006E75FE" w:rsidRDefault="000E1D4A" w:rsidP="006B475D">
            <w:pPr>
              <w:rPr>
                <w:b/>
              </w:rPr>
            </w:pPr>
          </w:p>
        </w:tc>
        <w:tc>
          <w:tcPr>
            <w:tcW w:w="464" w:type="dxa"/>
            <w:gridSpan w:val="3"/>
            <w:vAlign w:val="bottom"/>
          </w:tcPr>
          <w:p w:rsidR="000E1D4A" w:rsidRPr="006E75FE" w:rsidRDefault="000E1D4A" w:rsidP="006B475D">
            <w:pPr>
              <w:rPr>
                <w:b/>
              </w:rPr>
            </w:pPr>
          </w:p>
        </w:tc>
        <w:tc>
          <w:tcPr>
            <w:tcW w:w="350" w:type="dxa"/>
            <w:vAlign w:val="bottom"/>
          </w:tcPr>
          <w:p w:rsidR="000E1D4A" w:rsidRPr="006E75FE" w:rsidRDefault="000E1D4A" w:rsidP="006B475D">
            <w:pPr>
              <w:rPr>
                <w:b/>
              </w:rPr>
            </w:pPr>
          </w:p>
        </w:tc>
      </w:tr>
    </w:tbl>
    <w:p w:rsidR="000E1D4A" w:rsidRPr="006E75FE" w:rsidRDefault="000E1D4A" w:rsidP="00574B68">
      <w:pPr>
        <w:ind w:left="-180" w:firstLine="900"/>
        <w:jc w:val="both"/>
        <w:rPr>
          <w:b/>
          <w:sz w:val="20"/>
          <w:szCs w:val="20"/>
        </w:rPr>
      </w:pPr>
      <w:r w:rsidRPr="00186D0F">
        <w:rPr>
          <w:b/>
          <w:i/>
          <w:sz w:val="18"/>
          <w:szCs w:val="18"/>
        </w:rPr>
        <w:t>SEDIUL SOCIAL AL SOCIETĂŢII / ADRESA DE DOMICILIU:*)</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9"/>
        <w:gridCol w:w="1080"/>
        <w:gridCol w:w="2119"/>
        <w:gridCol w:w="1119"/>
        <w:gridCol w:w="1134"/>
        <w:gridCol w:w="1247"/>
      </w:tblGrid>
      <w:tr w:rsidR="000E1D4A" w:rsidRPr="006E75FE">
        <w:trPr>
          <w:trHeight w:val="233"/>
          <w:jc w:val="center"/>
        </w:trPr>
        <w:tc>
          <w:tcPr>
            <w:tcW w:w="3537" w:type="dxa"/>
            <w:gridSpan w:val="2"/>
            <w:vMerge w:val="restart"/>
          </w:tcPr>
          <w:p w:rsidR="000E1D4A" w:rsidRPr="006E75FE" w:rsidRDefault="000E1D4A" w:rsidP="00574B68">
            <w:pPr>
              <w:ind w:left="-84"/>
            </w:pPr>
            <w:r w:rsidRPr="006E75FE">
              <w:rPr>
                <w:i/>
                <w:sz w:val="16"/>
                <w:szCs w:val="16"/>
              </w:rPr>
              <w:t>15.</w:t>
            </w:r>
            <w:r w:rsidRPr="006E75FE">
              <w:rPr>
                <w:i/>
                <w:sz w:val="12"/>
                <w:szCs w:val="12"/>
              </w:rPr>
              <w:t xml:space="preserve"> </w:t>
            </w:r>
            <w:r w:rsidRPr="006E75FE">
              <w:rPr>
                <w:sz w:val="16"/>
                <w:szCs w:val="16"/>
              </w:rPr>
              <w:t>Judeţ*) /Sector</w:t>
            </w:r>
            <w:r w:rsidRPr="006E75FE">
              <w:rPr>
                <w:b/>
                <w:i/>
                <w:sz w:val="20"/>
                <w:szCs w:val="20"/>
              </w:rPr>
              <w:t xml:space="preserve"> </w:t>
            </w:r>
            <w:r w:rsidRPr="006E75FE">
              <w:rPr>
                <w:sz w:val="16"/>
                <w:szCs w:val="16"/>
              </w:rPr>
              <w:t>*)</w:t>
            </w:r>
            <w:r w:rsidRPr="006E75FE">
              <w:rPr>
                <w:b/>
                <w:i/>
                <w:sz w:val="20"/>
                <w:szCs w:val="20"/>
              </w:rPr>
              <w:t xml:space="preserve">       </w:t>
            </w:r>
          </w:p>
        </w:tc>
        <w:tc>
          <w:tcPr>
            <w:tcW w:w="6699" w:type="dxa"/>
            <w:gridSpan w:val="5"/>
          </w:tcPr>
          <w:p w:rsidR="000E1D4A" w:rsidRPr="006E75FE" w:rsidRDefault="000E1D4A" w:rsidP="006B475D">
            <w:pPr>
              <w:rPr>
                <w:b/>
                <w:sz w:val="16"/>
                <w:szCs w:val="16"/>
              </w:rPr>
            </w:pPr>
            <w:r w:rsidRPr="006E75FE">
              <w:rPr>
                <w:i/>
                <w:sz w:val="16"/>
                <w:szCs w:val="16"/>
              </w:rPr>
              <w:t>16</w:t>
            </w:r>
            <w:r w:rsidRPr="006E75FE">
              <w:rPr>
                <w:sz w:val="16"/>
                <w:szCs w:val="16"/>
              </w:rPr>
              <w:t>. Localitate*)</w:t>
            </w:r>
            <w:r w:rsidRPr="006E75FE">
              <w:rPr>
                <w:b/>
                <w:sz w:val="16"/>
                <w:szCs w:val="16"/>
              </w:rPr>
              <w:t xml:space="preserve">  </w:t>
            </w:r>
            <w:r w:rsidRPr="006E75FE">
              <w:rPr>
                <w:sz w:val="16"/>
                <w:szCs w:val="16"/>
              </w:rPr>
              <w:t xml:space="preserve">  </w:t>
            </w:r>
            <w:r w:rsidRPr="006E75FE">
              <w:rPr>
                <w:i/>
                <w:sz w:val="14"/>
                <w:szCs w:val="14"/>
              </w:rPr>
              <w:t>se completează comună şi sat, după ca</w:t>
            </w:r>
            <w:r w:rsidRPr="00186D0F">
              <w:rPr>
                <w:i/>
                <w:sz w:val="14"/>
                <w:szCs w:val="14"/>
              </w:rPr>
              <w:t>z</w:t>
            </w:r>
            <w:r w:rsidRPr="006E75FE">
              <w:rPr>
                <w:i/>
                <w:sz w:val="14"/>
                <w:szCs w:val="14"/>
              </w:rPr>
              <w:t xml:space="preserve">                                                                                   </w:t>
            </w:r>
          </w:p>
        </w:tc>
      </w:tr>
      <w:tr w:rsidR="000E1D4A" w:rsidRPr="006E75FE">
        <w:trPr>
          <w:trHeight w:hRule="exact" w:val="226"/>
          <w:jc w:val="center"/>
        </w:trPr>
        <w:tc>
          <w:tcPr>
            <w:tcW w:w="3537" w:type="dxa"/>
            <w:gridSpan w:val="2"/>
            <w:vMerge/>
          </w:tcPr>
          <w:p w:rsidR="000E1D4A" w:rsidRPr="006E75FE" w:rsidRDefault="000E1D4A" w:rsidP="006B475D">
            <w:pPr>
              <w:ind w:left="-84"/>
              <w:rPr>
                <w:i/>
                <w:sz w:val="16"/>
                <w:szCs w:val="16"/>
              </w:rPr>
            </w:pPr>
          </w:p>
        </w:tc>
        <w:tc>
          <w:tcPr>
            <w:tcW w:w="3199" w:type="dxa"/>
            <w:gridSpan w:val="2"/>
          </w:tcPr>
          <w:p w:rsidR="000E1D4A" w:rsidRPr="006E75FE" w:rsidRDefault="000E1D4A" w:rsidP="006B475D">
            <w:pPr>
              <w:rPr>
                <w:sz w:val="16"/>
                <w:szCs w:val="16"/>
              </w:rPr>
            </w:pPr>
            <w:r w:rsidRPr="006E75FE">
              <w:rPr>
                <w:i/>
                <w:sz w:val="16"/>
                <w:szCs w:val="16"/>
              </w:rPr>
              <w:t>16.1</w:t>
            </w:r>
            <w:r w:rsidRPr="006E75FE">
              <w:rPr>
                <w:b/>
                <w:sz w:val="16"/>
                <w:szCs w:val="16"/>
              </w:rPr>
              <w:t xml:space="preserve">      </w:t>
            </w:r>
            <w:r w:rsidRPr="006E75FE">
              <w:rPr>
                <w:sz w:val="16"/>
                <w:szCs w:val="16"/>
              </w:rPr>
              <w:t xml:space="preserve">Oraş/comună </w:t>
            </w:r>
            <w:r w:rsidRPr="00186D0F">
              <w:rPr>
                <w:sz w:val="16"/>
                <w:szCs w:val="16"/>
              </w:rPr>
              <w:t>*</w:t>
            </w:r>
            <w:r w:rsidRPr="006E75FE">
              <w:rPr>
                <w:sz w:val="16"/>
                <w:szCs w:val="16"/>
              </w:rPr>
              <w:t xml:space="preserve"> )                                                                                                   </w:t>
            </w:r>
          </w:p>
          <w:p w:rsidR="000E1D4A" w:rsidRPr="006E75FE" w:rsidRDefault="000E1D4A" w:rsidP="006B475D">
            <w:pPr>
              <w:rPr>
                <w:sz w:val="16"/>
                <w:szCs w:val="16"/>
              </w:rPr>
            </w:pPr>
          </w:p>
        </w:tc>
        <w:tc>
          <w:tcPr>
            <w:tcW w:w="3500" w:type="dxa"/>
            <w:gridSpan w:val="3"/>
          </w:tcPr>
          <w:p w:rsidR="000E1D4A" w:rsidRPr="006E75FE" w:rsidRDefault="000E1D4A" w:rsidP="006B475D">
            <w:pPr>
              <w:rPr>
                <w:sz w:val="16"/>
                <w:szCs w:val="16"/>
              </w:rPr>
            </w:pPr>
            <w:r w:rsidRPr="006E75FE">
              <w:rPr>
                <w:i/>
                <w:sz w:val="16"/>
                <w:szCs w:val="16"/>
              </w:rPr>
              <w:t>16.2</w:t>
            </w:r>
            <w:r w:rsidRPr="006E75FE">
              <w:rPr>
                <w:sz w:val="16"/>
                <w:szCs w:val="16"/>
              </w:rPr>
              <w:t xml:space="preserve">     Sat*)</w:t>
            </w:r>
          </w:p>
          <w:p w:rsidR="000E1D4A" w:rsidRPr="006E75FE" w:rsidRDefault="000E1D4A" w:rsidP="006B475D">
            <w:pPr>
              <w:rPr>
                <w:sz w:val="16"/>
                <w:szCs w:val="16"/>
              </w:rPr>
            </w:pPr>
          </w:p>
          <w:p w:rsidR="000E1D4A" w:rsidRPr="006E75FE" w:rsidRDefault="000E1D4A" w:rsidP="006B475D">
            <w:pPr>
              <w:rPr>
                <w:sz w:val="16"/>
                <w:szCs w:val="16"/>
              </w:rPr>
            </w:pPr>
          </w:p>
        </w:tc>
      </w:tr>
      <w:tr w:rsidR="000E1D4A" w:rsidRPr="006E75FE">
        <w:trPr>
          <w:trHeight w:hRule="exact" w:val="340"/>
          <w:jc w:val="center"/>
        </w:trPr>
        <w:tc>
          <w:tcPr>
            <w:tcW w:w="3537" w:type="dxa"/>
            <w:gridSpan w:val="2"/>
          </w:tcPr>
          <w:p w:rsidR="000E1D4A" w:rsidRPr="006E75FE" w:rsidRDefault="000E1D4A" w:rsidP="00574B68">
            <w:pPr>
              <w:rPr>
                <w:i/>
                <w:sz w:val="12"/>
                <w:szCs w:val="12"/>
              </w:rPr>
            </w:pPr>
          </w:p>
        </w:tc>
        <w:tc>
          <w:tcPr>
            <w:tcW w:w="3199" w:type="dxa"/>
            <w:gridSpan w:val="2"/>
          </w:tcPr>
          <w:p w:rsidR="000E1D4A" w:rsidRPr="006E75FE" w:rsidRDefault="000E1D4A" w:rsidP="00574B68">
            <w:pPr>
              <w:rPr>
                <w:i/>
                <w:sz w:val="12"/>
                <w:szCs w:val="12"/>
              </w:rPr>
            </w:pPr>
          </w:p>
        </w:tc>
        <w:tc>
          <w:tcPr>
            <w:tcW w:w="3500" w:type="dxa"/>
            <w:gridSpan w:val="3"/>
          </w:tcPr>
          <w:p w:rsidR="000E1D4A" w:rsidRPr="006E75FE" w:rsidRDefault="000E1D4A" w:rsidP="006B475D">
            <w:pPr>
              <w:rPr>
                <w:i/>
                <w:sz w:val="12"/>
                <w:szCs w:val="12"/>
              </w:rPr>
            </w:pPr>
          </w:p>
        </w:tc>
      </w:tr>
      <w:tr w:rsidR="000E1D4A" w:rsidRPr="006E75FE">
        <w:trPr>
          <w:trHeight w:hRule="exact" w:val="340"/>
          <w:jc w:val="center"/>
        </w:trPr>
        <w:tc>
          <w:tcPr>
            <w:tcW w:w="3537" w:type="dxa"/>
            <w:gridSpan w:val="2"/>
            <w:shd w:val="clear" w:color="auto" w:fill="FFFFFF"/>
          </w:tcPr>
          <w:p w:rsidR="000E1D4A" w:rsidRPr="006E75FE" w:rsidRDefault="000E1D4A" w:rsidP="00574B68">
            <w:pPr>
              <w:ind w:left="-84"/>
            </w:pPr>
            <w:r w:rsidRPr="006E75FE">
              <w:rPr>
                <w:i/>
                <w:sz w:val="16"/>
                <w:szCs w:val="16"/>
              </w:rPr>
              <w:t>17.</w:t>
            </w:r>
            <w:r w:rsidRPr="006E75FE">
              <w:rPr>
                <w:i/>
                <w:sz w:val="18"/>
                <w:szCs w:val="18"/>
              </w:rPr>
              <w:t xml:space="preserve"> </w:t>
            </w:r>
            <w:r w:rsidRPr="006E75FE">
              <w:rPr>
                <w:sz w:val="16"/>
                <w:szCs w:val="16"/>
              </w:rPr>
              <w:t xml:space="preserve">Strada*) </w:t>
            </w:r>
          </w:p>
        </w:tc>
        <w:tc>
          <w:tcPr>
            <w:tcW w:w="1080" w:type="dxa"/>
          </w:tcPr>
          <w:p w:rsidR="000E1D4A" w:rsidRPr="006E75FE" w:rsidRDefault="000E1D4A" w:rsidP="00574B68">
            <w:pPr>
              <w:ind w:left="-174"/>
            </w:pPr>
            <w:r w:rsidRPr="006E75FE">
              <w:rPr>
                <w:i/>
                <w:sz w:val="16"/>
                <w:szCs w:val="16"/>
              </w:rPr>
              <w:t xml:space="preserve">  18.</w:t>
            </w:r>
            <w:r w:rsidRPr="006E75FE">
              <w:rPr>
                <w:sz w:val="22"/>
                <w:szCs w:val="22"/>
              </w:rPr>
              <w:t xml:space="preserve"> </w:t>
            </w:r>
            <w:r w:rsidRPr="006E75FE">
              <w:rPr>
                <w:sz w:val="16"/>
                <w:szCs w:val="16"/>
              </w:rPr>
              <w:t>Nr. *)</w:t>
            </w:r>
            <w:r w:rsidRPr="006E75FE">
              <w:rPr>
                <w:b/>
                <w:i/>
                <w:sz w:val="20"/>
                <w:szCs w:val="20"/>
              </w:rPr>
              <w:t xml:space="preserve"> </w:t>
            </w:r>
          </w:p>
        </w:tc>
        <w:tc>
          <w:tcPr>
            <w:tcW w:w="2119" w:type="dxa"/>
          </w:tcPr>
          <w:p w:rsidR="000E1D4A" w:rsidRPr="006E75FE" w:rsidRDefault="000E1D4A" w:rsidP="006B475D">
            <w:pPr>
              <w:ind w:left="-174"/>
              <w:rPr>
                <w:sz w:val="16"/>
                <w:szCs w:val="16"/>
              </w:rPr>
            </w:pPr>
            <w:r w:rsidRPr="006E75FE">
              <w:rPr>
                <w:i/>
                <w:sz w:val="16"/>
                <w:szCs w:val="16"/>
              </w:rPr>
              <w:t xml:space="preserve">  19.</w:t>
            </w:r>
            <w:r w:rsidRPr="006E75FE">
              <w:rPr>
                <w:i/>
                <w:sz w:val="12"/>
                <w:szCs w:val="12"/>
              </w:rPr>
              <w:t xml:space="preserve"> </w:t>
            </w:r>
            <w:r w:rsidRPr="006E75FE">
              <w:rPr>
                <w:sz w:val="16"/>
                <w:szCs w:val="16"/>
              </w:rPr>
              <w:t xml:space="preserve">Cod  poştal*)  </w:t>
            </w:r>
          </w:p>
        </w:tc>
        <w:tc>
          <w:tcPr>
            <w:tcW w:w="1119" w:type="dxa"/>
          </w:tcPr>
          <w:p w:rsidR="000E1D4A" w:rsidRPr="006E75FE" w:rsidRDefault="000E1D4A" w:rsidP="006B475D">
            <w:pPr>
              <w:ind w:left="-170"/>
            </w:pPr>
            <w:r w:rsidRPr="006E75FE">
              <w:rPr>
                <w:i/>
                <w:sz w:val="16"/>
                <w:szCs w:val="16"/>
              </w:rPr>
              <w:t xml:space="preserve">  20.</w:t>
            </w:r>
            <w:r w:rsidRPr="006E75FE">
              <w:rPr>
                <w:i/>
                <w:sz w:val="12"/>
                <w:szCs w:val="12"/>
              </w:rPr>
              <w:t xml:space="preserve">  </w:t>
            </w:r>
            <w:r w:rsidRPr="006E75FE">
              <w:rPr>
                <w:sz w:val="16"/>
                <w:szCs w:val="16"/>
              </w:rPr>
              <w:t xml:space="preserve">Bl. *) </w:t>
            </w:r>
          </w:p>
        </w:tc>
        <w:tc>
          <w:tcPr>
            <w:tcW w:w="1134" w:type="dxa"/>
          </w:tcPr>
          <w:p w:rsidR="000E1D4A" w:rsidRPr="006E75FE" w:rsidRDefault="000E1D4A" w:rsidP="006B475D">
            <w:pPr>
              <w:ind w:left="-57"/>
            </w:pPr>
            <w:r w:rsidRPr="006E75FE">
              <w:rPr>
                <w:i/>
                <w:sz w:val="16"/>
                <w:szCs w:val="16"/>
              </w:rPr>
              <w:t>21.</w:t>
            </w:r>
            <w:r w:rsidRPr="006E75FE">
              <w:rPr>
                <w:i/>
                <w:sz w:val="12"/>
                <w:szCs w:val="12"/>
              </w:rPr>
              <w:t xml:space="preserve"> </w:t>
            </w:r>
            <w:r w:rsidRPr="006E75FE">
              <w:rPr>
                <w:sz w:val="16"/>
                <w:szCs w:val="16"/>
              </w:rPr>
              <w:t xml:space="preserve">Sc. *) </w:t>
            </w:r>
          </w:p>
        </w:tc>
        <w:tc>
          <w:tcPr>
            <w:tcW w:w="1247" w:type="dxa"/>
          </w:tcPr>
          <w:p w:rsidR="000E1D4A" w:rsidRPr="006E75FE" w:rsidRDefault="000E1D4A" w:rsidP="006B475D">
            <w:pPr>
              <w:ind w:left="-111"/>
            </w:pPr>
            <w:r w:rsidRPr="006E75FE">
              <w:rPr>
                <w:i/>
                <w:sz w:val="16"/>
                <w:szCs w:val="16"/>
              </w:rPr>
              <w:t xml:space="preserve"> 22.</w:t>
            </w:r>
            <w:r w:rsidRPr="006E75FE">
              <w:rPr>
                <w:i/>
                <w:sz w:val="12"/>
                <w:szCs w:val="12"/>
              </w:rPr>
              <w:t xml:space="preserve"> </w:t>
            </w:r>
            <w:r w:rsidRPr="006E75FE">
              <w:rPr>
                <w:sz w:val="16"/>
                <w:szCs w:val="16"/>
              </w:rPr>
              <w:t xml:space="preserve">Ap. *) </w:t>
            </w:r>
            <w:r w:rsidRPr="006E75FE">
              <w:rPr>
                <w:b/>
                <w:i/>
                <w:sz w:val="20"/>
                <w:szCs w:val="20"/>
              </w:rPr>
              <w:t xml:space="preserve"> </w:t>
            </w:r>
          </w:p>
        </w:tc>
      </w:tr>
      <w:tr w:rsidR="000E1D4A" w:rsidRPr="006E75FE">
        <w:trPr>
          <w:trHeight w:hRule="exact" w:val="307"/>
          <w:jc w:val="center"/>
        </w:trPr>
        <w:tc>
          <w:tcPr>
            <w:tcW w:w="3537" w:type="dxa"/>
            <w:gridSpan w:val="2"/>
            <w:shd w:val="clear" w:color="auto" w:fill="FFFFFF"/>
          </w:tcPr>
          <w:p w:rsidR="000E1D4A" w:rsidRPr="006E75FE" w:rsidRDefault="000E1D4A" w:rsidP="00574B68">
            <w:pPr>
              <w:rPr>
                <w:i/>
                <w:sz w:val="12"/>
                <w:szCs w:val="12"/>
              </w:rPr>
            </w:pPr>
          </w:p>
        </w:tc>
        <w:tc>
          <w:tcPr>
            <w:tcW w:w="1080" w:type="dxa"/>
          </w:tcPr>
          <w:p w:rsidR="000E1D4A" w:rsidRPr="006E75FE" w:rsidRDefault="000E1D4A" w:rsidP="00574B68">
            <w:pPr>
              <w:rPr>
                <w:i/>
                <w:sz w:val="12"/>
                <w:szCs w:val="12"/>
              </w:rPr>
            </w:pPr>
          </w:p>
        </w:tc>
        <w:tc>
          <w:tcPr>
            <w:tcW w:w="2119" w:type="dxa"/>
          </w:tcPr>
          <w:p w:rsidR="000E1D4A" w:rsidRPr="006E75FE" w:rsidRDefault="000E1D4A" w:rsidP="006B475D">
            <w:pPr>
              <w:rPr>
                <w:i/>
                <w:sz w:val="12"/>
                <w:szCs w:val="12"/>
              </w:rPr>
            </w:pPr>
          </w:p>
        </w:tc>
        <w:tc>
          <w:tcPr>
            <w:tcW w:w="1119" w:type="dxa"/>
          </w:tcPr>
          <w:p w:rsidR="000E1D4A" w:rsidRPr="006E75FE" w:rsidRDefault="000E1D4A" w:rsidP="006B475D">
            <w:pPr>
              <w:rPr>
                <w:i/>
                <w:sz w:val="12"/>
                <w:szCs w:val="12"/>
              </w:rPr>
            </w:pPr>
          </w:p>
        </w:tc>
        <w:tc>
          <w:tcPr>
            <w:tcW w:w="1134" w:type="dxa"/>
          </w:tcPr>
          <w:p w:rsidR="000E1D4A" w:rsidRPr="006E75FE" w:rsidRDefault="000E1D4A" w:rsidP="006B475D">
            <w:pPr>
              <w:rPr>
                <w:i/>
                <w:sz w:val="12"/>
                <w:szCs w:val="12"/>
              </w:rPr>
            </w:pPr>
          </w:p>
        </w:tc>
        <w:tc>
          <w:tcPr>
            <w:tcW w:w="1247" w:type="dxa"/>
          </w:tcPr>
          <w:p w:rsidR="000E1D4A" w:rsidRPr="006E75FE" w:rsidRDefault="000E1D4A" w:rsidP="006B475D">
            <w:pPr>
              <w:rPr>
                <w:i/>
                <w:sz w:val="12"/>
                <w:szCs w:val="12"/>
              </w:rPr>
            </w:pPr>
          </w:p>
        </w:tc>
      </w:tr>
      <w:tr w:rsidR="000E1D4A" w:rsidRPr="006E75FE">
        <w:trPr>
          <w:trHeight w:hRule="exact" w:val="244"/>
          <w:jc w:val="center"/>
        </w:trPr>
        <w:tc>
          <w:tcPr>
            <w:tcW w:w="3528" w:type="dxa"/>
          </w:tcPr>
          <w:p w:rsidR="000E1D4A" w:rsidRPr="006E75FE" w:rsidRDefault="000E1D4A" w:rsidP="00574B68">
            <w:pPr>
              <w:ind w:left="-122"/>
            </w:pPr>
            <w:r w:rsidRPr="006E75FE">
              <w:rPr>
                <w:i/>
                <w:sz w:val="16"/>
                <w:szCs w:val="16"/>
              </w:rPr>
              <w:t xml:space="preserve"> 23.</w:t>
            </w:r>
            <w:r w:rsidRPr="006E75FE">
              <w:rPr>
                <w:sz w:val="16"/>
                <w:szCs w:val="16"/>
              </w:rPr>
              <w:t xml:space="preserve">Telefon mobil  *)       </w:t>
            </w:r>
          </w:p>
        </w:tc>
        <w:tc>
          <w:tcPr>
            <w:tcW w:w="3208" w:type="dxa"/>
            <w:gridSpan w:val="3"/>
          </w:tcPr>
          <w:p w:rsidR="000E1D4A" w:rsidRPr="006E75FE" w:rsidRDefault="000E1D4A" w:rsidP="00574B68">
            <w:pPr>
              <w:ind w:left="-170"/>
            </w:pPr>
            <w:r w:rsidRPr="006E75FE">
              <w:rPr>
                <w:i/>
                <w:sz w:val="16"/>
                <w:szCs w:val="16"/>
              </w:rPr>
              <w:t xml:space="preserve">  24.</w:t>
            </w:r>
            <w:r w:rsidRPr="006E75FE">
              <w:rPr>
                <w:i/>
                <w:sz w:val="12"/>
                <w:szCs w:val="12"/>
              </w:rPr>
              <w:t xml:space="preserve"> </w:t>
            </w:r>
            <w:r w:rsidRPr="006E75FE">
              <w:rPr>
                <w:sz w:val="16"/>
                <w:szCs w:val="16"/>
              </w:rPr>
              <w:t xml:space="preserve">Telefon/Fax  *)       </w:t>
            </w:r>
          </w:p>
        </w:tc>
        <w:tc>
          <w:tcPr>
            <w:tcW w:w="3500" w:type="dxa"/>
            <w:gridSpan w:val="3"/>
          </w:tcPr>
          <w:p w:rsidR="000E1D4A" w:rsidRPr="006E75FE" w:rsidRDefault="000E1D4A" w:rsidP="006B475D">
            <w:pPr>
              <w:ind w:left="-50"/>
            </w:pPr>
            <w:r w:rsidRPr="006E75FE">
              <w:rPr>
                <w:i/>
                <w:sz w:val="16"/>
                <w:szCs w:val="16"/>
              </w:rPr>
              <w:t>25.</w:t>
            </w:r>
            <w:r w:rsidRPr="006E75FE">
              <w:rPr>
                <w:i/>
                <w:sz w:val="12"/>
                <w:szCs w:val="12"/>
              </w:rPr>
              <w:t xml:space="preserve"> </w:t>
            </w:r>
            <w:r w:rsidRPr="006E75FE">
              <w:rPr>
                <w:sz w:val="16"/>
                <w:szCs w:val="16"/>
              </w:rPr>
              <w:t>E-mail</w:t>
            </w:r>
            <w:r w:rsidRPr="006E75FE">
              <w:rPr>
                <w:b/>
                <w:i/>
                <w:sz w:val="20"/>
                <w:szCs w:val="20"/>
              </w:rPr>
              <w:t xml:space="preserve"> </w:t>
            </w:r>
          </w:p>
        </w:tc>
      </w:tr>
    </w:tbl>
    <w:p w:rsidR="000E1D4A" w:rsidRPr="006E75FE" w:rsidRDefault="000E1D4A" w:rsidP="00574B68">
      <w:pPr>
        <w:ind w:left="-360"/>
        <w:rPr>
          <w:i/>
          <w:sz w:val="16"/>
          <w:szCs w:val="16"/>
        </w:rPr>
      </w:pPr>
      <w:r w:rsidRPr="006E75FE">
        <w:rPr>
          <w:i/>
          <w:sz w:val="16"/>
          <w:szCs w:val="16"/>
        </w:rPr>
        <w:t xml:space="preserve">        </w:t>
      </w:r>
      <w:r w:rsidRPr="006E75FE">
        <w:rPr>
          <w:i/>
          <w:sz w:val="16"/>
          <w:szCs w:val="16"/>
        </w:rPr>
        <w:tab/>
      </w:r>
      <w:r w:rsidRPr="006E75FE">
        <w:rPr>
          <w:b/>
          <w:sz w:val="14"/>
          <w:szCs w:val="20"/>
        </w:rPr>
        <w:t>În cazul în care sediul exploata</w:t>
      </w:r>
      <w:r w:rsidRPr="006E75FE">
        <w:rPr>
          <w:rFonts w:ascii="Tahoma" w:hAnsi="Tahoma"/>
          <w:b/>
          <w:sz w:val="14"/>
          <w:szCs w:val="20"/>
        </w:rPr>
        <w:t>ț</w:t>
      </w:r>
      <w:r w:rsidRPr="006E75FE">
        <w:rPr>
          <w:b/>
          <w:sz w:val="14"/>
          <w:szCs w:val="20"/>
        </w:rPr>
        <w:t>iei este diferit de sediul social al societă</w:t>
      </w:r>
      <w:r w:rsidRPr="006E75FE">
        <w:rPr>
          <w:rFonts w:ascii="Tahoma" w:hAnsi="Tahoma"/>
          <w:b/>
          <w:sz w:val="14"/>
          <w:szCs w:val="20"/>
        </w:rPr>
        <w:t>ț</w:t>
      </w:r>
      <w:r w:rsidRPr="006E75FE">
        <w:rPr>
          <w:b/>
          <w:sz w:val="14"/>
          <w:szCs w:val="20"/>
        </w:rPr>
        <w:t>ii sau de adresa de domiciliu, completa</w:t>
      </w:r>
      <w:r w:rsidRPr="006E75FE">
        <w:rPr>
          <w:rFonts w:ascii="Tahoma" w:hAnsi="Tahoma"/>
          <w:b/>
          <w:sz w:val="14"/>
          <w:szCs w:val="20"/>
        </w:rPr>
        <w:t>ț</w:t>
      </w:r>
      <w:r w:rsidRPr="006E75FE">
        <w:rPr>
          <w:b/>
          <w:sz w:val="14"/>
          <w:szCs w:val="20"/>
        </w:rPr>
        <w:t>i câmpurile de mai jos:</w:t>
      </w:r>
      <w:r w:rsidRPr="006E75FE">
        <w:rPr>
          <w:i/>
          <w:sz w:val="16"/>
          <w:szCs w:val="16"/>
        </w:rPr>
        <w:tab/>
      </w:r>
    </w:p>
    <w:p w:rsidR="000E1D4A" w:rsidRPr="006E75FE" w:rsidRDefault="000E1D4A" w:rsidP="00574B68">
      <w:pPr>
        <w:ind w:left="-360" w:firstLine="1080"/>
        <w:outlineLvl w:val="0"/>
        <w:rPr>
          <w:b/>
          <w:sz w:val="20"/>
          <w:szCs w:val="20"/>
          <w:vertAlign w:val="superscript"/>
        </w:rPr>
      </w:pPr>
      <w:r w:rsidRPr="00186D0F">
        <w:rPr>
          <w:b/>
          <w:i/>
          <w:sz w:val="18"/>
          <w:szCs w:val="18"/>
        </w:rPr>
        <w:t>SEDIUL EXPLOATAȚIEI/GOSPODĂRIEI</w:t>
      </w:r>
      <w:r w:rsidRPr="006E75FE">
        <w:rPr>
          <w:b/>
          <w:i/>
          <w:sz w:val="20"/>
          <w:szCs w:val="20"/>
        </w:rPr>
        <w:t>:</w:t>
      </w:r>
      <w:r w:rsidRPr="006E75FE">
        <w:rPr>
          <w:b/>
          <w:sz w:val="20"/>
          <w:szCs w:val="20"/>
        </w:rPr>
        <w:t xml:space="preserve"> </w:t>
      </w:r>
      <w:r w:rsidRPr="006E75FE">
        <w:rPr>
          <w:b/>
          <w:sz w:val="20"/>
          <w:szCs w:val="20"/>
          <w:vertAlign w:val="superscript"/>
        </w:rPr>
        <w:t xml:space="preserve">*) </w:t>
      </w:r>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9"/>
        <w:gridCol w:w="1080"/>
        <w:gridCol w:w="2151"/>
        <w:gridCol w:w="89"/>
        <w:gridCol w:w="998"/>
        <w:gridCol w:w="1134"/>
        <w:gridCol w:w="1257"/>
      </w:tblGrid>
      <w:tr w:rsidR="000E1D4A" w:rsidRPr="006E75FE">
        <w:trPr>
          <w:trHeight w:val="110"/>
          <w:jc w:val="center"/>
        </w:trPr>
        <w:tc>
          <w:tcPr>
            <w:tcW w:w="3537" w:type="dxa"/>
            <w:gridSpan w:val="2"/>
            <w:vMerge w:val="restart"/>
          </w:tcPr>
          <w:p w:rsidR="000E1D4A" w:rsidRPr="006E75FE" w:rsidRDefault="000E1D4A" w:rsidP="006B475D">
            <w:pPr>
              <w:ind w:left="-84"/>
            </w:pPr>
            <w:r w:rsidRPr="006E75FE">
              <w:rPr>
                <w:i/>
                <w:sz w:val="16"/>
                <w:szCs w:val="16"/>
              </w:rPr>
              <w:t>26.</w:t>
            </w:r>
            <w:r w:rsidRPr="006E75FE">
              <w:rPr>
                <w:i/>
                <w:sz w:val="12"/>
                <w:szCs w:val="12"/>
              </w:rPr>
              <w:t xml:space="preserve"> </w:t>
            </w:r>
            <w:r w:rsidRPr="006E75FE">
              <w:rPr>
                <w:sz w:val="16"/>
                <w:szCs w:val="16"/>
              </w:rPr>
              <w:t>Judeţ*) /Sector</w:t>
            </w:r>
            <w:r w:rsidRPr="006E75FE">
              <w:rPr>
                <w:b/>
                <w:i/>
                <w:sz w:val="20"/>
                <w:szCs w:val="20"/>
              </w:rPr>
              <w:t xml:space="preserve"> </w:t>
            </w:r>
            <w:r w:rsidRPr="006E75FE">
              <w:rPr>
                <w:sz w:val="16"/>
                <w:szCs w:val="16"/>
              </w:rPr>
              <w:t>*)</w:t>
            </w:r>
            <w:r w:rsidRPr="006E75FE">
              <w:rPr>
                <w:b/>
                <w:i/>
                <w:sz w:val="20"/>
                <w:szCs w:val="20"/>
              </w:rPr>
              <w:t xml:space="preserve">       </w:t>
            </w:r>
          </w:p>
        </w:tc>
        <w:tc>
          <w:tcPr>
            <w:tcW w:w="6709" w:type="dxa"/>
            <w:gridSpan w:val="6"/>
          </w:tcPr>
          <w:p w:rsidR="000E1D4A" w:rsidRPr="006E75FE" w:rsidRDefault="000E1D4A" w:rsidP="006B475D">
            <w:pPr>
              <w:ind w:left="-174"/>
            </w:pPr>
            <w:r w:rsidRPr="006E75FE">
              <w:rPr>
                <w:i/>
                <w:sz w:val="16"/>
                <w:szCs w:val="16"/>
              </w:rPr>
              <w:t xml:space="preserve">   27.</w:t>
            </w:r>
            <w:r w:rsidRPr="006E75FE">
              <w:rPr>
                <w:i/>
                <w:sz w:val="12"/>
                <w:szCs w:val="12"/>
              </w:rPr>
              <w:t xml:space="preserve"> </w:t>
            </w:r>
            <w:r w:rsidRPr="006E75FE">
              <w:rPr>
                <w:sz w:val="16"/>
                <w:szCs w:val="16"/>
              </w:rPr>
              <w:t>Localitate*)</w:t>
            </w:r>
            <w:r w:rsidRPr="006E75FE">
              <w:rPr>
                <w:b/>
                <w:i/>
                <w:sz w:val="20"/>
                <w:szCs w:val="20"/>
              </w:rPr>
              <w:t xml:space="preserve">   </w:t>
            </w:r>
            <w:r w:rsidRPr="006E75FE">
              <w:rPr>
                <w:i/>
                <w:sz w:val="14"/>
                <w:szCs w:val="14"/>
              </w:rPr>
              <w:t>se completează comună şi sat, după ca</w:t>
            </w:r>
            <w:r w:rsidRPr="00186D0F">
              <w:rPr>
                <w:i/>
                <w:sz w:val="14"/>
                <w:szCs w:val="14"/>
              </w:rPr>
              <w:t>z</w:t>
            </w:r>
            <w:r w:rsidRPr="006E75FE">
              <w:rPr>
                <w:i/>
                <w:sz w:val="14"/>
                <w:szCs w:val="14"/>
              </w:rPr>
              <w:t xml:space="preserve">                                                                                   </w:t>
            </w:r>
            <w:r w:rsidRPr="006E75FE">
              <w:rPr>
                <w:b/>
                <w:i/>
                <w:sz w:val="20"/>
                <w:szCs w:val="20"/>
              </w:rPr>
              <w:t xml:space="preserve">  </w:t>
            </w:r>
          </w:p>
        </w:tc>
      </w:tr>
      <w:tr w:rsidR="000E1D4A" w:rsidRPr="006E75FE">
        <w:trPr>
          <w:trHeight w:hRule="exact" w:val="262"/>
          <w:jc w:val="center"/>
        </w:trPr>
        <w:tc>
          <w:tcPr>
            <w:tcW w:w="3537" w:type="dxa"/>
            <w:gridSpan w:val="2"/>
            <w:vMerge/>
          </w:tcPr>
          <w:p w:rsidR="000E1D4A" w:rsidRPr="006E75FE" w:rsidRDefault="000E1D4A" w:rsidP="006B475D">
            <w:pPr>
              <w:ind w:left="-84"/>
              <w:rPr>
                <w:i/>
                <w:sz w:val="16"/>
                <w:szCs w:val="16"/>
              </w:rPr>
            </w:pPr>
          </w:p>
        </w:tc>
        <w:tc>
          <w:tcPr>
            <w:tcW w:w="3320" w:type="dxa"/>
            <w:gridSpan w:val="3"/>
          </w:tcPr>
          <w:p w:rsidR="000E1D4A" w:rsidRPr="006E75FE" w:rsidRDefault="000E1D4A" w:rsidP="006B475D">
            <w:pPr>
              <w:rPr>
                <w:sz w:val="16"/>
                <w:szCs w:val="16"/>
              </w:rPr>
            </w:pPr>
            <w:r w:rsidRPr="006E75FE">
              <w:rPr>
                <w:i/>
                <w:sz w:val="16"/>
                <w:szCs w:val="16"/>
              </w:rPr>
              <w:t>27.1</w:t>
            </w:r>
            <w:r w:rsidRPr="006E75FE">
              <w:rPr>
                <w:b/>
                <w:sz w:val="16"/>
                <w:szCs w:val="16"/>
              </w:rPr>
              <w:t xml:space="preserve">      </w:t>
            </w:r>
            <w:r w:rsidRPr="006E75FE">
              <w:rPr>
                <w:sz w:val="16"/>
                <w:szCs w:val="16"/>
              </w:rPr>
              <w:t xml:space="preserve">Oraş/comună </w:t>
            </w:r>
            <w:r w:rsidRPr="00186D0F">
              <w:rPr>
                <w:sz w:val="16"/>
                <w:szCs w:val="16"/>
              </w:rPr>
              <w:t>*</w:t>
            </w:r>
            <w:r w:rsidRPr="006E75FE">
              <w:rPr>
                <w:sz w:val="16"/>
                <w:szCs w:val="16"/>
              </w:rPr>
              <w:t xml:space="preserve"> )                                                                                                   </w:t>
            </w:r>
          </w:p>
          <w:p w:rsidR="000E1D4A" w:rsidRPr="006E75FE" w:rsidRDefault="000E1D4A" w:rsidP="006B475D">
            <w:pPr>
              <w:rPr>
                <w:sz w:val="16"/>
                <w:szCs w:val="16"/>
              </w:rPr>
            </w:pPr>
          </w:p>
        </w:tc>
        <w:tc>
          <w:tcPr>
            <w:tcW w:w="3389" w:type="dxa"/>
            <w:gridSpan w:val="3"/>
          </w:tcPr>
          <w:p w:rsidR="000E1D4A" w:rsidRPr="006E75FE" w:rsidRDefault="000E1D4A" w:rsidP="006B475D">
            <w:pPr>
              <w:rPr>
                <w:sz w:val="16"/>
                <w:szCs w:val="16"/>
              </w:rPr>
            </w:pPr>
            <w:r w:rsidRPr="006E75FE">
              <w:rPr>
                <w:i/>
                <w:sz w:val="16"/>
                <w:szCs w:val="16"/>
              </w:rPr>
              <w:t>27.2</w:t>
            </w:r>
            <w:r w:rsidRPr="006E75FE">
              <w:rPr>
                <w:sz w:val="16"/>
                <w:szCs w:val="16"/>
              </w:rPr>
              <w:t xml:space="preserve">     Sat*)</w:t>
            </w:r>
          </w:p>
          <w:p w:rsidR="000E1D4A" w:rsidRPr="006E75FE" w:rsidRDefault="000E1D4A" w:rsidP="006B475D">
            <w:pPr>
              <w:rPr>
                <w:sz w:val="16"/>
                <w:szCs w:val="16"/>
              </w:rPr>
            </w:pPr>
          </w:p>
          <w:p w:rsidR="000E1D4A" w:rsidRPr="006E75FE" w:rsidRDefault="000E1D4A" w:rsidP="006B475D">
            <w:pPr>
              <w:rPr>
                <w:sz w:val="16"/>
                <w:szCs w:val="16"/>
              </w:rPr>
            </w:pPr>
          </w:p>
        </w:tc>
      </w:tr>
      <w:tr w:rsidR="00574B68" w:rsidRPr="006E75FE">
        <w:trPr>
          <w:trHeight w:hRule="exact" w:val="217"/>
          <w:jc w:val="center"/>
        </w:trPr>
        <w:tc>
          <w:tcPr>
            <w:tcW w:w="3537" w:type="dxa"/>
            <w:gridSpan w:val="2"/>
          </w:tcPr>
          <w:p w:rsidR="000E1D4A" w:rsidRPr="006E75FE" w:rsidRDefault="000E1D4A" w:rsidP="00574B68">
            <w:pPr>
              <w:rPr>
                <w:i/>
                <w:sz w:val="12"/>
                <w:szCs w:val="12"/>
              </w:rPr>
            </w:pPr>
          </w:p>
        </w:tc>
        <w:tc>
          <w:tcPr>
            <w:tcW w:w="6709" w:type="dxa"/>
            <w:gridSpan w:val="6"/>
          </w:tcPr>
          <w:p w:rsidR="000E1D4A" w:rsidRPr="006E75FE" w:rsidRDefault="000E1D4A" w:rsidP="00574B68">
            <w:pPr>
              <w:rPr>
                <w:i/>
                <w:sz w:val="12"/>
                <w:szCs w:val="12"/>
              </w:rPr>
            </w:pPr>
          </w:p>
        </w:tc>
      </w:tr>
      <w:tr w:rsidR="000E1D4A" w:rsidRPr="006E75FE">
        <w:trPr>
          <w:trHeight w:hRule="exact" w:val="340"/>
          <w:jc w:val="center"/>
        </w:trPr>
        <w:tc>
          <w:tcPr>
            <w:tcW w:w="3537" w:type="dxa"/>
            <w:gridSpan w:val="2"/>
            <w:shd w:val="clear" w:color="auto" w:fill="FFFFFF"/>
          </w:tcPr>
          <w:p w:rsidR="000E1D4A" w:rsidRPr="006E75FE" w:rsidRDefault="000E1D4A" w:rsidP="00574B68">
            <w:pPr>
              <w:ind w:left="-84"/>
            </w:pPr>
            <w:r w:rsidRPr="006E75FE">
              <w:rPr>
                <w:i/>
                <w:sz w:val="16"/>
                <w:szCs w:val="16"/>
              </w:rPr>
              <w:t>28.</w:t>
            </w:r>
            <w:r w:rsidRPr="006E75FE">
              <w:rPr>
                <w:i/>
                <w:sz w:val="18"/>
                <w:szCs w:val="18"/>
              </w:rPr>
              <w:t xml:space="preserve"> </w:t>
            </w:r>
            <w:r w:rsidRPr="006E75FE">
              <w:rPr>
                <w:sz w:val="16"/>
                <w:szCs w:val="16"/>
              </w:rPr>
              <w:t xml:space="preserve">Strada*) </w:t>
            </w:r>
          </w:p>
        </w:tc>
        <w:tc>
          <w:tcPr>
            <w:tcW w:w="1080" w:type="dxa"/>
          </w:tcPr>
          <w:p w:rsidR="000E1D4A" w:rsidRPr="006E75FE" w:rsidRDefault="000E1D4A" w:rsidP="00574B68">
            <w:pPr>
              <w:ind w:left="-174"/>
            </w:pPr>
            <w:r w:rsidRPr="006E75FE">
              <w:rPr>
                <w:i/>
                <w:sz w:val="16"/>
                <w:szCs w:val="16"/>
              </w:rPr>
              <w:t xml:space="preserve">  29.</w:t>
            </w:r>
            <w:r w:rsidRPr="006E75FE">
              <w:rPr>
                <w:sz w:val="22"/>
                <w:szCs w:val="22"/>
              </w:rPr>
              <w:t xml:space="preserve"> </w:t>
            </w:r>
            <w:r w:rsidRPr="006E75FE">
              <w:rPr>
                <w:sz w:val="16"/>
                <w:szCs w:val="16"/>
              </w:rPr>
              <w:t>Nr. *)</w:t>
            </w:r>
            <w:r w:rsidRPr="006E75FE">
              <w:rPr>
                <w:b/>
                <w:i/>
                <w:sz w:val="20"/>
                <w:szCs w:val="20"/>
              </w:rPr>
              <w:t xml:space="preserve"> </w:t>
            </w:r>
          </w:p>
        </w:tc>
        <w:tc>
          <w:tcPr>
            <w:tcW w:w="2151" w:type="dxa"/>
          </w:tcPr>
          <w:p w:rsidR="000E1D4A" w:rsidRPr="006E75FE" w:rsidRDefault="000E1D4A" w:rsidP="006B475D">
            <w:pPr>
              <w:ind w:left="-174"/>
              <w:rPr>
                <w:sz w:val="16"/>
                <w:szCs w:val="16"/>
              </w:rPr>
            </w:pPr>
            <w:r w:rsidRPr="006E75FE">
              <w:rPr>
                <w:i/>
                <w:sz w:val="16"/>
                <w:szCs w:val="16"/>
              </w:rPr>
              <w:t xml:space="preserve">  30.</w:t>
            </w:r>
            <w:r w:rsidRPr="006E75FE">
              <w:rPr>
                <w:i/>
                <w:sz w:val="12"/>
                <w:szCs w:val="12"/>
              </w:rPr>
              <w:t xml:space="preserve"> </w:t>
            </w:r>
            <w:r w:rsidRPr="006E75FE">
              <w:rPr>
                <w:sz w:val="16"/>
                <w:szCs w:val="16"/>
              </w:rPr>
              <w:t xml:space="preserve">Cod  poştal*)  </w:t>
            </w:r>
          </w:p>
        </w:tc>
        <w:tc>
          <w:tcPr>
            <w:tcW w:w="1087" w:type="dxa"/>
            <w:gridSpan w:val="2"/>
          </w:tcPr>
          <w:p w:rsidR="000E1D4A" w:rsidRPr="006E75FE" w:rsidRDefault="000E1D4A" w:rsidP="006B475D">
            <w:pPr>
              <w:ind w:left="-170"/>
            </w:pPr>
            <w:r w:rsidRPr="006E75FE">
              <w:rPr>
                <w:i/>
                <w:sz w:val="16"/>
                <w:szCs w:val="16"/>
              </w:rPr>
              <w:t xml:space="preserve">  31.</w:t>
            </w:r>
            <w:r w:rsidRPr="006E75FE">
              <w:rPr>
                <w:i/>
                <w:sz w:val="12"/>
                <w:szCs w:val="12"/>
              </w:rPr>
              <w:t xml:space="preserve">  </w:t>
            </w:r>
            <w:r w:rsidRPr="006E75FE">
              <w:rPr>
                <w:sz w:val="16"/>
                <w:szCs w:val="16"/>
              </w:rPr>
              <w:t xml:space="preserve">Bl. *) </w:t>
            </w:r>
          </w:p>
        </w:tc>
        <w:tc>
          <w:tcPr>
            <w:tcW w:w="1134" w:type="dxa"/>
          </w:tcPr>
          <w:p w:rsidR="000E1D4A" w:rsidRPr="006E75FE" w:rsidRDefault="000E1D4A" w:rsidP="006B475D">
            <w:pPr>
              <w:ind w:left="-57"/>
            </w:pPr>
            <w:r w:rsidRPr="006E75FE">
              <w:rPr>
                <w:i/>
                <w:sz w:val="16"/>
                <w:szCs w:val="16"/>
              </w:rPr>
              <w:t>32.</w:t>
            </w:r>
            <w:r w:rsidRPr="006E75FE">
              <w:rPr>
                <w:i/>
                <w:sz w:val="12"/>
                <w:szCs w:val="12"/>
              </w:rPr>
              <w:t xml:space="preserve"> </w:t>
            </w:r>
            <w:r w:rsidRPr="006E75FE">
              <w:rPr>
                <w:sz w:val="16"/>
                <w:szCs w:val="16"/>
              </w:rPr>
              <w:t xml:space="preserve">Sc. *) </w:t>
            </w:r>
          </w:p>
        </w:tc>
        <w:tc>
          <w:tcPr>
            <w:tcW w:w="1257" w:type="dxa"/>
          </w:tcPr>
          <w:p w:rsidR="000E1D4A" w:rsidRPr="006E75FE" w:rsidRDefault="000E1D4A" w:rsidP="006B475D">
            <w:pPr>
              <w:ind w:left="-111"/>
            </w:pPr>
            <w:r w:rsidRPr="006E75FE">
              <w:rPr>
                <w:i/>
                <w:sz w:val="16"/>
                <w:szCs w:val="16"/>
              </w:rPr>
              <w:t xml:space="preserve"> 33.</w:t>
            </w:r>
            <w:r w:rsidRPr="006E75FE">
              <w:rPr>
                <w:i/>
                <w:sz w:val="12"/>
                <w:szCs w:val="12"/>
              </w:rPr>
              <w:t xml:space="preserve"> </w:t>
            </w:r>
            <w:r w:rsidRPr="006E75FE">
              <w:rPr>
                <w:sz w:val="16"/>
                <w:szCs w:val="16"/>
              </w:rPr>
              <w:t xml:space="preserve">Ap. *) </w:t>
            </w:r>
            <w:r w:rsidRPr="006E75FE">
              <w:rPr>
                <w:b/>
                <w:i/>
                <w:sz w:val="20"/>
                <w:szCs w:val="20"/>
              </w:rPr>
              <w:t xml:space="preserve"> </w:t>
            </w:r>
          </w:p>
        </w:tc>
      </w:tr>
      <w:tr w:rsidR="000E1D4A" w:rsidRPr="006E75FE">
        <w:trPr>
          <w:trHeight w:hRule="exact" w:val="289"/>
          <w:jc w:val="center"/>
        </w:trPr>
        <w:tc>
          <w:tcPr>
            <w:tcW w:w="3537" w:type="dxa"/>
            <w:gridSpan w:val="2"/>
            <w:shd w:val="clear" w:color="auto" w:fill="FFFFFF"/>
          </w:tcPr>
          <w:p w:rsidR="000E1D4A" w:rsidRPr="006E75FE" w:rsidRDefault="000E1D4A" w:rsidP="00574B68">
            <w:pPr>
              <w:rPr>
                <w:i/>
                <w:sz w:val="12"/>
                <w:szCs w:val="12"/>
              </w:rPr>
            </w:pPr>
          </w:p>
        </w:tc>
        <w:tc>
          <w:tcPr>
            <w:tcW w:w="1080" w:type="dxa"/>
          </w:tcPr>
          <w:p w:rsidR="000E1D4A" w:rsidRPr="006E75FE" w:rsidRDefault="000E1D4A" w:rsidP="00574B68">
            <w:pPr>
              <w:rPr>
                <w:i/>
                <w:sz w:val="12"/>
                <w:szCs w:val="12"/>
              </w:rPr>
            </w:pPr>
          </w:p>
        </w:tc>
        <w:tc>
          <w:tcPr>
            <w:tcW w:w="2151" w:type="dxa"/>
          </w:tcPr>
          <w:p w:rsidR="000E1D4A" w:rsidRPr="006E75FE" w:rsidRDefault="000E1D4A" w:rsidP="006B475D">
            <w:pPr>
              <w:rPr>
                <w:i/>
                <w:sz w:val="12"/>
                <w:szCs w:val="12"/>
              </w:rPr>
            </w:pPr>
          </w:p>
        </w:tc>
        <w:tc>
          <w:tcPr>
            <w:tcW w:w="1087" w:type="dxa"/>
            <w:gridSpan w:val="2"/>
          </w:tcPr>
          <w:p w:rsidR="000E1D4A" w:rsidRPr="006E75FE" w:rsidRDefault="000E1D4A" w:rsidP="006B475D">
            <w:pPr>
              <w:rPr>
                <w:i/>
                <w:sz w:val="12"/>
                <w:szCs w:val="12"/>
              </w:rPr>
            </w:pPr>
          </w:p>
        </w:tc>
        <w:tc>
          <w:tcPr>
            <w:tcW w:w="1134" w:type="dxa"/>
          </w:tcPr>
          <w:p w:rsidR="000E1D4A" w:rsidRPr="006E75FE" w:rsidRDefault="000E1D4A" w:rsidP="006B475D">
            <w:pPr>
              <w:rPr>
                <w:i/>
                <w:sz w:val="12"/>
                <w:szCs w:val="12"/>
              </w:rPr>
            </w:pPr>
          </w:p>
        </w:tc>
        <w:tc>
          <w:tcPr>
            <w:tcW w:w="1257" w:type="dxa"/>
          </w:tcPr>
          <w:p w:rsidR="000E1D4A" w:rsidRPr="006E75FE" w:rsidRDefault="000E1D4A" w:rsidP="006B475D">
            <w:pPr>
              <w:rPr>
                <w:i/>
                <w:sz w:val="12"/>
                <w:szCs w:val="12"/>
              </w:rPr>
            </w:pPr>
          </w:p>
        </w:tc>
      </w:tr>
      <w:tr w:rsidR="000E1D4A" w:rsidRPr="006E75FE">
        <w:trPr>
          <w:trHeight w:hRule="exact" w:val="340"/>
          <w:jc w:val="center"/>
        </w:trPr>
        <w:tc>
          <w:tcPr>
            <w:tcW w:w="3528" w:type="dxa"/>
          </w:tcPr>
          <w:p w:rsidR="000E1D4A" w:rsidRPr="006E75FE" w:rsidRDefault="000E1D4A" w:rsidP="00574B68">
            <w:pPr>
              <w:ind w:left="-122"/>
            </w:pPr>
            <w:r w:rsidRPr="006E75FE">
              <w:rPr>
                <w:i/>
                <w:sz w:val="16"/>
                <w:szCs w:val="16"/>
              </w:rPr>
              <w:t xml:space="preserve"> 34.</w:t>
            </w:r>
            <w:r w:rsidRPr="006E75FE">
              <w:rPr>
                <w:sz w:val="16"/>
                <w:szCs w:val="16"/>
              </w:rPr>
              <w:t xml:space="preserve">Telefon mobil *)       </w:t>
            </w:r>
          </w:p>
        </w:tc>
        <w:tc>
          <w:tcPr>
            <w:tcW w:w="3240" w:type="dxa"/>
            <w:gridSpan w:val="3"/>
          </w:tcPr>
          <w:p w:rsidR="000E1D4A" w:rsidRPr="006E75FE" w:rsidRDefault="000E1D4A" w:rsidP="00574B68">
            <w:pPr>
              <w:ind w:left="-170"/>
            </w:pPr>
            <w:r w:rsidRPr="006E75FE">
              <w:rPr>
                <w:i/>
                <w:sz w:val="16"/>
                <w:szCs w:val="16"/>
              </w:rPr>
              <w:t xml:space="preserve">  35.</w:t>
            </w:r>
            <w:r w:rsidRPr="006E75FE">
              <w:rPr>
                <w:i/>
                <w:sz w:val="12"/>
                <w:szCs w:val="12"/>
              </w:rPr>
              <w:t xml:space="preserve"> </w:t>
            </w:r>
            <w:r w:rsidRPr="006E75FE">
              <w:rPr>
                <w:sz w:val="16"/>
                <w:szCs w:val="16"/>
              </w:rPr>
              <w:t xml:space="preserve">Telefon/Fax  *)       </w:t>
            </w:r>
          </w:p>
        </w:tc>
        <w:tc>
          <w:tcPr>
            <w:tcW w:w="3478" w:type="dxa"/>
            <w:gridSpan w:val="4"/>
          </w:tcPr>
          <w:p w:rsidR="000E1D4A" w:rsidRPr="006E75FE" w:rsidRDefault="000E1D4A" w:rsidP="006B475D">
            <w:pPr>
              <w:ind w:left="-50"/>
            </w:pPr>
            <w:r w:rsidRPr="006E75FE">
              <w:rPr>
                <w:i/>
                <w:sz w:val="16"/>
                <w:szCs w:val="16"/>
              </w:rPr>
              <w:t>36.</w:t>
            </w:r>
            <w:r w:rsidRPr="006E75FE">
              <w:rPr>
                <w:i/>
                <w:sz w:val="12"/>
                <w:szCs w:val="12"/>
              </w:rPr>
              <w:t xml:space="preserve"> </w:t>
            </w:r>
            <w:r w:rsidRPr="006E75FE">
              <w:rPr>
                <w:sz w:val="16"/>
                <w:szCs w:val="16"/>
              </w:rPr>
              <w:t>E-mail</w:t>
            </w:r>
            <w:r w:rsidRPr="006E75FE">
              <w:rPr>
                <w:b/>
                <w:i/>
                <w:sz w:val="20"/>
                <w:szCs w:val="20"/>
              </w:rPr>
              <w:t xml:space="preserve"> </w:t>
            </w:r>
          </w:p>
        </w:tc>
      </w:tr>
    </w:tbl>
    <w:p w:rsidR="000E1D4A" w:rsidRPr="006E75FE" w:rsidRDefault="000E1D4A" w:rsidP="00574B68">
      <w:pPr>
        <w:ind w:firstLine="720"/>
        <w:rPr>
          <w:i/>
          <w:sz w:val="14"/>
          <w:szCs w:val="16"/>
        </w:rPr>
      </w:pPr>
      <w:r w:rsidRPr="006E75FE">
        <w:rPr>
          <w:b/>
          <w:sz w:val="18"/>
          <w:szCs w:val="20"/>
        </w:rPr>
        <w:t>COORDONATE BANCARE</w:t>
      </w:r>
      <w:r w:rsidRPr="006E75FE">
        <w:rPr>
          <w:b/>
          <w:sz w:val="22"/>
        </w:rPr>
        <w:t>:</w:t>
      </w:r>
      <w:r w:rsidRPr="006E75FE">
        <w:rPr>
          <w:b/>
          <w:szCs w:val="28"/>
        </w:rPr>
        <w:t>*)</w:t>
      </w:r>
      <w:r w:rsidRPr="006E75FE">
        <w:rPr>
          <w:i/>
          <w:sz w:val="14"/>
          <w:szCs w:val="16"/>
        </w:rPr>
        <w:t xml:space="preserve">                   </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394"/>
        <w:gridCol w:w="394"/>
        <w:gridCol w:w="394"/>
        <w:gridCol w:w="394"/>
        <w:gridCol w:w="394"/>
        <w:gridCol w:w="394"/>
        <w:gridCol w:w="394"/>
        <w:gridCol w:w="394"/>
        <w:gridCol w:w="394"/>
        <w:gridCol w:w="394"/>
        <w:gridCol w:w="293"/>
        <w:gridCol w:w="101"/>
        <w:gridCol w:w="395"/>
        <w:gridCol w:w="394"/>
        <w:gridCol w:w="394"/>
        <w:gridCol w:w="394"/>
        <w:gridCol w:w="394"/>
        <w:gridCol w:w="394"/>
        <w:gridCol w:w="426"/>
        <w:gridCol w:w="360"/>
        <w:gridCol w:w="396"/>
        <w:gridCol w:w="394"/>
        <w:gridCol w:w="394"/>
        <w:gridCol w:w="394"/>
        <w:gridCol w:w="283"/>
      </w:tblGrid>
      <w:tr w:rsidR="000E1D4A" w:rsidRPr="006E75FE">
        <w:trPr>
          <w:trHeight w:hRule="exact" w:val="315"/>
          <w:jc w:val="center"/>
        </w:trPr>
        <w:tc>
          <w:tcPr>
            <w:tcW w:w="5187" w:type="dxa"/>
            <w:gridSpan w:val="12"/>
            <w:shd w:val="clear" w:color="auto" w:fill="FFFFFF"/>
          </w:tcPr>
          <w:p w:rsidR="000E1D4A" w:rsidRPr="006E75FE" w:rsidRDefault="000E1D4A" w:rsidP="00574B68">
            <w:r w:rsidRPr="006E75FE">
              <w:rPr>
                <w:i/>
                <w:sz w:val="16"/>
                <w:szCs w:val="16"/>
              </w:rPr>
              <w:t>37.</w:t>
            </w:r>
            <w:r w:rsidRPr="006E75FE">
              <w:rPr>
                <w:i/>
                <w:sz w:val="12"/>
                <w:szCs w:val="12"/>
              </w:rPr>
              <w:t xml:space="preserve"> </w:t>
            </w:r>
            <w:r w:rsidRPr="006E75FE">
              <w:rPr>
                <w:sz w:val="16"/>
                <w:szCs w:val="16"/>
              </w:rPr>
              <w:t>Banca</w:t>
            </w:r>
            <w:r w:rsidRPr="006E75FE">
              <w:rPr>
                <w:b/>
                <w:i/>
                <w:sz w:val="20"/>
                <w:szCs w:val="20"/>
              </w:rPr>
              <w:t xml:space="preserve"> </w:t>
            </w:r>
          </w:p>
        </w:tc>
        <w:tc>
          <w:tcPr>
            <w:tcW w:w="5113" w:type="dxa"/>
            <w:gridSpan w:val="14"/>
            <w:shd w:val="clear" w:color="auto" w:fill="FFFFFF"/>
          </w:tcPr>
          <w:p w:rsidR="000E1D4A" w:rsidRPr="006E75FE" w:rsidRDefault="000E1D4A" w:rsidP="006B475D">
            <w:r w:rsidRPr="006E75FE">
              <w:rPr>
                <w:i/>
                <w:sz w:val="16"/>
                <w:szCs w:val="16"/>
              </w:rPr>
              <w:t>38.</w:t>
            </w:r>
            <w:r w:rsidRPr="006E75FE">
              <w:rPr>
                <w:i/>
                <w:sz w:val="12"/>
                <w:szCs w:val="12"/>
              </w:rPr>
              <w:t xml:space="preserve"> </w:t>
            </w:r>
            <w:r w:rsidRPr="006E75FE">
              <w:rPr>
                <w:sz w:val="16"/>
                <w:szCs w:val="16"/>
              </w:rPr>
              <w:t>Filiala</w:t>
            </w:r>
          </w:p>
        </w:tc>
      </w:tr>
      <w:tr w:rsidR="000E1D4A" w:rsidRPr="006E75FE">
        <w:trPr>
          <w:trHeight w:hRule="exact" w:val="239"/>
          <w:jc w:val="center"/>
        </w:trPr>
        <w:tc>
          <w:tcPr>
            <w:tcW w:w="5187" w:type="dxa"/>
            <w:gridSpan w:val="12"/>
            <w:shd w:val="clear" w:color="auto" w:fill="FFFFFF"/>
          </w:tcPr>
          <w:p w:rsidR="000E1D4A" w:rsidRPr="006E75FE" w:rsidRDefault="000E1D4A" w:rsidP="00574B68">
            <w:pPr>
              <w:rPr>
                <w:i/>
                <w:sz w:val="16"/>
                <w:szCs w:val="16"/>
              </w:rPr>
            </w:pPr>
          </w:p>
          <w:p w:rsidR="000E1D4A" w:rsidRPr="006E75FE" w:rsidRDefault="000E1D4A" w:rsidP="00574B68">
            <w:pPr>
              <w:rPr>
                <w:i/>
                <w:sz w:val="16"/>
                <w:szCs w:val="16"/>
              </w:rPr>
            </w:pPr>
          </w:p>
        </w:tc>
        <w:tc>
          <w:tcPr>
            <w:tcW w:w="5113" w:type="dxa"/>
            <w:gridSpan w:val="14"/>
            <w:shd w:val="clear" w:color="auto" w:fill="FFFFFF"/>
          </w:tcPr>
          <w:p w:rsidR="000E1D4A" w:rsidRPr="006E75FE" w:rsidRDefault="000E1D4A" w:rsidP="006B475D">
            <w:pPr>
              <w:rPr>
                <w:i/>
                <w:sz w:val="16"/>
                <w:szCs w:val="16"/>
              </w:rPr>
            </w:pPr>
          </w:p>
        </w:tc>
      </w:tr>
      <w:tr w:rsidR="00574B68" w:rsidRPr="006E75FE">
        <w:trPr>
          <w:trHeight w:hRule="exact" w:val="253"/>
          <w:jc w:val="center"/>
        </w:trPr>
        <w:tc>
          <w:tcPr>
            <w:tcW w:w="10300" w:type="dxa"/>
            <w:gridSpan w:val="26"/>
          </w:tcPr>
          <w:p w:rsidR="000E1D4A" w:rsidRPr="006E75FE" w:rsidRDefault="000E1D4A" w:rsidP="00574B68">
            <w:pPr>
              <w:rPr>
                <w:b/>
                <w:i/>
                <w:sz w:val="20"/>
                <w:szCs w:val="20"/>
              </w:rPr>
            </w:pPr>
            <w:r w:rsidRPr="006E75FE">
              <w:rPr>
                <w:i/>
                <w:sz w:val="16"/>
                <w:szCs w:val="16"/>
              </w:rPr>
              <w:t>39</w:t>
            </w:r>
            <w:r w:rsidRPr="006E75FE">
              <w:rPr>
                <w:sz w:val="16"/>
                <w:szCs w:val="16"/>
              </w:rPr>
              <w:t>.</w:t>
            </w:r>
            <w:r w:rsidRPr="006E75FE">
              <w:rPr>
                <w:sz w:val="12"/>
                <w:szCs w:val="12"/>
              </w:rPr>
              <w:t xml:space="preserve"> </w:t>
            </w:r>
            <w:r w:rsidRPr="006E75FE">
              <w:rPr>
                <w:sz w:val="16"/>
                <w:szCs w:val="16"/>
              </w:rPr>
              <w:t xml:space="preserve">Nr. cont IBAN </w:t>
            </w:r>
          </w:p>
        </w:tc>
      </w:tr>
      <w:tr w:rsidR="000E1D4A" w:rsidRPr="006E75FE">
        <w:trPr>
          <w:trHeight w:hRule="exact" w:val="340"/>
          <w:jc w:val="center"/>
        </w:trPr>
        <w:tc>
          <w:tcPr>
            <w:tcW w:w="954" w:type="dxa"/>
          </w:tcPr>
          <w:p w:rsidR="000E1D4A" w:rsidRPr="006E75FE" w:rsidRDefault="000E1D4A" w:rsidP="00574B68">
            <w:pPr>
              <w:rPr>
                <w:i/>
                <w:sz w:val="12"/>
                <w:szCs w:val="12"/>
              </w:rPr>
            </w:pPr>
          </w:p>
        </w:tc>
        <w:tc>
          <w:tcPr>
            <w:tcW w:w="394" w:type="dxa"/>
          </w:tcPr>
          <w:p w:rsidR="000E1D4A" w:rsidRPr="006E75FE" w:rsidRDefault="000E1D4A" w:rsidP="00574B68">
            <w:pPr>
              <w:rPr>
                <w:b/>
                <w:i/>
                <w:sz w:val="20"/>
                <w:szCs w:val="20"/>
              </w:rPr>
            </w:pPr>
          </w:p>
        </w:tc>
        <w:tc>
          <w:tcPr>
            <w:tcW w:w="394" w:type="dxa"/>
          </w:tcPr>
          <w:p w:rsidR="000E1D4A" w:rsidRPr="006E75FE" w:rsidRDefault="000E1D4A" w:rsidP="006B475D">
            <w:pPr>
              <w:rPr>
                <w:b/>
                <w:i/>
                <w:sz w:val="20"/>
                <w:szCs w:val="20"/>
              </w:rPr>
            </w:pPr>
          </w:p>
        </w:tc>
        <w:tc>
          <w:tcPr>
            <w:tcW w:w="394" w:type="dxa"/>
          </w:tcPr>
          <w:p w:rsidR="000E1D4A" w:rsidRPr="006E75FE" w:rsidRDefault="000E1D4A" w:rsidP="006B475D">
            <w:pPr>
              <w:rPr>
                <w:b/>
                <w:i/>
                <w:sz w:val="20"/>
                <w:szCs w:val="20"/>
              </w:rPr>
            </w:pPr>
          </w:p>
        </w:tc>
        <w:tc>
          <w:tcPr>
            <w:tcW w:w="394" w:type="dxa"/>
            <w:tcBorders>
              <w:right w:val="single" w:sz="12" w:space="0" w:color="auto"/>
            </w:tcBorders>
          </w:tcPr>
          <w:p w:rsidR="000E1D4A" w:rsidRPr="006E75FE" w:rsidRDefault="000E1D4A" w:rsidP="006B475D">
            <w:pPr>
              <w:rPr>
                <w:b/>
                <w:i/>
                <w:sz w:val="20"/>
                <w:szCs w:val="20"/>
              </w:rPr>
            </w:pPr>
          </w:p>
        </w:tc>
        <w:tc>
          <w:tcPr>
            <w:tcW w:w="394" w:type="dxa"/>
            <w:tcBorders>
              <w:left w:val="single" w:sz="12" w:space="0" w:color="auto"/>
            </w:tcBorders>
          </w:tcPr>
          <w:p w:rsidR="000E1D4A" w:rsidRPr="006E75FE" w:rsidRDefault="000E1D4A" w:rsidP="006B475D">
            <w:pPr>
              <w:rPr>
                <w:b/>
                <w:i/>
                <w:sz w:val="20"/>
                <w:szCs w:val="20"/>
              </w:rPr>
            </w:pPr>
          </w:p>
        </w:tc>
        <w:tc>
          <w:tcPr>
            <w:tcW w:w="394" w:type="dxa"/>
          </w:tcPr>
          <w:p w:rsidR="000E1D4A" w:rsidRPr="006E75FE" w:rsidRDefault="000E1D4A" w:rsidP="006B475D">
            <w:pPr>
              <w:rPr>
                <w:b/>
                <w:i/>
                <w:sz w:val="20"/>
                <w:szCs w:val="20"/>
              </w:rPr>
            </w:pPr>
          </w:p>
        </w:tc>
        <w:tc>
          <w:tcPr>
            <w:tcW w:w="394" w:type="dxa"/>
          </w:tcPr>
          <w:p w:rsidR="000E1D4A" w:rsidRPr="006E75FE" w:rsidRDefault="000E1D4A" w:rsidP="006B475D">
            <w:pPr>
              <w:rPr>
                <w:b/>
                <w:i/>
                <w:sz w:val="20"/>
                <w:szCs w:val="20"/>
              </w:rPr>
            </w:pPr>
          </w:p>
        </w:tc>
        <w:tc>
          <w:tcPr>
            <w:tcW w:w="394" w:type="dxa"/>
            <w:tcBorders>
              <w:right w:val="single" w:sz="12" w:space="0" w:color="auto"/>
            </w:tcBorders>
          </w:tcPr>
          <w:p w:rsidR="000E1D4A" w:rsidRPr="006E75FE" w:rsidRDefault="000E1D4A" w:rsidP="006B475D">
            <w:pPr>
              <w:rPr>
                <w:b/>
                <w:i/>
                <w:sz w:val="20"/>
                <w:szCs w:val="20"/>
              </w:rPr>
            </w:pPr>
          </w:p>
        </w:tc>
        <w:tc>
          <w:tcPr>
            <w:tcW w:w="394" w:type="dxa"/>
            <w:tcBorders>
              <w:left w:val="single" w:sz="12" w:space="0" w:color="auto"/>
            </w:tcBorders>
          </w:tcPr>
          <w:p w:rsidR="000E1D4A" w:rsidRPr="006E75FE" w:rsidRDefault="000E1D4A" w:rsidP="006B475D">
            <w:pPr>
              <w:rPr>
                <w:b/>
                <w:i/>
                <w:sz w:val="20"/>
                <w:szCs w:val="20"/>
              </w:rPr>
            </w:pPr>
          </w:p>
        </w:tc>
        <w:tc>
          <w:tcPr>
            <w:tcW w:w="394" w:type="dxa"/>
          </w:tcPr>
          <w:p w:rsidR="000E1D4A" w:rsidRPr="006E75FE" w:rsidRDefault="000E1D4A" w:rsidP="006B475D">
            <w:pPr>
              <w:rPr>
                <w:b/>
                <w:i/>
                <w:sz w:val="20"/>
                <w:szCs w:val="20"/>
              </w:rPr>
            </w:pPr>
          </w:p>
        </w:tc>
        <w:tc>
          <w:tcPr>
            <w:tcW w:w="394" w:type="dxa"/>
            <w:gridSpan w:val="2"/>
          </w:tcPr>
          <w:p w:rsidR="000E1D4A" w:rsidRPr="006E75FE" w:rsidRDefault="000E1D4A" w:rsidP="006B475D">
            <w:pPr>
              <w:rPr>
                <w:b/>
                <w:i/>
                <w:sz w:val="20"/>
                <w:szCs w:val="20"/>
              </w:rPr>
            </w:pPr>
          </w:p>
        </w:tc>
        <w:tc>
          <w:tcPr>
            <w:tcW w:w="395" w:type="dxa"/>
            <w:tcBorders>
              <w:right w:val="single" w:sz="12" w:space="0" w:color="auto"/>
            </w:tcBorders>
          </w:tcPr>
          <w:p w:rsidR="000E1D4A" w:rsidRPr="006E75FE" w:rsidRDefault="000E1D4A" w:rsidP="006B475D">
            <w:pPr>
              <w:rPr>
                <w:b/>
                <w:i/>
                <w:sz w:val="20"/>
                <w:szCs w:val="20"/>
              </w:rPr>
            </w:pPr>
          </w:p>
        </w:tc>
        <w:tc>
          <w:tcPr>
            <w:tcW w:w="394" w:type="dxa"/>
            <w:tcBorders>
              <w:left w:val="single" w:sz="12" w:space="0" w:color="auto"/>
            </w:tcBorders>
          </w:tcPr>
          <w:p w:rsidR="000E1D4A" w:rsidRPr="006E75FE" w:rsidRDefault="000E1D4A" w:rsidP="006B475D">
            <w:pPr>
              <w:rPr>
                <w:b/>
                <w:i/>
                <w:sz w:val="20"/>
                <w:szCs w:val="20"/>
              </w:rPr>
            </w:pPr>
          </w:p>
        </w:tc>
        <w:tc>
          <w:tcPr>
            <w:tcW w:w="394" w:type="dxa"/>
          </w:tcPr>
          <w:p w:rsidR="000E1D4A" w:rsidRPr="006E75FE" w:rsidRDefault="000E1D4A" w:rsidP="006B475D">
            <w:pPr>
              <w:rPr>
                <w:b/>
                <w:i/>
                <w:sz w:val="20"/>
                <w:szCs w:val="20"/>
              </w:rPr>
            </w:pPr>
          </w:p>
        </w:tc>
        <w:tc>
          <w:tcPr>
            <w:tcW w:w="394" w:type="dxa"/>
          </w:tcPr>
          <w:p w:rsidR="000E1D4A" w:rsidRPr="006E75FE" w:rsidRDefault="000E1D4A" w:rsidP="006B475D">
            <w:pPr>
              <w:rPr>
                <w:b/>
                <w:i/>
                <w:sz w:val="20"/>
                <w:szCs w:val="20"/>
              </w:rPr>
            </w:pPr>
          </w:p>
        </w:tc>
        <w:tc>
          <w:tcPr>
            <w:tcW w:w="394" w:type="dxa"/>
            <w:tcBorders>
              <w:right w:val="single" w:sz="12" w:space="0" w:color="auto"/>
            </w:tcBorders>
          </w:tcPr>
          <w:p w:rsidR="000E1D4A" w:rsidRPr="006E75FE" w:rsidRDefault="000E1D4A" w:rsidP="006B475D">
            <w:pPr>
              <w:rPr>
                <w:b/>
                <w:i/>
                <w:sz w:val="20"/>
                <w:szCs w:val="20"/>
              </w:rPr>
            </w:pPr>
          </w:p>
        </w:tc>
        <w:tc>
          <w:tcPr>
            <w:tcW w:w="394" w:type="dxa"/>
            <w:tcBorders>
              <w:left w:val="single" w:sz="12" w:space="0" w:color="auto"/>
            </w:tcBorders>
          </w:tcPr>
          <w:p w:rsidR="000E1D4A" w:rsidRPr="006E75FE" w:rsidRDefault="000E1D4A" w:rsidP="006B475D">
            <w:pPr>
              <w:rPr>
                <w:b/>
                <w:i/>
                <w:sz w:val="20"/>
                <w:szCs w:val="20"/>
              </w:rPr>
            </w:pPr>
          </w:p>
        </w:tc>
        <w:tc>
          <w:tcPr>
            <w:tcW w:w="426" w:type="dxa"/>
          </w:tcPr>
          <w:p w:rsidR="000E1D4A" w:rsidRPr="006E75FE" w:rsidRDefault="000E1D4A" w:rsidP="006B475D">
            <w:pPr>
              <w:rPr>
                <w:b/>
                <w:i/>
                <w:sz w:val="20"/>
                <w:szCs w:val="20"/>
              </w:rPr>
            </w:pPr>
          </w:p>
        </w:tc>
        <w:tc>
          <w:tcPr>
            <w:tcW w:w="360" w:type="dxa"/>
          </w:tcPr>
          <w:p w:rsidR="000E1D4A" w:rsidRPr="006E75FE" w:rsidRDefault="000E1D4A" w:rsidP="006B475D">
            <w:pPr>
              <w:rPr>
                <w:b/>
                <w:i/>
                <w:sz w:val="20"/>
                <w:szCs w:val="20"/>
              </w:rPr>
            </w:pPr>
          </w:p>
        </w:tc>
        <w:tc>
          <w:tcPr>
            <w:tcW w:w="396" w:type="dxa"/>
            <w:tcBorders>
              <w:right w:val="single" w:sz="12" w:space="0" w:color="auto"/>
            </w:tcBorders>
          </w:tcPr>
          <w:p w:rsidR="000E1D4A" w:rsidRPr="006E75FE" w:rsidRDefault="000E1D4A" w:rsidP="006B475D">
            <w:pPr>
              <w:rPr>
                <w:b/>
                <w:i/>
                <w:sz w:val="20"/>
                <w:szCs w:val="20"/>
              </w:rPr>
            </w:pPr>
          </w:p>
        </w:tc>
        <w:tc>
          <w:tcPr>
            <w:tcW w:w="394" w:type="dxa"/>
            <w:tcBorders>
              <w:left w:val="single" w:sz="12" w:space="0" w:color="auto"/>
            </w:tcBorders>
          </w:tcPr>
          <w:p w:rsidR="000E1D4A" w:rsidRPr="006E75FE" w:rsidRDefault="000E1D4A" w:rsidP="006B475D">
            <w:pPr>
              <w:rPr>
                <w:b/>
                <w:i/>
                <w:sz w:val="20"/>
                <w:szCs w:val="20"/>
              </w:rPr>
            </w:pPr>
          </w:p>
        </w:tc>
        <w:tc>
          <w:tcPr>
            <w:tcW w:w="394" w:type="dxa"/>
          </w:tcPr>
          <w:p w:rsidR="000E1D4A" w:rsidRPr="006E75FE" w:rsidRDefault="000E1D4A" w:rsidP="006B475D">
            <w:pPr>
              <w:rPr>
                <w:b/>
                <w:i/>
                <w:sz w:val="20"/>
                <w:szCs w:val="20"/>
              </w:rPr>
            </w:pPr>
          </w:p>
        </w:tc>
        <w:tc>
          <w:tcPr>
            <w:tcW w:w="394" w:type="dxa"/>
          </w:tcPr>
          <w:p w:rsidR="000E1D4A" w:rsidRPr="006E75FE" w:rsidRDefault="000E1D4A" w:rsidP="006B475D">
            <w:pPr>
              <w:rPr>
                <w:b/>
                <w:i/>
                <w:sz w:val="20"/>
                <w:szCs w:val="20"/>
              </w:rPr>
            </w:pPr>
          </w:p>
        </w:tc>
        <w:tc>
          <w:tcPr>
            <w:tcW w:w="283" w:type="dxa"/>
          </w:tcPr>
          <w:p w:rsidR="000E1D4A" w:rsidRPr="006E75FE" w:rsidRDefault="000E1D4A" w:rsidP="006B475D">
            <w:pPr>
              <w:rPr>
                <w:b/>
                <w:i/>
                <w:sz w:val="20"/>
                <w:szCs w:val="20"/>
              </w:rPr>
            </w:pPr>
          </w:p>
        </w:tc>
      </w:tr>
    </w:tbl>
    <w:p w:rsidR="00B26CA0" w:rsidRPr="006E75FE" w:rsidRDefault="000E1D4A" w:rsidP="00574B68">
      <w:pPr>
        <w:rPr>
          <w:b/>
          <w:sz w:val="18"/>
          <w:szCs w:val="20"/>
        </w:rPr>
      </w:pPr>
      <w:r w:rsidRPr="006E75FE">
        <w:rPr>
          <w:b/>
          <w:sz w:val="18"/>
          <w:szCs w:val="20"/>
        </w:rPr>
        <w:t xml:space="preserve">           </w:t>
      </w:r>
    </w:p>
    <w:p w:rsidR="000E1D4A" w:rsidRPr="006E75FE" w:rsidRDefault="000E1D4A" w:rsidP="00574B68">
      <w:pPr>
        <w:ind w:firstLine="720"/>
        <w:rPr>
          <w:b/>
          <w:sz w:val="18"/>
          <w:szCs w:val="20"/>
        </w:rPr>
      </w:pPr>
      <w:r w:rsidRPr="006E75FE">
        <w:rPr>
          <w:b/>
          <w:sz w:val="18"/>
          <w:szCs w:val="20"/>
        </w:rPr>
        <w:t>ÎMPUTERNICIT (pentru cazurile în care cererea este depusă prin împuternicit)</w:t>
      </w:r>
    </w:p>
    <w:tbl>
      <w:tblPr>
        <w:tblpPr w:leftFromText="180" w:rightFromText="180" w:vertAnchor="text" w:horzAnchor="margin" w:tblpX="234" w:tblpY="100"/>
        <w:tblW w:w="1026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2"/>
        <w:gridCol w:w="605"/>
        <w:gridCol w:w="605"/>
        <w:gridCol w:w="605"/>
        <w:gridCol w:w="605"/>
        <w:gridCol w:w="605"/>
        <w:gridCol w:w="605"/>
        <w:gridCol w:w="605"/>
        <w:gridCol w:w="605"/>
        <w:gridCol w:w="605"/>
        <w:gridCol w:w="605"/>
        <w:gridCol w:w="605"/>
        <w:gridCol w:w="605"/>
        <w:gridCol w:w="778"/>
      </w:tblGrid>
      <w:tr w:rsidR="000E1D4A" w:rsidRPr="006E75FE" w:rsidTr="006C22B1">
        <w:trPr>
          <w:trHeight w:hRule="exact" w:val="306"/>
        </w:trPr>
        <w:tc>
          <w:tcPr>
            <w:tcW w:w="2827" w:type="dxa"/>
            <w:gridSpan w:val="2"/>
            <w:vAlign w:val="center"/>
          </w:tcPr>
          <w:p w:rsidR="000E1D4A" w:rsidRPr="006E75FE" w:rsidRDefault="000E1D4A" w:rsidP="006C22B1">
            <w:pPr>
              <w:ind w:left="-64"/>
              <w:rPr>
                <w:sz w:val="16"/>
                <w:szCs w:val="16"/>
              </w:rPr>
            </w:pPr>
            <w:r w:rsidRPr="006E75FE">
              <w:rPr>
                <w:i/>
                <w:sz w:val="16"/>
                <w:szCs w:val="16"/>
              </w:rPr>
              <w:t>40.</w:t>
            </w:r>
            <w:r w:rsidRPr="006E75FE">
              <w:rPr>
                <w:sz w:val="16"/>
                <w:szCs w:val="16"/>
              </w:rPr>
              <w:t xml:space="preserve"> Nume </w:t>
            </w:r>
          </w:p>
          <w:p w:rsidR="000E1D4A" w:rsidRPr="006E75FE" w:rsidRDefault="000E1D4A" w:rsidP="006C22B1">
            <w:pPr>
              <w:ind w:left="-86" w:right="-111"/>
              <w:rPr>
                <w:sz w:val="16"/>
                <w:szCs w:val="16"/>
              </w:rPr>
            </w:pPr>
            <w:r w:rsidRPr="006E75FE">
              <w:rPr>
                <w:i/>
                <w:sz w:val="16"/>
                <w:szCs w:val="16"/>
              </w:rPr>
              <w:t xml:space="preserve"> </w:t>
            </w:r>
          </w:p>
          <w:p w:rsidR="000E1D4A" w:rsidRPr="006E75FE" w:rsidRDefault="000E1D4A" w:rsidP="006C22B1">
            <w:pPr>
              <w:ind w:left="-86" w:right="-111"/>
              <w:rPr>
                <w:b/>
                <w:i/>
                <w:sz w:val="16"/>
                <w:szCs w:val="16"/>
              </w:rPr>
            </w:pPr>
          </w:p>
        </w:tc>
        <w:tc>
          <w:tcPr>
            <w:tcW w:w="7433" w:type="dxa"/>
            <w:gridSpan w:val="12"/>
            <w:vAlign w:val="center"/>
          </w:tcPr>
          <w:p w:rsidR="000E1D4A" w:rsidRPr="006E75FE" w:rsidRDefault="000E1D4A" w:rsidP="006C22B1">
            <w:pPr>
              <w:ind w:right="-111"/>
              <w:rPr>
                <w:sz w:val="16"/>
                <w:szCs w:val="16"/>
              </w:rPr>
            </w:pPr>
            <w:r w:rsidRPr="006E75FE">
              <w:rPr>
                <w:sz w:val="16"/>
                <w:szCs w:val="16"/>
              </w:rPr>
              <w:t xml:space="preserve"> </w:t>
            </w:r>
            <w:r w:rsidRPr="006E75FE">
              <w:rPr>
                <w:i/>
                <w:sz w:val="16"/>
                <w:szCs w:val="16"/>
              </w:rPr>
              <w:t>41</w:t>
            </w:r>
            <w:r w:rsidRPr="006E75FE">
              <w:rPr>
                <w:sz w:val="16"/>
                <w:szCs w:val="16"/>
              </w:rPr>
              <w:t>. Prenume</w:t>
            </w:r>
            <w:r w:rsidR="003A0E3B">
              <w:rPr>
                <w:sz w:val="16"/>
                <w:szCs w:val="16"/>
              </w:rPr>
              <w:t xml:space="preserve">                                                </w:t>
            </w:r>
            <w:r w:rsidR="00056BDC">
              <w:rPr>
                <w:sz w:val="16"/>
                <w:szCs w:val="16"/>
              </w:rPr>
              <w:t xml:space="preserve">          </w:t>
            </w:r>
          </w:p>
          <w:p w:rsidR="000E1D4A" w:rsidRPr="006E75FE" w:rsidRDefault="000E1D4A" w:rsidP="006C22B1">
            <w:pPr>
              <w:ind w:left="-86" w:right="-111"/>
              <w:rPr>
                <w:sz w:val="16"/>
                <w:szCs w:val="16"/>
              </w:rPr>
            </w:pPr>
            <w:r w:rsidRPr="006E75FE">
              <w:rPr>
                <w:b/>
                <w:i/>
                <w:sz w:val="16"/>
                <w:szCs w:val="16"/>
              </w:rPr>
              <w:t xml:space="preserve"> </w:t>
            </w:r>
          </w:p>
        </w:tc>
      </w:tr>
      <w:tr w:rsidR="000E1D4A" w:rsidRPr="006E75FE" w:rsidTr="006C22B1">
        <w:trPr>
          <w:trHeight w:hRule="exact" w:val="247"/>
        </w:trPr>
        <w:tc>
          <w:tcPr>
            <w:tcW w:w="2222" w:type="dxa"/>
            <w:vAlign w:val="center"/>
          </w:tcPr>
          <w:p w:rsidR="000E1D4A" w:rsidRPr="006E75FE" w:rsidRDefault="000E1D4A" w:rsidP="006C22B1">
            <w:pPr>
              <w:ind w:left="-115" w:right="-146"/>
              <w:rPr>
                <w:i/>
                <w:sz w:val="16"/>
                <w:szCs w:val="16"/>
              </w:rPr>
            </w:pPr>
            <w:r w:rsidRPr="006E75FE">
              <w:rPr>
                <w:i/>
                <w:sz w:val="16"/>
                <w:szCs w:val="16"/>
              </w:rPr>
              <w:t xml:space="preserve"> 42. </w:t>
            </w:r>
            <w:r w:rsidRPr="006E75FE">
              <w:rPr>
                <w:sz w:val="16"/>
                <w:szCs w:val="16"/>
              </w:rPr>
              <w:t xml:space="preserve">CNP </w:t>
            </w:r>
          </w:p>
        </w:tc>
        <w:tc>
          <w:tcPr>
            <w:tcW w:w="605" w:type="dxa"/>
            <w:vAlign w:val="center"/>
          </w:tcPr>
          <w:p w:rsidR="000E1D4A" w:rsidRPr="006E75FE" w:rsidRDefault="000E1D4A" w:rsidP="006C22B1">
            <w:pPr>
              <w:rPr>
                <w:i/>
                <w:sz w:val="16"/>
                <w:szCs w:val="16"/>
              </w:rPr>
            </w:pPr>
          </w:p>
        </w:tc>
        <w:tc>
          <w:tcPr>
            <w:tcW w:w="605" w:type="dxa"/>
            <w:vAlign w:val="center"/>
          </w:tcPr>
          <w:p w:rsidR="000E1D4A" w:rsidRPr="006E75FE" w:rsidRDefault="000E1D4A" w:rsidP="006C22B1">
            <w:pPr>
              <w:rPr>
                <w:i/>
                <w:sz w:val="16"/>
                <w:szCs w:val="16"/>
              </w:rPr>
            </w:pPr>
          </w:p>
        </w:tc>
        <w:tc>
          <w:tcPr>
            <w:tcW w:w="605" w:type="dxa"/>
            <w:vAlign w:val="center"/>
          </w:tcPr>
          <w:p w:rsidR="000E1D4A" w:rsidRPr="006E75FE" w:rsidRDefault="000E1D4A" w:rsidP="006C22B1">
            <w:pPr>
              <w:ind w:left="-108" w:right="-109"/>
              <w:rPr>
                <w:i/>
                <w:sz w:val="16"/>
                <w:szCs w:val="16"/>
              </w:rPr>
            </w:pPr>
          </w:p>
        </w:tc>
        <w:tc>
          <w:tcPr>
            <w:tcW w:w="605" w:type="dxa"/>
            <w:vAlign w:val="center"/>
          </w:tcPr>
          <w:p w:rsidR="000E1D4A" w:rsidRPr="006E75FE" w:rsidRDefault="000E1D4A" w:rsidP="006C22B1">
            <w:pPr>
              <w:rPr>
                <w:i/>
                <w:sz w:val="16"/>
                <w:szCs w:val="16"/>
              </w:rPr>
            </w:pPr>
          </w:p>
        </w:tc>
        <w:tc>
          <w:tcPr>
            <w:tcW w:w="605" w:type="dxa"/>
            <w:vAlign w:val="center"/>
          </w:tcPr>
          <w:p w:rsidR="000E1D4A" w:rsidRPr="006E75FE" w:rsidRDefault="000E1D4A" w:rsidP="006C22B1">
            <w:pPr>
              <w:rPr>
                <w:i/>
                <w:sz w:val="16"/>
                <w:szCs w:val="16"/>
              </w:rPr>
            </w:pPr>
          </w:p>
        </w:tc>
        <w:tc>
          <w:tcPr>
            <w:tcW w:w="605" w:type="dxa"/>
            <w:vAlign w:val="center"/>
          </w:tcPr>
          <w:p w:rsidR="000E1D4A" w:rsidRPr="006E75FE" w:rsidRDefault="000E1D4A" w:rsidP="006C22B1">
            <w:pPr>
              <w:rPr>
                <w:i/>
                <w:sz w:val="16"/>
                <w:szCs w:val="16"/>
              </w:rPr>
            </w:pPr>
          </w:p>
        </w:tc>
        <w:tc>
          <w:tcPr>
            <w:tcW w:w="605" w:type="dxa"/>
            <w:vAlign w:val="center"/>
          </w:tcPr>
          <w:p w:rsidR="000E1D4A" w:rsidRPr="006E75FE" w:rsidRDefault="000E1D4A" w:rsidP="006C22B1">
            <w:pPr>
              <w:rPr>
                <w:i/>
                <w:sz w:val="16"/>
                <w:szCs w:val="16"/>
              </w:rPr>
            </w:pPr>
          </w:p>
        </w:tc>
        <w:tc>
          <w:tcPr>
            <w:tcW w:w="605" w:type="dxa"/>
            <w:vAlign w:val="center"/>
          </w:tcPr>
          <w:p w:rsidR="000E1D4A" w:rsidRPr="006E75FE" w:rsidRDefault="000E1D4A" w:rsidP="006C22B1">
            <w:pPr>
              <w:rPr>
                <w:i/>
                <w:sz w:val="16"/>
                <w:szCs w:val="16"/>
              </w:rPr>
            </w:pPr>
          </w:p>
        </w:tc>
        <w:tc>
          <w:tcPr>
            <w:tcW w:w="605" w:type="dxa"/>
            <w:vAlign w:val="center"/>
          </w:tcPr>
          <w:p w:rsidR="000E1D4A" w:rsidRPr="006E75FE" w:rsidRDefault="000E1D4A" w:rsidP="006C22B1">
            <w:pPr>
              <w:rPr>
                <w:i/>
                <w:sz w:val="16"/>
                <w:szCs w:val="16"/>
              </w:rPr>
            </w:pPr>
          </w:p>
        </w:tc>
        <w:tc>
          <w:tcPr>
            <w:tcW w:w="605" w:type="dxa"/>
            <w:vAlign w:val="center"/>
          </w:tcPr>
          <w:p w:rsidR="000E1D4A" w:rsidRPr="006E75FE" w:rsidRDefault="000E1D4A" w:rsidP="006C22B1">
            <w:pPr>
              <w:rPr>
                <w:i/>
                <w:sz w:val="16"/>
                <w:szCs w:val="16"/>
              </w:rPr>
            </w:pPr>
          </w:p>
        </w:tc>
        <w:tc>
          <w:tcPr>
            <w:tcW w:w="605" w:type="dxa"/>
            <w:vAlign w:val="center"/>
          </w:tcPr>
          <w:p w:rsidR="000E1D4A" w:rsidRPr="006E75FE" w:rsidRDefault="000E1D4A" w:rsidP="006C22B1">
            <w:pPr>
              <w:rPr>
                <w:i/>
                <w:sz w:val="16"/>
                <w:szCs w:val="16"/>
              </w:rPr>
            </w:pPr>
          </w:p>
        </w:tc>
        <w:tc>
          <w:tcPr>
            <w:tcW w:w="605" w:type="dxa"/>
            <w:vAlign w:val="center"/>
          </w:tcPr>
          <w:p w:rsidR="000E1D4A" w:rsidRPr="006E75FE" w:rsidRDefault="000E1D4A" w:rsidP="006C22B1">
            <w:pPr>
              <w:rPr>
                <w:i/>
                <w:sz w:val="16"/>
                <w:szCs w:val="16"/>
              </w:rPr>
            </w:pPr>
          </w:p>
        </w:tc>
        <w:tc>
          <w:tcPr>
            <w:tcW w:w="778" w:type="dxa"/>
            <w:vAlign w:val="center"/>
          </w:tcPr>
          <w:p w:rsidR="000E1D4A" w:rsidRPr="006E75FE" w:rsidRDefault="000E1D4A" w:rsidP="006C22B1">
            <w:pPr>
              <w:rPr>
                <w:i/>
                <w:sz w:val="16"/>
                <w:szCs w:val="16"/>
              </w:rPr>
            </w:pPr>
          </w:p>
        </w:tc>
      </w:tr>
      <w:tr w:rsidR="00574B68" w:rsidRPr="006E75FE" w:rsidTr="006C22B1">
        <w:trPr>
          <w:trHeight w:hRule="exact" w:val="292"/>
        </w:trPr>
        <w:tc>
          <w:tcPr>
            <w:tcW w:w="10260" w:type="dxa"/>
            <w:gridSpan w:val="14"/>
            <w:tcBorders>
              <w:bottom w:val="single" w:sz="4" w:space="0" w:color="auto"/>
            </w:tcBorders>
            <w:vAlign w:val="center"/>
          </w:tcPr>
          <w:p w:rsidR="000E1D4A" w:rsidRPr="006E75FE" w:rsidRDefault="000E1D4A" w:rsidP="006C22B1">
            <w:pPr>
              <w:ind w:left="-120"/>
              <w:rPr>
                <w:i/>
                <w:sz w:val="16"/>
                <w:szCs w:val="16"/>
              </w:rPr>
            </w:pPr>
            <w:r w:rsidRPr="006E75FE">
              <w:rPr>
                <w:i/>
                <w:sz w:val="16"/>
                <w:szCs w:val="16"/>
              </w:rPr>
              <w:t xml:space="preserve"> 43. </w:t>
            </w:r>
            <w:r w:rsidRPr="00186D0F">
              <w:rPr>
                <w:sz w:val="16"/>
                <w:szCs w:val="16"/>
              </w:rPr>
              <w:t xml:space="preserve">Nr. </w:t>
            </w:r>
            <w:r w:rsidR="00656958" w:rsidRPr="006E75FE">
              <w:rPr>
                <w:sz w:val="16"/>
                <w:szCs w:val="16"/>
              </w:rPr>
              <w:t>ș</w:t>
            </w:r>
            <w:r w:rsidRPr="00186D0F">
              <w:rPr>
                <w:sz w:val="16"/>
                <w:szCs w:val="16"/>
              </w:rPr>
              <w:t xml:space="preserve">i data împuternicirii/procurii notariale </w:t>
            </w:r>
          </w:p>
        </w:tc>
      </w:tr>
    </w:tbl>
    <w:p w:rsidR="000E1D4A" w:rsidRPr="006E75FE" w:rsidRDefault="000E1D4A" w:rsidP="006C22B1">
      <w:pPr>
        <w:ind w:firstLine="360"/>
        <w:jc w:val="both"/>
        <w:rPr>
          <w:b/>
          <w:i/>
          <w:sz w:val="14"/>
          <w:szCs w:val="14"/>
        </w:rPr>
      </w:pPr>
      <w:r w:rsidRPr="006E75FE">
        <w:rPr>
          <w:b/>
          <w:i/>
          <w:sz w:val="14"/>
          <w:szCs w:val="14"/>
        </w:rPr>
        <w:t>Notă: Câmpurile notate cu „* ” se completează OBLIGATORIU.</w:t>
      </w:r>
    </w:p>
    <w:p w:rsidR="000E1D4A" w:rsidRPr="006E75FE" w:rsidRDefault="000E1D4A" w:rsidP="006B475D">
      <w:pPr>
        <w:jc w:val="both"/>
        <w:rPr>
          <w:sz w:val="14"/>
          <w:szCs w:val="14"/>
        </w:rPr>
      </w:pPr>
    </w:p>
    <w:p w:rsidR="000E1D4A" w:rsidRPr="006E75FE" w:rsidRDefault="000E1D4A" w:rsidP="006B475D">
      <w:pPr>
        <w:jc w:val="both"/>
        <w:rPr>
          <w:sz w:val="14"/>
          <w:szCs w:val="14"/>
        </w:rPr>
      </w:pPr>
    </w:p>
    <w:p w:rsidR="000E1D4A" w:rsidRPr="006E75FE" w:rsidRDefault="000E1D4A" w:rsidP="006B475D">
      <w:pPr>
        <w:jc w:val="both"/>
        <w:rPr>
          <w:b/>
          <w:i/>
          <w:sz w:val="14"/>
          <w:szCs w:val="14"/>
        </w:rPr>
      </w:pPr>
    </w:p>
    <w:p w:rsidR="000E1D4A" w:rsidRPr="006E75FE" w:rsidRDefault="000E1D4A" w:rsidP="006B475D">
      <w:pPr>
        <w:ind w:left="360"/>
        <w:outlineLvl w:val="0"/>
        <w:rPr>
          <w:b/>
          <w:sz w:val="20"/>
          <w:szCs w:val="20"/>
        </w:rPr>
      </w:pPr>
      <w:r w:rsidRPr="006E75FE">
        <w:rPr>
          <w:b/>
          <w:sz w:val="20"/>
          <w:szCs w:val="20"/>
        </w:rPr>
        <w:t>DATE  DESPRE  EXPLOATAŢIA  AGRICOLĂ/GOSPODĂRIE:</w:t>
      </w:r>
    </w:p>
    <w:p w:rsidR="000E1D4A" w:rsidRPr="006E75FE" w:rsidRDefault="000E1D4A" w:rsidP="006B475D">
      <w:pPr>
        <w:ind w:left="360"/>
        <w:rPr>
          <w:b/>
          <w:sz w:val="20"/>
          <w:szCs w:val="20"/>
        </w:rPr>
      </w:pPr>
    </w:p>
    <w:p w:rsidR="000E1D4A" w:rsidRPr="00186D0F" w:rsidRDefault="000E1D4A" w:rsidP="006B475D">
      <w:pPr>
        <w:numPr>
          <w:ilvl w:val="0"/>
          <w:numId w:val="6"/>
        </w:numPr>
        <w:rPr>
          <w:b/>
          <w:sz w:val="20"/>
          <w:szCs w:val="20"/>
        </w:rPr>
      </w:pPr>
      <w:r w:rsidRPr="00186D0F">
        <w:rPr>
          <w:b/>
          <w:sz w:val="20"/>
          <w:szCs w:val="20"/>
        </w:rPr>
        <w:t>DATE DESPRE SECTORUL VEGETAL</w:t>
      </w:r>
    </w:p>
    <w:p w:rsidR="000E1D4A" w:rsidRPr="00186D0F" w:rsidRDefault="000E1D4A" w:rsidP="006B475D">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8"/>
        <w:gridCol w:w="389"/>
        <w:gridCol w:w="389"/>
        <w:gridCol w:w="389"/>
        <w:gridCol w:w="389"/>
        <w:gridCol w:w="316"/>
        <w:gridCol w:w="401"/>
        <w:gridCol w:w="450"/>
        <w:gridCol w:w="390"/>
      </w:tblGrid>
      <w:tr w:rsidR="000E1D4A" w:rsidRPr="006E75FE">
        <w:tc>
          <w:tcPr>
            <w:tcW w:w="7308" w:type="dxa"/>
          </w:tcPr>
          <w:p w:rsidR="000E1D4A" w:rsidRPr="006E75FE" w:rsidRDefault="000E1D4A" w:rsidP="006B475D">
            <w:pPr>
              <w:rPr>
                <w:b/>
              </w:rPr>
            </w:pPr>
            <w:r w:rsidRPr="006E75FE">
              <w:rPr>
                <w:i/>
                <w:sz w:val="16"/>
                <w:szCs w:val="16"/>
              </w:rPr>
              <w:t>44.</w:t>
            </w:r>
            <w:r w:rsidRPr="006E75FE">
              <w:rPr>
                <w:b/>
                <w:i/>
              </w:rPr>
              <w:t xml:space="preserve"> </w:t>
            </w:r>
            <w:r w:rsidRPr="006E75FE">
              <w:rPr>
                <w:b/>
              </w:rPr>
              <w:t>Total suprafaţă agricolă utilizată</w:t>
            </w:r>
            <w:r w:rsidRPr="006E75FE">
              <w:rPr>
                <w:b/>
                <w:sz w:val="18"/>
              </w:rPr>
              <w:t>*)</w:t>
            </w:r>
            <w:r w:rsidRPr="006E75FE">
              <w:rPr>
                <w:b/>
              </w:rPr>
              <w:t xml:space="preserve"> (ha)</w:t>
            </w:r>
          </w:p>
          <w:p w:rsidR="000E1D4A" w:rsidRPr="00186D0F" w:rsidRDefault="000E1D4A" w:rsidP="006B475D">
            <w:pPr>
              <w:rPr>
                <w:b/>
              </w:rPr>
            </w:pPr>
            <w:r w:rsidRPr="006E75FE">
              <w:rPr>
                <w:sz w:val="16"/>
                <w:szCs w:val="16"/>
              </w:rPr>
              <w:t>(</w:t>
            </w:r>
            <w:r w:rsidRPr="006E75FE">
              <w:rPr>
                <w:i/>
                <w:sz w:val="16"/>
                <w:szCs w:val="16"/>
              </w:rPr>
              <w:t>informaţiile aferente declaraţiei de suprafaţă)</w:t>
            </w:r>
          </w:p>
        </w:tc>
        <w:tc>
          <w:tcPr>
            <w:tcW w:w="389" w:type="dxa"/>
          </w:tcPr>
          <w:p w:rsidR="000E1D4A" w:rsidRPr="00186D0F" w:rsidRDefault="000E1D4A" w:rsidP="006B475D">
            <w:pPr>
              <w:rPr>
                <w:b/>
                <w:sz w:val="40"/>
                <w:szCs w:val="40"/>
              </w:rPr>
            </w:pPr>
          </w:p>
        </w:tc>
        <w:tc>
          <w:tcPr>
            <w:tcW w:w="389" w:type="dxa"/>
          </w:tcPr>
          <w:p w:rsidR="000E1D4A" w:rsidRPr="00186D0F" w:rsidRDefault="000E1D4A" w:rsidP="006B475D">
            <w:pPr>
              <w:rPr>
                <w:b/>
                <w:sz w:val="40"/>
                <w:szCs w:val="40"/>
              </w:rPr>
            </w:pPr>
          </w:p>
        </w:tc>
        <w:tc>
          <w:tcPr>
            <w:tcW w:w="389" w:type="dxa"/>
          </w:tcPr>
          <w:p w:rsidR="000E1D4A" w:rsidRPr="00186D0F" w:rsidRDefault="000E1D4A" w:rsidP="006B475D">
            <w:pPr>
              <w:rPr>
                <w:b/>
                <w:sz w:val="40"/>
                <w:szCs w:val="40"/>
              </w:rPr>
            </w:pPr>
          </w:p>
        </w:tc>
        <w:tc>
          <w:tcPr>
            <w:tcW w:w="389" w:type="dxa"/>
          </w:tcPr>
          <w:p w:rsidR="000E1D4A" w:rsidRPr="00186D0F" w:rsidRDefault="000E1D4A" w:rsidP="006B475D">
            <w:pPr>
              <w:rPr>
                <w:b/>
                <w:sz w:val="40"/>
                <w:szCs w:val="40"/>
              </w:rPr>
            </w:pPr>
          </w:p>
        </w:tc>
        <w:tc>
          <w:tcPr>
            <w:tcW w:w="316" w:type="dxa"/>
          </w:tcPr>
          <w:p w:rsidR="000E1D4A" w:rsidRPr="00186D0F" w:rsidRDefault="000E1D4A" w:rsidP="006B475D">
            <w:pPr>
              <w:rPr>
                <w:b/>
                <w:sz w:val="40"/>
                <w:szCs w:val="40"/>
              </w:rPr>
            </w:pPr>
          </w:p>
        </w:tc>
        <w:tc>
          <w:tcPr>
            <w:tcW w:w="401" w:type="dxa"/>
          </w:tcPr>
          <w:p w:rsidR="000E1D4A" w:rsidRPr="00186D0F" w:rsidRDefault="000E1D4A" w:rsidP="006B475D">
            <w:pPr>
              <w:rPr>
                <w:b/>
                <w:sz w:val="40"/>
                <w:szCs w:val="40"/>
              </w:rPr>
            </w:pPr>
          </w:p>
        </w:tc>
        <w:tc>
          <w:tcPr>
            <w:tcW w:w="450" w:type="dxa"/>
          </w:tcPr>
          <w:p w:rsidR="000E1D4A" w:rsidRPr="00186D0F" w:rsidRDefault="000E1D4A" w:rsidP="006B475D">
            <w:pPr>
              <w:rPr>
                <w:b/>
                <w:sz w:val="40"/>
                <w:szCs w:val="40"/>
              </w:rPr>
            </w:pPr>
          </w:p>
        </w:tc>
        <w:tc>
          <w:tcPr>
            <w:tcW w:w="390" w:type="dxa"/>
          </w:tcPr>
          <w:p w:rsidR="000E1D4A" w:rsidRPr="00186D0F" w:rsidRDefault="000E1D4A" w:rsidP="006B475D">
            <w:pPr>
              <w:rPr>
                <w:b/>
                <w:sz w:val="40"/>
                <w:szCs w:val="40"/>
              </w:rPr>
            </w:pPr>
          </w:p>
        </w:tc>
      </w:tr>
      <w:tr w:rsidR="000E1D4A" w:rsidRPr="006E75FE">
        <w:tc>
          <w:tcPr>
            <w:tcW w:w="7308" w:type="dxa"/>
          </w:tcPr>
          <w:p w:rsidR="000E1D4A" w:rsidRPr="006E75FE" w:rsidRDefault="000E1D4A" w:rsidP="00574B68">
            <w:pPr>
              <w:rPr>
                <w:b/>
              </w:rPr>
            </w:pPr>
            <w:r w:rsidRPr="006E75FE">
              <w:rPr>
                <w:i/>
                <w:sz w:val="16"/>
                <w:szCs w:val="16"/>
              </w:rPr>
              <w:t>45.</w:t>
            </w:r>
            <w:r w:rsidRPr="006E75FE">
              <w:rPr>
                <w:i/>
              </w:rPr>
              <w:t xml:space="preserve"> </w:t>
            </w:r>
            <w:r w:rsidRPr="006E75FE">
              <w:rPr>
                <w:b/>
              </w:rPr>
              <w:t>Total suprafaţă agricolă solicitată pentru sprijin</w:t>
            </w:r>
            <w:r w:rsidRPr="006E75FE">
              <w:rPr>
                <w:b/>
                <w:sz w:val="16"/>
              </w:rPr>
              <w:t>*)</w:t>
            </w:r>
            <w:r w:rsidRPr="006E75FE">
              <w:rPr>
                <w:b/>
              </w:rPr>
              <w:t xml:space="preserve"> (ha)</w:t>
            </w:r>
          </w:p>
          <w:p w:rsidR="000E1D4A" w:rsidRPr="006E75FE" w:rsidRDefault="000E1D4A" w:rsidP="00574B68">
            <w:pPr>
              <w:rPr>
                <w:b/>
                <w:i/>
              </w:rPr>
            </w:pPr>
            <w:r w:rsidRPr="006E75FE">
              <w:rPr>
                <w:sz w:val="16"/>
                <w:szCs w:val="16"/>
              </w:rPr>
              <w:t>(</w:t>
            </w:r>
            <w:r w:rsidRPr="006E75FE">
              <w:rPr>
                <w:i/>
                <w:sz w:val="16"/>
                <w:szCs w:val="16"/>
              </w:rPr>
              <w:t>informaţiile aferente declaraţiei de suprafaţă)</w:t>
            </w:r>
          </w:p>
        </w:tc>
        <w:tc>
          <w:tcPr>
            <w:tcW w:w="389" w:type="dxa"/>
          </w:tcPr>
          <w:p w:rsidR="000E1D4A" w:rsidRPr="00186D0F" w:rsidRDefault="000E1D4A" w:rsidP="006B475D">
            <w:pPr>
              <w:rPr>
                <w:b/>
                <w:sz w:val="40"/>
                <w:szCs w:val="40"/>
              </w:rPr>
            </w:pPr>
          </w:p>
        </w:tc>
        <w:tc>
          <w:tcPr>
            <w:tcW w:w="389" w:type="dxa"/>
          </w:tcPr>
          <w:p w:rsidR="000E1D4A" w:rsidRPr="00186D0F" w:rsidRDefault="000E1D4A" w:rsidP="006B475D">
            <w:pPr>
              <w:rPr>
                <w:b/>
                <w:sz w:val="40"/>
                <w:szCs w:val="40"/>
              </w:rPr>
            </w:pPr>
          </w:p>
        </w:tc>
        <w:tc>
          <w:tcPr>
            <w:tcW w:w="389" w:type="dxa"/>
          </w:tcPr>
          <w:p w:rsidR="000E1D4A" w:rsidRPr="00186D0F" w:rsidRDefault="000E1D4A" w:rsidP="006B475D">
            <w:pPr>
              <w:rPr>
                <w:b/>
                <w:sz w:val="40"/>
                <w:szCs w:val="40"/>
              </w:rPr>
            </w:pPr>
          </w:p>
        </w:tc>
        <w:tc>
          <w:tcPr>
            <w:tcW w:w="389" w:type="dxa"/>
          </w:tcPr>
          <w:p w:rsidR="000E1D4A" w:rsidRPr="00186D0F" w:rsidRDefault="000E1D4A" w:rsidP="006B475D">
            <w:pPr>
              <w:rPr>
                <w:b/>
                <w:sz w:val="40"/>
                <w:szCs w:val="40"/>
              </w:rPr>
            </w:pPr>
          </w:p>
        </w:tc>
        <w:tc>
          <w:tcPr>
            <w:tcW w:w="316" w:type="dxa"/>
          </w:tcPr>
          <w:p w:rsidR="000E1D4A" w:rsidRPr="00186D0F" w:rsidRDefault="000E1D4A" w:rsidP="006B475D">
            <w:pPr>
              <w:rPr>
                <w:b/>
                <w:sz w:val="40"/>
                <w:szCs w:val="40"/>
              </w:rPr>
            </w:pPr>
          </w:p>
        </w:tc>
        <w:tc>
          <w:tcPr>
            <w:tcW w:w="401" w:type="dxa"/>
          </w:tcPr>
          <w:p w:rsidR="000E1D4A" w:rsidRPr="00186D0F" w:rsidRDefault="000E1D4A" w:rsidP="006B475D">
            <w:pPr>
              <w:rPr>
                <w:b/>
                <w:sz w:val="40"/>
                <w:szCs w:val="40"/>
              </w:rPr>
            </w:pPr>
          </w:p>
        </w:tc>
        <w:tc>
          <w:tcPr>
            <w:tcW w:w="450" w:type="dxa"/>
          </w:tcPr>
          <w:p w:rsidR="000E1D4A" w:rsidRPr="00186D0F" w:rsidRDefault="000E1D4A" w:rsidP="006B475D">
            <w:pPr>
              <w:rPr>
                <w:b/>
                <w:sz w:val="40"/>
                <w:szCs w:val="40"/>
              </w:rPr>
            </w:pPr>
          </w:p>
        </w:tc>
        <w:tc>
          <w:tcPr>
            <w:tcW w:w="390" w:type="dxa"/>
          </w:tcPr>
          <w:p w:rsidR="000E1D4A" w:rsidRPr="00186D0F" w:rsidRDefault="000E1D4A" w:rsidP="006B475D">
            <w:pPr>
              <w:rPr>
                <w:b/>
                <w:sz w:val="40"/>
                <w:szCs w:val="40"/>
              </w:rPr>
            </w:pPr>
          </w:p>
        </w:tc>
      </w:tr>
    </w:tbl>
    <w:p w:rsidR="000E1D4A" w:rsidRPr="00186D0F" w:rsidRDefault="000E1D4A" w:rsidP="00574B68">
      <w:pPr>
        <w:rPr>
          <w:b/>
          <w:sz w:val="20"/>
          <w:szCs w:val="20"/>
        </w:rPr>
      </w:pPr>
    </w:p>
    <w:p w:rsidR="000E1D4A" w:rsidRPr="006E75FE" w:rsidRDefault="000E1D4A" w:rsidP="00574B68">
      <w:pPr>
        <w:jc w:val="both"/>
        <w:rPr>
          <w:b/>
          <w:i/>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8"/>
        <w:gridCol w:w="2393"/>
      </w:tblGrid>
      <w:tr w:rsidR="000E1D4A" w:rsidRPr="006E75FE" w:rsidTr="00BD1BF4">
        <w:trPr>
          <w:trHeight w:val="845"/>
        </w:trPr>
        <w:tc>
          <w:tcPr>
            <w:tcW w:w="8028" w:type="dxa"/>
          </w:tcPr>
          <w:p w:rsidR="000E1D4A" w:rsidRPr="006E75FE" w:rsidRDefault="000E1D4A" w:rsidP="006B475D">
            <w:pPr>
              <w:ind w:right="-413"/>
              <w:rPr>
                <w:b/>
                <w:sz w:val="20"/>
                <w:szCs w:val="16"/>
              </w:rPr>
            </w:pPr>
            <w:r w:rsidRPr="006E75FE">
              <w:rPr>
                <w:i/>
                <w:sz w:val="16"/>
                <w:szCs w:val="16"/>
              </w:rPr>
              <w:t xml:space="preserve">46. </w:t>
            </w:r>
            <w:r w:rsidRPr="006E75FE">
              <w:rPr>
                <w:b/>
              </w:rPr>
              <w:t>Utilizaţi apă pentru irigaţii în agricultură ? *)</w:t>
            </w:r>
          </w:p>
          <w:p w:rsidR="000E1D4A" w:rsidRPr="006E75FE" w:rsidRDefault="000E1D4A" w:rsidP="006B475D">
            <w:pPr>
              <w:ind w:right="-413"/>
              <w:rPr>
                <w:i/>
                <w:sz w:val="16"/>
                <w:szCs w:val="16"/>
              </w:rPr>
            </w:pPr>
            <w:r w:rsidRPr="006E75FE">
              <w:rPr>
                <w:sz w:val="16"/>
                <w:szCs w:val="16"/>
              </w:rPr>
              <w:t>(</w:t>
            </w:r>
            <w:r w:rsidRPr="006E75FE">
              <w:rPr>
                <w:i/>
                <w:sz w:val="16"/>
                <w:szCs w:val="16"/>
              </w:rPr>
              <w:t>dacă bifa</w:t>
            </w:r>
            <w:r w:rsidRPr="006E75FE">
              <w:rPr>
                <w:rFonts w:ascii="Tahoma" w:hAnsi="Tahoma"/>
                <w:i/>
                <w:sz w:val="16"/>
                <w:szCs w:val="16"/>
              </w:rPr>
              <w:t>ț</w:t>
            </w:r>
            <w:r w:rsidRPr="006E75FE">
              <w:rPr>
                <w:i/>
                <w:sz w:val="16"/>
                <w:szCs w:val="16"/>
              </w:rPr>
              <w:t>i cu ”DA” ve</w:t>
            </w:r>
            <w:r w:rsidRPr="006E75FE">
              <w:rPr>
                <w:rFonts w:ascii="Tahoma" w:hAnsi="Tahoma"/>
                <w:i/>
                <w:sz w:val="16"/>
                <w:szCs w:val="16"/>
              </w:rPr>
              <w:t>ț</w:t>
            </w:r>
            <w:r w:rsidRPr="006E75FE">
              <w:rPr>
                <w:i/>
                <w:sz w:val="16"/>
                <w:szCs w:val="16"/>
              </w:rPr>
              <w:t xml:space="preserve">i prezenta </w:t>
            </w:r>
            <w:r w:rsidRPr="006E75FE">
              <w:rPr>
                <w:rFonts w:ascii="Tahoma" w:hAnsi="Tahoma"/>
                <w:i/>
                <w:sz w:val="16"/>
                <w:szCs w:val="16"/>
              </w:rPr>
              <w:t>ș</w:t>
            </w:r>
            <w:r w:rsidRPr="006E75FE">
              <w:rPr>
                <w:i/>
                <w:sz w:val="16"/>
                <w:szCs w:val="16"/>
              </w:rPr>
              <w:t>i documentele doveditoare ale dreptului de a utiliza apa pentru iriga</w:t>
            </w:r>
            <w:r w:rsidRPr="006E75FE">
              <w:rPr>
                <w:rFonts w:ascii="Tahoma" w:hAnsi="Tahoma"/>
                <w:i/>
                <w:sz w:val="16"/>
                <w:szCs w:val="16"/>
              </w:rPr>
              <w:t>ț</w:t>
            </w:r>
            <w:r w:rsidRPr="006E75FE">
              <w:rPr>
                <w:i/>
                <w:sz w:val="16"/>
                <w:szCs w:val="16"/>
              </w:rPr>
              <w:t>ii)</w:t>
            </w:r>
          </w:p>
        </w:tc>
        <w:tc>
          <w:tcPr>
            <w:tcW w:w="2393" w:type="dxa"/>
          </w:tcPr>
          <w:p w:rsidR="00BD1BF4" w:rsidRPr="00186D0F" w:rsidRDefault="000E1D4A" w:rsidP="006B475D">
            <w:pPr>
              <w:ind w:right="-413"/>
              <w:rPr>
                <w:b/>
              </w:rPr>
            </w:pPr>
            <w:r w:rsidRPr="00186D0F">
              <w:rPr>
                <w:b/>
              </w:rPr>
              <w:t xml:space="preserve">  Da </w:t>
            </w:r>
            <w:r w:rsidRPr="00186D0F">
              <w:t xml:space="preserve">     </w:t>
            </w:r>
            <w:r w:rsidR="00923042" w:rsidRPr="00186D0F">
              <w:t xml:space="preserve"> </w:t>
            </w:r>
            <w:r w:rsidRPr="00186D0F">
              <w:t xml:space="preserve"> </w:t>
            </w:r>
            <w:r w:rsidRPr="00186D0F">
              <w:rPr>
                <w:b/>
              </w:rPr>
              <w:t>N</w:t>
            </w:r>
            <w:r w:rsidR="002D7C9B" w:rsidRPr="00186D0F">
              <w:rPr>
                <w:b/>
              </w:rPr>
              <w:t>u</w:t>
            </w:r>
          </w:p>
          <w:p w:rsidR="000E1D4A" w:rsidRPr="00186D0F" w:rsidRDefault="00A824E2" w:rsidP="006B475D">
            <w:pPr>
              <w:ind w:right="-413"/>
            </w:pPr>
            <w:r>
              <w:rPr>
                <w:noProof/>
                <w:lang w:val="en-US"/>
              </w:rPr>
              <w:pict>
                <v:rect id="Rectangle 15" o:spid="_x0000_s1055" style="position:absolute;margin-left:51.2pt;margin-top:6.8pt;width:9.65pt;height:9.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" filled="f" strokeweight=".5pt"/>
              </w:pict>
            </w:r>
            <w:r>
              <w:rPr>
                <w:noProof/>
                <w:lang w:val="en-US"/>
              </w:rPr>
              <w:pict>
                <v:rect id="Rectangle 14" o:spid="_x0000_s1054" style="position:absolute;margin-left:7.7pt;margin-top:7.55pt;width:9.65pt;height:9.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" filled="f" strokeweight=".5pt"/>
              </w:pict>
            </w:r>
            <w:r w:rsidR="00923042" w:rsidRPr="00186D0F">
              <w:t xml:space="preserve"> </w:t>
            </w:r>
          </w:p>
        </w:tc>
      </w:tr>
    </w:tbl>
    <w:p w:rsidR="000E1D4A" w:rsidRPr="006E75FE" w:rsidRDefault="000E1D4A" w:rsidP="00574B68">
      <w:pPr>
        <w:ind w:right="-413"/>
        <w:jc w:val="center"/>
        <w:rPr>
          <w:i/>
          <w:sz w:val="16"/>
          <w:szCs w:val="16"/>
        </w:rPr>
      </w:pPr>
    </w:p>
    <w:p w:rsidR="000E1D4A" w:rsidRPr="006E75FE" w:rsidRDefault="000E1D4A" w:rsidP="00574B68">
      <w:pPr>
        <w:ind w:right="-413"/>
        <w:jc w:val="center"/>
        <w:rPr>
          <w:sz w:val="16"/>
          <w:szCs w:val="16"/>
        </w:rPr>
      </w:pPr>
    </w:p>
    <w:p w:rsidR="000E1D4A" w:rsidRPr="00186D0F" w:rsidRDefault="000E1D4A" w:rsidP="006B475D">
      <w:pPr>
        <w:pStyle w:val="ListParagraph"/>
        <w:spacing w:after="0" w:line="240" w:lineRule="auto"/>
        <w:ind w:left="360"/>
        <w:outlineLvl w:val="0"/>
        <w:rPr>
          <w:rFonts w:ascii="Arial" w:hAnsi="Arial" w:cs="Arial"/>
          <w:b/>
          <w:i/>
          <w:sz w:val="20"/>
          <w:szCs w:val="20"/>
        </w:rPr>
      </w:pPr>
      <w:r w:rsidRPr="00186D0F">
        <w:rPr>
          <w:rFonts w:ascii="Arial" w:hAnsi="Arial" w:cs="Arial"/>
          <w:b/>
          <w:sz w:val="20"/>
          <w:szCs w:val="20"/>
        </w:rPr>
        <w:t>B.</w:t>
      </w:r>
      <w:r w:rsidRPr="00186D0F">
        <w:rPr>
          <w:rFonts w:ascii="Arial" w:hAnsi="Arial" w:cs="Arial"/>
          <w:b/>
          <w:i/>
          <w:sz w:val="20"/>
          <w:szCs w:val="20"/>
        </w:rPr>
        <w:t xml:space="preserve">  </w:t>
      </w:r>
      <w:r w:rsidRPr="00186D0F">
        <w:rPr>
          <w:rFonts w:ascii="Arial" w:hAnsi="Arial" w:cs="Arial"/>
          <w:b/>
          <w:sz w:val="20"/>
          <w:szCs w:val="20"/>
        </w:rPr>
        <w:t>DATE DESPRE SECTORUL ZOOTEHNIC</w:t>
      </w:r>
    </w:p>
    <w:p w:rsidR="000E1D4A" w:rsidRPr="00186D0F" w:rsidRDefault="000E1D4A" w:rsidP="006B475D">
      <w:pPr>
        <w:outlineLvl w:val="0"/>
        <w:rPr>
          <w:b/>
          <w:sz w:val="20"/>
          <w:szCs w:val="20"/>
        </w:rPr>
      </w:pPr>
      <w:r w:rsidRPr="006E75FE">
        <w:rPr>
          <w:i/>
          <w:sz w:val="16"/>
          <w:szCs w:val="16"/>
        </w:rPr>
        <w:t>(informa</w:t>
      </w:r>
      <w:r w:rsidRPr="006E75FE">
        <w:rPr>
          <w:rFonts w:ascii="Tahoma" w:hAnsi="Tahoma"/>
          <w:i/>
          <w:sz w:val="16"/>
          <w:szCs w:val="16"/>
        </w:rPr>
        <w:t>ț</w:t>
      </w:r>
      <w:r w:rsidRPr="006E75FE">
        <w:rPr>
          <w:i/>
          <w:sz w:val="16"/>
          <w:szCs w:val="16"/>
        </w:rPr>
        <w:t>ii despre animalele din exploata</w:t>
      </w:r>
      <w:r w:rsidRPr="006E75FE">
        <w:rPr>
          <w:rFonts w:ascii="Tahoma" w:hAnsi="Tahoma"/>
          <w:i/>
          <w:sz w:val="16"/>
          <w:szCs w:val="16"/>
        </w:rPr>
        <w:t>ț</w:t>
      </w:r>
      <w:r w:rsidRPr="006E75FE">
        <w:rPr>
          <w:i/>
          <w:sz w:val="16"/>
          <w:szCs w:val="16"/>
        </w:rPr>
        <w:t xml:space="preserve">ia/gospodăria solicitantului, </w:t>
      </w:r>
      <w:r w:rsidRPr="006E75FE">
        <w:rPr>
          <w:i/>
          <w:sz w:val="16"/>
          <w:szCs w:val="16"/>
          <w:u w:val="single"/>
        </w:rPr>
        <w:t>inclusiv animalele deţinute de membrii familiei solicitantului</w:t>
      </w:r>
      <w:r w:rsidRPr="006E75FE">
        <w:rPr>
          <w:i/>
          <w:sz w:val="16"/>
          <w:szCs w:val="16"/>
        </w:rPr>
        <w:t xml:space="preserve">, </w:t>
      </w:r>
      <w:r w:rsidRPr="006E75FE">
        <w:rPr>
          <w:b/>
          <w:i/>
          <w:sz w:val="16"/>
          <w:szCs w:val="16"/>
        </w:rPr>
        <w:t>în măsura în care acestea contribuie la activitatea agricolă a solicitantului</w:t>
      </w:r>
      <w:r w:rsidRPr="006E75FE">
        <w:rPr>
          <w:i/>
          <w:sz w:val="16"/>
          <w:szCs w:val="16"/>
        </w:rPr>
        <w:t xml:space="preserve">. </w:t>
      </w:r>
      <w:r w:rsidRPr="006E75FE">
        <w:rPr>
          <w:b/>
          <w:i/>
          <w:sz w:val="16"/>
          <w:szCs w:val="16"/>
        </w:rPr>
        <w:t xml:space="preserve">Aceste animale </w:t>
      </w:r>
      <w:r w:rsidR="008C3FBE" w:rsidRPr="006E75FE">
        <w:rPr>
          <w:b/>
          <w:i/>
          <w:sz w:val="16"/>
          <w:szCs w:val="16"/>
        </w:rPr>
        <w:t>nu se mai regăsesc declarate într-o altă cer</w:t>
      </w:r>
      <w:r w:rsidR="00D63D14" w:rsidRPr="006E75FE">
        <w:rPr>
          <w:b/>
          <w:i/>
          <w:sz w:val="16"/>
          <w:szCs w:val="16"/>
        </w:rPr>
        <w:t>ere de plată la cămpul 47</w:t>
      </w:r>
      <w:r w:rsidRPr="006E75FE">
        <w:rPr>
          <w:b/>
          <w:i/>
          <w:sz w:val="16"/>
          <w:szCs w:val="16"/>
        </w:rPr>
        <w:t>!</w:t>
      </w:r>
      <w:r w:rsidRPr="006E75FE">
        <w:rPr>
          <w:i/>
          <w:sz w:val="16"/>
          <w:szCs w:val="16"/>
        </w:rPr>
        <w:t>)</w:t>
      </w:r>
    </w:p>
    <w:p w:rsidR="000E1D4A" w:rsidRPr="006E75FE" w:rsidRDefault="000E1D4A" w:rsidP="006B475D">
      <w:pPr>
        <w:ind w:right="-413"/>
        <w:rPr>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205"/>
        <w:gridCol w:w="1535"/>
        <w:gridCol w:w="1248"/>
        <w:gridCol w:w="1260"/>
        <w:gridCol w:w="1384"/>
        <w:gridCol w:w="1424"/>
      </w:tblGrid>
      <w:tr w:rsidR="000E1D4A" w:rsidRPr="006E75FE" w:rsidTr="00E77993">
        <w:trPr>
          <w:trHeight w:hRule="exact" w:val="919"/>
        </w:trPr>
        <w:tc>
          <w:tcPr>
            <w:tcW w:w="2296" w:type="dxa"/>
          </w:tcPr>
          <w:p w:rsidR="000E1D4A" w:rsidRPr="006E75FE" w:rsidRDefault="000E1D4A" w:rsidP="006B475D">
            <w:pPr>
              <w:ind w:left="-256" w:right="-83"/>
              <w:rPr>
                <w:sz w:val="16"/>
                <w:szCs w:val="16"/>
              </w:rPr>
            </w:pPr>
            <w:r w:rsidRPr="006E75FE">
              <w:rPr>
                <w:i/>
                <w:sz w:val="16"/>
                <w:szCs w:val="16"/>
              </w:rPr>
              <w:t xml:space="preserve">2  47. </w:t>
            </w:r>
            <w:r w:rsidRPr="006E75FE">
              <w:rPr>
                <w:b/>
                <w:sz w:val="16"/>
                <w:szCs w:val="16"/>
              </w:rPr>
              <w:t>Dacă de</w:t>
            </w:r>
            <w:r w:rsidRPr="006E75FE">
              <w:rPr>
                <w:rFonts w:ascii="Tahoma" w:hAnsi="Tahoma"/>
                <w:b/>
                <w:sz w:val="16"/>
                <w:szCs w:val="16"/>
              </w:rPr>
              <w:t>ț</w:t>
            </w:r>
            <w:r w:rsidRPr="006E75FE">
              <w:rPr>
                <w:b/>
                <w:sz w:val="16"/>
                <w:szCs w:val="16"/>
              </w:rPr>
              <w:t>ine animale *)</w:t>
            </w:r>
            <w:r w:rsidRPr="006E75FE">
              <w:rPr>
                <w:i/>
                <w:sz w:val="16"/>
                <w:szCs w:val="16"/>
              </w:rPr>
              <w:t xml:space="preserve">        </w:t>
            </w:r>
          </w:p>
        </w:tc>
        <w:tc>
          <w:tcPr>
            <w:tcW w:w="1205" w:type="dxa"/>
          </w:tcPr>
          <w:p w:rsidR="000E1D4A" w:rsidRPr="00186D0F" w:rsidRDefault="000E1D4A" w:rsidP="006B475D">
            <w:pPr>
              <w:jc w:val="center"/>
              <w:rPr>
                <w:b/>
                <w:sz w:val="12"/>
                <w:szCs w:val="12"/>
              </w:rPr>
            </w:pPr>
            <w:r w:rsidRPr="006E75FE">
              <w:rPr>
                <w:b/>
                <w:sz w:val="12"/>
                <w:szCs w:val="12"/>
              </w:rPr>
              <w:t>Bovine</w:t>
            </w:r>
            <w:r w:rsidRPr="00186D0F">
              <w:rPr>
                <w:b/>
                <w:sz w:val="12"/>
                <w:szCs w:val="12"/>
              </w:rPr>
              <w:t>&gt;2</w:t>
            </w:r>
            <w:r w:rsidRPr="00186D0F">
              <w:rPr>
                <w:b/>
                <w:sz w:val="16"/>
                <w:szCs w:val="16"/>
              </w:rPr>
              <w:t xml:space="preserve"> </w:t>
            </w:r>
            <w:r w:rsidRPr="00186D0F">
              <w:rPr>
                <w:b/>
                <w:sz w:val="12"/>
                <w:szCs w:val="12"/>
              </w:rPr>
              <w:t>ani</w:t>
            </w:r>
          </w:p>
          <w:p w:rsidR="000E1D4A" w:rsidRPr="006E75FE" w:rsidRDefault="000E1D4A" w:rsidP="006B475D">
            <w:pPr>
              <w:jc w:val="center"/>
              <w:rPr>
                <w:b/>
                <w:sz w:val="16"/>
                <w:szCs w:val="16"/>
              </w:rPr>
            </w:pPr>
          </w:p>
        </w:tc>
        <w:tc>
          <w:tcPr>
            <w:tcW w:w="1535" w:type="dxa"/>
          </w:tcPr>
          <w:p w:rsidR="000E1D4A" w:rsidRPr="00186D0F" w:rsidRDefault="000E1D4A" w:rsidP="006B475D">
            <w:pPr>
              <w:jc w:val="center"/>
              <w:rPr>
                <w:b/>
                <w:sz w:val="12"/>
                <w:szCs w:val="12"/>
              </w:rPr>
            </w:pPr>
            <w:r w:rsidRPr="006E75FE">
              <w:rPr>
                <w:b/>
                <w:sz w:val="12"/>
                <w:szCs w:val="12"/>
              </w:rPr>
              <w:t>Bovine</w:t>
            </w:r>
            <w:r w:rsidRPr="00186D0F">
              <w:rPr>
                <w:b/>
                <w:sz w:val="12"/>
                <w:szCs w:val="12"/>
              </w:rPr>
              <w:t xml:space="preserve"> 6luni-2</w:t>
            </w:r>
            <w:r w:rsidRPr="00186D0F">
              <w:rPr>
                <w:b/>
                <w:sz w:val="16"/>
                <w:szCs w:val="16"/>
              </w:rPr>
              <w:t xml:space="preserve"> </w:t>
            </w:r>
            <w:r w:rsidRPr="00186D0F">
              <w:rPr>
                <w:b/>
                <w:sz w:val="12"/>
                <w:szCs w:val="12"/>
              </w:rPr>
              <w:t>ani</w:t>
            </w:r>
          </w:p>
          <w:p w:rsidR="000E1D4A" w:rsidRPr="006E75FE" w:rsidRDefault="000E1D4A" w:rsidP="006B475D">
            <w:pPr>
              <w:jc w:val="center"/>
              <w:rPr>
                <w:b/>
                <w:sz w:val="16"/>
                <w:szCs w:val="16"/>
              </w:rPr>
            </w:pPr>
          </w:p>
        </w:tc>
        <w:tc>
          <w:tcPr>
            <w:tcW w:w="1248" w:type="dxa"/>
          </w:tcPr>
          <w:p w:rsidR="000E1D4A" w:rsidRPr="00186D0F" w:rsidRDefault="000E1D4A" w:rsidP="006B475D">
            <w:pPr>
              <w:jc w:val="center"/>
              <w:rPr>
                <w:b/>
                <w:sz w:val="12"/>
                <w:szCs w:val="12"/>
              </w:rPr>
            </w:pPr>
            <w:r w:rsidRPr="006E75FE">
              <w:rPr>
                <w:b/>
                <w:sz w:val="12"/>
                <w:szCs w:val="12"/>
              </w:rPr>
              <w:t>Bovine</w:t>
            </w:r>
            <w:r w:rsidRPr="00186D0F">
              <w:rPr>
                <w:b/>
                <w:sz w:val="12"/>
                <w:szCs w:val="12"/>
              </w:rPr>
              <w:t>&lt;6 luni</w:t>
            </w:r>
          </w:p>
          <w:p w:rsidR="000E1D4A" w:rsidRPr="006E75FE" w:rsidRDefault="000E1D4A" w:rsidP="006B475D">
            <w:pPr>
              <w:jc w:val="center"/>
              <w:rPr>
                <w:b/>
                <w:sz w:val="16"/>
                <w:szCs w:val="16"/>
              </w:rPr>
            </w:pPr>
          </w:p>
        </w:tc>
        <w:tc>
          <w:tcPr>
            <w:tcW w:w="1260" w:type="dxa"/>
          </w:tcPr>
          <w:p w:rsidR="000E1D4A" w:rsidRPr="006E75FE" w:rsidRDefault="000E1D4A" w:rsidP="006B475D">
            <w:pPr>
              <w:jc w:val="center"/>
              <w:rPr>
                <w:b/>
                <w:sz w:val="12"/>
                <w:szCs w:val="12"/>
              </w:rPr>
            </w:pPr>
            <w:r w:rsidRPr="006E75FE">
              <w:rPr>
                <w:b/>
                <w:sz w:val="12"/>
                <w:szCs w:val="12"/>
              </w:rPr>
              <w:t>Ecvidee&gt;6 luni</w:t>
            </w:r>
          </w:p>
          <w:p w:rsidR="000E1D4A" w:rsidRPr="006E75FE" w:rsidRDefault="000E1D4A" w:rsidP="006B475D">
            <w:pPr>
              <w:jc w:val="center"/>
              <w:rPr>
                <w:b/>
                <w:sz w:val="12"/>
                <w:szCs w:val="12"/>
              </w:rPr>
            </w:pPr>
          </w:p>
        </w:tc>
        <w:tc>
          <w:tcPr>
            <w:tcW w:w="1384" w:type="dxa"/>
          </w:tcPr>
          <w:p w:rsidR="000E1D4A" w:rsidRPr="006E75FE" w:rsidRDefault="000E1D4A" w:rsidP="006B475D">
            <w:pPr>
              <w:ind w:left="-139"/>
              <w:jc w:val="center"/>
              <w:rPr>
                <w:b/>
                <w:sz w:val="12"/>
                <w:szCs w:val="12"/>
              </w:rPr>
            </w:pPr>
            <w:r w:rsidRPr="006E75FE">
              <w:rPr>
                <w:b/>
                <w:sz w:val="12"/>
                <w:szCs w:val="12"/>
              </w:rPr>
              <w:t>Ecvidee&lt;6 luni</w:t>
            </w:r>
          </w:p>
          <w:p w:rsidR="000E1D4A" w:rsidRPr="006E75FE" w:rsidRDefault="000E1D4A" w:rsidP="006B475D">
            <w:pPr>
              <w:ind w:left="-139"/>
              <w:jc w:val="center"/>
              <w:rPr>
                <w:b/>
                <w:sz w:val="16"/>
                <w:szCs w:val="16"/>
              </w:rPr>
            </w:pPr>
            <w:r w:rsidRPr="006E75FE">
              <w:rPr>
                <w:b/>
                <w:sz w:val="12"/>
                <w:szCs w:val="12"/>
              </w:rPr>
              <w:t xml:space="preserve"> </w:t>
            </w:r>
          </w:p>
        </w:tc>
        <w:tc>
          <w:tcPr>
            <w:tcW w:w="1424" w:type="dxa"/>
          </w:tcPr>
          <w:p w:rsidR="000E1D4A" w:rsidRPr="006E75FE" w:rsidRDefault="000E1D4A" w:rsidP="006B475D">
            <w:pPr>
              <w:jc w:val="center"/>
              <w:rPr>
                <w:b/>
                <w:sz w:val="12"/>
                <w:szCs w:val="12"/>
              </w:rPr>
            </w:pPr>
            <w:r w:rsidRPr="006E75FE">
              <w:rPr>
                <w:b/>
                <w:sz w:val="12"/>
                <w:szCs w:val="12"/>
              </w:rPr>
              <w:t>Ovine</w:t>
            </w:r>
          </w:p>
          <w:p w:rsidR="000E1D4A" w:rsidRPr="006E75FE" w:rsidRDefault="000E1D4A" w:rsidP="006B475D">
            <w:pPr>
              <w:jc w:val="center"/>
              <w:rPr>
                <w:b/>
                <w:sz w:val="16"/>
                <w:szCs w:val="16"/>
              </w:rPr>
            </w:pPr>
          </w:p>
        </w:tc>
      </w:tr>
      <w:tr w:rsidR="000E1D4A" w:rsidRPr="006E75FE" w:rsidTr="00E77993">
        <w:trPr>
          <w:trHeight w:hRule="exact" w:val="272"/>
        </w:trPr>
        <w:tc>
          <w:tcPr>
            <w:tcW w:w="2296" w:type="dxa"/>
          </w:tcPr>
          <w:p w:rsidR="000E1D4A" w:rsidRPr="006E75FE" w:rsidRDefault="000E1D4A" w:rsidP="00574B68">
            <w:pPr>
              <w:rPr>
                <w:b/>
                <w:sz w:val="16"/>
                <w:szCs w:val="16"/>
              </w:rPr>
            </w:pPr>
            <w:r w:rsidRPr="006E75FE">
              <w:rPr>
                <w:b/>
                <w:sz w:val="16"/>
                <w:szCs w:val="16"/>
              </w:rPr>
              <w:t xml:space="preserve">     Număr</w:t>
            </w:r>
          </w:p>
        </w:tc>
        <w:tc>
          <w:tcPr>
            <w:tcW w:w="1205" w:type="dxa"/>
          </w:tcPr>
          <w:p w:rsidR="000E1D4A" w:rsidRPr="006E75FE" w:rsidRDefault="000E1D4A" w:rsidP="00574B68">
            <w:pPr>
              <w:jc w:val="center"/>
              <w:rPr>
                <w:b/>
                <w:i/>
                <w:sz w:val="18"/>
                <w:szCs w:val="18"/>
              </w:rPr>
            </w:pPr>
          </w:p>
        </w:tc>
        <w:tc>
          <w:tcPr>
            <w:tcW w:w="1535" w:type="dxa"/>
          </w:tcPr>
          <w:p w:rsidR="000E1D4A" w:rsidRPr="006E75FE" w:rsidRDefault="000E1D4A" w:rsidP="006B475D">
            <w:pPr>
              <w:jc w:val="center"/>
              <w:rPr>
                <w:b/>
                <w:i/>
                <w:sz w:val="18"/>
                <w:szCs w:val="18"/>
              </w:rPr>
            </w:pPr>
          </w:p>
        </w:tc>
        <w:tc>
          <w:tcPr>
            <w:tcW w:w="1248" w:type="dxa"/>
          </w:tcPr>
          <w:p w:rsidR="000E1D4A" w:rsidRPr="006E75FE" w:rsidRDefault="000E1D4A" w:rsidP="006B475D">
            <w:pPr>
              <w:jc w:val="center"/>
              <w:rPr>
                <w:b/>
                <w:i/>
                <w:sz w:val="18"/>
                <w:szCs w:val="18"/>
              </w:rPr>
            </w:pPr>
          </w:p>
        </w:tc>
        <w:tc>
          <w:tcPr>
            <w:tcW w:w="1260" w:type="dxa"/>
          </w:tcPr>
          <w:p w:rsidR="000E1D4A" w:rsidRPr="006E75FE" w:rsidRDefault="000E1D4A" w:rsidP="006B475D">
            <w:pPr>
              <w:jc w:val="center"/>
              <w:rPr>
                <w:b/>
                <w:i/>
                <w:sz w:val="18"/>
                <w:szCs w:val="18"/>
              </w:rPr>
            </w:pPr>
          </w:p>
        </w:tc>
        <w:tc>
          <w:tcPr>
            <w:tcW w:w="1384" w:type="dxa"/>
          </w:tcPr>
          <w:p w:rsidR="000E1D4A" w:rsidRPr="006E75FE" w:rsidRDefault="000E1D4A" w:rsidP="006B475D">
            <w:pPr>
              <w:jc w:val="center"/>
              <w:rPr>
                <w:b/>
                <w:i/>
                <w:sz w:val="18"/>
                <w:szCs w:val="18"/>
              </w:rPr>
            </w:pPr>
          </w:p>
        </w:tc>
        <w:tc>
          <w:tcPr>
            <w:tcW w:w="1424" w:type="dxa"/>
          </w:tcPr>
          <w:p w:rsidR="000E1D4A" w:rsidRPr="006E75FE" w:rsidRDefault="000E1D4A" w:rsidP="006B475D">
            <w:pPr>
              <w:rPr>
                <w:b/>
                <w:i/>
                <w:sz w:val="18"/>
                <w:szCs w:val="18"/>
              </w:rPr>
            </w:pPr>
          </w:p>
        </w:tc>
      </w:tr>
      <w:tr w:rsidR="000E1D4A" w:rsidRPr="006E75FE" w:rsidTr="00E77993">
        <w:trPr>
          <w:trHeight w:hRule="exact" w:val="717"/>
        </w:trPr>
        <w:tc>
          <w:tcPr>
            <w:tcW w:w="2296" w:type="dxa"/>
          </w:tcPr>
          <w:p w:rsidR="000E1D4A" w:rsidRPr="006E75FE" w:rsidRDefault="000E1D4A" w:rsidP="00574B68">
            <w:pPr>
              <w:rPr>
                <w:b/>
                <w:i/>
                <w:sz w:val="18"/>
                <w:szCs w:val="18"/>
              </w:rPr>
            </w:pPr>
          </w:p>
          <w:p w:rsidR="000E1D4A" w:rsidRPr="006E75FE" w:rsidRDefault="000E1D4A" w:rsidP="00574B68">
            <w:pPr>
              <w:rPr>
                <w:b/>
                <w:i/>
                <w:sz w:val="18"/>
                <w:szCs w:val="18"/>
              </w:rPr>
            </w:pPr>
          </w:p>
          <w:p w:rsidR="000E1D4A" w:rsidRPr="006E75FE" w:rsidRDefault="000E1D4A" w:rsidP="006B475D">
            <w:pPr>
              <w:rPr>
                <w:b/>
                <w:i/>
                <w:sz w:val="18"/>
                <w:szCs w:val="18"/>
              </w:rPr>
            </w:pPr>
          </w:p>
        </w:tc>
        <w:tc>
          <w:tcPr>
            <w:tcW w:w="1205" w:type="dxa"/>
          </w:tcPr>
          <w:p w:rsidR="000E1D4A" w:rsidRPr="006E75FE" w:rsidRDefault="000E1D4A" w:rsidP="006B475D">
            <w:pPr>
              <w:ind w:right="-84"/>
              <w:jc w:val="center"/>
              <w:rPr>
                <w:b/>
                <w:sz w:val="12"/>
                <w:szCs w:val="12"/>
              </w:rPr>
            </w:pPr>
            <w:r w:rsidRPr="006E75FE">
              <w:rPr>
                <w:b/>
                <w:sz w:val="12"/>
                <w:szCs w:val="12"/>
              </w:rPr>
              <w:t>Caprine</w:t>
            </w:r>
          </w:p>
          <w:p w:rsidR="000E1D4A" w:rsidRPr="006E75FE" w:rsidRDefault="000E1D4A" w:rsidP="006B475D">
            <w:pPr>
              <w:ind w:right="-84"/>
              <w:jc w:val="center"/>
              <w:rPr>
                <w:b/>
                <w:i/>
                <w:sz w:val="18"/>
                <w:szCs w:val="18"/>
              </w:rPr>
            </w:pPr>
          </w:p>
        </w:tc>
        <w:tc>
          <w:tcPr>
            <w:tcW w:w="1535" w:type="dxa"/>
          </w:tcPr>
          <w:p w:rsidR="000E1D4A" w:rsidRPr="006E75FE" w:rsidRDefault="000E1D4A" w:rsidP="006B475D">
            <w:pPr>
              <w:ind w:right="-108"/>
              <w:jc w:val="center"/>
              <w:rPr>
                <w:b/>
                <w:sz w:val="12"/>
                <w:szCs w:val="12"/>
              </w:rPr>
            </w:pPr>
            <w:r w:rsidRPr="006E75FE">
              <w:rPr>
                <w:b/>
                <w:sz w:val="12"/>
                <w:szCs w:val="12"/>
              </w:rPr>
              <w:t>Scroafe rep.&gt;50 kg</w:t>
            </w:r>
          </w:p>
          <w:p w:rsidR="000E1D4A" w:rsidRPr="006E75FE" w:rsidRDefault="000E1D4A" w:rsidP="006B475D">
            <w:pPr>
              <w:jc w:val="center"/>
              <w:rPr>
                <w:b/>
                <w:i/>
                <w:sz w:val="18"/>
                <w:szCs w:val="18"/>
              </w:rPr>
            </w:pPr>
          </w:p>
          <w:p w:rsidR="000E1D4A" w:rsidRPr="006E75FE" w:rsidRDefault="000E1D4A" w:rsidP="006B475D">
            <w:pPr>
              <w:jc w:val="center"/>
              <w:rPr>
                <w:b/>
                <w:i/>
                <w:sz w:val="18"/>
                <w:szCs w:val="18"/>
              </w:rPr>
            </w:pPr>
          </w:p>
        </w:tc>
        <w:tc>
          <w:tcPr>
            <w:tcW w:w="1248" w:type="dxa"/>
          </w:tcPr>
          <w:p w:rsidR="000E1D4A" w:rsidRPr="006E75FE" w:rsidRDefault="000E1D4A" w:rsidP="006B475D">
            <w:pPr>
              <w:jc w:val="center"/>
              <w:rPr>
                <w:b/>
                <w:sz w:val="12"/>
                <w:szCs w:val="12"/>
              </w:rPr>
            </w:pPr>
            <w:r w:rsidRPr="006E75FE">
              <w:rPr>
                <w:b/>
                <w:sz w:val="12"/>
                <w:szCs w:val="12"/>
              </w:rPr>
              <w:t>Alte porcine</w:t>
            </w:r>
          </w:p>
          <w:p w:rsidR="000E1D4A" w:rsidRPr="006E75FE" w:rsidRDefault="000E1D4A" w:rsidP="006B475D">
            <w:pPr>
              <w:jc w:val="center"/>
              <w:rPr>
                <w:b/>
                <w:i/>
                <w:sz w:val="18"/>
                <w:szCs w:val="18"/>
              </w:rPr>
            </w:pPr>
          </w:p>
        </w:tc>
        <w:tc>
          <w:tcPr>
            <w:tcW w:w="1260" w:type="dxa"/>
          </w:tcPr>
          <w:p w:rsidR="000E1D4A" w:rsidRPr="006E75FE" w:rsidRDefault="000E1D4A" w:rsidP="006B475D">
            <w:pPr>
              <w:jc w:val="center"/>
              <w:rPr>
                <w:b/>
                <w:sz w:val="12"/>
                <w:szCs w:val="12"/>
              </w:rPr>
            </w:pPr>
            <w:r w:rsidRPr="006E75FE">
              <w:rPr>
                <w:b/>
                <w:sz w:val="12"/>
                <w:szCs w:val="12"/>
              </w:rPr>
              <w:t>G</w:t>
            </w:r>
            <w:r w:rsidR="00AA6C3C" w:rsidRPr="006E75FE">
              <w:rPr>
                <w:b/>
                <w:sz w:val="12"/>
                <w:szCs w:val="12"/>
              </w:rPr>
              <w:t>ă</w:t>
            </w:r>
            <w:r w:rsidRPr="006E75FE">
              <w:rPr>
                <w:b/>
                <w:sz w:val="12"/>
                <w:szCs w:val="12"/>
              </w:rPr>
              <w:t>ini ouătoare</w:t>
            </w:r>
          </w:p>
          <w:p w:rsidR="000E1D4A" w:rsidRPr="006E75FE" w:rsidRDefault="000E1D4A" w:rsidP="006B475D">
            <w:pPr>
              <w:jc w:val="center"/>
              <w:rPr>
                <w:b/>
                <w:i/>
                <w:sz w:val="18"/>
                <w:szCs w:val="18"/>
              </w:rPr>
            </w:pPr>
          </w:p>
        </w:tc>
        <w:tc>
          <w:tcPr>
            <w:tcW w:w="1384" w:type="dxa"/>
          </w:tcPr>
          <w:p w:rsidR="000E1D4A" w:rsidRPr="006E75FE" w:rsidRDefault="000E1D4A" w:rsidP="006B475D">
            <w:pPr>
              <w:jc w:val="center"/>
              <w:rPr>
                <w:b/>
                <w:sz w:val="12"/>
                <w:szCs w:val="12"/>
              </w:rPr>
            </w:pPr>
            <w:r w:rsidRPr="006E75FE">
              <w:rPr>
                <w:b/>
                <w:sz w:val="12"/>
                <w:szCs w:val="12"/>
              </w:rPr>
              <w:t xml:space="preserve">Alte păsări </w:t>
            </w:r>
            <w:r w:rsidR="00AA6C3C" w:rsidRPr="006E75FE">
              <w:rPr>
                <w:b/>
                <w:sz w:val="12"/>
                <w:szCs w:val="12"/>
              </w:rPr>
              <w:t xml:space="preserve">de </w:t>
            </w:r>
            <w:r w:rsidRPr="006E75FE">
              <w:rPr>
                <w:b/>
                <w:sz w:val="12"/>
                <w:szCs w:val="12"/>
              </w:rPr>
              <w:t>curte</w:t>
            </w:r>
          </w:p>
          <w:p w:rsidR="000E1D4A" w:rsidRPr="006E75FE" w:rsidRDefault="000E1D4A" w:rsidP="006B475D">
            <w:pPr>
              <w:jc w:val="center"/>
              <w:rPr>
                <w:b/>
                <w:i/>
                <w:sz w:val="18"/>
                <w:szCs w:val="18"/>
              </w:rPr>
            </w:pPr>
          </w:p>
        </w:tc>
        <w:tc>
          <w:tcPr>
            <w:tcW w:w="1424" w:type="dxa"/>
          </w:tcPr>
          <w:p w:rsidR="000E1D4A" w:rsidRPr="006E75FE" w:rsidRDefault="000E1D4A" w:rsidP="006B475D">
            <w:pPr>
              <w:rPr>
                <w:b/>
                <w:i/>
                <w:sz w:val="18"/>
                <w:szCs w:val="18"/>
              </w:rPr>
            </w:pPr>
          </w:p>
        </w:tc>
      </w:tr>
      <w:tr w:rsidR="000E1D4A" w:rsidRPr="006E75FE" w:rsidTr="00E77993">
        <w:trPr>
          <w:trHeight w:hRule="exact" w:val="272"/>
        </w:trPr>
        <w:tc>
          <w:tcPr>
            <w:tcW w:w="2296" w:type="dxa"/>
          </w:tcPr>
          <w:p w:rsidR="000E1D4A" w:rsidRPr="006E75FE" w:rsidRDefault="000E1D4A" w:rsidP="00574B68">
            <w:pPr>
              <w:rPr>
                <w:b/>
                <w:i/>
                <w:sz w:val="18"/>
                <w:szCs w:val="18"/>
              </w:rPr>
            </w:pPr>
            <w:r w:rsidRPr="006E75FE">
              <w:rPr>
                <w:b/>
                <w:sz w:val="16"/>
                <w:szCs w:val="16"/>
              </w:rPr>
              <w:t xml:space="preserve">     Număr</w:t>
            </w:r>
          </w:p>
        </w:tc>
        <w:tc>
          <w:tcPr>
            <w:tcW w:w="1205" w:type="dxa"/>
          </w:tcPr>
          <w:p w:rsidR="000E1D4A" w:rsidRPr="006E75FE" w:rsidRDefault="000E1D4A" w:rsidP="00574B68">
            <w:pPr>
              <w:rPr>
                <w:b/>
                <w:i/>
                <w:sz w:val="18"/>
                <w:szCs w:val="18"/>
              </w:rPr>
            </w:pPr>
          </w:p>
        </w:tc>
        <w:tc>
          <w:tcPr>
            <w:tcW w:w="1535" w:type="dxa"/>
          </w:tcPr>
          <w:p w:rsidR="000E1D4A" w:rsidRPr="006E75FE" w:rsidRDefault="000E1D4A" w:rsidP="006B475D">
            <w:pPr>
              <w:rPr>
                <w:b/>
                <w:i/>
                <w:sz w:val="18"/>
                <w:szCs w:val="18"/>
              </w:rPr>
            </w:pPr>
          </w:p>
        </w:tc>
        <w:tc>
          <w:tcPr>
            <w:tcW w:w="1248" w:type="dxa"/>
          </w:tcPr>
          <w:p w:rsidR="000E1D4A" w:rsidRPr="006E75FE" w:rsidRDefault="000E1D4A" w:rsidP="006B475D">
            <w:pPr>
              <w:rPr>
                <w:b/>
                <w:i/>
                <w:sz w:val="18"/>
                <w:szCs w:val="18"/>
              </w:rPr>
            </w:pPr>
          </w:p>
        </w:tc>
        <w:tc>
          <w:tcPr>
            <w:tcW w:w="1260" w:type="dxa"/>
          </w:tcPr>
          <w:p w:rsidR="000E1D4A" w:rsidRPr="006E75FE" w:rsidRDefault="000E1D4A" w:rsidP="006B475D">
            <w:pPr>
              <w:rPr>
                <w:b/>
                <w:sz w:val="18"/>
                <w:szCs w:val="18"/>
              </w:rPr>
            </w:pPr>
          </w:p>
        </w:tc>
        <w:tc>
          <w:tcPr>
            <w:tcW w:w="1384" w:type="dxa"/>
          </w:tcPr>
          <w:p w:rsidR="000E1D4A" w:rsidRPr="006E75FE" w:rsidRDefault="000E1D4A" w:rsidP="006B475D">
            <w:pPr>
              <w:ind w:left="-146" w:firstLine="146"/>
              <w:rPr>
                <w:b/>
                <w:i/>
                <w:sz w:val="18"/>
                <w:szCs w:val="18"/>
              </w:rPr>
            </w:pPr>
          </w:p>
        </w:tc>
        <w:tc>
          <w:tcPr>
            <w:tcW w:w="1424" w:type="dxa"/>
          </w:tcPr>
          <w:p w:rsidR="000E1D4A" w:rsidRPr="006E75FE" w:rsidRDefault="000E1D4A" w:rsidP="006B475D">
            <w:pPr>
              <w:rPr>
                <w:b/>
                <w:i/>
                <w:sz w:val="18"/>
                <w:szCs w:val="18"/>
              </w:rPr>
            </w:pPr>
          </w:p>
        </w:tc>
      </w:tr>
    </w:tbl>
    <w:p w:rsidR="000E1D4A" w:rsidRPr="006E75FE" w:rsidRDefault="000E1D4A" w:rsidP="00574B68">
      <w:pPr>
        <w:ind w:right="-413"/>
        <w:rPr>
          <w:i/>
          <w:sz w:val="16"/>
          <w:szCs w:val="16"/>
        </w:rPr>
      </w:pPr>
    </w:p>
    <w:p w:rsidR="000E1D4A" w:rsidRPr="006E75FE" w:rsidRDefault="000E1D4A" w:rsidP="00574B68">
      <w:pPr>
        <w:contextualSpacing/>
        <w:rPr>
          <w:b/>
          <w:sz w:val="28"/>
          <w:szCs w:val="28"/>
        </w:rPr>
      </w:pPr>
      <w:r w:rsidRPr="006E75FE">
        <w:rPr>
          <w:i/>
          <w:sz w:val="16"/>
          <w:szCs w:val="20"/>
        </w:rPr>
        <w:t>48</w:t>
      </w:r>
      <w:r w:rsidRPr="006E75FE">
        <w:rPr>
          <w:sz w:val="16"/>
          <w:szCs w:val="20"/>
        </w:rPr>
        <w:t>.</w:t>
      </w:r>
      <w:r w:rsidRPr="006E75FE">
        <w:rPr>
          <w:b/>
          <w:sz w:val="16"/>
          <w:szCs w:val="20"/>
        </w:rPr>
        <w:t xml:space="preserve"> </w:t>
      </w:r>
      <w:r w:rsidRPr="006E75FE">
        <w:rPr>
          <w:b/>
          <w:sz w:val="20"/>
          <w:szCs w:val="20"/>
        </w:rPr>
        <w:t>CODUL (CODURILE) EXPLOATAŢIEI/ILOR ZOOTEHNICE ALE MEMBRILOR FERMEI/GOSPODĂRIEI</w:t>
      </w:r>
      <w:r w:rsidRPr="006E75FE">
        <w:rPr>
          <w:b/>
        </w:rPr>
        <w:t>:</w:t>
      </w:r>
      <w:r w:rsidR="006B475D" w:rsidRPr="006E75FE">
        <w:rPr>
          <w:b/>
        </w:rPr>
        <w:t xml:space="preserve"> </w:t>
      </w:r>
    </w:p>
    <w:p w:rsidR="000E1D4A" w:rsidRPr="006E75FE" w:rsidRDefault="000E1D4A" w:rsidP="00574B68">
      <w:pPr>
        <w:jc w:val="both"/>
        <w:rPr>
          <w:b/>
          <w:sz w:val="16"/>
          <w:szCs w:val="16"/>
        </w:rPr>
      </w:pPr>
      <w:r w:rsidRPr="006E75FE">
        <w:rPr>
          <w:b/>
          <w:sz w:val="16"/>
          <w:szCs w:val="16"/>
        </w:rPr>
        <w:t>Identificarea unică a exploata</w:t>
      </w:r>
      <w:r w:rsidRPr="006E75FE">
        <w:rPr>
          <w:rFonts w:ascii="Tahoma" w:hAnsi="Tahoma"/>
          <w:b/>
          <w:sz w:val="16"/>
          <w:szCs w:val="16"/>
        </w:rPr>
        <w:t>ț</w:t>
      </w:r>
      <w:r w:rsidRPr="006E75FE">
        <w:rPr>
          <w:b/>
          <w:sz w:val="16"/>
          <w:szCs w:val="16"/>
        </w:rPr>
        <w:t xml:space="preserve">iei zootehnice se face prin asocierea CNP/CUI </w:t>
      </w:r>
      <w:r w:rsidRPr="006E75FE">
        <w:rPr>
          <w:rFonts w:ascii="Tahoma" w:hAnsi="Tahoma"/>
          <w:b/>
          <w:sz w:val="16"/>
          <w:szCs w:val="16"/>
        </w:rPr>
        <w:t>ș</w:t>
      </w:r>
      <w:r w:rsidRPr="006E75FE">
        <w:rPr>
          <w:b/>
          <w:sz w:val="16"/>
          <w:szCs w:val="16"/>
        </w:rPr>
        <w:t>i ID exploata</w:t>
      </w:r>
      <w:r w:rsidRPr="006E75FE">
        <w:rPr>
          <w:rFonts w:ascii="Tahoma" w:hAnsi="Tahoma"/>
          <w:b/>
          <w:sz w:val="16"/>
          <w:szCs w:val="16"/>
        </w:rPr>
        <w:t>ț</w:t>
      </w:r>
      <w:r w:rsidRPr="006E75FE">
        <w:rPr>
          <w:b/>
          <w:sz w:val="16"/>
          <w:szCs w:val="16"/>
        </w:rPr>
        <w:t>ie</w:t>
      </w:r>
      <w:r w:rsidR="0051512A" w:rsidRPr="006E75FE">
        <w:rPr>
          <w:b/>
          <w:sz w:val="16"/>
          <w:szCs w:val="16"/>
        </w:rPr>
        <w:t>.</w:t>
      </w:r>
    </w:p>
    <w:p w:rsidR="000E1D4A" w:rsidRPr="006E75FE" w:rsidRDefault="000E1D4A" w:rsidP="006B475D">
      <w:pPr>
        <w:jc w:val="both"/>
        <w:rPr>
          <w:sz w:val="20"/>
          <w:szCs w:val="28"/>
        </w:rPr>
      </w:pPr>
    </w:p>
    <w:p w:rsidR="000E1D4A" w:rsidRPr="006E75FE" w:rsidRDefault="000E1D4A" w:rsidP="006B475D">
      <w:pPr>
        <w:jc w:val="both"/>
        <w:rPr>
          <w:b/>
          <w:sz w:val="16"/>
          <w:szCs w:val="16"/>
        </w:rPr>
      </w:pPr>
      <w:r w:rsidRPr="006E75FE">
        <w:rPr>
          <w:sz w:val="20"/>
          <w:szCs w:val="28"/>
        </w:rPr>
        <w:t>(</w:t>
      </w:r>
      <w:r w:rsidRPr="006E75FE">
        <w:rPr>
          <w:sz w:val="16"/>
          <w:szCs w:val="16"/>
        </w:rPr>
        <w:t>identificarea exploata</w:t>
      </w:r>
      <w:r w:rsidRPr="006E75FE">
        <w:rPr>
          <w:rFonts w:ascii="Tahoma" w:hAnsi="Tahoma"/>
          <w:sz w:val="16"/>
          <w:szCs w:val="16"/>
        </w:rPr>
        <w:t>ț</w:t>
      </w:r>
      <w:r w:rsidRPr="006E75FE">
        <w:rPr>
          <w:sz w:val="16"/>
          <w:szCs w:val="16"/>
        </w:rPr>
        <w:t>iei/exploata</w:t>
      </w:r>
      <w:r w:rsidRPr="006E75FE">
        <w:rPr>
          <w:rFonts w:ascii="Tahoma" w:hAnsi="Tahoma"/>
          <w:sz w:val="16"/>
          <w:szCs w:val="16"/>
        </w:rPr>
        <w:t>ț</w:t>
      </w:r>
      <w:r w:rsidRPr="006E75FE">
        <w:rPr>
          <w:sz w:val="16"/>
          <w:szCs w:val="16"/>
        </w:rPr>
        <w:t xml:space="preserve">iilor în RNE ale solicitantului </w:t>
      </w:r>
      <w:r w:rsidRPr="006E75FE">
        <w:rPr>
          <w:rFonts w:ascii="Tahoma" w:hAnsi="Tahoma"/>
          <w:sz w:val="16"/>
          <w:szCs w:val="16"/>
        </w:rPr>
        <w:t>ș</w:t>
      </w:r>
      <w:r w:rsidRPr="006E75FE">
        <w:rPr>
          <w:sz w:val="16"/>
          <w:szCs w:val="16"/>
        </w:rPr>
        <w:t xml:space="preserve">i/sau ale membrilor familiei, </w:t>
      </w:r>
      <w:r w:rsidRPr="006E75FE">
        <w:rPr>
          <w:b/>
          <w:sz w:val="16"/>
          <w:szCs w:val="16"/>
        </w:rPr>
        <w:t>în măsura în care acestea contribuie la</w:t>
      </w:r>
      <w:r w:rsidR="0093041E" w:rsidRPr="006E75FE">
        <w:rPr>
          <w:b/>
          <w:sz w:val="16"/>
          <w:szCs w:val="16"/>
        </w:rPr>
        <w:t xml:space="preserve"> </w:t>
      </w:r>
      <w:r w:rsidRPr="006E75FE">
        <w:rPr>
          <w:b/>
          <w:sz w:val="16"/>
          <w:szCs w:val="16"/>
        </w:rPr>
        <w:t>activitatea agricolă a solicitantului.</w:t>
      </w:r>
      <w:r w:rsidRPr="006E75FE">
        <w:rPr>
          <w:sz w:val="16"/>
          <w:szCs w:val="16"/>
        </w:rPr>
        <w:t xml:space="preserve"> </w:t>
      </w:r>
      <w:r w:rsidRPr="006E75FE">
        <w:rPr>
          <w:b/>
          <w:sz w:val="16"/>
          <w:szCs w:val="16"/>
        </w:rPr>
        <w:t>Aceste câmpuri</w:t>
      </w:r>
      <w:r w:rsidRPr="006E75FE">
        <w:rPr>
          <w:b/>
          <w:i/>
          <w:sz w:val="14"/>
          <w:szCs w:val="14"/>
        </w:rPr>
        <w:t xml:space="preserve"> </w:t>
      </w:r>
      <w:r w:rsidRPr="006E75FE">
        <w:rPr>
          <w:b/>
          <w:sz w:val="16"/>
          <w:szCs w:val="16"/>
        </w:rPr>
        <w:t>trebuie să fie conforme cu înregistrările din RNE</w:t>
      </w:r>
      <w:r w:rsidRPr="006E75FE">
        <w:rPr>
          <w:sz w:val="16"/>
          <w:szCs w:val="16"/>
        </w:rPr>
        <w:t>!</w:t>
      </w:r>
    </w:p>
    <w:p w:rsidR="000E1D4A" w:rsidRPr="006E75FE" w:rsidRDefault="000E1D4A" w:rsidP="006B475D">
      <w:pPr>
        <w:jc w:val="both"/>
        <w:rPr>
          <w:b/>
          <w:sz w:val="16"/>
          <w:szCs w:val="16"/>
        </w:rPr>
      </w:pPr>
    </w:p>
    <w:p w:rsidR="003F045C" w:rsidRPr="006E75FE" w:rsidRDefault="003F045C" w:rsidP="006B475D">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2"/>
        <w:gridCol w:w="2592"/>
        <w:gridCol w:w="2592"/>
        <w:gridCol w:w="2593"/>
      </w:tblGrid>
      <w:tr w:rsidR="000E1D4A" w:rsidRPr="006E75FE" w:rsidTr="007946AE">
        <w:trPr>
          <w:trHeight w:val="493"/>
        </w:trPr>
        <w:tc>
          <w:tcPr>
            <w:tcW w:w="2592" w:type="dxa"/>
          </w:tcPr>
          <w:p w:rsidR="000E1D4A" w:rsidRPr="006E75FE" w:rsidRDefault="000E1D4A" w:rsidP="006B475D">
            <w:pPr>
              <w:ind w:right="-413"/>
              <w:rPr>
                <w:i/>
                <w:szCs w:val="16"/>
              </w:rPr>
            </w:pPr>
            <w:r w:rsidRPr="00186D0F">
              <w:rPr>
                <w:b/>
                <w:szCs w:val="40"/>
              </w:rPr>
              <w:t>CNP/CUI</w:t>
            </w:r>
          </w:p>
        </w:tc>
        <w:tc>
          <w:tcPr>
            <w:tcW w:w="2592" w:type="dxa"/>
          </w:tcPr>
          <w:p w:rsidR="000E1D4A" w:rsidRPr="00186D0F" w:rsidRDefault="000E1D4A" w:rsidP="006B475D">
            <w:pPr>
              <w:ind w:right="-413"/>
              <w:rPr>
                <w:b/>
                <w:szCs w:val="40"/>
              </w:rPr>
            </w:pPr>
            <w:r w:rsidRPr="00186D0F">
              <w:rPr>
                <w:b/>
                <w:szCs w:val="40"/>
              </w:rPr>
              <w:t>ID exploata</w:t>
            </w:r>
            <w:r w:rsidRPr="00186D0F">
              <w:rPr>
                <w:rFonts w:ascii="Tahoma" w:hAnsi="Tahoma"/>
                <w:b/>
                <w:szCs w:val="40"/>
              </w:rPr>
              <w:t>ț</w:t>
            </w:r>
            <w:r w:rsidRPr="00186D0F">
              <w:rPr>
                <w:b/>
                <w:szCs w:val="40"/>
              </w:rPr>
              <w:t>ie</w:t>
            </w:r>
          </w:p>
        </w:tc>
        <w:tc>
          <w:tcPr>
            <w:tcW w:w="2592" w:type="dxa"/>
          </w:tcPr>
          <w:p w:rsidR="000E1D4A" w:rsidRPr="00186D0F" w:rsidRDefault="000E1D4A" w:rsidP="006B475D">
            <w:pPr>
              <w:ind w:right="-413"/>
              <w:rPr>
                <w:b/>
                <w:szCs w:val="40"/>
              </w:rPr>
            </w:pPr>
            <w:r w:rsidRPr="00186D0F">
              <w:rPr>
                <w:b/>
                <w:szCs w:val="40"/>
              </w:rPr>
              <w:t>CNP/CUI</w:t>
            </w:r>
          </w:p>
        </w:tc>
        <w:tc>
          <w:tcPr>
            <w:tcW w:w="2593" w:type="dxa"/>
          </w:tcPr>
          <w:p w:rsidR="000E1D4A" w:rsidRPr="00186D0F" w:rsidRDefault="000E1D4A" w:rsidP="006B475D">
            <w:pPr>
              <w:ind w:right="-413"/>
              <w:rPr>
                <w:b/>
                <w:szCs w:val="40"/>
              </w:rPr>
            </w:pPr>
            <w:r w:rsidRPr="00186D0F">
              <w:rPr>
                <w:b/>
                <w:szCs w:val="40"/>
              </w:rPr>
              <w:t>ID exploata</w:t>
            </w:r>
            <w:r w:rsidRPr="00186D0F">
              <w:rPr>
                <w:rFonts w:ascii="Tahoma" w:hAnsi="Tahoma"/>
                <w:b/>
                <w:szCs w:val="40"/>
              </w:rPr>
              <w:t>ț</w:t>
            </w:r>
            <w:r w:rsidRPr="00186D0F">
              <w:rPr>
                <w:b/>
                <w:szCs w:val="40"/>
              </w:rPr>
              <w:t>ie</w:t>
            </w:r>
          </w:p>
        </w:tc>
      </w:tr>
      <w:tr w:rsidR="00273B24" w:rsidRPr="006E75FE" w:rsidTr="006C22B1">
        <w:trPr>
          <w:trHeight w:val="493"/>
        </w:trPr>
        <w:tc>
          <w:tcPr>
            <w:tcW w:w="2592" w:type="dxa"/>
          </w:tcPr>
          <w:p w:rsidR="00273B24" w:rsidRDefault="00273B24" w:rsidP="006B475D">
            <w:pPr>
              <w:ind w:right="-413"/>
              <w:rPr>
                <w:b/>
                <w:szCs w:val="40"/>
              </w:rPr>
            </w:pPr>
          </w:p>
          <w:p w:rsidR="00273B24" w:rsidRDefault="00273B24" w:rsidP="006B475D">
            <w:pPr>
              <w:ind w:right="-413"/>
              <w:rPr>
                <w:b/>
                <w:szCs w:val="40"/>
              </w:rPr>
            </w:pPr>
          </w:p>
          <w:p w:rsidR="00273B24" w:rsidRPr="00186D0F" w:rsidRDefault="00273B24" w:rsidP="006B475D">
            <w:pPr>
              <w:ind w:right="-413"/>
              <w:rPr>
                <w:b/>
                <w:szCs w:val="40"/>
              </w:rPr>
            </w:pPr>
          </w:p>
        </w:tc>
        <w:tc>
          <w:tcPr>
            <w:tcW w:w="2592" w:type="dxa"/>
          </w:tcPr>
          <w:p w:rsidR="00273B24" w:rsidRPr="00186D0F" w:rsidRDefault="00273B24" w:rsidP="006B475D">
            <w:pPr>
              <w:ind w:right="-413"/>
              <w:rPr>
                <w:b/>
                <w:szCs w:val="40"/>
              </w:rPr>
            </w:pPr>
          </w:p>
        </w:tc>
        <w:tc>
          <w:tcPr>
            <w:tcW w:w="2592" w:type="dxa"/>
          </w:tcPr>
          <w:p w:rsidR="00273B24" w:rsidRPr="00186D0F" w:rsidRDefault="00273B24" w:rsidP="006B475D">
            <w:pPr>
              <w:ind w:right="-413"/>
              <w:rPr>
                <w:b/>
                <w:szCs w:val="40"/>
              </w:rPr>
            </w:pPr>
          </w:p>
        </w:tc>
        <w:tc>
          <w:tcPr>
            <w:tcW w:w="2593" w:type="dxa"/>
          </w:tcPr>
          <w:p w:rsidR="00273B24" w:rsidRPr="00186D0F" w:rsidRDefault="00273B24" w:rsidP="006B475D">
            <w:pPr>
              <w:ind w:right="-413"/>
              <w:rPr>
                <w:b/>
                <w:szCs w:val="40"/>
              </w:rPr>
            </w:pPr>
          </w:p>
        </w:tc>
      </w:tr>
      <w:tr w:rsidR="000E1D4A" w:rsidRPr="006E75FE" w:rsidTr="007946AE">
        <w:trPr>
          <w:trHeight w:val="493"/>
        </w:trPr>
        <w:tc>
          <w:tcPr>
            <w:tcW w:w="2592" w:type="dxa"/>
          </w:tcPr>
          <w:p w:rsidR="000E1D4A" w:rsidRPr="006E75FE" w:rsidRDefault="000E1D4A" w:rsidP="00574B68">
            <w:pPr>
              <w:ind w:right="-413"/>
              <w:rPr>
                <w:i/>
                <w:sz w:val="16"/>
                <w:szCs w:val="16"/>
              </w:rPr>
            </w:pPr>
          </w:p>
        </w:tc>
        <w:tc>
          <w:tcPr>
            <w:tcW w:w="2592" w:type="dxa"/>
          </w:tcPr>
          <w:p w:rsidR="000E1D4A" w:rsidRPr="00186D0F" w:rsidRDefault="000E1D4A" w:rsidP="00574B68">
            <w:pPr>
              <w:ind w:right="-413"/>
              <w:rPr>
                <w:b/>
                <w:sz w:val="40"/>
                <w:szCs w:val="40"/>
              </w:rPr>
            </w:pPr>
          </w:p>
        </w:tc>
        <w:tc>
          <w:tcPr>
            <w:tcW w:w="2592" w:type="dxa"/>
          </w:tcPr>
          <w:p w:rsidR="000E1D4A" w:rsidRPr="00186D0F" w:rsidRDefault="000E1D4A" w:rsidP="006B475D">
            <w:pPr>
              <w:ind w:right="-413"/>
              <w:rPr>
                <w:b/>
                <w:sz w:val="40"/>
                <w:szCs w:val="40"/>
              </w:rPr>
            </w:pPr>
          </w:p>
        </w:tc>
        <w:tc>
          <w:tcPr>
            <w:tcW w:w="2593" w:type="dxa"/>
          </w:tcPr>
          <w:p w:rsidR="000E1D4A" w:rsidRPr="00186D0F" w:rsidRDefault="000E1D4A" w:rsidP="006B475D">
            <w:pPr>
              <w:ind w:right="-413"/>
              <w:rPr>
                <w:b/>
                <w:sz w:val="40"/>
                <w:szCs w:val="40"/>
              </w:rPr>
            </w:pPr>
          </w:p>
        </w:tc>
      </w:tr>
      <w:tr w:rsidR="000E1D4A" w:rsidRPr="006E75FE" w:rsidTr="007946AE">
        <w:trPr>
          <w:trHeight w:val="493"/>
        </w:trPr>
        <w:tc>
          <w:tcPr>
            <w:tcW w:w="2592" w:type="dxa"/>
          </w:tcPr>
          <w:p w:rsidR="000E1D4A" w:rsidRPr="006E75FE" w:rsidRDefault="000E1D4A" w:rsidP="00574B68">
            <w:pPr>
              <w:ind w:right="-413"/>
              <w:rPr>
                <w:i/>
                <w:sz w:val="16"/>
                <w:szCs w:val="16"/>
              </w:rPr>
            </w:pPr>
          </w:p>
        </w:tc>
        <w:tc>
          <w:tcPr>
            <w:tcW w:w="2592" w:type="dxa"/>
          </w:tcPr>
          <w:p w:rsidR="000E1D4A" w:rsidRPr="00186D0F" w:rsidRDefault="000E1D4A" w:rsidP="00574B68">
            <w:pPr>
              <w:ind w:right="-413"/>
              <w:rPr>
                <w:b/>
                <w:sz w:val="40"/>
                <w:szCs w:val="40"/>
              </w:rPr>
            </w:pPr>
          </w:p>
        </w:tc>
        <w:tc>
          <w:tcPr>
            <w:tcW w:w="2592" w:type="dxa"/>
          </w:tcPr>
          <w:p w:rsidR="000E1D4A" w:rsidRPr="00186D0F" w:rsidRDefault="000E1D4A" w:rsidP="006B475D">
            <w:pPr>
              <w:ind w:right="-413"/>
              <w:rPr>
                <w:b/>
                <w:sz w:val="40"/>
                <w:szCs w:val="40"/>
              </w:rPr>
            </w:pPr>
          </w:p>
        </w:tc>
        <w:tc>
          <w:tcPr>
            <w:tcW w:w="2593" w:type="dxa"/>
          </w:tcPr>
          <w:p w:rsidR="000E1D4A" w:rsidRPr="00186D0F" w:rsidRDefault="000E1D4A" w:rsidP="006B475D">
            <w:pPr>
              <w:ind w:right="-413"/>
              <w:rPr>
                <w:b/>
                <w:sz w:val="40"/>
                <w:szCs w:val="40"/>
              </w:rPr>
            </w:pPr>
          </w:p>
        </w:tc>
      </w:tr>
      <w:tr w:rsidR="000E1D4A" w:rsidRPr="006E75FE" w:rsidTr="007946AE">
        <w:trPr>
          <w:trHeight w:val="493"/>
        </w:trPr>
        <w:tc>
          <w:tcPr>
            <w:tcW w:w="2592" w:type="dxa"/>
          </w:tcPr>
          <w:p w:rsidR="000E1D4A" w:rsidRPr="006E75FE" w:rsidRDefault="000E1D4A" w:rsidP="00574B68">
            <w:pPr>
              <w:ind w:right="-413"/>
              <w:rPr>
                <w:i/>
                <w:sz w:val="16"/>
                <w:szCs w:val="16"/>
              </w:rPr>
            </w:pPr>
          </w:p>
        </w:tc>
        <w:tc>
          <w:tcPr>
            <w:tcW w:w="2592" w:type="dxa"/>
          </w:tcPr>
          <w:p w:rsidR="000E1D4A" w:rsidRPr="00186D0F" w:rsidRDefault="000E1D4A" w:rsidP="00574B68">
            <w:pPr>
              <w:ind w:right="-413"/>
              <w:rPr>
                <w:b/>
                <w:sz w:val="40"/>
                <w:szCs w:val="40"/>
              </w:rPr>
            </w:pPr>
          </w:p>
        </w:tc>
        <w:tc>
          <w:tcPr>
            <w:tcW w:w="2592" w:type="dxa"/>
          </w:tcPr>
          <w:p w:rsidR="000E1D4A" w:rsidRPr="00186D0F" w:rsidRDefault="000E1D4A" w:rsidP="006B475D">
            <w:pPr>
              <w:ind w:right="-413"/>
              <w:rPr>
                <w:b/>
                <w:sz w:val="40"/>
                <w:szCs w:val="40"/>
              </w:rPr>
            </w:pPr>
          </w:p>
        </w:tc>
        <w:tc>
          <w:tcPr>
            <w:tcW w:w="2593" w:type="dxa"/>
          </w:tcPr>
          <w:p w:rsidR="000E1D4A" w:rsidRPr="00186D0F" w:rsidRDefault="000E1D4A" w:rsidP="006B475D">
            <w:pPr>
              <w:ind w:right="-413"/>
              <w:rPr>
                <w:b/>
                <w:sz w:val="40"/>
                <w:szCs w:val="40"/>
              </w:rPr>
            </w:pPr>
          </w:p>
        </w:tc>
      </w:tr>
    </w:tbl>
    <w:p w:rsidR="000E1D4A" w:rsidRPr="006E75FE" w:rsidRDefault="000E1D4A" w:rsidP="00574B68">
      <w:pPr>
        <w:rPr>
          <w:vanish/>
        </w:rPr>
      </w:pPr>
    </w:p>
    <w:p w:rsidR="000E1D4A" w:rsidRPr="006E75FE" w:rsidRDefault="000E1D4A" w:rsidP="00574B68">
      <w:pPr>
        <w:rPr>
          <w:vanish/>
        </w:rPr>
      </w:pPr>
    </w:p>
    <w:p w:rsidR="005C3568" w:rsidRDefault="005C3568" w:rsidP="006B475D">
      <w:pPr>
        <w:rPr>
          <w:vanish/>
        </w:rPr>
        <w:sectPr w:rsidR="005C3568" w:rsidSect="005729E2">
          <w:footerReference w:type="even" r:id="rId8"/>
          <w:footerReference w:type="default" r:id="rId9"/>
          <w:footerReference w:type="first" r:id="rId10"/>
          <w:pgSz w:w="11907" w:h="16840" w:code="9"/>
          <w:pgMar w:top="91" w:right="720" w:bottom="360" w:left="720" w:header="706" w:footer="288" w:gutter="0"/>
          <w:cols w:space="708"/>
          <w:docGrid w:linePitch="360"/>
        </w:sectPr>
      </w:pPr>
    </w:p>
    <w:p w:rsidR="000E1D4A" w:rsidRPr="006E75FE" w:rsidRDefault="000E1D4A" w:rsidP="006B475D">
      <w:pPr>
        <w:rPr>
          <w:vanish/>
        </w:rPr>
      </w:pPr>
    </w:p>
    <w:p w:rsidR="000E1D4A" w:rsidRPr="006E75FE" w:rsidRDefault="000E1D4A" w:rsidP="006B475D">
      <w:pPr>
        <w:rPr>
          <w:vanish/>
        </w:rPr>
      </w:pPr>
    </w:p>
    <w:p w:rsidR="000E1D4A" w:rsidRPr="00186D0F" w:rsidRDefault="000E1D4A" w:rsidP="006B475D">
      <w:pPr>
        <w:ind w:right="-413"/>
        <w:rPr>
          <w:sz w:val="20"/>
          <w:szCs w:val="20"/>
        </w:rPr>
      </w:pPr>
      <w:r w:rsidRPr="006E75FE">
        <w:rPr>
          <w:i/>
          <w:sz w:val="16"/>
          <w:szCs w:val="16"/>
        </w:rPr>
        <w:t xml:space="preserve">                             </w:t>
      </w:r>
    </w:p>
    <w:p w:rsidR="000E1D4A" w:rsidRDefault="000E1D4A" w:rsidP="006B475D">
      <w:pPr>
        <w:jc w:val="both"/>
        <w:rPr>
          <w:b/>
          <w:i/>
          <w:sz w:val="14"/>
          <w:szCs w:val="14"/>
        </w:rPr>
      </w:pPr>
    </w:p>
    <w:p w:rsidR="00273B24" w:rsidRDefault="00273B24" w:rsidP="006B475D">
      <w:pPr>
        <w:jc w:val="both"/>
        <w:rPr>
          <w:b/>
          <w:i/>
          <w:sz w:val="14"/>
          <w:szCs w:val="14"/>
        </w:rPr>
      </w:pPr>
    </w:p>
    <w:p w:rsidR="00273B24" w:rsidRPr="006E75FE" w:rsidRDefault="00273B24" w:rsidP="006B475D">
      <w:pPr>
        <w:jc w:val="both"/>
        <w:rPr>
          <w:b/>
          <w:i/>
          <w:sz w:val="14"/>
          <w:szCs w:val="14"/>
        </w:rPr>
      </w:pPr>
    </w:p>
    <w:p w:rsidR="000E1D4A" w:rsidRDefault="000E1D4A" w:rsidP="006B475D">
      <w:pPr>
        <w:jc w:val="both"/>
        <w:rPr>
          <w:b/>
          <w:i/>
          <w:sz w:val="14"/>
          <w:szCs w:val="14"/>
        </w:rPr>
      </w:pPr>
    </w:p>
    <w:p w:rsidR="00273B24" w:rsidRDefault="00273B24" w:rsidP="006B475D">
      <w:pPr>
        <w:jc w:val="both"/>
        <w:rPr>
          <w:b/>
          <w:i/>
          <w:sz w:val="14"/>
          <w:szCs w:val="14"/>
        </w:rPr>
      </w:pPr>
    </w:p>
    <w:p w:rsidR="00273B24" w:rsidRDefault="00273B24" w:rsidP="006B475D">
      <w:pPr>
        <w:jc w:val="both"/>
        <w:rPr>
          <w:b/>
          <w:i/>
          <w:sz w:val="14"/>
          <w:szCs w:val="14"/>
        </w:rPr>
      </w:pPr>
    </w:p>
    <w:p w:rsidR="00273B24" w:rsidRDefault="00273B24" w:rsidP="006B475D">
      <w:pPr>
        <w:jc w:val="both"/>
        <w:rPr>
          <w:b/>
          <w:i/>
          <w:sz w:val="14"/>
          <w:szCs w:val="14"/>
        </w:rPr>
      </w:pPr>
    </w:p>
    <w:p w:rsidR="00273B24" w:rsidRDefault="00273B24" w:rsidP="006B475D">
      <w:pPr>
        <w:jc w:val="both"/>
        <w:rPr>
          <w:b/>
          <w:i/>
          <w:sz w:val="14"/>
          <w:szCs w:val="14"/>
        </w:rPr>
      </w:pPr>
    </w:p>
    <w:p w:rsidR="00273B24" w:rsidRDefault="00273B24" w:rsidP="006B475D">
      <w:pPr>
        <w:jc w:val="both"/>
        <w:rPr>
          <w:b/>
          <w:i/>
          <w:sz w:val="14"/>
          <w:szCs w:val="14"/>
        </w:rPr>
      </w:pPr>
    </w:p>
    <w:p w:rsidR="00273B24" w:rsidRDefault="00273B24" w:rsidP="006B475D">
      <w:pPr>
        <w:jc w:val="both"/>
        <w:rPr>
          <w:b/>
          <w:i/>
          <w:sz w:val="14"/>
          <w:szCs w:val="14"/>
        </w:rPr>
      </w:pPr>
    </w:p>
    <w:p w:rsidR="00273B24" w:rsidRDefault="00273B24" w:rsidP="006B475D">
      <w:pPr>
        <w:jc w:val="both"/>
        <w:rPr>
          <w:b/>
          <w:i/>
          <w:sz w:val="14"/>
          <w:szCs w:val="14"/>
        </w:rPr>
      </w:pPr>
    </w:p>
    <w:p w:rsidR="00273B24" w:rsidRDefault="00273B24" w:rsidP="006B475D">
      <w:pPr>
        <w:jc w:val="both"/>
        <w:rPr>
          <w:b/>
          <w:i/>
          <w:sz w:val="14"/>
          <w:szCs w:val="14"/>
        </w:rPr>
      </w:pPr>
    </w:p>
    <w:p w:rsidR="00273B24" w:rsidRDefault="00273B24" w:rsidP="006B475D">
      <w:pPr>
        <w:jc w:val="both"/>
        <w:rPr>
          <w:b/>
          <w:i/>
          <w:sz w:val="14"/>
          <w:szCs w:val="14"/>
        </w:rPr>
      </w:pPr>
    </w:p>
    <w:p w:rsidR="00273B24" w:rsidRDefault="00273B24" w:rsidP="006B475D">
      <w:pPr>
        <w:jc w:val="both"/>
        <w:rPr>
          <w:b/>
          <w:i/>
          <w:sz w:val="14"/>
          <w:szCs w:val="14"/>
        </w:rPr>
      </w:pPr>
    </w:p>
    <w:p w:rsidR="007F04C1" w:rsidRDefault="007F04C1" w:rsidP="006B475D">
      <w:pPr>
        <w:jc w:val="both"/>
        <w:rPr>
          <w:b/>
          <w:i/>
          <w:sz w:val="14"/>
          <w:szCs w:val="14"/>
        </w:rPr>
      </w:pPr>
    </w:p>
    <w:p w:rsidR="007F04C1" w:rsidRDefault="007F04C1" w:rsidP="006B475D">
      <w:pPr>
        <w:jc w:val="both"/>
        <w:rPr>
          <w:b/>
          <w:i/>
          <w:sz w:val="14"/>
          <w:szCs w:val="14"/>
        </w:rPr>
      </w:pPr>
    </w:p>
    <w:p w:rsidR="007F04C1" w:rsidRDefault="007F04C1" w:rsidP="006B475D">
      <w:pPr>
        <w:jc w:val="both"/>
        <w:rPr>
          <w:b/>
          <w:i/>
          <w:sz w:val="14"/>
          <w:szCs w:val="14"/>
        </w:rPr>
      </w:pPr>
    </w:p>
    <w:p w:rsidR="00D3092E" w:rsidRDefault="00D3092E" w:rsidP="006B475D">
      <w:pPr>
        <w:jc w:val="both"/>
        <w:rPr>
          <w:b/>
          <w:i/>
          <w:sz w:val="14"/>
          <w:szCs w:val="14"/>
        </w:rPr>
      </w:pPr>
    </w:p>
    <w:p w:rsidR="00D3092E" w:rsidRDefault="00D3092E" w:rsidP="006B475D">
      <w:pPr>
        <w:jc w:val="both"/>
        <w:rPr>
          <w:b/>
          <w:i/>
          <w:sz w:val="14"/>
          <w:szCs w:val="14"/>
        </w:rPr>
      </w:pPr>
    </w:p>
    <w:p w:rsidR="00D3092E" w:rsidRDefault="00D3092E" w:rsidP="006B475D">
      <w:pPr>
        <w:jc w:val="both"/>
        <w:rPr>
          <w:b/>
          <w:i/>
          <w:sz w:val="14"/>
          <w:szCs w:val="14"/>
        </w:rPr>
      </w:pPr>
    </w:p>
    <w:p w:rsidR="00D3092E" w:rsidRDefault="00D3092E" w:rsidP="006B475D">
      <w:pPr>
        <w:jc w:val="both"/>
        <w:rPr>
          <w:b/>
          <w:i/>
          <w:sz w:val="14"/>
          <w:szCs w:val="14"/>
        </w:rPr>
      </w:pPr>
    </w:p>
    <w:p w:rsidR="00D3092E" w:rsidRDefault="00D3092E" w:rsidP="006B475D">
      <w:pPr>
        <w:jc w:val="both"/>
        <w:rPr>
          <w:b/>
          <w:i/>
          <w:sz w:val="14"/>
          <w:szCs w:val="14"/>
        </w:rPr>
      </w:pPr>
    </w:p>
    <w:p w:rsidR="00D3092E" w:rsidRDefault="00D3092E" w:rsidP="006B475D">
      <w:pPr>
        <w:jc w:val="both"/>
        <w:rPr>
          <w:b/>
          <w:i/>
          <w:sz w:val="14"/>
          <w:szCs w:val="14"/>
        </w:rPr>
      </w:pPr>
    </w:p>
    <w:p w:rsidR="00273B24" w:rsidRDefault="00273B24" w:rsidP="006B475D">
      <w:pPr>
        <w:jc w:val="both"/>
        <w:rPr>
          <w:b/>
          <w:i/>
          <w:sz w:val="14"/>
          <w:szCs w:val="14"/>
        </w:rPr>
      </w:pPr>
    </w:p>
    <w:p w:rsidR="00273B24" w:rsidRDefault="00273B24" w:rsidP="006B475D">
      <w:pPr>
        <w:jc w:val="both"/>
        <w:rPr>
          <w:b/>
          <w:i/>
          <w:sz w:val="14"/>
          <w:szCs w:val="14"/>
        </w:rPr>
      </w:pPr>
    </w:p>
    <w:p w:rsidR="00273B24" w:rsidRPr="006E75FE" w:rsidRDefault="00273B24" w:rsidP="006B475D">
      <w:pPr>
        <w:jc w:val="both"/>
        <w:rPr>
          <w:b/>
          <w:i/>
          <w:sz w:val="14"/>
          <w:szCs w:val="14"/>
        </w:rPr>
      </w:pPr>
    </w:p>
    <w:p w:rsidR="000E1D4A" w:rsidRPr="006E75FE" w:rsidRDefault="000E1D4A" w:rsidP="006B475D">
      <w:pPr>
        <w:tabs>
          <w:tab w:val="left" w:pos="15876"/>
        </w:tabs>
        <w:jc w:val="center"/>
        <w:outlineLvl w:val="0"/>
        <w:rPr>
          <w:b/>
          <w:sz w:val="22"/>
          <w:szCs w:val="22"/>
        </w:rPr>
      </w:pPr>
      <w:r w:rsidRPr="006E75FE">
        <w:rPr>
          <w:b/>
          <w:sz w:val="22"/>
          <w:szCs w:val="22"/>
        </w:rPr>
        <w:lastRenderedPageBreak/>
        <w:t>I</w:t>
      </w:r>
      <w:r w:rsidR="007F04C1">
        <w:rPr>
          <w:b/>
          <w:sz w:val="22"/>
          <w:szCs w:val="22"/>
        </w:rPr>
        <w:t>I</w:t>
      </w:r>
      <w:r w:rsidRPr="006E75FE">
        <w:rPr>
          <w:b/>
          <w:sz w:val="22"/>
          <w:szCs w:val="22"/>
        </w:rPr>
        <w:t>.</w:t>
      </w:r>
      <w:r w:rsidR="007F04C1">
        <w:rPr>
          <w:b/>
          <w:sz w:val="22"/>
          <w:szCs w:val="22"/>
        </w:rPr>
        <w:t xml:space="preserve"> </w:t>
      </w:r>
      <w:r w:rsidRPr="006E75FE">
        <w:rPr>
          <w:b/>
          <w:sz w:val="22"/>
          <w:szCs w:val="22"/>
        </w:rPr>
        <w:t xml:space="preserve"> A. DECLARA</w:t>
      </w:r>
      <w:r w:rsidR="002D7C9B" w:rsidRPr="006E75FE">
        <w:rPr>
          <w:b/>
          <w:sz w:val="22"/>
          <w:szCs w:val="22"/>
        </w:rPr>
        <w:t>ŢIE DE SUPRAFAŢĂ IPA-</w:t>
      </w:r>
      <w:r w:rsidR="003D6428" w:rsidRPr="006E75FE">
        <w:rPr>
          <w:b/>
          <w:sz w:val="22"/>
          <w:szCs w:val="22"/>
        </w:rPr>
        <w:t xml:space="preserve">Online </w:t>
      </w:r>
      <w:r w:rsidR="00C455A2" w:rsidRPr="006E75FE">
        <w:rPr>
          <w:b/>
          <w:sz w:val="22"/>
          <w:szCs w:val="22"/>
        </w:rPr>
        <w:t>202</w:t>
      </w:r>
      <w:r w:rsidR="00EB24A7">
        <w:rPr>
          <w:b/>
          <w:sz w:val="22"/>
          <w:szCs w:val="22"/>
        </w:rPr>
        <w:t>3</w:t>
      </w:r>
    </w:p>
    <w:p w:rsidR="002B7CAC" w:rsidRPr="006E75FE" w:rsidRDefault="002B7CAC" w:rsidP="006B475D">
      <w:pPr>
        <w:tabs>
          <w:tab w:val="left" w:pos="15876"/>
        </w:tabs>
        <w:jc w:val="center"/>
        <w:outlineLvl w:val="0"/>
        <w:rPr>
          <w:b/>
          <w:sz w:val="22"/>
          <w:szCs w:val="22"/>
        </w:rPr>
      </w:pPr>
    </w:p>
    <w:p w:rsidR="003C0DD3" w:rsidRPr="006E75FE" w:rsidRDefault="000E1D4A" w:rsidP="00574B68">
      <w:pPr>
        <w:tabs>
          <w:tab w:val="left" w:pos="180"/>
        </w:tabs>
        <w:ind w:right="-704"/>
        <w:rPr>
          <w:b/>
          <w:sz w:val="16"/>
          <w:szCs w:val="16"/>
        </w:rPr>
      </w:pPr>
      <w:r w:rsidRPr="006E75FE">
        <w:rPr>
          <w:b/>
          <w:sz w:val="16"/>
          <w:szCs w:val="16"/>
        </w:rPr>
        <w:t xml:space="preserve">    ID fermier  RO _____________________                                                                                            Nume şi prenume / Denumire exploataţie:   _________________________________________     </w:t>
      </w:r>
    </w:p>
    <w:p w:rsidR="000E1D4A" w:rsidRPr="006E75FE" w:rsidRDefault="000E1D4A" w:rsidP="00574B68">
      <w:pPr>
        <w:tabs>
          <w:tab w:val="left" w:pos="180"/>
        </w:tabs>
        <w:ind w:right="-704"/>
        <w:rPr>
          <w:b/>
          <w:sz w:val="16"/>
          <w:szCs w:val="16"/>
        </w:rPr>
      </w:pPr>
      <w:r w:rsidRPr="006E75FE">
        <w:rPr>
          <w:b/>
          <w:sz w:val="16"/>
          <w:szCs w:val="16"/>
        </w:rPr>
        <w:t xml:space="preserve">  </w:t>
      </w:r>
    </w:p>
    <w:tbl>
      <w:tblPr>
        <w:tblpPr w:leftFromText="180" w:rightFromText="180" w:vertAnchor="text" w:horzAnchor="margin" w:tblpY="818"/>
        <w:tblOverlap w:val="never"/>
        <w:tblW w:w="16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
        <w:gridCol w:w="124"/>
        <w:gridCol w:w="23"/>
        <w:gridCol w:w="463"/>
        <w:gridCol w:w="457"/>
        <w:gridCol w:w="79"/>
        <w:gridCol w:w="445"/>
        <w:gridCol w:w="145"/>
        <w:gridCol w:w="675"/>
        <w:gridCol w:w="667"/>
        <w:gridCol w:w="550"/>
        <w:gridCol w:w="532"/>
        <w:gridCol w:w="280"/>
        <w:gridCol w:w="280"/>
        <w:gridCol w:w="280"/>
        <w:gridCol w:w="280"/>
        <w:gridCol w:w="296"/>
        <w:gridCol w:w="735"/>
        <w:gridCol w:w="1325"/>
        <w:gridCol w:w="607"/>
        <w:gridCol w:w="678"/>
        <w:gridCol w:w="360"/>
        <w:gridCol w:w="112"/>
        <w:gridCol w:w="593"/>
        <w:gridCol w:w="593"/>
        <w:gridCol w:w="765"/>
        <w:gridCol w:w="19"/>
        <w:gridCol w:w="404"/>
        <w:gridCol w:w="19"/>
        <w:gridCol w:w="320"/>
        <w:gridCol w:w="19"/>
        <w:gridCol w:w="404"/>
        <w:gridCol w:w="19"/>
        <w:gridCol w:w="320"/>
        <w:gridCol w:w="19"/>
        <w:gridCol w:w="240"/>
        <w:gridCol w:w="16"/>
        <w:gridCol w:w="1179"/>
        <w:gridCol w:w="21"/>
        <w:gridCol w:w="216"/>
        <w:gridCol w:w="21"/>
        <w:gridCol w:w="217"/>
        <w:gridCol w:w="21"/>
        <w:gridCol w:w="217"/>
        <w:gridCol w:w="21"/>
        <w:gridCol w:w="217"/>
        <w:gridCol w:w="24"/>
        <w:gridCol w:w="213"/>
        <w:gridCol w:w="27"/>
      </w:tblGrid>
      <w:tr w:rsidR="00DF0D43" w:rsidRPr="00D3092E" w:rsidTr="007F04C1">
        <w:trPr>
          <w:gridAfter w:val="1"/>
          <w:wAfter w:w="27" w:type="dxa"/>
          <w:cantSplit/>
          <w:trHeight w:val="578"/>
        </w:trPr>
        <w:tc>
          <w:tcPr>
            <w:tcW w:w="425" w:type="dxa"/>
            <w:vMerge w:val="restart"/>
            <w:tcBorders>
              <w:top w:val="single" w:sz="18" w:space="0" w:color="auto"/>
              <w:left w:val="single" w:sz="18" w:space="0" w:color="auto"/>
              <w:right w:val="single" w:sz="12" w:space="0" w:color="auto"/>
            </w:tcBorders>
            <w:shd w:val="pct10" w:color="auto" w:fill="auto"/>
            <w:textDirection w:val="btLr"/>
          </w:tcPr>
          <w:p w:rsidR="00E520C2" w:rsidRPr="00D3092E" w:rsidRDefault="00E520C2" w:rsidP="00574B68">
            <w:pPr>
              <w:ind w:left="113" w:right="113"/>
              <w:jc w:val="center"/>
              <w:rPr>
                <w:b/>
                <w:sz w:val="14"/>
                <w:szCs w:val="14"/>
              </w:rPr>
            </w:pPr>
            <w:r w:rsidRPr="00D3092E">
              <w:rPr>
                <w:b/>
                <w:sz w:val="14"/>
                <w:szCs w:val="14"/>
              </w:rPr>
              <w:t>Nr. Crt.</w:t>
            </w:r>
          </w:p>
        </w:tc>
        <w:tc>
          <w:tcPr>
            <w:tcW w:w="336" w:type="dxa"/>
            <w:gridSpan w:val="2"/>
            <w:vMerge w:val="restart"/>
            <w:tcBorders>
              <w:top w:val="single" w:sz="18" w:space="0" w:color="auto"/>
              <w:left w:val="single" w:sz="18" w:space="0" w:color="auto"/>
              <w:right w:val="single" w:sz="12" w:space="0" w:color="auto"/>
            </w:tcBorders>
            <w:shd w:val="pct10" w:color="auto" w:fill="auto"/>
            <w:textDirection w:val="btLr"/>
          </w:tcPr>
          <w:p w:rsidR="00E520C2" w:rsidRPr="00D3092E" w:rsidRDefault="00E520C2" w:rsidP="00574B68">
            <w:pPr>
              <w:ind w:left="113" w:right="113"/>
              <w:jc w:val="center"/>
              <w:rPr>
                <w:b/>
                <w:sz w:val="14"/>
                <w:szCs w:val="14"/>
              </w:rPr>
            </w:pPr>
            <w:r w:rsidRPr="00D3092E">
              <w:rPr>
                <w:b/>
                <w:sz w:val="14"/>
                <w:szCs w:val="14"/>
              </w:rPr>
              <w:t>Judeţ</w:t>
            </w:r>
          </w:p>
        </w:tc>
        <w:tc>
          <w:tcPr>
            <w:tcW w:w="2287" w:type="dxa"/>
            <w:gridSpan w:val="7"/>
            <w:vMerge w:val="restart"/>
            <w:tcBorders>
              <w:top w:val="single" w:sz="18"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p w:rsidR="00E520C2" w:rsidRPr="00D3092E" w:rsidRDefault="00E520C2" w:rsidP="006B475D">
            <w:pPr>
              <w:jc w:val="center"/>
              <w:rPr>
                <w:b/>
                <w:sz w:val="14"/>
                <w:szCs w:val="14"/>
              </w:rPr>
            </w:pPr>
            <w:r w:rsidRPr="00D3092E">
              <w:rPr>
                <w:b/>
                <w:sz w:val="14"/>
                <w:szCs w:val="14"/>
              </w:rPr>
              <w:t>Informaţii identificare parcele</w:t>
            </w:r>
          </w:p>
        </w:tc>
        <w:tc>
          <w:tcPr>
            <w:tcW w:w="667" w:type="dxa"/>
            <w:vMerge w:val="restart"/>
            <w:tcBorders>
              <w:top w:val="single" w:sz="18" w:space="0" w:color="auto"/>
              <w:left w:val="single" w:sz="12" w:space="0" w:color="auto"/>
              <w:right w:val="single" w:sz="12" w:space="0" w:color="auto"/>
            </w:tcBorders>
            <w:shd w:val="pct10" w:color="auto" w:fill="auto"/>
            <w:textDirection w:val="btLr"/>
          </w:tcPr>
          <w:p w:rsidR="00E520C2" w:rsidRPr="00D3092E" w:rsidRDefault="00E520C2" w:rsidP="006B475D">
            <w:pPr>
              <w:ind w:left="113" w:right="113"/>
              <w:rPr>
                <w:b/>
                <w:sz w:val="14"/>
                <w:szCs w:val="14"/>
              </w:rPr>
            </w:pPr>
            <w:r w:rsidRPr="00D3092E">
              <w:rPr>
                <w:b/>
                <w:sz w:val="14"/>
                <w:szCs w:val="14"/>
              </w:rPr>
              <w:t>Pagina hartă</w:t>
            </w:r>
          </w:p>
        </w:tc>
        <w:tc>
          <w:tcPr>
            <w:tcW w:w="550" w:type="dxa"/>
            <w:vMerge w:val="restart"/>
            <w:tcBorders>
              <w:top w:val="single" w:sz="18" w:space="0" w:color="auto"/>
              <w:left w:val="single" w:sz="12" w:space="0" w:color="auto"/>
              <w:right w:val="single" w:sz="12" w:space="0" w:color="auto"/>
            </w:tcBorders>
            <w:shd w:val="pct10" w:color="auto" w:fill="auto"/>
            <w:textDirection w:val="btLr"/>
          </w:tcPr>
          <w:p w:rsidR="00E520C2" w:rsidRPr="00D3092E" w:rsidRDefault="00E520C2" w:rsidP="006B475D">
            <w:pPr>
              <w:ind w:left="113" w:right="113"/>
              <w:rPr>
                <w:b/>
                <w:sz w:val="14"/>
                <w:szCs w:val="14"/>
              </w:rPr>
            </w:pPr>
          </w:p>
          <w:p w:rsidR="00E520C2" w:rsidRPr="00D3092E" w:rsidRDefault="00E520C2" w:rsidP="006B475D">
            <w:pPr>
              <w:ind w:left="-172" w:right="-67"/>
              <w:jc w:val="center"/>
              <w:rPr>
                <w:b/>
                <w:sz w:val="14"/>
                <w:szCs w:val="14"/>
              </w:rPr>
            </w:pPr>
            <w:r w:rsidRPr="00D3092E">
              <w:rPr>
                <w:b/>
                <w:sz w:val="14"/>
                <w:szCs w:val="14"/>
              </w:rPr>
              <w:t>Nr.  Parcelă   agricolă</w:t>
            </w:r>
          </w:p>
        </w:tc>
        <w:tc>
          <w:tcPr>
            <w:tcW w:w="532" w:type="dxa"/>
            <w:vMerge w:val="restart"/>
            <w:tcBorders>
              <w:top w:val="single" w:sz="18" w:space="0" w:color="auto"/>
              <w:left w:val="single" w:sz="12"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r w:rsidRPr="00D3092E">
              <w:rPr>
                <w:b/>
                <w:sz w:val="14"/>
                <w:szCs w:val="14"/>
              </w:rPr>
              <w:t>Cod</w:t>
            </w:r>
          </w:p>
          <w:p w:rsidR="00E520C2" w:rsidRPr="00D3092E" w:rsidRDefault="00E520C2" w:rsidP="006B475D">
            <w:pPr>
              <w:ind w:left="113" w:right="113"/>
              <w:jc w:val="center"/>
              <w:rPr>
                <w:b/>
                <w:sz w:val="14"/>
                <w:szCs w:val="14"/>
              </w:rPr>
            </w:pPr>
            <w:r w:rsidRPr="00D3092E">
              <w:rPr>
                <w:b/>
                <w:sz w:val="14"/>
                <w:szCs w:val="14"/>
              </w:rPr>
              <w:t>Categorie de folosinţă</w:t>
            </w:r>
          </w:p>
        </w:tc>
        <w:tc>
          <w:tcPr>
            <w:tcW w:w="1416" w:type="dxa"/>
            <w:gridSpan w:val="5"/>
            <w:vMerge w:val="restart"/>
            <w:tcBorders>
              <w:top w:val="single" w:sz="18"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p w:rsidR="00E520C2" w:rsidRPr="00D3092E" w:rsidRDefault="00E520C2" w:rsidP="006B475D">
            <w:pPr>
              <w:jc w:val="center"/>
              <w:rPr>
                <w:b/>
                <w:sz w:val="14"/>
                <w:szCs w:val="14"/>
              </w:rPr>
            </w:pPr>
          </w:p>
          <w:p w:rsidR="00E520C2" w:rsidRPr="00D3092E" w:rsidRDefault="00E520C2" w:rsidP="006B475D">
            <w:pPr>
              <w:jc w:val="center"/>
              <w:rPr>
                <w:b/>
                <w:sz w:val="14"/>
                <w:szCs w:val="14"/>
              </w:rPr>
            </w:pPr>
          </w:p>
          <w:p w:rsidR="00E520C2" w:rsidRPr="00D3092E" w:rsidRDefault="00E520C2" w:rsidP="006B475D">
            <w:pPr>
              <w:jc w:val="center"/>
              <w:rPr>
                <w:b/>
                <w:sz w:val="14"/>
                <w:szCs w:val="14"/>
              </w:rPr>
            </w:pPr>
          </w:p>
          <w:p w:rsidR="00E520C2" w:rsidRPr="00D3092E" w:rsidRDefault="00E520C2" w:rsidP="006B475D">
            <w:pPr>
              <w:jc w:val="center"/>
              <w:rPr>
                <w:b/>
                <w:sz w:val="14"/>
                <w:szCs w:val="14"/>
              </w:rPr>
            </w:pPr>
            <w:r w:rsidRPr="00D3092E">
              <w:rPr>
                <w:b/>
                <w:sz w:val="14"/>
                <w:szCs w:val="14"/>
              </w:rPr>
              <w:t xml:space="preserve">Suprafaţă </w:t>
            </w:r>
          </w:p>
          <w:p w:rsidR="00E520C2" w:rsidRPr="00D3092E" w:rsidRDefault="00E520C2" w:rsidP="006B475D">
            <w:pPr>
              <w:jc w:val="center"/>
              <w:rPr>
                <w:b/>
                <w:sz w:val="14"/>
                <w:szCs w:val="14"/>
              </w:rPr>
            </w:pPr>
            <w:r w:rsidRPr="00D3092E">
              <w:rPr>
                <w:b/>
                <w:sz w:val="14"/>
                <w:szCs w:val="14"/>
              </w:rPr>
              <w:t>parcelă agricolă</w:t>
            </w:r>
          </w:p>
          <w:p w:rsidR="00E520C2" w:rsidRPr="00D3092E" w:rsidRDefault="00E520C2" w:rsidP="006B475D">
            <w:pPr>
              <w:jc w:val="center"/>
              <w:rPr>
                <w:b/>
                <w:sz w:val="14"/>
                <w:szCs w:val="14"/>
              </w:rPr>
            </w:pPr>
          </w:p>
          <w:p w:rsidR="00E520C2" w:rsidRPr="00D3092E" w:rsidRDefault="00E520C2" w:rsidP="006B475D">
            <w:pPr>
              <w:jc w:val="center"/>
              <w:rPr>
                <w:b/>
                <w:sz w:val="14"/>
                <w:szCs w:val="14"/>
              </w:rPr>
            </w:pPr>
            <w:r w:rsidRPr="00D3092E">
              <w:rPr>
                <w:b/>
                <w:sz w:val="14"/>
                <w:szCs w:val="14"/>
              </w:rPr>
              <w:t>- ha –</w:t>
            </w:r>
          </w:p>
          <w:p w:rsidR="00E520C2" w:rsidRPr="00D3092E" w:rsidRDefault="00E520C2" w:rsidP="006B475D">
            <w:pPr>
              <w:rPr>
                <w:b/>
                <w:sz w:val="14"/>
                <w:szCs w:val="14"/>
              </w:rPr>
            </w:pPr>
          </w:p>
        </w:tc>
        <w:tc>
          <w:tcPr>
            <w:tcW w:w="735" w:type="dxa"/>
            <w:vMerge w:val="restart"/>
            <w:tcBorders>
              <w:top w:val="single" w:sz="18"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p w:rsidR="00E520C2" w:rsidRPr="00D3092E" w:rsidRDefault="00E520C2" w:rsidP="006B475D">
            <w:pPr>
              <w:jc w:val="center"/>
              <w:rPr>
                <w:b/>
                <w:sz w:val="14"/>
                <w:szCs w:val="14"/>
              </w:rPr>
            </w:pPr>
          </w:p>
          <w:p w:rsidR="00E520C2" w:rsidRPr="00D3092E" w:rsidRDefault="00E520C2" w:rsidP="006B475D">
            <w:pPr>
              <w:jc w:val="center"/>
              <w:rPr>
                <w:b/>
                <w:sz w:val="14"/>
                <w:szCs w:val="14"/>
              </w:rPr>
            </w:pPr>
          </w:p>
          <w:p w:rsidR="00E520C2" w:rsidRPr="00D3092E" w:rsidRDefault="00E520C2" w:rsidP="006B475D">
            <w:pPr>
              <w:jc w:val="center"/>
              <w:rPr>
                <w:b/>
                <w:sz w:val="14"/>
                <w:szCs w:val="14"/>
              </w:rPr>
            </w:pPr>
          </w:p>
          <w:p w:rsidR="00E520C2" w:rsidRPr="00D3092E" w:rsidRDefault="00E520C2" w:rsidP="006B475D">
            <w:pPr>
              <w:jc w:val="center"/>
              <w:rPr>
                <w:b/>
                <w:sz w:val="14"/>
                <w:szCs w:val="14"/>
              </w:rPr>
            </w:pPr>
            <w:r w:rsidRPr="00D3092E">
              <w:rPr>
                <w:b/>
                <w:sz w:val="14"/>
                <w:szCs w:val="14"/>
              </w:rPr>
              <w:t xml:space="preserve">Suprafață parcelă </w:t>
            </w:r>
          </w:p>
          <w:p w:rsidR="00E520C2" w:rsidRPr="00D3092E" w:rsidRDefault="00E520C2" w:rsidP="006B475D">
            <w:pPr>
              <w:jc w:val="center"/>
              <w:rPr>
                <w:b/>
                <w:sz w:val="14"/>
                <w:szCs w:val="14"/>
              </w:rPr>
            </w:pPr>
            <w:r w:rsidRPr="00D3092E">
              <w:rPr>
                <w:b/>
                <w:sz w:val="14"/>
                <w:szCs w:val="14"/>
              </w:rPr>
              <w:t>ADS</w:t>
            </w:r>
          </w:p>
          <w:p w:rsidR="00E520C2" w:rsidRPr="00D3092E" w:rsidRDefault="00E520C2" w:rsidP="006B475D">
            <w:pPr>
              <w:jc w:val="center"/>
              <w:rPr>
                <w:b/>
                <w:sz w:val="14"/>
                <w:szCs w:val="14"/>
              </w:rPr>
            </w:pPr>
            <w:r w:rsidRPr="00D3092E">
              <w:rPr>
                <w:b/>
                <w:sz w:val="14"/>
                <w:szCs w:val="14"/>
              </w:rPr>
              <w:t xml:space="preserve"> – ha -</w:t>
            </w:r>
          </w:p>
        </w:tc>
        <w:tc>
          <w:tcPr>
            <w:tcW w:w="1325" w:type="dxa"/>
            <w:tcBorders>
              <w:top w:val="single" w:sz="18" w:space="0" w:color="auto"/>
              <w:left w:val="single" w:sz="12" w:space="0" w:color="auto"/>
              <w:bottom w:val="single" w:sz="12" w:space="0" w:color="auto"/>
              <w:right w:val="single" w:sz="12" w:space="0" w:color="auto"/>
            </w:tcBorders>
            <w:shd w:val="pct10" w:color="auto" w:fill="auto"/>
          </w:tcPr>
          <w:p w:rsidR="00E520C2" w:rsidRPr="00D3092E" w:rsidRDefault="00E520C2" w:rsidP="006B475D">
            <w:pPr>
              <w:jc w:val="center"/>
              <w:rPr>
                <w:b/>
                <w:sz w:val="14"/>
                <w:szCs w:val="14"/>
              </w:rPr>
            </w:pPr>
          </w:p>
          <w:p w:rsidR="00E520C2" w:rsidRPr="00D3092E" w:rsidRDefault="00E520C2" w:rsidP="006B475D">
            <w:pPr>
              <w:jc w:val="center"/>
              <w:rPr>
                <w:b/>
                <w:sz w:val="14"/>
                <w:szCs w:val="14"/>
              </w:rPr>
            </w:pPr>
            <w:r w:rsidRPr="00D3092E">
              <w:rPr>
                <w:b/>
                <w:sz w:val="14"/>
                <w:szCs w:val="14"/>
              </w:rPr>
              <w:t>Măsuri de dezvoltare rurală:</w:t>
            </w:r>
          </w:p>
          <w:p w:rsidR="00E520C2" w:rsidRPr="00D3092E" w:rsidRDefault="00E520C2" w:rsidP="006B475D">
            <w:pPr>
              <w:ind w:left="-28" w:right="-46"/>
              <w:jc w:val="center"/>
              <w:rPr>
                <w:sz w:val="14"/>
                <w:szCs w:val="14"/>
              </w:rPr>
            </w:pPr>
            <w:r w:rsidRPr="00D3092E">
              <w:rPr>
                <w:b/>
                <w:sz w:val="14"/>
                <w:szCs w:val="14"/>
              </w:rPr>
              <w:t>M10 / M11 / *)</w:t>
            </w:r>
          </w:p>
        </w:tc>
        <w:tc>
          <w:tcPr>
            <w:tcW w:w="607" w:type="dxa"/>
            <w:vMerge w:val="restart"/>
            <w:tcBorders>
              <w:top w:val="single" w:sz="18" w:space="0" w:color="auto"/>
              <w:left w:val="single" w:sz="12" w:space="0" w:color="auto"/>
              <w:right w:val="single" w:sz="12" w:space="0" w:color="auto"/>
            </w:tcBorders>
            <w:shd w:val="pct10" w:color="auto" w:fill="auto"/>
            <w:textDirection w:val="btLr"/>
          </w:tcPr>
          <w:p w:rsidR="00E520C2" w:rsidRPr="00D3092E" w:rsidRDefault="00E520C2" w:rsidP="006B475D">
            <w:pPr>
              <w:ind w:left="113" w:right="113"/>
              <w:rPr>
                <w:b/>
                <w:sz w:val="14"/>
                <w:szCs w:val="14"/>
              </w:rPr>
            </w:pPr>
            <w:r w:rsidRPr="00D3092E">
              <w:rPr>
                <w:b/>
                <w:sz w:val="14"/>
                <w:szCs w:val="14"/>
              </w:rPr>
              <w:t xml:space="preserve">Altitudine parcelă </w:t>
            </w:r>
            <w:r w:rsidRPr="00D3092E">
              <w:rPr>
                <w:b/>
                <w:sz w:val="12"/>
                <w:szCs w:val="12"/>
              </w:rPr>
              <w:t xml:space="preserve">(pentru M10: P1, P1.2.1 şi  </w:t>
            </w:r>
            <w:r w:rsidR="00933086" w:rsidRPr="00D3092E">
              <w:rPr>
                <w:sz w:val="12"/>
                <w:szCs w:val="12"/>
              </w:rPr>
              <w:t>P1</w:t>
            </w:r>
            <w:r w:rsidRPr="00D3092E">
              <w:rPr>
                <w:b/>
                <w:sz w:val="12"/>
                <w:szCs w:val="12"/>
              </w:rPr>
              <w:t>.2.2) **)</w:t>
            </w:r>
          </w:p>
        </w:tc>
        <w:tc>
          <w:tcPr>
            <w:tcW w:w="678" w:type="dxa"/>
            <w:vMerge w:val="restart"/>
            <w:tcBorders>
              <w:top w:val="single" w:sz="18" w:space="0" w:color="auto"/>
              <w:left w:val="single" w:sz="12" w:space="0" w:color="auto"/>
              <w:right w:val="single" w:sz="12" w:space="0" w:color="auto"/>
            </w:tcBorders>
            <w:shd w:val="pct10" w:color="auto" w:fill="auto"/>
            <w:textDirection w:val="btLr"/>
          </w:tcPr>
          <w:p w:rsidR="00E520C2" w:rsidRPr="00D3092E" w:rsidRDefault="00E35359" w:rsidP="006B475D">
            <w:pPr>
              <w:ind w:left="113" w:right="113"/>
              <w:jc w:val="center"/>
              <w:rPr>
                <w:b/>
                <w:sz w:val="12"/>
                <w:szCs w:val="12"/>
              </w:rPr>
            </w:pPr>
            <w:r w:rsidRPr="00D3092E">
              <w:rPr>
                <w:b/>
                <w:sz w:val="14"/>
                <w:szCs w:val="14"/>
              </w:rPr>
              <w:t>Măsura 13 (sub-măsuri 13.1, 13.3) și Intervenția DR -10</w:t>
            </w:r>
            <w:r w:rsidR="00623DBE" w:rsidRPr="00D3092E">
              <w:rPr>
                <w:b/>
                <w:sz w:val="12"/>
                <w:szCs w:val="12"/>
              </w:rPr>
              <w:t xml:space="preserve"> </w:t>
            </w:r>
            <w:r w:rsidR="00623DBE" w:rsidRPr="00D3092E">
              <w:rPr>
                <w:b/>
                <w:i/>
                <w:sz w:val="12"/>
                <w:szCs w:val="12"/>
              </w:rPr>
              <w:t>***)</w:t>
            </w:r>
          </w:p>
        </w:tc>
        <w:tc>
          <w:tcPr>
            <w:tcW w:w="472" w:type="dxa"/>
            <w:gridSpan w:val="2"/>
            <w:vMerge w:val="restart"/>
            <w:tcBorders>
              <w:top w:val="single" w:sz="18" w:space="0" w:color="auto"/>
              <w:left w:val="single" w:sz="12"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r w:rsidRPr="00D3092E">
              <w:rPr>
                <w:b/>
                <w:sz w:val="14"/>
                <w:szCs w:val="14"/>
              </w:rPr>
              <w:t>Nr. Parcelă / cultură</w:t>
            </w:r>
          </w:p>
          <w:p w:rsidR="00E520C2" w:rsidRPr="00D3092E" w:rsidRDefault="00E520C2" w:rsidP="006B475D">
            <w:pPr>
              <w:ind w:left="113" w:right="113"/>
              <w:jc w:val="center"/>
              <w:rPr>
                <w:b/>
                <w:sz w:val="14"/>
                <w:szCs w:val="14"/>
              </w:rPr>
            </w:pPr>
            <w:r w:rsidRPr="00D3092E">
              <w:rPr>
                <w:b/>
                <w:sz w:val="14"/>
                <w:szCs w:val="14"/>
              </w:rPr>
              <w:t>1a; 1b; 1c ; 1d</w:t>
            </w:r>
          </w:p>
          <w:p w:rsidR="00E520C2" w:rsidRPr="00D3092E" w:rsidRDefault="00E520C2" w:rsidP="006B475D">
            <w:pPr>
              <w:ind w:left="113" w:right="113"/>
              <w:jc w:val="center"/>
              <w:rPr>
                <w:b/>
                <w:sz w:val="14"/>
                <w:szCs w:val="14"/>
              </w:rPr>
            </w:pPr>
          </w:p>
        </w:tc>
        <w:tc>
          <w:tcPr>
            <w:tcW w:w="1186" w:type="dxa"/>
            <w:gridSpan w:val="2"/>
            <w:tcBorders>
              <w:top w:val="single" w:sz="18" w:space="0" w:color="auto"/>
              <w:left w:val="single" w:sz="12" w:space="0" w:color="auto"/>
              <w:bottom w:val="single" w:sz="12" w:space="0" w:color="auto"/>
              <w:right w:val="single" w:sz="12" w:space="0" w:color="auto"/>
            </w:tcBorders>
            <w:shd w:val="pct10" w:color="auto" w:fill="auto"/>
          </w:tcPr>
          <w:p w:rsidR="00E520C2" w:rsidRPr="00D3092E" w:rsidRDefault="00E520C2" w:rsidP="006B475D">
            <w:pPr>
              <w:jc w:val="center"/>
              <w:rPr>
                <w:b/>
                <w:sz w:val="14"/>
                <w:szCs w:val="14"/>
              </w:rPr>
            </w:pPr>
          </w:p>
          <w:p w:rsidR="00E520C2" w:rsidRPr="00D3092E" w:rsidRDefault="00E520C2" w:rsidP="006B475D">
            <w:pPr>
              <w:jc w:val="center"/>
              <w:rPr>
                <w:b/>
                <w:sz w:val="14"/>
                <w:szCs w:val="14"/>
              </w:rPr>
            </w:pPr>
            <w:r w:rsidRPr="00D3092E">
              <w:rPr>
                <w:b/>
                <w:sz w:val="14"/>
                <w:szCs w:val="14"/>
              </w:rPr>
              <w:t>Cultură</w:t>
            </w:r>
          </w:p>
        </w:tc>
        <w:tc>
          <w:tcPr>
            <w:tcW w:w="765" w:type="dxa"/>
            <w:vMerge w:val="restart"/>
            <w:tcBorders>
              <w:top w:val="single" w:sz="18" w:space="0" w:color="auto"/>
              <w:left w:val="single" w:sz="12" w:space="0" w:color="auto"/>
              <w:right w:val="single" w:sz="12" w:space="0" w:color="auto"/>
            </w:tcBorders>
            <w:shd w:val="pct10" w:color="auto" w:fill="auto"/>
            <w:textDirection w:val="btLr"/>
            <w:vAlign w:val="center"/>
          </w:tcPr>
          <w:p w:rsidR="00E520C2" w:rsidRPr="00D3092E" w:rsidRDefault="00E520C2" w:rsidP="006B475D">
            <w:pPr>
              <w:ind w:left="113" w:right="113"/>
              <w:jc w:val="center"/>
              <w:rPr>
                <w:b/>
                <w:sz w:val="14"/>
                <w:szCs w:val="14"/>
              </w:rPr>
            </w:pPr>
            <w:r w:rsidRPr="00D3092E">
              <w:rPr>
                <w:b/>
                <w:sz w:val="14"/>
                <w:szCs w:val="14"/>
              </w:rPr>
              <w:t>Anexa 17b</w:t>
            </w:r>
          </w:p>
        </w:tc>
        <w:tc>
          <w:tcPr>
            <w:tcW w:w="1783" w:type="dxa"/>
            <w:gridSpan w:val="10"/>
            <w:vMerge w:val="restart"/>
            <w:tcBorders>
              <w:top w:val="single" w:sz="18"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p w:rsidR="00E520C2" w:rsidRPr="00D3092E" w:rsidRDefault="00E520C2" w:rsidP="006B475D">
            <w:pPr>
              <w:jc w:val="center"/>
              <w:rPr>
                <w:b/>
                <w:sz w:val="14"/>
                <w:szCs w:val="14"/>
              </w:rPr>
            </w:pPr>
            <w:r w:rsidRPr="00D3092E">
              <w:rPr>
                <w:b/>
                <w:sz w:val="14"/>
                <w:szCs w:val="14"/>
              </w:rPr>
              <w:t xml:space="preserve">Suprafaţă </w:t>
            </w:r>
          </w:p>
          <w:p w:rsidR="00E520C2" w:rsidRPr="00D3092E" w:rsidRDefault="00E520C2" w:rsidP="006B475D">
            <w:pPr>
              <w:jc w:val="center"/>
              <w:rPr>
                <w:b/>
                <w:sz w:val="14"/>
                <w:szCs w:val="14"/>
              </w:rPr>
            </w:pPr>
            <w:r w:rsidRPr="00D3092E">
              <w:rPr>
                <w:b/>
                <w:sz w:val="14"/>
                <w:szCs w:val="14"/>
              </w:rPr>
              <w:t>Cultură</w:t>
            </w:r>
          </w:p>
          <w:p w:rsidR="00E520C2" w:rsidRPr="00D3092E" w:rsidRDefault="00E520C2" w:rsidP="006B475D">
            <w:pPr>
              <w:jc w:val="center"/>
              <w:rPr>
                <w:b/>
                <w:sz w:val="14"/>
                <w:szCs w:val="14"/>
              </w:rPr>
            </w:pPr>
          </w:p>
          <w:p w:rsidR="00E520C2" w:rsidRPr="00D3092E" w:rsidRDefault="00E520C2" w:rsidP="006B475D">
            <w:pPr>
              <w:jc w:val="center"/>
              <w:rPr>
                <w:b/>
                <w:sz w:val="14"/>
                <w:szCs w:val="14"/>
              </w:rPr>
            </w:pPr>
            <w:r w:rsidRPr="00D3092E">
              <w:rPr>
                <w:b/>
                <w:sz w:val="14"/>
                <w:szCs w:val="14"/>
              </w:rPr>
              <w:t>-  ha –</w:t>
            </w:r>
          </w:p>
          <w:p w:rsidR="00E520C2" w:rsidRPr="00D3092E" w:rsidRDefault="00E520C2" w:rsidP="006B475D">
            <w:pPr>
              <w:jc w:val="center"/>
              <w:rPr>
                <w:b/>
                <w:sz w:val="14"/>
                <w:szCs w:val="14"/>
              </w:rPr>
            </w:pPr>
          </w:p>
        </w:tc>
        <w:tc>
          <w:tcPr>
            <w:tcW w:w="2383" w:type="dxa"/>
            <w:gridSpan w:val="12"/>
            <w:vMerge w:val="restart"/>
            <w:tcBorders>
              <w:top w:val="single" w:sz="18" w:space="0" w:color="auto"/>
              <w:left w:val="single" w:sz="12" w:space="0" w:color="auto"/>
              <w:right w:val="single" w:sz="12" w:space="0" w:color="auto"/>
            </w:tcBorders>
            <w:shd w:val="pct10" w:color="auto" w:fill="auto"/>
          </w:tcPr>
          <w:p w:rsidR="00C70B99" w:rsidRPr="00D3092E" w:rsidRDefault="00C70B99" w:rsidP="00D3092E">
            <w:pPr>
              <w:jc w:val="center"/>
              <w:rPr>
                <w:b/>
                <w:sz w:val="14"/>
                <w:szCs w:val="14"/>
              </w:rPr>
            </w:pPr>
          </w:p>
          <w:p w:rsidR="006C22B1" w:rsidRDefault="00933086" w:rsidP="00CF4D7F">
            <w:pPr>
              <w:jc w:val="center"/>
              <w:rPr>
                <w:b/>
                <w:sz w:val="14"/>
                <w:szCs w:val="14"/>
              </w:rPr>
            </w:pPr>
            <w:r w:rsidRPr="00D3092E">
              <w:rPr>
                <w:b/>
                <w:sz w:val="14"/>
                <w:szCs w:val="14"/>
              </w:rPr>
              <w:t>Cultur</w:t>
            </w:r>
            <w:r w:rsidR="00E520C2" w:rsidRPr="00D3092E">
              <w:rPr>
                <w:b/>
                <w:sz w:val="14"/>
                <w:szCs w:val="14"/>
              </w:rPr>
              <w:t>i</w:t>
            </w:r>
            <w:r w:rsidR="006C22B1">
              <w:rPr>
                <w:b/>
                <w:sz w:val="14"/>
                <w:szCs w:val="14"/>
              </w:rPr>
              <w:t xml:space="preserve"> </w:t>
            </w:r>
          </w:p>
          <w:p w:rsidR="00E520C2" w:rsidRPr="00D3092E" w:rsidRDefault="00E520C2" w:rsidP="00CF4D7F">
            <w:pPr>
              <w:jc w:val="center"/>
              <w:rPr>
                <w:b/>
                <w:sz w:val="14"/>
                <w:szCs w:val="14"/>
              </w:rPr>
            </w:pPr>
            <w:r w:rsidRPr="00D3092E">
              <w:rPr>
                <w:b/>
                <w:sz w:val="14"/>
                <w:szCs w:val="14"/>
              </w:rPr>
              <w:t>secundare</w:t>
            </w:r>
          </w:p>
        </w:tc>
      </w:tr>
      <w:tr w:rsidR="00DF0D43" w:rsidRPr="00D3092E" w:rsidTr="007F04C1">
        <w:trPr>
          <w:gridAfter w:val="1"/>
          <w:wAfter w:w="27" w:type="dxa"/>
          <w:cantSplit/>
          <w:trHeight w:val="188"/>
        </w:trPr>
        <w:tc>
          <w:tcPr>
            <w:tcW w:w="425" w:type="dxa"/>
            <w:vMerge/>
            <w:tcBorders>
              <w:left w:val="single" w:sz="18"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p>
        </w:tc>
        <w:tc>
          <w:tcPr>
            <w:tcW w:w="336" w:type="dxa"/>
            <w:gridSpan w:val="2"/>
            <w:vMerge/>
            <w:tcBorders>
              <w:top w:val="single" w:sz="18" w:space="0" w:color="auto"/>
              <w:left w:val="single" w:sz="18"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p>
        </w:tc>
        <w:tc>
          <w:tcPr>
            <w:tcW w:w="2287" w:type="dxa"/>
            <w:gridSpan w:val="7"/>
            <w:vMerge/>
            <w:tcBorders>
              <w:left w:val="single" w:sz="12" w:space="0" w:color="auto"/>
              <w:bottom w:val="single" w:sz="12" w:space="0" w:color="auto"/>
              <w:right w:val="single" w:sz="12" w:space="0" w:color="auto"/>
            </w:tcBorders>
            <w:shd w:val="pct10" w:color="auto" w:fill="auto"/>
          </w:tcPr>
          <w:p w:rsidR="00E520C2" w:rsidRPr="00D3092E" w:rsidRDefault="00E520C2" w:rsidP="006B475D">
            <w:pPr>
              <w:jc w:val="center"/>
              <w:rPr>
                <w:b/>
                <w:sz w:val="14"/>
                <w:szCs w:val="14"/>
              </w:rPr>
            </w:pPr>
          </w:p>
        </w:tc>
        <w:tc>
          <w:tcPr>
            <w:tcW w:w="667" w:type="dxa"/>
            <w:vMerge/>
            <w:tcBorders>
              <w:left w:val="single" w:sz="12" w:space="0" w:color="auto"/>
              <w:right w:val="single" w:sz="12" w:space="0" w:color="auto"/>
            </w:tcBorders>
            <w:shd w:val="pct10" w:color="auto" w:fill="auto"/>
          </w:tcPr>
          <w:p w:rsidR="00E520C2" w:rsidRPr="00D3092E" w:rsidRDefault="00E520C2" w:rsidP="006B475D">
            <w:pPr>
              <w:jc w:val="center"/>
              <w:rPr>
                <w:b/>
                <w:sz w:val="14"/>
                <w:szCs w:val="14"/>
              </w:rPr>
            </w:pPr>
          </w:p>
        </w:tc>
        <w:tc>
          <w:tcPr>
            <w:tcW w:w="550" w:type="dxa"/>
            <w:vMerge/>
            <w:tcBorders>
              <w:top w:val="single" w:sz="18"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tc>
        <w:tc>
          <w:tcPr>
            <w:tcW w:w="532" w:type="dxa"/>
            <w:vMerge/>
            <w:tcBorders>
              <w:top w:val="single" w:sz="18" w:space="0" w:color="auto"/>
              <w:left w:val="single" w:sz="12"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p>
        </w:tc>
        <w:tc>
          <w:tcPr>
            <w:tcW w:w="1416" w:type="dxa"/>
            <w:gridSpan w:val="5"/>
            <w:vMerge/>
            <w:tcBorders>
              <w:top w:val="single" w:sz="18"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tc>
        <w:tc>
          <w:tcPr>
            <w:tcW w:w="735" w:type="dxa"/>
            <w:vMerge/>
            <w:tcBorders>
              <w:left w:val="single" w:sz="12" w:space="0" w:color="auto"/>
              <w:right w:val="single" w:sz="12" w:space="0" w:color="auto"/>
            </w:tcBorders>
            <w:shd w:val="pct10" w:color="auto" w:fill="auto"/>
          </w:tcPr>
          <w:p w:rsidR="00E520C2" w:rsidRPr="00D3092E" w:rsidRDefault="00E520C2" w:rsidP="006B475D">
            <w:pPr>
              <w:jc w:val="center"/>
              <w:rPr>
                <w:b/>
                <w:sz w:val="14"/>
                <w:szCs w:val="14"/>
              </w:rPr>
            </w:pPr>
          </w:p>
        </w:tc>
        <w:tc>
          <w:tcPr>
            <w:tcW w:w="1325" w:type="dxa"/>
            <w:vMerge w:val="restart"/>
            <w:tcBorders>
              <w:top w:val="single" w:sz="12"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p w:rsidR="00E520C2" w:rsidRPr="00D3092E" w:rsidRDefault="00E520C2" w:rsidP="006B475D">
            <w:pPr>
              <w:jc w:val="center"/>
              <w:rPr>
                <w:b/>
                <w:sz w:val="14"/>
                <w:szCs w:val="14"/>
              </w:rPr>
            </w:pPr>
          </w:p>
          <w:p w:rsidR="00E520C2" w:rsidRPr="00D3092E" w:rsidRDefault="00E520C2" w:rsidP="006B475D">
            <w:pPr>
              <w:pStyle w:val="Heading6"/>
              <w:framePr w:hSpace="0" w:wrap="auto" w:vAnchor="margin" w:xAlign="left" w:yAlign="inline"/>
              <w:suppressOverlap w:val="0"/>
              <w:rPr>
                <w:rFonts w:ascii="Arial" w:hAnsi="Arial" w:cs="Arial"/>
                <w:sz w:val="14"/>
                <w:szCs w:val="14"/>
              </w:rPr>
            </w:pPr>
            <w:r w:rsidRPr="00D3092E">
              <w:rPr>
                <w:rFonts w:ascii="Arial" w:hAnsi="Arial" w:cs="Arial"/>
                <w:sz w:val="14"/>
                <w:szCs w:val="14"/>
              </w:rPr>
              <w:t>Cod</w:t>
            </w:r>
          </w:p>
          <w:p w:rsidR="00E520C2" w:rsidRPr="00D3092E" w:rsidRDefault="00E520C2" w:rsidP="006B475D">
            <w:pPr>
              <w:jc w:val="center"/>
              <w:rPr>
                <w:b/>
                <w:sz w:val="14"/>
                <w:szCs w:val="14"/>
              </w:rPr>
            </w:pPr>
          </w:p>
          <w:p w:rsidR="00E520C2" w:rsidRPr="00D3092E" w:rsidRDefault="00E520C2" w:rsidP="006B475D">
            <w:pPr>
              <w:jc w:val="center"/>
              <w:rPr>
                <w:b/>
                <w:sz w:val="14"/>
                <w:szCs w:val="14"/>
              </w:rPr>
            </w:pPr>
            <w:r w:rsidRPr="00D3092E">
              <w:rPr>
                <w:b/>
                <w:sz w:val="14"/>
                <w:szCs w:val="14"/>
              </w:rPr>
              <w:t>Pachet</w:t>
            </w:r>
          </w:p>
        </w:tc>
        <w:tc>
          <w:tcPr>
            <w:tcW w:w="607" w:type="dxa"/>
            <w:vMerge/>
            <w:tcBorders>
              <w:left w:val="single" w:sz="12"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p>
        </w:tc>
        <w:tc>
          <w:tcPr>
            <w:tcW w:w="678" w:type="dxa"/>
            <w:vMerge/>
            <w:tcBorders>
              <w:left w:val="single" w:sz="12"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p>
        </w:tc>
        <w:tc>
          <w:tcPr>
            <w:tcW w:w="472" w:type="dxa"/>
            <w:gridSpan w:val="2"/>
            <w:vMerge/>
            <w:tcBorders>
              <w:left w:val="single" w:sz="12"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p>
        </w:tc>
        <w:tc>
          <w:tcPr>
            <w:tcW w:w="593" w:type="dxa"/>
            <w:vMerge w:val="restart"/>
            <w:tcBorders>
              <w:top w:val="single" w:sz="12"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p w:rsidR="00E520C2" w:rsidRPr="00D3092E" w:rsidRDefault="00E520C2" w:rsidP="006B475D">
            <w:pPr>
              <w:rPr>
                <w:b/>
                <w:sz w:val="14"/>
                <w:szCs w:val="14"/>
              </w:rPr>
            </w:pPr>
            <w:r w:rsidRPr="00D3092E">
              <w:rPr>
                <w:b/>
                <w:sz w:val="14"/>
                <w:szCs w:val="14"/>
              </w:rPr>
              <w:t>Nume</w:t>
            </w:r>
          </w:p>
          <w:p w:rsidR="00E520C2" w:rsidRPr="00D3092E" w:rsidRDefault="00E520C2" w:rsidP="006B475D">
            <w:pPr>
              <w:jc w:val="center"/>
              <w:rPr>
                <w:b/>
                <w:sz w:val="14"/>
                <w:szCs w:val="14"/>
              </w:rPr>
            </w:pPr>
            <w:r w:rsidRPr="00D3092E">
              <w:rPr>
                <w:b/>
                <w:sz w:val="14"/>
                <w:szCs w:val="14"/>
              </w:rPr>
              <w:t xml:space="preserve"> </w:t>
            </w:r>
          </w:p>
          <w:p w:rsidR="00E520C2" w:rsidRPr="00D3092E" w:rsidRDefault="00E520C2" w:rsidP="006B475D">
            <w:pPr>
              <w:jc w:val="center"/>
              <w:rPr>
                <w:b/>
                <w:sz w:val="14"/>
                <w:szCs w:val="14"/>
              </w:rPr>
            </w:pPr>
          </w:p>
          <w:p w:rsidR="00E520C2" w:rsidRPr="00D3092E" w:rsidRDefault="00E520C2" w:rsidP="006B475D">
            <w:pPr>
              <w:rPr>
                <w:b/>
                <w:sz w:val="14"/>
                <w:szCs w:val="14"/>
              </w:rPr>
            </w:pPr>
          </w:p>
          <w:p w:rsidR="00E520C2" w:rsidRPr="00D3092E" w:rsidRDefault="00E520C2" w:rsidP="006B475D">
            <w:pPr>
              <w:rPr>
                <w:b/>
                <w:sz w:val="14"/>
                <w:szCs w:val="14"/>
              </w:rPr>
            </w:pPr>
          </w:p>
        </w:tc>
        <w:tc>
          <w:tcPr>
            <w:tcW w:w="593" w:type="dxa"/>
            <w:vMerge w:val="restart"/>
            <w:tcBorders>
              <w:top w:val="single" w:sz="12"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p w:rsidR="00E520C2" w:rsidRPr="00D3092E" w:rsidRDefault="00E520C2" w:rsidP="006B475D">
            <w:pPr>
              <w:jc w:val="center"/>
              <w:rPr>
                <w:b/>
                <w:sz w:val="14"/>
                <w:szCs w:val="14"/>
              </w:rPr>
            </w:pPr>
            <w:r w:rsidRPr="00D3092E">
              <w:rPr>
                <w:b/>
                <w:sz w:val="14"/>
                <w:szCs w:val="14"/>
              </w:rPr>
              <w:t>Cod</w:t>
            </w:r>
          </w:p>
          <w:p w:rsidR="00E520C2" w:rsidRPr="00D3092E" w:rsidRDefault="00E520C2" w:rsidP="006B475D">
            <w:pPr>
              <w:jc w:val="center"/>
              <w:rPr>
                <w:b/>
                <w:sz w:val="14"/>
                <w:szCs w:val="14"/>
              </w:rPr>
            </w:pPr>
          </w:p>
          <w:p w:rsidR="00E520C2" w:rsidRPr="00D3092E" w:rsidRDefault="00E520C2" w:rsidP="006B475D">
            <w:pPr>
              <w:jc w:val="center"/>
              <w:rPr>
                <w:b/>
                <w:sz w:val="14"/>
                <w:szCs w:val="14"/>
              </w:rPr>
            </w:pPr>
          </w:p>
          <w:p w:rsidR="00E520C2" w:rsidRPr="00D3092E" w:rsidRDefault="00E520C2" w:rsidP="006B475D">
            <w:pPr>
              <w:jc w:val="center"/>
              <w:rPr>
                <w:b/>
                <w:sz w:val="14"/>
                <w:szCs w:val="14"/>
              </w:rPr>
            </w:pPr>
          </w:p>
          <w:p w:rsidR="00E520C2" w:rsidRPr="00D3092E" w:rsidRDefault="00E520C2" w:rsidP="006B475D">
            <w:pPr>
              <w:rPr>
                <w:b/>
                <w:sz w:val="14"/>
                <w:szCs w:val="14"/>
              </w:rPr>
            </w:pPr>
          </w:p>
        </w:tc>
        <w:tc>
          <w:tcPr>
            <w:tcW w:w="765" w:type="dxa"/>
            <w:vMerge/>
            <w:tcBorders>
              <w:left w:val="single" w:sz="12" w:space="0" w:color="auto"/>
              <w:right w:val="single" w:sz="12" w:space="0" w:color="auto"/>
            </w:tcBorders>
            <w:shd w:val="pct10" w:color="auto" w:fill="auto"/>
          </w:tcPr>
          <w:p w:rsidR="00E520C2" w:rsidRPr="00D3092E" w:rsidRDefault="00E520C2" w:rsidP="006B475D">
            <w:pPr>
              <w:jc w:val="center"/>
              <w:rPr>
                <w:b/>
                <w:sz w:val="14"/>
                <w:szCs w:val="14"/>
              </w:rPr>
            </w:pPr>
          </w:p>
        </w:tc>
        <w:tc>
          <w:tcPr>
            <w:tcW w:w="1783" w:type="dxa"/>
            <w:gridSpan w:val="10"/>
            <w:vMerge/>
            <w:tcBorders>
              <w:left w:val="single" w:sz="12" w:space="0" w:color="auto"/>
              <w:right w:val="single" w:sz="12" w:space="0" w:color="auto"/>
            </w:tcBorders>
            <w:shd w:val="pct10" w:color="auto" w:fill="auto"/>
          </w:tcPr>
          <w:p w:rsidR="00E520C2" w:rsidRPr="00D3092E" w:rsidRDefault="00E520C2" w:rsidP="006B475D">
            <w:pPr>
              <w:jc w:val="center"/>
              <w:rPr>
                <w:b/>
                <w:sz w:val="14"/>
                <w:szCs w:val="14"/>
              </w:rPr>
            </w:pPr>
          </w:p>
        </w:tc>
        <w:tc>
          <w:tcPr>
            <w:tcW w:w="2383" w:type="dxa"/>
            <w:gridSpan w:val="12"/>
            <w:vMerge/>
            <w:tcBorders>
              <w:left w:val="single" w:sz="12" w:space="0" w:color="auto"/>
              <w:right w:val="single" w:sz="12" w:space="0" w:color="auto"/>
            </w:tcBorders>
            <w:shd w:val="pct10" w:color="auto" w:fill="auto"/>
          </w:tcPr>
          <w:p w:rsidR="00E520C2" w:rsidRPr="00D3092E" w:rsidRDefault="00E520C2" w:rsidP="006B475D">
            <w:pPr>
              <w:jc w:val="center"/>
              <w:rPr>
                <w:b/>
                <w:sz w:val="14"/>
                <w:szCs w:val="14"/>
              </w:rPr>
            </w:pPr>
          </w:p>
        </w:tc>
      </w:tr>
      <w:tr w:rsidR="00DF0D43" w:rsidRPr="00D3092E" w:rsidTr="007F04C1">
        <w:trPr>
          <w:gridAfter w:val="1"/>
          <w:wAfter w:w="27" w:type="dxa"/>
          <w:cantSplit/>
          <w:trHeight w:val="798"/>
        </w:trPr>
        <w:tc>
          <w:tcPr>
            <w:tcW w:w="425" w:type="dxa"/>
            <w:vMerge/>
            <w:tcBorders>
              <w:left w:val="single" w:sz="18"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p>
        </w:tc>
        <w:tc>
          <w:tcPr>
            <w:tcW w:w="336" w:type="dxa"/>
            <w:gridSpan w:val="2"/>
            <w:vMerge/>
            <w:tcBorders>
              <w:top w:val="single" w:sz="18" w:space="0" w:color="auto"/>
              <w:left w:val="single" w:sz="18"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p>
        </w:tc>
        <w:tc>
          <w:tcPr>
            <w:tcW w:w="1022" w:type="dxa"/>
            <w:gridSpan w:val="4"/>
            <w:tcBorders>
              <w:top w:val="single" w:sz="12"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p w:rsidR="00E520C2" w:rsidRPr="00D3092E" w:rsidRDefault="00E520C2" w:rsidP="006B475D">
            <w:pPr>
              <w:jc w:val="center"/>
              <w:rPr>
                <w:b/>
                <w:sz w:val="14"/>
                <w:szCs w:val="14"/>
              </w:rPr>
            </w:pPr>
            <w:r w:rsidRPr="00D3092E">
              <w:rPr>
                <w:b/>
                <w:sz w:val="14"/>
                <w:szCs w:val="14"/>
              </w:rPr>
              <w:t>Localitate</w:t>
            </w:r>
          </w:p>
          <w:p w:rsidR="00E520C2" w:rsidRPr="00D3092E" w:rsidRDefault="00E520C2" w:rsidP="006B475D">
            <w:pPr>
              <w:jc w:val="center"/>
              <w:rPr>
                <w:b/>
                <w:sz w:val="14"/>
                <w:szCs w:val="14"/>
              </w:rPr>
            </w:pPr>
            <w:r w:rsidRPr="00D3092E">
              <w:rPr>
                <w:b/>
                <w:sz w:val="14"/>
                <w:szCs w:val="14"/>
              </w:rPr>
              <w:t xml:space="preserve"> Comună / Oraş</w:t>
            </w:r>
          </w:p>
        </w:tc>
        <w:tc>
          <w:tcPr>
            <w:tcW w:w="590" w:type="dxa"/>
            <w:gridSpan w:val="2"/>
            <w:tcBorders>
              <w:top w:val="single" w:sz="12"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p w:rsidR="00E520C2" w:rsidRPr="00D3092E" w:rsidRDefault="00E520C2" w:rsidP="006B475D">
            <w:pPr>
              <w:jc w:val="center"/>
              <w:rPr>
                <w:b/>
                <w:sz w:val="14"/>
                <w:szCs w:val="14"/>
              </w:rPr>
            </w:pPr>
            <w:r w:rsidRPr="00D3092E">
              <w:rPr>
                <w:b/>
                <w:sz w:val="14"/>
                <w:szCs w:val="14"/>
              </w:rPr>
              <w:t>Cod Siruta</w:t>
            </w:r>
          </w:p>
          <w:p w:rsidR="00E520C2" w:rsidRPr="00D3092E" w:rsidRDefault="00E520C2" w:rsidP="006B475D">
            <w:pPr>
              <w:jc w:val="center"/>
              <w:rPr>
                <w:b/>
                <w:sz w:val="14"/>
                <w:szCs w:val="14"/>
              </w:rPr>
            </w:pPr>
          </w:p>
          <w:p w:rsidR="00E520C2" w:rsidRPr="00D3092E" w:rsidRDefault="00E520C2" w:rsidP="006B475D">
            <w:pPr>
              <w:rPr>
                <w:b/>
                <w:sz w:val="14"/>
                <w:szCs w:val="14"/>
              </w:rPr>
            </w:pPr>
          </w:p>
        </w:tc>
        <w:tc>
          <w:tcPr>
            <w:tcW w:w="675" w:type="dxa"/>
            <w:tcBorders>
              <w:top w:val="single" w:sz="12"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p w:rsidR="00E520C2" w:rsidRPr="00D3092E" w:rsidRDefault="00E520C2" w:rsidP="006B475D">
            <w:pPr>
              <w:jc w:val="center"/>
              <w:rPr>
                <w:b/>
                <w:sz w:val="14"/>
                <w:szCs w:val="14"/>
              </w:rPr>
            </w:pPr>
            <w:r w:rsidRPr="00D3092E">
              <w:rPr>
                <w:b/>
                <w:sz w:val="14"/>
                <w:szCs w:val="14"/>
              </w:rPr>
              <w:t xml:space="preserve">Nr. </w:t>
            </w:r>
          </w:p>
          <w:p w:rsidR="00E520C2" w:rsidRPr="00D3092E" w:rsidRDefault="00E520C2" w:rsidP="006B475D">
            <w:pPr>
              <w:jc w:val="center"/>
              <w:rPr>
                <w:b/>
                <w:sz w:val="14"/>
                <w:szCs w:val="14"/>
              </w:rPr>
            </w:pPr>
            <w:r w:rsidRPr="00D3092E">
              <w:rPr>
                <w:b/>
                <w:sz w:val="14"/>
                <w:szCs w:val="14"/>
              </w:rPr>
              <w:t xml:space="preserve">Bloc </w:t>
            </w:r>
          </w:p>
          <w:p w:rsidR="00E520C2" w:rsidRPr="00D3092E" w:rsidRDefault="00E520C2" w:rsidP="006B475D">
            <w:pPr>
              <w:jc w:val="center"/>
              <w:rPr>
                <w:b/>
                <w:sz w:val="14"/>
                <w:szCs w:val="14"/>
              </w:rPr>
            </w:pPr>
            <w:r w:rsidRPr="00D3092E">
              <w:rPr>
                <w:b/>
                <w:sz w:val="14"/>
                <w:szCs w:val="14"/>
              </w:rPr>
              <w:t>fizic</w:t>
            </w:r>
          </w:p>
          <w:p w:rsidR="00E520C2" w:rsidRPr="00D3092E" w:rsidRDefault="00E520C2" w:rsidP="006B475D">
            <w:pPr>
              <w:jc w:val="center"/>
              <w:rPr>
                <w:b/>
                <w:sz w:val="14"/>
                <w:szCs w:val="14"/>
              </w:rPr>
            </w:pPr>
          </w:p>
        </w:tc>
        <w:tc>
          <w:tcPr>
            <w:tcW w:w="667" w:type="dxa"/>
            <w:vMerge/>
            <w:tcBorders>
              <w:left w:val="single" w:sz="12" w:space="0" w:color="auto"/>
              <w:right w:val="single" w:sz="12" w:space="0" w:color="auto"/>
            </w:tcBorders>
            <w:shd w:val="pct10" w:color="auto" w:fill="auto"/>
          </w:tcPr>
          <w:p w:rsidR="00E520C2" w:rsidRPr="00D3092E" w:rsidRDefault="00E520C2" w:rsidP="006B475D">
            <w:pPr>
              <w:jc w:val="center"/>
              <w:rPr>
                <w:b/>
                <w:sz w:val="14"/>
                <w:szCs w:val="14"/>
              </w:rPr>
            </w:pPr>
          </w:p>
        </w:tc>
        <w:tc>
          <w:tcPr>
            <w:tcW w:w="550" w:type="dxa"/>
            <w:vMerge/>
            <w:tcBorders>
              <w:top w:val="single" w:sz="18"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tc>
        <w:tc>
          <w:tcPr>
            <w:tcW w:w="532" w:type="dxa"/>
            <w:vMerge/>
            <w:tcBorders>
              <w:top w:val="single" w:sz="18" w:space="0" w:color="auto"/>
              <w:left w:val="single" w:sz="12"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p>
        </w:tc>
        <w:tc>
          <w:tcPr>
            <w:tcW w:w="1416" w:type="dxa"/>
            <w:gridSpan w:val="5"/>
            <w:vMerge/>
            <w:tcBorders>
              <w:top w:val="single" w:sz="18"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tc>
        <w:tc>
          <w:tcPr>
            <w:tcW w:w="735" w:type="dxa"/>
            <w:vMerge/>
            <w:tcBorders>
              <w:left w:val="single" w:sz="12"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p>
        </w:tc>
        <w:tc>
          <w:tcPr>
            <w:tcW w:w="1325" w:type="dxa"/>
            <w:vMerge/>
            <w:tcBorders>
              <w:top w:val="single" w:sz="18" w:space="0" w:color="auto"/>
              <w:left w:val="single" w:sz="12"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p>
        </w:tc>
        <w:tc>
          <w:tcPr>
            <w:tcW w:w="607" w:type="dxa"/>
            <w:vMerge/>
            <w:tcBorders>
              <w:left w:val="single" w:sz="12"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p>
        </w:tc>
        <w:tc>
          <w:tcPr>
            <w:tcW w:w="678" w:type="dxa"/>
            <w:vMerge/>
            <w:tcBorders>
              <w:left w:val="single" w:sz="12"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p>
        </w:tc>
        <w:tc>
          <w:tcPr>
            <w:tcW w:w="472" w:type="dxa"/>
            <w:gridSpan w:val="2"/>
            <w:vMerge/>
            <w:tcBorders>
              <w:left w:val="single" w:sz="12" w:space="0" w:color="auto"/>
              <w:right w:val="single" w:sz="12" w:space="0" w:color="auto"/>
            </w:tcBorders>
            <w:shd w:val="pct10" w:color="auto" w:fill="auto"/>
            <w:textDirection w:val="btLr"/>
          </w:tcPr>
          <w:p w:rsidR="00E520C2" w:rsidRPr="00D3092E" w:rsidRDefault="00E520C2" w:rsidP="006B475D">
            <w:pPr>
              <w:ind w:left="113" w:right="113"/>
              <w:jc w:val="center"/>
              <w:rPr>
                <w:b/>
                <w:sz w:val="14"/>
                <w:szCs w:val="14"/>
              </w:rPr>
            </w:pPr>
          </w:p>
        </w:tc>
        <w:tc>
          <w:tcPr>
            <w:tcW w:w="593" w:type="dxa"/>
            <w:vMerge/>
            <w:tcBorders>
              <w:top w:val="single" w:sz="12"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tc>
        <w:tc>
          <w:tcPr>
            <w:tcW w:w="593" w:type="dxa"/>
            <w:vMerge/>
            <w:tcBorders>
              <w:top w:val="single" w:sz="12" w:space="0" w:color="auto"/>
              <w:left w:val="single" w:sz="12" w:space="0" w:color="auto"/>
              <w:right w:val="single" w:sz="12" w:space="0" w:color="auto"/>
            </w:tcBorders>
            <w:shd w:val="pct10" w:color="auto" w:fill="auto"/>
          </w:tcPr>
          <w:p w:rsidR="00E520C2" w:rsidRPr="00D3092E" w:rsidRDefault="00E520C2" w:rsidP="006B475D">
            <w:pPr>
              <w:jc w:val="center"/>
              <w:rPr>
                <w:b/>
                <w:sz w:val="14"/>
                <w:szCs w:val="14"/>
              </w:rPr>
            </w:pPr>
          </w:p>
        </w:tc>
        <w:tc>
          <w:tcPr>
            <w:tcW w:w="765" w:type="dxa"/>
            <w:vMerge/>
            <w:tcBorders>
              <w:left w:val="single" w:sz="12" w:space="0" w:color="auto"/>
              <w:right w:val="single" w:sz="12" w:space="0" w:color="auto"/>
            </w:tcBorders>
            <w:shd w:val="pct10" w:color="auto" w:fill="auto"/>
          </w:tcPr>
          <w:p w:rsidR="00E520C2" w:rsidRPr="00D3092E" w:rsidRDefault="00E520C2" w:rsidP="006B475D">
            <w:pPr>
              <w:jc w:val="center"/>
              <w:rPr>
                <w:b/>
                <w:sz w:val="14"/>
                <w:szCs w:val="14"/>
              </w:rPr>
            </w:pPr>
          </w:p>
        </w:tc>
        <w:tc>
          <w:tcPr>
            <w:tcW w:w="1783" w:type="dxa"/>
            <w:gridSpan w:val="10"/>
            <w:vMerge/>
            <w:tcBorders>
              <w:left w:val="single" w:sz="12" w:space="0" w:color="auto"/>
            </w:tcBorders>
            <w:shd w:val="pct10" w:color="auto" w:fill="auto"/>
          </w:tcPr>
          <w:p w:rsidR="00E520C2" w:rsidRPr="00D3092E" w:rsidRDefault="00E520C2" w:rsidP="006B475D">
            <w:pPr>
              <w:jc w:val="center"/>
              <w:rPr>
                <w:b/>
                <w:sz w:val="14"/>
                <w:szCs w:val="14"/>
              </w:rPr>
            </w:pPr>
          </w:p>
        </w:tc>
        <w:tc>
          <w:tcPr>
            <w:tcW w:w="1195" w:type="dxa"/>
            <w:gridSpan w:val="2"/>
            <w:shd w:val="pct10" w:color="auto" w:fill="auto"/>
          </w:tcPr>
          <w:p w:rsidR="00E520C2" w:rsidRPr="00D3092E" w:rsidRDefault="00E520C2" w:rsidP="006B475D">
            <w:pPr>
              <w:jc w:val="center"/>
              <w:rPr>
                <w:b/>
                <w:sz w:val="14"/>
                <w:szCs w:val="14"/>
              </w:rPr>
            </w:pPr>
            <w:r w:rsidRPr="00D3092E">
              <w:rPr>
                <w:b/>
                <w:sz w:val="14"/>
                <w:szCs w:val="14"/>
              </w:rPr>
              <w:t xml:space="preserve">Cod </w:t>
            </w:r>
          </w:p>
          <w:p w:rsidR="00E520C2" w:rsidRPr="00D3092E" w:rsidRDefault="00E520C2" w:rsidP="006B475D">
            <w:pPr>
              <w:rPr>
                <w:b/>
                <w:sz w:val="14"/>
                <w:szCs w:val="14"/>
              </w:rPr>
            </w:pPr>
          </w:p>
        </w:tc>
        <w:tc>
          <w:tcPr>
            <w:tcW w:w="1188" w:type="dxa"/>
            <w:gridSpan w:val="10"/>
            <w:shd w:val="pct10" w:color="auto" w:fill="auto"/>
          </w:tcPr>
          <w:p w:rsidR="00E520C2" w:rsidRPr="00D3092E" w:rsidRDefault="00E520C2" w:rsidP="006B475D">
            <w:pPr>
              <w:jc w:val="center"/>
              <w:rPr>
                <w:b/>
                <w:sz w:val="14"/>
                <w:szCs w:val="14"/>
              </w:rPr>
            </w:pPr>
            <w:r w:rsidRPr="00D3092E">
              <w:rPr>
                <w:b/>
                <w:sz w:val="14"/>
                <w:szCs w:val="14"/>
              </w:rPr>
              <w:t>Suprafaţă</w:t>
            </w:r>
          </w:p>
          <w:p w:rsidR="00E520C2" w:rsidRPr="00D3092E" w:rsidRDefault="00E520C2" w:rsidP="006B475D">
            <w:pPr>
              <w:rPr>
                <w:b/>
                <w:sz w:val="14"/>
                <w:szCs w:val="14"/>
              </w:rPr>
            </w:pPr>
          </w:p>
        </w:tc>
      </w:tr>
      <w:tr w:rsidR="00DF0D43" w:rsidRPr="00D3092E" w:rsidTr="007F04C1">
        <w:trPr>
          <w:gridAfter w:val="1"/>
          <w:wAfter w:w="27" w:type="dxa"/>
          <w:cantSplit/>
          <w:trHeight w:val="144"/>
        </w:trPr>
        <w:tc>
          <w:tcPr>
            <w:tcW w:w="425" w:type="dxa"/>
            <w:tcBorders>
              <w:top w:val="single" w:sz="18" w:space="0" w:color="auto"/>
              <w:left w:val="single" w:sz="18" w:space="0" w:color="auto"/>
              <w:bottom w:val="single" w:sz="18" w:space="0" w:color="auto"/>
              <w:right w:val="single" w:sz="12" w:space="0" w:color="auto"/>
            </w:tcBorders>
            <w:shd w:val="clear" w:color="auto" w:fill="E6E6E6"/>
            <w:vAlign w:val="center"/>
          </w:tcPr>
          <w:p w:rsidR="00E520C2" w:rsidRPr="00D3092E" w:rsidRDefault="00E520C2" w:rsidP="00574B68">
            <w:pPr>
              <w:jc w:val="center"/>
              <w:rPr>
                <w:b/>
                <w:sz w:val="14"/>
                <w:szCs w:val="14"/>
              </w:rPr>
            </w:pPr>
            <w:r w:rsidRPr="00D3092E">
              <w:rPr>
                <w:b/>
                <w:sz w:val="14"/>
                <w:szCs w:val="14"/>
              </w:rPr>
              <w:t>0</w:t>
            </w:r>
          </w:p>
        </w:tc>
        <w:tc>
          <w:tcPr>
            <w:tcW w:w="336" w:type="dxa"/>
            <w:gridSpan w:val="2"/>
            <w:tcBorders>
              <w:top w:val="single" w:sz="18" w:space="0" w:color="auto"/>
              <w:left w:val="single" w:sz="18" w:space="0" w:color="auto"/>
              <w:bottom w:val="single" w:sz="18" w:space="0" w:color="auto"/>
              <w:right w:val="single" w:sz="12" w:space="0" w:color="auto"/>
            </w:tcBorders>
            <w:shd w:val="clear" w:color="auto" w:fill="E6E6E6"/>
            <w:vAlign w:val="center"/>
          </w:tcPr>
          <w:p w:rsidR="00E520C2" w:rsidRPr="00D3092E" w:rsidRDefault="00E520C2" w:rsidP="00574B68">
            <w:pPr>
              <w:jc w:val="center"/>
              <w:rPr>
                <w:b/>
                <w:sz w:val="14"/>
                <w:szCs w:val="14"/>
              </w:rPr>
            </w:pPr>
            <w:r w:rsidRPr="00D3092E">
              <w:rPr>
                <w:b/>
                <w:sz w:val="14"/>
                <w:szCs w:val="14"/>
              </w:rPr>
              <w:t>1</w:t>
            </w:r>
          </w:p>
        </w:tc>
        <w:tc>
          <w:tcPr>
            <w:tcW w:w="1022" w:type="dxa"/>
            <w:gridSpan w:val="4"/>
            <w:tcBorders>
              <w:top w:val="single" w:sz="18" w:space="0" w:color="auto"/>
              <w:left w:val="single" w:sz="12" w:space="0" w:color="auto"/>
              <w:bottom w:val="single" w:sz="18" w:space="0" w:color="auto"/>
              <w:right w:val="single" w:sz="12" w:space="0" w:color="auto"/>
            </w:tcBorders>
            <w:shd w:val="clear" w:color="auto" w:fill="E6E6E6"/>
            <w:vAlign w:val="center"/>
          </w:tcPr>
          <w:p w:rsidR="00E520C2" w:rsidRPr="00D3092E" w:rsidRDefault="00E520C2" w:rsidP="006B475D">
            <w:pPr>
              <w:jc w:val="center"/>
              <w:rPr>
                <w:b/>
                <w:sz w:val="14"/>
                <w:szCs w:val="14"/>
              </w:rPr>
            </w:pPr>
            <w:r w:rsidRPr="00D3092E">
              <w:rPr>
                <w:b/>
                <w:sz w:val="14"/>
                <w:szCs w:val="14"/>
              </w:rPr>
              <w:t>2</w:t>
            </w:r>
          </w:p>
        </w:tc>
        <w:tc>
          <w:tcPr>
            <w:tcW w:w="590" w:type="dxa"/>
            <w:gridSpan w:val="2"/>
            <w:tcBorders>
              <w:top w:val="single" w:sz="18" w:space="0" w:color="auto"/>
              <w:left w:val="single" w:sz="12" w:space="0" w:color="auto"/>
              <w:bottom w:val="single" w:sz="18" w:space="0" w:color="auto"/>
              <w:right w:val="single" w:sz="12" w:space="0" w:color="auto"/>
            </w:tcBorders>
            <w:shd w:val="clear" w:color="auto" w:fill="E6E6E6"/>
            <w:vAlign w:val="center"/>
          </w:tcPr>
          <w:p w:rsidR="00E520C2" w:rsidRPr="00D3092E" w:rsidRDefault="00E520C2" w:rsidP="006B475D">
            <w:pPr>
              <w:jc w:val="center"/>
              <w:rPr>
                <w:b/>
                <w:sz w:val="14"/>
                <w:szCs w:val="14"/>
              </w:rPr>
            </w:pPr>
            <w:r w:rsidRPr="00D3092E">
              <w:rPr>
                <w:b/>
                <w:sz w:val="14"/>
                <w:szCs w:val="14"/>
              </w:rPr>
              <w:t>3</w:t>
            </w:r>
          </w:p>
        </w:tc>
        <w:tc>
          <w:tcPr>
            <w:tcW w:w="675" w:type="dxa"/>
            <w:tcBorders>
              <w:top w:val="single" w:sz="18" w:space="0" w:color="auto"/>
              <w:left w:val="single" w:sz="12" w:space="0" w:color="auto"/>
              <w:bottom w:val="single" w:sz="18" w:space="0" w:color="auto"/>
              <w:right w:val="single" w:sz="12" w:space="0" w:color="auto"/>
            </w:tcBorders>
            <w:shd w:val="clear" w:color="auto" w:fill="E6E6E6"/>
            <w:vAlign w:val="center"/>
          </w:tcPr>
          <w:p w:rsidR="00E520C2" w:rsidRPr="00D3092E" w:rsidRDefault="00E520C2" w:rsidP="006B475D">
            <w:pPr>
              <w:jc w:val="center"/>
              <w:rPr>
                <w:b/>
                <w:sz w:val="14"/>
                <w:szCs w:val="14"/>
              </w:rPr>
            </w:pPr>
            <w:r w:rsidRPr="00D3092E">
              <w:rPr>
                <w:b/>
                <w:sz w:val="14"/>
                <w:szCs w:val="14"/>
              </w:rPr>
              <w:t>4</w:t>
            </w:r>
          </w:p>
        </w:tc>
        <w:tc>
          <w:tcPr>
            <w:tcW w:w="667" w:type="dxa"/>
            <w:tcBorders>
              <w:top w:val="single" w:sz="18" w:space="0" w:color="auto"/>
              <w:left w:val="single" w:sz="12" w:space="0" w:color="auto"/>
              <w:bottom w:val="single" w:sz="18" w:space="0" w:color="auto"/>
              <w:right w:val="single" w:sz="12" w:space="0" w:color="auto"/>
            </w:tcBorders>
            <w:shd w:val="clear" w:color="auto" w:fill="E6E6E6"/>
            <w:vAlign w:val="center"/>
          </w:tcPr>
          <w:p w:rsidR="00E520C2" w:rsidRPr="00D3092E" w:rsidRDefault="00E520C2" w:rsidP="006B475D">
            <w:pPr>
              <w:jc w:val="center"/>
              <w:rPr>
                <w:b/>
                <w:sz w:val="14"/>
                <w:szCs w:val="14"/>
              </w:rPr>
            </w:pPr>
            <w:r w:rsidRPr="00D3092E">
              <w:rPr>
                <w:b/>
                <w:sz w:val="14"/>
                <w:szCs w:val="14"/>
              </w:rPr>
              <w:t>5</w:t>
            </w:r>
          </w:p>
        </w:tc>
        <w:tc>
          <w:tcPr>
            <w:tcW w:w="550" w:type="dxa"/>
            <w:tcBorders>
              <w:top w:val="single" w:sz="18" w:space="0" w:color="auto"/>
              <w:left w:val="single" w:sz="12" w:space="0" w:color="auto"/>
              <w:bottom w:val="single" w:sz="18" w:space="0" w:color="auto"/>
              <w:right w:val="single" w:sz="12" w:space="0" w:color="auto"/>
            </w:tcBorders>
            <w:shd w:val="clear" w:color="auto" w:fill="E6E6E6"/>
            <w:vAlign w:val="center"/>
          </w:tcPr>
          <w:p w:rsidR="00E520C2" w:rsidRPr="00D3092E" w:rsidRDefault="00E520C2" w:rsidP="006B475D">
            <w:pPr>
              <w:jc w:val="center"/>
              <w:rPr>
                <w:b/>
                <w:sz w:val="14"/>
                <w:szCs w:val="14"/>
              </w:rPr>
            </w:pPr>
            <w:r w:rsidRPr="00D3092E">
              <w:rPr>
                <w:b/>
                <w:sz w:val="14"/>
                <w:szCs w:val="14"/>
              </w:rPr>
              <w:t>6</w:t>
            </w:r>
          </w:p>
        </w:tc>
        <w:tc>
          <w:tcPr>
            <w:tcW w:w="532" w:type="dxa"/>
            <w:tcBorders>
              <w:top w:val="single" w:sz="18" w:space="0" w:color="auto"/>
              <w:left w:val="single" w:sz="12" w:space="0" w:color="auto"/>
              <w:bottom w:val="single" w:sz="18" w:space="0" w:color="auto"/>
              <w:right w:val="single" w:sz="12" w:space="0" w:color="auto"/>
            </w:tcBorders>
            <w:shd w:val="clear" w:color="auto" w:fill="E6E6E6"/>
            <w:vAlign w:val="center"/>
          </w:tcPr>
          <w:p w:rsidR="00E520C2" w:rsidRPr="00D3092E" w:rsidRDefault="00E520C2" w:rsidP="006B475D">
            <w:pPr>
              <w:jc w:val="center"/>
              <w:rPr>
                <w:b/>
                <w:sz w:val="14"/>
                <w:szCs w:val="14"/>
              </w:rPr>
            </w:pPr>
            <w:r w:rsidRPr="00D3092E">
              <w:rPr>
                <w:b/>
                <w:sz w:val="14"/>
                <w:szCs w:val="14"/>
              </w:rPr>
              <w:t>7</w:t>
            </w:r>
          </w:p>
        </w:tc>
        <w:tc>
          <w:tcPr>
            <w:tcW w:w="1416" w:type="dxa"/>
            <w:gridSpan w:val="5"/>
            <w:tcBorders>
              <w:top w:val="single" w:sz="18" w:space="0" w:color="auto"/>
              <w:left w:val="single" w:sz="12" w:space="0" w:color="auto"/>
              <w:bottom w:val="single" w:sz="18" w:space="0" w:color="auto"/>
              <w:right w:val="single" w:sz="12" w:space="0" w:color="auto"/>
            </w:tcBorders>
            <w:shd w:val="clear" w:color="auto" w:fill="E6E6E6"/>
            <w:vAlign w:val="center"/>
          </w:tcPr>
          <w:p w:rsidR="00E520C2" w:rsidRPr="00D3092E" w:rsidRDefault="00E520C2" w:rsidP="006B475D">
            <w:pPr>
              <w:jc w:val="center"/>
              <w:rPr>
                <w:b/>
                <w:sz w:val="14"/>
                <w:szCs w:val="14"/>
              </w:rPr>
            </w:pPr>
            <w:r w:rsidRPr="00D3092E">
              <w:rPr>
                <w:b/>
                <w:sz w:val="14"/>
                <w:szCs w:val="14"/>
              </w:rPr>
              <w:t>8</w:t>
            </w:r>
          </w:p>
        </w:tc>
        <w:tc>
          <w:tcPr>
            <w:tcW w:w="735" w:type="dxa"/>
            <w:tcBorders>
              <w:top w:val="single" w:sz="18" w:space="0" w:color="auto"/>
              <w:left w:val="single" w:sz="12" w:space="0" w:color="auto"/>
              <w:bottom w:val="single" w:sz="18" w:space="0" w:color="auto"/>
              <w:right w:val="single" w:sz="12" w:space="0" w:color="auto"/>
            </w:tcBorders>
            <w:shd w:val="clear" w:color="auto" w:fill="E6E6E6"/>
          </w:tcPr>
          <w:p w:rsidR="00E520C2" w:rsidRPr="00D3092E" w:rsidRDefault="00E520C2" w:rsidP="006B475D">
            <w:pPr>
              <w:jc w:val="center"/>
              <w:rPr>
                <w:b/>
                <w:sz w:val="14"/>
                <w:szCs w:val="14"/>
              </w:rPr>
            </w:pPr>
            <w:r w:rsidRPr="00D3092E">
              <w:rPr>
                <w:b/>
                <w:sz w:val="14"/>
                <w:szCs w:val="14"/>
              </w:rPr>
              <w:t>9</w:t>
            </w:r>
          </w:p>
        </w:tc>
        <w:tc>
          <w:tcPr>
            <w:tcW w:w="1325" w:type="dxa"/>
            <w:tcBorders>
              <w:top w:val="single" w:sz="18" w:space="0" w:color="auto"/>
              <w:left w:val="single" w:sz="12" w:space="0" w:color="auto"/>
              <w:bottom w:val="single" w:sz="18" w:space="0" w:color="auto"/>
              <w:right w:val="single" w:sz="12" w:space="0" w:color="auto"/>
            </w:tcBorders>
            <w:shd w:val="clear" w:color="auto" w:fill="E6E6E6"/>
            <w:vAlign w:val="center"/>
          </w:tcPr>
          <w:p w:rsidR="00E520C2" w:rsidRPr="00D3092E" w:rsidRDefault="00E520C2" w:rsidP="006B475D">
            <w:pPr>
              <w:jc w:val="center"/>
              <w:rPr>
                <w:b/>
                <w:sz w:val="14"/>
                <w:szCs w:val="14"/>
              </w:rPr>
            </w:pPr>
            <w:r w:rsidRPr="00D3092E">
              <w:rPr>
                <w:b/>
                <w:sz w:val="14"/>
                <w:szCs w:val="14"/>
              </w:rPr>
              <w:t>10</w:t>
            </w:r>
          </w:p>
        </w:tc>
        <w:tc>
          <w:tcPr>
            <w:tcW w:w="607" w:type="dxa"/>
            <w:tcBorders>
              <w:top w:val="single" w:sz="18" w:space="0" w:color="auto"/>
              <w:left w:val="single" w:sz="12" w:space="0" w:color="auto"/>
              <w:bottom w:val="single" w:sz="18" w:space="0" w:color="auto"/>
              <w:right w:val="single" w:sz="12" w:space="0" w:color="auto"/>
            </w:tcBorders>
            <w:shd w:val="clear" w:color="auto" w:fill="E6E6E6"/>
            <w:vAlign w:val="center"/>
          </w:tcPr>
          <w:p w:rsidR="00E520C2" w:rsidRPr="00D3092E" w:rsidRDefault="00E520C2" w:rsidP="00E520C2">
            <w:pPr>
              <w:jc w:val="center"/>
              <w:rPr>
                <w:b/>
                <w:sz w:val="14"/>
                <w:szCs w:val="14"/>
              </w:rPr>
            </w:pPr>
            <w:r w:rsidRPr="00D3092E">
              <w:rPr>
                <w:b/>
                <w:sz w:val="14"/>
                <w:szCs w:val="14"/>
              </w:rPr>
              <w:t>11</w:t>
            </w:r>
          </w:p>
        </w:tc>
        <w:tc>
          <w:tcPr>
            <w:tcW w:w="678" w:type="dxa"/>
            <w:tcBorders>
              <w:top w:val="single" w:sz="18" w:space="0" w:color="auto"/>
              <w:left w:val="single" w:sz="12" w:space="0" w:color="auto"/>
              <w:bottom w:val="single" w:sz="18" w:space="0" w:color="auto"/>
              <w:right w:val="single" w:sz="12" w:space="0" w:color="auto"/>
            </w:tcBorders>
            <w:shd w:val="clear" w:color="auto" w:fill="E6E6E6"/>
            <w:vAlign w:val="center"/>
          </w:tcPr>
          <w:p w:rsidR="00E520C2" w:rsidRPr="00D3092E" w:rsidRDefault="00E520C2" w:rsidP="00E520C2">
            <w:pPr>
              <w:jc w:val="center"/>
              <w:rPr>
                <w:b/>
                <w:sz w:val="14"/>
                <w:szCs w:val="14"/>
              </w:rPr>
            </w:pPr>
            <w:r w:rsidRPr="00D3092E">
              <w:rPr>
                <w:b/>
                <w:sz w:val="14"/>
                <w:szCs w:val="14"/>
              </w:rPr>
              <w:t>12</w:t>
            </w:r>
          </w:p>
        </w:tc>
        <w:tc>
          <w:tcPr>
            <w:tcW w:w="472" w:type="dxa"/>
            <w:gridSpan w:val="2"/>
            <w:tcBorders>
              <w:top w:val="single" w:sz="18" w:space="0" w:color="auto"/>
              <w:left w:val="single" w:sz="12" w:space="0" w:color="auto"/>
              <w:bottom w:val="single" w:sz="18" w:space="0" w:color="auto"/>
              <w:right w:val="single" w:sz="12" w:space="0" w:color="auto"/>
            </w:tcBorders>
            <w:shd w:val="clear" w:color="auto" w:fill="E6E6E6"/>
            <w:vAlign w:val="center"/>
          </w:tcPr>
          <w:p w:rsidR="00E520C2" w:rsidRPr="00D3092E" w:rsidRDefault="00E520C2" w:rsidP="006B475D">
            <w:pPr>
              <w:jc w:val="center"/>
              <w:rPr>
                <w:b/>
                <w:sz w:val="14"/>
                <w:szCs w:val="14"/>
              </w:rPr>
            </w:pPr>
            <w:r w:rsidRPr="00D3092E">
              <w:rPr>
                <w:b/>
                <w:sz w:val="14"/>
                <w:szCs w:val="14"/>
              </w:rPr>
              <w:t>13</w:t>
            </w:r>
          </w:p>
        </w:tc>
        <w:tc>
          <w:tcPr>
            <w:tcW w:w="593" w:type="dxa"/>
            <w:tcBorders>
              <w:top w:val="single" w:sz="18" w:space="0" w:color="auto"/>
              <w:left w:val="single" w:sz="12" w:space="0" w:color="auto"/>
              <w:bottom w:val="single" w:sz="18" w:space="0" w:color="auto"/>
              <w:right w:val="single" w:sz="12" w:space="0" w:color="auto"/>
            </w:tcBorders>
            <w:shd w:val="clear" w:color="auto" w:fill="E6E6E6"/>
            <w:vAlign w:val="center"/>
          </w:tcPr>
          <w:p w:rsidR="00E520C2" w:rsidRPr="00D3092E" w:rsidRDefault="00E520C2" w:rsidP="006B475D">
            <w:pPr>
              <w:jc w:val="center"/>
              <w:rPr>
                <w:b/>
                <w:sz w:val="14"/>
                <w:szCs w:val="14"/>
              </w:rPr>
            </w:pPr>
            <w:r w:rsidRPr="00D3092E">
              <w:rPr>
                <w:b/>
                <w:sz w:val="14"/>
                <w:szCs w:val="14"/>
              </w:rPr>
              <w:t>14</w:t>
            </w:r>
          </w:p>
        </w:tc>
        <w:tc>
          <w:tcPr>
            <w:tcW w:w="593" w:type="dxa"/>
            <w:tcBorders>
              <w:top w:val="single" w:sz="18" w:space="0" w:color="auto"/>
              <w:left w:val="single" w:sz="12" w:space="0" w:color="auto"/>
              <w:bottom w:val="single" w:sz="18" w:space="0" w:color="auto"/>
              <w:right w:val="single" w:sz="12" w:space="0" w:color="auto"/>
            </w:tcBorders>
            <w:shd w:val="clear" w:color="auto" w:fill="E6E6E6"/>
            <w:vAlign w:val="center"/>
          </w:tcPr>
          <w:p w:rsidR="00E520C2" w:rsidRPr="00D3092E" w:rsidRDefault="00E520C2" w:rsidP="006B475D">
            <w:pPr>
              <w:jc w:val="center"/>
              <w:rPr>
                <w:b/>
                <w:sz w:val="14"/>
                <w:szCs w:val="14"/>
              </w:rPr>
            </w:pPr>
            <w:r w:rsidRPr="00D3092E">
              <w:rPr>
                <w:b/>
                <w:sz w:val="14"/>
                <w:szCs w:val="14"/>
              </w:rPr>
              <w:t>15</w:t>
            </w:r>
          </w:p>
        </w:tc>
        <w:tc>
          <w:tcPr>
            <w:tcW w:w="765" w:type="dxa"/>
            <w:tcBorders>
              <w:top w:val="single" w:sz="18" w:space="0" w:color="auto"/>
              <w:left w:val="single" w:sz="12" w:space="0" w:color="auto"/>
              <w:bottom w:val="single" w:sz="18" w:space="0" w:color="auto"/>
              <w:right w:val="single" w:sz="12" w:space="0" w:color="auto"/>
            </w:tcBorders>
            <w:shd w:val="clear" w:color="auto" w:fill="E6E6E6"/>
            <w:vAlign w:val="center"/>
          </w:tcPr>
          <w:p w:rsidR="00E520C2" w:rsidRPr="00D3092E" w:rsidRDefault="00E520C2" w:rsidP="006B475D">
            <w:pPr>
              <w:jc w:val="center"/>
              <w:rPr>
                <w:b/>
                <w:sz w:val="14"/>
                <w:szCs w:val="14"/>
              </w:rPr>
            </w:pPr>
            <w:r w:rsidRPr="00D3092E">
              <w:rPr>
                <w:b/>
                <w:sz w:val="14"/>
                <w:szCs w:val="14"/>
              </w:rPr>
              <w:t>16</w:t>
            </w:r>
          </w:p>
        </w:tc>
        <w:tc>
          <w:tcPr>
            <w:tcW w:w="1783" w:type="dxa"/>
            <w:gridSpan w:val="10"/>
            <w:tcBorders>
              <w:top w:val="single" w:sz="18" w:space="0" w:color="auto"/>
              <w:left w:val="single" w:sz="12" w:space="0" w:color="auto"/>
              <w:bottom w:val="single" w:sz="18" w:space="0" w:color="auto"/>
            </w:tcBorders>
            <w:shd w:val="clear" w:color="auto" w:fill="E6E6E6"/>
            <w:vAlign w:val="center"/>
          </w:tcPr>
          <w:p w:rsidR="00E520C2" w:rsidRPr="00D3092E" w:rsidRDefault="00E520C2" w:rsidP="006B475D">
            <w:pPr>
              <w:jc w:val="center"/>
              <w:rPr>
                <w:b/>
                <w:sz w:val="14"/>
                <w:szCs w:val="14"/>
              </w:rPr>
            </w:pPr>
            <w:r w:rsidRPr="00D3092E">
              <w:rPr>
                <w:b/>
                <w:sz w:val="14"/>
                <w:szCs w:val="14"/>
              </w:rPr>
              <w:t>17</w:t>
            </w:r>
          </w:p>
        </w:tc>
        <w:tc>
          <w:tcPr>
            <w:tcW w:w="1195" w:type="dxa"/>
            <w:gridSpan w:val="2"/>
            <w:shd w:val="clear" w:color="auto" w:fill="E6E6E6"/>
            <w:vAlign w:val="center"/>
          </w:tcPr>
          <w:p w:rsidR="00E520C2" w:rsidRPr="00D3092E" w:rsidRDefault="00E520C2" w:rsidP="006B475D">
            <w:pPr>
              <w:jc w:val="center"/>
              <w:rPr>
                <w:b/>
                <w:sz w:val="14"/>
                <w:szCs w:val="14"/>
              </w:rPr>
            </w:pPr>
            <w:r w:rsidRPr="00D3092E">
              <w:rPr>
                <w:b/>
                <w:sz w:val="14"/>
                <w:szCs w:val="14"/>
              </w:rPr>
              <w:t>18</w:t>
            </w:r>
          </w:p>
        </w:tc>
        <w:tc>
          <w:tcPr>
            <w:tcW w:w="1188" w:type="dxa"/>
            <w:gridSpan w:val="10"/>
            <w:shd w:val="clear" w:color="auto" w:fill="E6E6E6"/>
            <w:vAlign w:val="center"/>
          </w:tcPr>
          <w:p w:rsidR="00E520C2" w:rsidRPr="00D3092E" w:rsidRDefault="00E520C2" w:rsidP="006B475D">
            <w:pPr>
              <w:jc w:val="center"/>
              <w:rPr>
                <w:b/>
                <w:sz w:val="14"/>
                <w:szCs w:val="14"/>
              </w:rPr>
            </w:pPr>
            <w:r w:rsidRPr="00D3092E">
              <w:rPr>
                <w:b/>
                <w:sz w:val="14"/>
                <w:szCs w:val="14"/>
              </w:rPr>
              <w:t>19</w:t>
            </w:r>
          </w:p>
        </w:tc>
      </w:tr>
      <w:tr w:rsidR="00DF0D43" w:rsidRPr="00D3092E" w:rsidTr="007F04C1">
        <w:trPr>
          <w:gridAfter w:val="1"/>
          <w:wAfter w:w="27" w:type="dxa"/>
          <w:cantSplit/>
          <w:trHeight w:hRule="exact" w:val="287"/>
        </w:trPr>
        <w:tc>
          <w:tcPr>
            <w:tcW w:w="425" w:type="dxa"/>
            <w:tcBorders>
              <w:left w:val="single" w:sz="18" w:space="0" w:color="auto"/>
              <w:right w:val="single" w:sz="12" w:space="0" w:color="auto"/>
            </w:tcBorders>
          </w:tcPr>
          <w:p w:rsidR="00E520C2" w:rsidRPr="00D3092E" w:rsidRDefault="00E520C2" w:rsidP="00574B68">
            <w:pPr>
              <w:rPr>
                <w:b/>
                <w:sz w:val="14"/>
                <w:szCs w:val="14"/>
              </w:rPr>
            </w:pPr>
          </w:p>
        </w:tc>
        <w:tc>
          <w:tcPr>
            <w:tcW w:w="336" w:type="dxa"/>
            <w:gridSpan w:val="2"/>
            <w:tcBorders>
              <w:left w:val="single" w:sz="18" w:space="0" w:color="auto"/>
              <w:right w:val="single" w:sz="12" w:space="0" w:color="auto"/>
            </w:tcBorders>
          </w:tcPr>
          <w:p w:rsidR="00E520C2" w:rsidRPr="00D3092E" w:rsidRDefault="00E520C2" w:rsidP="00574B68">
            <w:pPr>
              <w:rPr>
                <w:b/>
                <w:sz w:val="14"/>
                <w:szCs w:val="14"/>
              </w:rPr>
            </w:pPr>
          </w:p>
          <w:p w:rsidR="00E520C2" w:rsidRPr="00D3092E" w:rsidRDefault="00E520C2" w:rsidP="006B475D">
            <w:pPr>
              <w:rPr>
                <w:b/>
                <w:sz w:val="14"/>
                <w:szCs w:val="14"/>
              </w:rPr>
            </w:pPr>
          </w:p>
        </w:tc>
        <w:tc>
          <w:tcPr>
            <w:tcW w:w="1022" w:type="dxa"/>
            <w:gridSpan w:val="4"/>
            <w:tcBorders>
              <w:left w:val="single" w:sz="12" w:space="0" w:color="auto"/>
              <w:right w:val="single" w:sz="12" w:space="0" w:color="auto"/>
            </w:tcBorders>
          </w:tcPr>
          <w:p w:rsidR="00E520C2" w:rsidRPr="00D3092E" w:rsidRDefault="00E520C2" w:rsidP="006B475D">
            <w:pPr>
              <w:rPr>
                <w:b/>
                <w:sz w:val="14"/>
                <w:szCs w:val="14"/>
              </w:rPr>
            </w:pPr>
          </w:p>
        </w:tc>
        <w:tc>
          <w:tcPr>
            <w:tcW w:w="590" w:type="dxa"/>
            <w:gridSpan w:val="2"/>
            <w:tcBorders>
              <w:left w:val="single" w:sz="12" w:space="0" w:color="auto"/>
              <w:right w:val="single" w:sz="12" w:space="0" w:color="auto"/>
            </w:tcBorders>
          </w:tcPr>
          <w:p w:rsidR="00E520C2" w:rsidRPr="00D3092E" w:rsidRDefault="00E520C2" w:rsidP="006B475D">
            <w:pPr>
              <w:rPr>
                <w:b/>
                <w:sz w:val="14"/>
                <w:szCs w:val="14"/>
              </w:rPr>
            </w:pPr>
          </w:p>
        </w:tc>
        <w:tc>
          <w:tcPr>
            <w:tcW w:w="675" w:type="dxa"/>
            <w:tcBorders>
              <w:left w:val="single" w:sz="12" w:space="0" w:color="auto"/>
              <w:right w:val="single" w:sz="12" w:space="0" w:color="auto"/>
            </w:tcBorders>
          </w:tcPr>
          <w:p w:rsidR="00E520C2" w:rsidRPr="00D3092E" w:rsidRDefault="00E520C2" w:rsidP="006B475D">
            <w:pPr>
              <w:rPr>
                <w:b/>
                <w:sz w:val="14"/>
                <w:szCs w:val="14"/>
              </w:rPr>
            </w:pPr>
          </w:p>
        </w:tc>
        <w:tc>
          <w:tcPr>
            <w:tcW w:w="667" w:type="dxa"/>
            <w:tcBorders>
              <w:left w:val="single" w:sz="12" w:space="0" w:color="auto"/>
              <w:right w:val="single" w:sz="12" w:space="0" w:color="auto"/>
            </w:tcBorders>
          </w:tcPr>
          <w:p w:rsidR="00E520C2" w:rsidRPr="00D3092E" w:rsidRDefault="00E520C2" w:rsidP="006B475D">
            <w:pPr>
              <w:rPr>
                <w:b/>
                <w:sz w:val="14"/>
                <w:szCs w:val="14"/>
              </w:rPr>
            </w:pPr>
          </w:p>
        </w:tc>
        <w:tc>
          <w:tcPr>
            <w:tcW w:w="550" w:type="dxa"/>
            <w:tcBorders>
              <w:left w:val="single" w:sz="12" w:space="0" w:color="auto"/>
              <w:right w:val="single" w:sz="12" w:space="0" w:color="auto"/>
            </w:tcBorders>
          </w:tcPr>
          <w:p w:rsidR="00E520C2" w:rsidRPr="00D3092E" w:rsidRDefault="00E520C2" w:rsidP="006B475D">
            <w:pPr>
              <w:rPr>
                <w:b/>
                <w:sz w:val="14"/>
                <w:szCs w:val="14"/>
              </w:rPr>
            </w:pPr>
          </w:p>
        </w:tc>
        <w:tc>
          <w:tcPr>
            <w:tcW w:w="532" w:type="dxa"/>
            <w:tcBorders>
              <w:left w:val="single" w:sz="12" w:space="0" w:color="auto"/>
              <w:right w:val="single" w:sz="12" w:space="0" w:color="auto"/>
            </w:tcBorders>
          </w:tcPr>
          <w:p w:rsidR="00E520C2" w:rsidRPr="00D3092E" w:rsidRDefault="00E520C2" w:rsidP="006B475D">
            <w:pPr>
              <w:rPr>
                <w:b/>
                <w:sz w:val="14"/>
                <w:szCs w:val="14"/>
              </w:rPr>
            </w:pPr>
          </w:p>
        </w:tc>
        <w:tc>
          <w:tcPr>
            <w:tcW w:w="280" w:type="dxa"/>
            <w:tcBorders>
              <w:left w:val="single" w:sz="12" w:space="0" w:color="auto"/>
            </w:tcBorders>
          </w:tcPr>
          <w:p w:rsidR="00E520C2" w:rsidRPr="00D3092E" w:rsidRDefault="00E520C2" w:rsidP="006B475D">
            <w:pPr>
              <w:rPr>
                <w:b/>
                <w:sz w:val="14"/>
                <w:szCs w:val="14"/>
              </w:rPr>
            </w:pPr>
          </w:p>
        </w:tc>
        <w:tc>
          <w:tcPr>
            <w:tcW w:w="280" w:type="dxa"/>
          </w:tcPr>
          <w:p w:rsidR="00E520C2" w:rsidRPr="00D3092E" w:rsidRDefault="00E520C2" w:rsidP="006B475D">
            <w:pPr>
              <w:rPr>
                <w:b/>
                <w:sz w:val="14"/>
                <w:szCs w:val="14"/>
              </w:rPr>
            </w:pPr>
          </w:p>
        </w:tc>
        <w:tc>
          <w:tcPr>
            <w:tcW w:w="280" w:type="dxa"/>
            <w:tcBorders>
              <w:right w:val="single" w:sz="12" w:space="0" w:color="auto"/>
            </w:tcBorders>
          </w:tcPr>
          <w:p w:rsidR="00E520C2" w:rsidRPr="00D3092E" w:rsidRDefault="00E520C2" w:rsidP="006B475D">
            <w:pPr>
              <w:rPr>
                <w:b/>
                <w:sz w:val="14"/>
                <w:szCs w:val="14"/>
              </w:rPr>
            </w:pPr>
          </w:p>
        </w:tc>
        <w:tc>
          <w:tcPr>
            <w:tcW w:w="280" w:type="dxa"/>
            <w:tcBorders>
              <w:left w:val="single" w:sz="12" w:space="0" w:color="auto"/>
            </w:tcBorders>
          </w:tcPr>
          <w:p w:rsidR="00E520C2" w:rsidRPr="00D3092E" w:rsidRDefault="00E520C2" w:rsidP="006B475D">
            <w:pPr>
              <w:rPr>
                <w:b/>
                <w:sz w:val="14"/>
                <w:szCs w:val="14"/>
              </w:rPr>
            </w:pPr>
          </w:p>
        </w:tc>
        <w:tc>
          <w:tcPr>
            <w:tcW w:w="296" w:type="dxa"/>
            <w:tcBorders>
              <w:right w:val="single" w:sz="12" w:space="0" w:color="auto"/>
            </w:tcBorders>
          </w:tcPr>
          <w:p w:rsidR="00E520C2" w:rsidRPr="00D3092E" w:rsidRDefault="00E520C2" w:rsidP="006B475D">
            <w:pPr>
              <w:rPr>
                <w:b/>
                <w:sz w:val="14"/>
                <w:szCs w:val="14"/>
              </w:rPr>
            </w:pPr>
          </w:p>
        </w:tc>
        <w:tc>
          <w:tcPr>
            <w:tcW w:w="735" w:type="dxa"/>
            <w:tcBorders>
              <w:right w:val="single" w:sz="12" w:space="0" w:color="auto"/>
            </w:tcBorders>
          </w:tcPr>
          <w:p w:rsidR="00E520C2" w:rsidRPr="00D3092E" w:rsidRDefault="00E520C2" w:rsidP="006B475D">
            <w:pPr>
              <w:rPr>
                <w:b/>
                <w:sz w:val="14"/>
                <w:szCs w:val="14"/>
              </w:rPr>
            </w:pPr>
          </w:p>
        </w:tc>
        <w:tc>
          <w:tcPr>
            <w:tcW w:w="1325" w:type="dxa"/>
            <w:tcBorders>
              <w:left w:val="single" w:sz="12" w:space="0" w:color="auto"/>
              <w:right w:val="single" w:sz="12" w:space="0" w:color="auto"/>
            </w:tcBorders>
          </w:tcPr>
          <w:p w:rsidR="00E520C2" w:rsidRPr="00D3092E" w:rsidRDefault="00E520C2" w:rsidP="006B475D">
            <w:pPr>
              <w:rPr>
                <w:b/>
                <w:sz w:val="14"/>
                <w:szCs w:val="14"/>
              </w:rPr>
            </w:pPr>
          </w:p>
        </w:tc>
        <w:tc>
          <w:tcPr>
            <w:tcW w:w="607" w:type="dxa"/>
            <w:tcBorders>
              <w:left w:val="single" w:sz="12" w:space="0" w:color="auto"/>
              <w:right w:val="single" w:sz="12" w:space="0" w:color="auto"/>
            </w:tcBorders>
            <w:shd w:val="clear" w:color="auto" w:fill="BFBFBF"/>
          </w:tcPr>
          <w:p w:rsidR="00E520C2" w:rsidRPr="00D3092E" w:rsidRDefault="00E520C2" w:rsidP="006B475D">
            <w:pPr>
              <w:rPr>
                <w:b/>
                <w:sz w:val="14"/>
                <w:szCs w:val="14"/>
              </w:rPr>
            </w:pPr>
          </w:p>
        </w:tc>
        <w:tc>
          <w:tcPr>
            <w:tcW w:w="678" w:type="dxa"/>
            <w:tcBorders>
              <w:left w:val="single" w:sz="12" w:space="0" w:color="auto"/>
              <w:right w:val="single" w:sz="12" w:space="0" w:color="auto"/>
            </w:tcBorders>
            <w:shd w:val="clear" w:color="auto" w:fill="A6A6A6"/>
          </w:tcPr>
          <w:p w:rsidR="00E520C2" w:rsidRPr="00D3092E" w:rsidRDefault="00E520C2" w:rsidP="006B475D">
            <w:pPr>
              <w:rPr>
                <w:b/>
                <w:sz w:val="14"/>
                <w:szCs w:val="14"/>
              </w:rPr>
            </w:pPr>
          </w:p>
        </w:tc>
        <w:tc>
          <w:tcPr>
            <w:tcW w:w="472" w:type="dxa"/>
            <w:gridSpan w:val="2"/>
            <w:tcBorders>
              <w:left w:val="single" w:sz="12" w:space="0" w:color="auto"/>
              <w:right w:val="single" w:sz="12" w:space="0" w:color="auto"/>
            </w:tcBorders>
          </w:tcPr>
          <w:p w:rsidR="00E520C2" w:rsidRPr="00D3092E" w:rsidRDefault="00E520C2" w:rsidP="006B475D">
            <w:pPr>
              <w:rPr>
                <w:b/>
                <w:sz w:val="14"/>
                <w:szCs w:val="14"/>
              </w:rPr>
            </w:pPr>
          </w:p>
        </w:tc>
        <w:tc>
          <w:tcPr>
            <w:tcW w:w="593" w:type="dxa"/>
            <w:tcBorders>
              <w:left w:val="single" w:sz="12" w:space="0" w:color="auto"/>
              <w:right w:val="single" w:sz="12" w:space="0" w:color="auto"/>
            </w:tcBorders>
          </w:tcPr>
          <w:p w:rsidR="00E520C2" w:rsidRPr="00D3092E" w:rsidRDefault="00E520C2" w:rsidP="006B475D">
            <w:pPr>
              <w:rPr>
                <w:b/>
                <w:sz w:val="14"/>
                <w:szCs w:val="14"/>
              </w:rPr>
            </w:pPr>
          </w:p>
        </w:tc>
        <w:tc>
          <w:tcPr>
            <w:tcW w:w="593" w:type="dxa"/>
            <w:tcBorders>
              <w:left w:val="single" w:sz="12" w:space="0" w:color="auto"/>
              <w:bottom w:val="single" w:sz="8" w:space="0" w:color="auto"/>
              <w:right w:val="single" w:sz="12" w:space="0" w:color="auto"/>
            </w:tcBorders>
          </w:tcPr>
          <w:p w:rsidR="00E520C2" w:rsidRPr="00D3092E" w:rsidRDefault="00E520C2" w:rsidP="006B475D">
            <w:pPr>
              <w:rPr>
                <w:b/>
                <w:sz w:val="14"/>
                <w:szCs w:val="14"/>
              </w:rPr>
            </w:pPr>
          </w:p>
        </w:tc>
        <w:tc>
          <w:tcPr>
            <w:tcW w:w="765" w:type="dxa"/>
            <w:tcBorders>
              <w:left w:val="single" w:sz="12" w:space="0" w:color="auto"/>
              <w:bottom w:val="single" w:sz="8" w:space="0" w:color="auto"/>
              <w:right w:val="single" w:sz="12" w:space="0" w:color="auto"/>
            </w:tcBorders>
          </w:tcPr>
          <w:p w:rsidR="00E520C2" w:rsidRPr="00D3092E" w:rsidRDefault="00E520C2" w:rsidP="006B475D">
            <w:pPr>
              <w:rPr>
                <w:b/>
                <w:sz w:val="14"/>
                <w:szCs w:val="14"/>
              </w:rPr>
            </w:pPr>
          </w:p>
        </w:tc>
        <w:tc>
          <w:tcPr>
            <w:tcW w:w="423" w:type="dxa"/>
            <w:gridSpan w:val="2"/>
            <w:tcBorders>
              <w:top w:val="single" w:sz="8" w:space="0" w:color="auto"/>
              <w:left w:val="single" w:sz="12" w:space="0" w:color="auto"/>
              <w:bottom w:val="single" w:sz="8" w:space="0" w:color="auto"/>
              <w:right w:val="single" w:sz="8" w:space="0" w:color="auto"/>
            </w:tcBorders>
          </w:tcPr>
          <w:p w:rsidR="00E520C2" w:rsidRPr="00D3092E" w:rsidRDefault="00E520C2" w:rsidP="006B475D">
            <w:pPr>
              <w:rPr>
                <w:b/>
                <w:sz w:val="14"/>
                <w:szCs w:val="14"/>
              </w:rPr>
            </w:pPr>
          </w:p>
        </w:tc>
        <w:tc>
          <w:tcPr>
            <w:tcW w:w="339" w:type="dxa"/>
            <w:gridSpan w:val="2"/>
            <w:tcBorders>
              <w:top w:val="single" w:sz="8" w:space="0" w:color="auto"/>
              <w:left w:val="single" w:sz="8" w:space="0" w:color="auto"/>
              <w:bottom w:val="single" w:sz="8" w:space="0" w:color="auto"/>
              <w:right w:val="single" w:sz="8" w:space="0" w:color="auto"/>
            </w:tcBorders>
          </w:tcPr>
          <w:p w:rsidR="00E520C2" w:rsidRPr="00D3092E" w:rsidRDefault="00E520C2" w:rsidP="006B475D">
            <w:pPr>
              <w:rPr>
                <w:b/>
                <w:sz w:val="14"/>
                <w:szCs w:val="14"/>
              </w:rPr>
            </w:pPr>
          </w:p>
        </w:tc>
        <w:tc>
          <w:tcPr>
            <w:tcW w:w="423" w:type="dxa"/>
            <w:gridSpan w:val="2"/>
            <w:tcBorders>
              <w:top w:val="single" w:sz="8" w:space="0" w:color="auto"/>
              <w:left w:val="single" w:sz="8" w:space="0" w:color="auto"/>
              <w:bottom w:val="single" w:sz="8" w:space="0" w:color="auto"/>
              <w:right w:val="thinThickSmallGap" w:sz="24" w:space="0" w:color="auto"/>
            </w:tcBorders>
          </w:tcPr>
          <w:p w:rsidR="00E520C2" w:rsidRPr="00D3092E" w:rsidRDefault="00E520C2" w:rsidP="006B475D">
            <w:pPr>
              <w:rPr>
                <w:b/>
                <w:sz w:val="14"/>
                <w:szCs w:val="14"/>
              </w:rPr>
            </w:pPr>
          </w:p>
        </w:tc>
        <w:tc>
          <w:tcPr>
            <w:tcW w:w="339" w:type="dxa"/>
            <w:gridSpan w:val="2"/>
            <w:tcBorders>
              <w:top w:val="single" w:sz="8" w:space="0" w:color="auto"/>
              <w:left w:val="thinThickSmallGap" w:sz="24" w:space="0" w:color="auto"/>
              <w:bottom w:val="single" w:sz="8" w:space="0" w:color="auto"/>
              <w:right w:val="single" w:sz="8" w:space="0" w:color="auto"/>
            </w:tcBorders>
          </w:tcPr>
          <w:p w:rsidR="00E520C2" w:rsidRPr="00D3092E" w:rsidRDefault="00E520C2" w:rsidP="006B475D">
            <w:pPr>
              <w:rPr>
                <w:b/>
                <w:sz w:val="14"/>
                <w:szCs w:val="14"/>
              </w:rPr>
            </w:pPr>
          </w:p>
        </w:tc>
        <w:tc>
          <w:tcPr>
            <w:tcW w:w="259" w:type="dxa"/>
            <w:gridSpan w:val="2"/>
            <w:tcBorders>
              <w:top w:val="single" w:sz="8" w:space="0" w:color="auto"/>
              <w:left w:val="single" w:sz="8" w:space="0" w:color="auto"/>
              <w:bottom w:val="single" w:sz="8" w:space="0" w:color="auto"/>
            </w:tcBorders>
          </w:tcPr>
          <w:p w:rsidR="00E520C2" w:rsidRPr="00D3092E" w:rsidRDefault="00E520C2" w:rsidP="006B475D">
            <w:pPr>
              <w:rPr>
                <w:b/>
                <w:sz w:val="14"/>
                <w:szCs w:val="14"/>
              </w:rPr>
            </w:pPr>
          </w:p>
        </w:tc>
        <w:tc>
          <w:tcPr>
            <w:tcW w:w="1195" w:type="dxa"/>
            <w:gridSpan w:val="2"/>
          </w:tcPr>
          <w:p w:rsidR="00E520C2" w:rsidRPr="00D3092E" w:rsidRDefault="00E520C2" w:rsidP="006B475D">
            <w:pPr>
              <w:rPr>
                <w:b/>
                <w:sz w:val="14"/>
                <w:szCs w:val="14"/>
              </w:rPr>
            </w:pPr>
          </w:p>
        </w:tc>
        <w:tc>
          <w:tcPr>
            <w:tcW w:w="237" w:type="dxa"/>
            <w:gridSpan w:val="2"/>
          </w:tcPr>
          <w:p w:rsidR="00E520C2" w:rsidRPr="00D3092E" w:rsidRDefault="00E520C2" w:rsidP="006B475D">
            <w:pPr>
              <w:rPr>
                <w:b/>
                <w:sz w:val="14"/>
                <w:szCs w:val="14"/>
              </w:rPr>
            </w:pPr>
          </w:p>
        </w:tc>
        <w:tc>
          <w:tcPr>
            <w:tcW w:w="238" w:type="dxa"/>
            <w:gridSpan w:val="2"/>
          </w:tcPr>
          <w:p w:rsidR="00E520C2" w:rsidRPr="00D3092E" w:rsidRDefault="00E520C2" w:rsidP="006B475D">
            <w:pPr>
              <w:rPr>
                <w:b/>
                <w:sz w:val="14"/>
                <w:szCs w:val="14"/>
              </w:rPr>
            </w:pPr>
          </w:p>
        </w:tc>
        <w:tc>
          <w:tcPr>
            <w:tcW w:w="238" w:type="dxa"/>
            <w:gridSpan w:val="2"/>
            <w:tcBorders>
              <w:right w:val="single" w:sz="12" w:space="0" w:color="auto"/>
            </w:tcBorders>
          </w:tcPr>
          <w:p w:rsidR="00E520C2" w:rsidRPr="00D3092E" w:rsidRDefault="00E520C2" w:rsidP="006B475D">
            <w:pPr>
              <w:rPr>
                <w:b/>
                <w:sz w:val="14"/>
                <w:szCs w:val="14"/>
              </w:rPr>
            </w:pPr>
          </w:p>
        </w:tc>
        <w:tc>
          <w:tcPr>
            <w:tcW w:w="238" w:type="dxa"/>
            <w:gridSpan w:val="2"/>
            <w:tcBorders>
              <w:left w:val="single" w:sz="12" w:space="0" w:color="auto"/>
            </w:tcBorders>
          </w:tcPr>
          <w:p w:rsidR="00E520C2" w:rsidRPr="00D3092E" w:rsidRDefault="00E520C2" w:rsidP="006B475D">
            <w:pPr>
              <w:rPr>
                <w:b/>
                <w:sz w:val="14"/>
                <w:szCs w:val="14"/>
              </w:rPr>
            </w:pPr>
          </w:p>
        </w:tc>
        <w:tc>
          <w:tcPr>
            <w:tcW w:w="237" w:type="dxa"/>
            <w:gridSpan w:val="2"/>
          </w:tcPr>
          <w:p w:rsidR="00E520C2" w:rsidRPr="00D3092E" w:rsidRDefault="00E520C2" w:rsidP="006B475D">
            <w:pPr>
              <w:rPr>
                <w:b/>
                <w:sz w:val="14"/>
                <w:szCs w:val="14"/>
              </w:rPr>
            </w:pPr>
          </w:p>
        </w:tc>
      </w:tr>
      <w:tr w:rsidR="00DF0D43" w:rsidRPr="00D3092E" w:rsidTr="007F04C1">
        <w:trPr>
          <w:gridAfter w:val="1"/>
          <w:wAfter w:w="27" w:type="dxa"/>
          <w:cantSplit/>
          <w:trHeight w:hRule="exact" w:val="287"/>
        </w:trPr>
        <w:tc>
          <w:tcPr>
            <w:tcW w:w="425" w:type="dxa"/>
            <w:tcBorders>
              <w:left w:val="single" w:sz="18" w:space="0" w:color="auto"/>
              <w:right w:val="single" w:sz="12" w:space="0" w:color="auto"/>
            </w:tcBorders>
          </w:tcPr>
          <w:p w:rsidR="00E520C2" w:rsidRPr="00D3092E" w:rsidRDefault="00E520C2" w:rsidP="00574B68">
            <w:pPr>
              <w:rPr>
                <w:b/>
                <w:sz w:val="14"/>
                <w:szCs w:val="14"/>
              </w:rPr>
            </w:pPr>
          </w:p>
        </w:tc>
        <w:tc>
          <w:tcPr>
            <w:tcW w:w="336" w:type="dxa"/>
            <w:gridSpan w:val="2"/>
            <w:tcBorders>
              <w:left w:val="single" w:sz="18" w:space="0" w:color="auto"/>
              <w:right w:val="single" w:sz="12" w:space="0" w:color="auto"/>
            </w:tcBorders>
          </w:tcPr>
          <w:p w:rsidR="00E520C2" w:rsidRPr="00D3092E" w:rsidRDefault="00E520C2" w:rsidP="00574B68">
            <w:pPr>
              <w:rPr>
                <w:b/>
                <w:sz w:val="14"/>
                <w:szCs w:val="14"/>
              </w:rPr>
            </w:pPr>
          </w:p>
        </w:tc>
        <w:tc>
          <w:tcPr>
            <w:tcW w:w="1022" w:type="dxa"/>
            <w:gridSpan w:val="4"/>
            <w:tcBorders>
              <w:left w:val="single" w:sz="12" w:space="0" w:color="auto"/>
              <w:right w:val="single" w:sz="12" w:space="0" w:color="auto"/>
            </w:tcBorders>
          </w:tcPr>
          <w:p w:rsidR="00E520C2" w:rsidRPr="00D3092E" w:rsidRDefault="00E520C2" w:rsidP="006B475D">
            <w:pPr>
              <w:rPr>
                <w:b/>
                <w:sz w:val="14"/>
                <w:szCs w:val="14"/>
              </w:rPr>
            </w:pPr>
          </w:p>
        </w:tc>
        <w:tc>
          <w:tcPr>
            <w:tcW w:w="590" w:type="dxa"/>
            <w:gridSpan w:val="2"/>
            <w:tcBorders>
              <w:left w:val="single" w:sz="12" w:space="0" w:color="auto"/>
              <w:right w:val="single" w:sz="12" w:space="0" w:color="auto"/>
            </w:tcBorders>
          </w:tcPr>
          <w:p w:rsidR="00E520C2" w:rsidRPr="00D3092E" w:rsidRDefault="00E520C2" w:rsidP="006B475D">
            <w:pPr>
              <w:rPr>
                <w:b/>
                <w:sz w:val="14"/>
                <w:szCs w:val="14"/>
              </w:rPr>
            </w:pPr>
          </w:p>
        </w:tc>
        <w:tc>
          <w:tcPr>
            <w:tcW w:w="675" w:type="dxa"/>
            <w:tcBorders>
              <w:left w:val="single" w:sz="12" w:space="0" w:color="auto"/>
              <w:right w:val="single" w:sz="12" w:space="0" w:color="auto"/>
            </w:tcBorders>
          </w:tcPr>
          <w:p w:rsidR="00E520C2" w:rsidRPr="00D3092E" w:rsidRDefault="00E520C2" w:rsidP="006B475D">
            <w:pPr>
              <w:rPr>
                <w:b/>
                <w:sz w:val="14"/>
                <w:szCs w:val="14"/>
              </w:rPr>
            </w:pPr>
          </w:p>
        </w:tc>
        <w:tc>
          <w:tcPr>
            <w:tcW w:w="667" w:type="dxa"/>
            <w:tcBorders>
              <w:left w:val="single" w:sz="12" w:space="0" w:color="auto"/>
              <w:right w:val="single" w:sz="12" w:space="0" w:color="auto"/>
            </w:tcBorders>
          </w:tcPr>
          <w:p w:rsidR="00E520C2" w:rsidRPr="00D3092E" w:rsidRDefault="00E520C2" w:rsidP="006B475D">
            <w:pPr>
              <w:rPr>
                <w:b/>
                <w:sz w:val="14"/>
                <w:szCs w:val="14"/>
              </w:rPr>
            </w:pPr>
          </w:p>
        </w:tc>
        <w:tc>
          <w:tcPr>
            <w:tcW w:w="550" w:type="dxa"/>
            <w:tcBorders>
              <w:left w:val="single" w:sz="12" w:space="0" w:color="auto"/>
              <w:right w:val="single" w:sz="12" w:space="0" w:color="auto"/>
            </w:tcBorders>
          </w:tcPr>
          <w:p w:rsidR="00E520C2" w:rsidRPr="00D3092E" w:rsidRDefault="00E520C2" w:rsidP="006B475D">
            <w:pPr>
              <w:rPr>
                <w:b/>
                <w:sz w:val="14"/>
                <w:szCs w:val="14"/>
              </w:rPr>
            </w:pPr>
          </w:p>
        </w:tc>
        <w:tc>
          <w:tcPr>
            <w:tcW w:w="532" w:type="dxa"/>
            <w:tcBorders>
              <w:left w:val="single" w:sz="12" w:space="0" w:color="auto"/>
              <w:right w:val="single" w:sz="12" w:space="0" w:color="auto"/>
            </w:tcBorders>
          </w:tcPr>
          <w:p w:rsidR="00E520C2" w:rsidRPr="00D3092E" w:rsidRDefault="00E520C2" w:rsidP="006B475D">
            <w:pPr>
              <w:rPr>
                <w:b/>
                <w:sz w:val="14"/>
                <w:szCs w:val="14"/>
              </w:rPr>
            </w:pPr>
          </w:p>
        </w:tc>
        <w:tc>
          <w:tcPr>
            <w:tcW w:w="280" w:type="dxa"/>
            <w:tcBorders>
              <w:left w:val="single" w:sz="12" w:space="0" w:color="auto"/>
            </w:tcBorders>
          </w:tcPr>
          <w:p w:rsidR="00E520C2" w:rsidRPr="00D3092E" w:rsidRDefault="00E520C2" w:rsidP="006B475D">
            <w:pPr>
              <w:rPr>
                <w:b/>
                <w:sz w:val="14"/>
                <w:szCs w:val="14"/>
              </w:rPr>
            </w:pPr>
          </w:p>
        </w:tc>
        <w:tc>
          <w:tcPr>
            <w:tcW w:w="280" w:type="dxa"/>
          </w:tcPr>
          <w:p w:rsidR="00E520C2" w:rsidRPr="00D3092E" w:rsidRDefault="00E520C2" w:rsidP="006B475D">
            <w:pPr>
              <w:rPr>
                <w:b/>
                <w:sz w:val="14"/>
                <w:szCs w:val="14"/>
              </w:rPr>
            </w:pPr>
          </w:p>
        </w:tc>
        <w:tc>
          <w:tcPr>
            <w:tcW w:w="280" w:type="dxa"/>
            <w:tcBorders>
              <w:right w:val="single" w:sz="12" w:space="0" w:color="auto"/>
            </w:tcBorders>
          </w:tcPr>
          <w:p w:rsidR="00E520C2" w:rsidRPr="00D3092E" w:rsidRDefault="00E520C2" w:rsidP="006B475D">
            <w:pPr>
              <w:rPr>
                <w:b/>
                <w:sz w:val="14"/>
                <w:szCs w:val="14"/>
              </w:rPr>
            </w:pPr>
          </w:p>
        </w:tc>
        <w:tc>
          <w:tcPr>
            <w:tcW w:w="280" w:type="dxa"/>
            <w:tcBorders>
              <w:left w:val="single" w:sz="12" w:space="0" w:color="auto"/>
            </w:tcBorders>
          </w:tcPr>
          <w:p w:rsidR="00E520C2" w:rsidRPr="00D3092E" w:rsidRDefault="00E520C2" w:rsidP="006B475D">
            <w:pPr>
              <w:rPr>
                <w:b/>
                <w:sz w:val="14"/>
                <w:szCs w:val="14"/>
              </w:rPr>
            </w:pPr>
          </w:p>
        </w:tc>
        <w:tc>
          <w:tcPr>
            <w:tcW w:w="296" w:type="dxa"/>
            <w:tcBorders>
              <w:right w:val="single" w:sz="12" w:space="0" w:color="auto"/>
            </w:tcBorders>
          </w:tcPr>
          <w:p w:rsidR="00E520C2" w:rsidRPr="00D3092E" w:rsidRDefault="00E520C2" w:rsidP="006B475D">
            <w:pPr>
              <w:rPr>
                <w:b/>
                <w:sz w:val="14"/>
                <w:szCs w:val="14"/>
              </w:rPr>
            </w:pPr>
          </w:p>
        </w:tc>
        <w:tc>
          <w:tcPr>
            <w:tcW w:w="735" w:type="dxa"/>
            <w:tcBorders>
              <w:right w:val="single" w:sz="12" w:space="0" w:color="auto"/>
            </w:tcBorders>
          </w:tcPr>
          <w:p w:rsidR="00E520C2" w:rsidRPr="00D3092E" w:rsidRDefault="00E520C2" w:rsidP="006B475D">
            <w:pPr>
              <w:rPr>
                <w:b/>
                <w:sz w:val="14"/>
                <w:szCs w:val="14"/>
              </w:rPr>
            </w:pPr>
          </w:p>
        </w:tc>
        <w:tc>
          <w:tcPr>
            <w:tcW w:w="1325" w:type="dxa"/>
            <w:tcBorders>
              <w:left w:val="single" w:sz="12" w:space="0" w:color="auto"/>
              <w:right w:val="single" w:sz="12" w:space="0" w:color="auto"/>
            </w:tcBorders>
          </w:tcPr>
          <w:p w:rsidR="00E520C2" w:rsidRPr="00D3092E" w:rsidRDefault="00E520C2" w:rsidP="006B475D">
            <w:pPr>
              <w:rPr>
                <w:b/>
                <w:sz w:val="14"/>
                <w:szCs w:val="14"/>
              </w:rPr>
            </w:pPr>
          </w:p>
        </w:tc>
        <w:tc>
          <w:tcPr>
            <w:tcW w:w="607" w:type="dxa"/>
            <w:tcBorders>
              <w:left w:val="single" w:sz="12" w:space="0" w:color="auto"/>
              <w:right w:val="single" w:sz="12" w:space="0" w:color="auto"/>
            </w:tcBorders>
            <w:shd w:val="clear" w:color="auto" w:fill="BFBFBF"/>
          </w:tcPr>
          <w:p w:rsidR="00E520C2" w:rsidRPr="00D3092E" w:rsidRDefault="00E520C2" w:rsidP="006B475D">
            <w:pPr>
              <w:rPr>
                <w:b/>
                <w:sz w:val="14"/>
                <w:szCs w:val="14"/>
              </w:rPr>
            </w:pPr>
          </w:p>
        </w:tc>
        <w:tc>
          <w:tcPr>
            <w:tcW w:w="678" w:type="dxa"/>
            <w:tcBorders>
              <w:left w:val="single" w:sz="12" w:space="0" w:color="auto"/>
              <w:right w:val="single" w:sz="12" w:space="0" w:color="auto"/>
            </w:tcBorders>
            <w:shd w:val="clear" w:color="auto" w:fill="A6A6A6"/>
          </w:tcPr>
          <w:p w:rsidR="00E520C2" w:rsidRPr="00D3092E" w:rsidRDefault="00E520C2" w:rsidP="006B475D">
            <w:pPr>
              <w:rPr>
                <w:b/>
                <w:sz w:val="14"/>
                <w:szCs w:val="14"/>
              </w:rPr>
            </w:pPr>
          </w:p>
        </w:tc>
        <w:tc>
          <w:tcPr>
            <w:tcW w:w="472" w:type="dxa"/>
            <w:gridSpan w:val="2"/>
            <w:tcBorders>
              <w:left w:val="single" w:sz="12" w:space="0" w:color="auto"/>
              <w:right w:val="single" w:sz="12" w:space="0" w:color="auto"/>
            </w:tcBorders>
          </w:tcPr>
          <w:p w:rsidR="00E520C2" w:rsidRPr="00D3092E" w:rsidRDefault="00E520C2" w:rsidP="006B475D">
            <w:pPr>
              <w:rPr>
                <w:b/>
                <w:sz w:val="14"/>
                <w:szCs w:val="14"/>
              </w:rPr>
            </w:pPr>
          </w:p>
        </w:tc>
        <w:tc>
          <w:tcPr>
            <w:tcW w:w="593" w:type="dxa"/>
            <w:tcBorders>
              <w:left w:val="single" w:sz="12" w:space="0" w:color="auto"/>
              <w:right w:val="single" w:sz="12" w:space="0" w:color="auto"/>
            </w:tcBorders>
          </w:tcPr>
          <w:p w:rsidR="00E520C2" w:rsidRPr="00D3092E" w:rsidRDefault="00E520C2" w:rsidP="006B475D">
            <w:pPr>
              <w:rPr>
                <w:b/>
                <w:sz w:val="14"/>
                <w:szCs w:val="14"/>
              </w:rPr>
            </w:pPr>
          </w:p>
        </w:tc>
        <w:tc>
          <w:tcPr>
            <w:tcW w:w="593" w:type="dxa"/>
            <w:tcBorders>
              <w:left w:val="single" w:sz="12" w:space="0" w:color="auto"/>
              <w:bottom w:val="single" w:sz="8" w:space="0" w:color="auto"/>
              <w:right w:val="single" w:sz="12" w:space="0" w:color="auto"/>
            </w:tcBorders>
          </w:tcPr>
          <w:p w:rsidR="00E520C2" w:rsidRPr="00D3092E" w:rsidRDefault="00E520C2" w:rsidP="006B475D">
            <w:pPr>
              <w:rPr>
                <w:b/>
                <w:sz w:val="14"/>
                <w:szCs w:val="14"/>
              </w:rPr>
            </w:pPr>
          </w:p>
        </w:tc>
        <w:tc>
          <w:tcPr>
            <w:tcW w:w="765" w:type="dxa"/>
            <w:tcBorders>
              <w:left w:val="single" w:sz="12" w:space="0" w:color="auto"/>
              <w:bottom w:val="single" w:sz="8" w:space="0" w:color="auto"/>
              <w:right w:val="single" w:sz="12" w:space="0" w:color="auto"/>
            </w:tcBorders>
          </w:tcPr>
          <w:p w:rsidR="00E520C2" w:rsidRPr="00D3092E" w:rsidRDefault="00E520C2" w:rsidP="006B475D">
            <w:pPr>
              <w:rPr>
                <w:b/>
                <w:sz w:val="14"/>
                <w:szCs w:val="14"/>
              </w:rPr>
            </w:pPr>
          </w:p>
        </w:tc>
        <w:tc>
          <w:tcPr>
            <w:tcW w:w="423" w:type="dxa"/>
            <w:gridSpan w:val="2"/>
            <w:tcBorders>
              <w:top w:val="single" w:sz="8" w:space="0" w:color="auto"/>
              <w:left w:val="single" w:sz="12" w:space="0" w:color="auto"/>
              <w:bottom w:val="single" w:sz="8" w:space="0" w:color="auto"/>
              <w:right w:val="single" w:sz="8" w:space="0" w:color="auto"/>
            </w:tcBorders>
          </w:tcPr>
          <w:p w:rsidR="00E520C2" w:rsidRPr="00D3092E" w:rsidRDefault="00E520C2" w:rsidP="006B475D">
            <w:pPr>
              <w:rPr>
                <w:b/>
                <w:sz w:val="14"/>
                <w:szCs w:val="14"/>
              </w:rPr>
            </w:pPr>
          </w:p>
        </w:tc>
        <w:tc>
          <w:tcPr>
            <w:tcW w:w="339" w:type="dxa"/>
            <w:gridSpan w:val="2"/>
            <w:tcBorders>
              <w:top w:val="single" w:sz="8" w:space="0" w:color="auto"/>
              <w:left w:val="single" w:sz="8" w:space="0" w:color="auto"/>
              <w:bottom w:val="single" w:sz="8" w:space="0" w:color="auto"/>
              <w:right w:val="single" w:sz="8" w:space="0" w:color="auto"/>
            </w:tcBorders>
          </w:tcPr>
          <w:p w:rsidR="00E520C2" w:rsidRPr="00D3092E" w:rsidRDefault="00E520C2" w:rsidP="006B475D">
            <w:pPr>
              <w:rPr>
                <w:b/>
                <w:sz w:val="14"/>
                <w:szCs w:val="14"/>
              </w:rPr>
            </w:pPr>
          </w:p>
        </w:tc>
        <w:tc>
          <w:tcPr>
            <w:tcW w:w="423" w:type="dxa"/>
            <w:gridSpan w:val="2"/>
            <w:tcBorders>
              <w:top w:val="single" w:sz="8" w:space="0" w:color="auto"/>
              <w:left w:val="single" w:sz="8" w:space="0" w:color="auto"/>
              <w:bottom w:val="single" w:sz="8" w:space="0" w:color="auto"/>
              <w:right w:val="thinThickSmallGap" w:sz="24" w:space="0" w:color="auto"/>
            </w:tcBorders>
          </w:tcPr>
          <w:p w:rsidR="00E520C2" w:rsidRPr="00D3092E" w:rsidRDefault="00E520C2" w:rsidP="006B475D">
            <w:pPr>
              <w:rPr>
                <w:b/>
                <w:sz w:val="14"/>
                <w:szCs w:val="14"/>
              </w:rPr>
            </w:pPr>
          </w:p>
        </w:tc>
        <w:tc>
          <w:tcPr>
            <w:tcW w:w="339" w:type="dxa"/>
            <w:gridSpan w:val="2"/>
            <w:tcBorders>
              <w:top w:val="single" w:sz="8" w:space="0" w:color="auto"/>
              <w:left w:val="thinThickSmallGap" w:sz="24" w:space="0" w:color="auto"/>
              <w:bottom w:val="single" w:sz="8" w:space="0" w:color="auto"/>
              <w:right w:val="single" w:sz="8" w:space="0" w:color="auto"/>
            </w:tcBorders>
          </w:tcPr>
          <w:p w:rsidR="00E520C2" w:rsidRPr="00D3092E" w:rsidRDefault="00E520C2" w:rsidP="006B475D">
            <w:pPr>
              <w:rPr>
                <w:b/>
                <w:sz w:val="14"/>
                <w:szCs w:val="14"/>
              </w:rPr>
            </w:pPr>
          </w:p>
        </w:tc>
        <w:tc>
          <w:tcPr>
            <w:tcW w:w="259" w:type="dxa"/>
            <w:gridSpan w:val="2"/>
            <w:tcBorders>
              <w:top w:val="single" w:sz="8" w:space="0" w:color="auto"/>
              <w:left w:val="single" w:sz="8" w:space="0" w:color="auto"/>
              <w:bottom w:val="single" w:sz="8" w:space="0" w:color="auto"/>
            </w:tcBorders>
          </w:tcPr>
          <w:p w:rsidR="00E520C2" w:rsidRPr="00D3092E" w:rsidRDefault="00E520C2" w:rsidP="006B475D">
            <w:pPr>
              <w:rPr>
                <w:b/>
                <w:sz w:val="14"/>
                <w:szCs w:val="14"/>
              </w:rPr>
            </w:pPr>
          </w:p>
        </w:tc>
        <w:tc>
          <w:tcPr>
            <w:tcW w:w="1195" w:type="dxa"/>
            <w:gridSpan w:val="2"/>
          </w:tcPr>
          <w:p w:rsidR="00E520C2" w:rsidRPr="00D3092E" w:rsidRDefault="00E520C2" w:rsidP="006B475D">
            <w:pPr>
              <w:rPr>
                <w:b/>
                <w:sz w:val="14"/>
                <w:szCs w:val="14"/>
              </w:rPr>
            </w:pPr>
          </w:p>
        </w:tc>
        <w:tc>
          <w:tcPr>
            <w:tcW w:w="237" w:type="dxa"/>
            <w:gridSpan w:val="2"/>
          </w:tcPr>
          <w:p w:rsidR="00E520C2" w:rsidRPr="00D3092E" w:rsidRDefault="00E520C2" w:rsidP="006B475D">
            <w:pPr>
              <w:rPr>
                <w:b/>
                <w:sz w:val="14"/>
                <w:szCs w:val="14"/>
              </w:rPr>
            </w:pPr>
          </w:p>
        </w:tc>
        <w:tc>
          <w:tcPr>
            <w:tcW w:w="238" w:type="dxa"/>
            <w:gridSpan w:val="2"/>
          </w:tcPr>
          <w:p w:rsidR="00E520C2" w:rsidRPr="00D3092E" w:rsidRDefault="00E520C2" w:rsidP="006B475D">
            <w:pPr>
              <w:rPr>
                <w:b/>
                <w:sz w:val="14"/>
                <w:szCs w:val="14"/>
              </w:rPr>
            </w:pPr>
          </w:p>
        </w:tc>
        <w:tc>
          <w:tcPr>
            <w:tcW w:w="238" w:type="dxa"/>
            <w:gridSpan w:val="2"/>
            <w:tcBorders>
              <w:right w:val="single" w:sz="12" w:space="0" w:color="auto"/>
            </w:tcBorders>
          </w:tcPr>
          <w:p w:rsidR="00E520C2" w:rsidRPr="00D3092E" w:rsidRDefault="00E520C2" w:rsidP="006B475D">
            <w:pPr>
              <w:rPr>
                <w:b/>
                <w:sz w:val="14"/>
                <w:szCs w:val="14"/>
              </w:rPr>
            </w:pPr>
          </w:p>
        </w:tc>
        <w:tc>
          <w:tcPr>
            <w:tcW w:w="238" w:type="dxa"/>
            <w:gridSpan w:val="2"/>
            <w:tcBorders>
              <w:left w:val="single" w:sz="12" w:space="0" w:color="auto"/>
            </w:tcBorders>
          </w:tcPr>
          <w:p w:rsidR="00E520C2" w:rsidRPr="00D3092E" w:rsidRDefault="00E520C2" w:rsidP="006B475D">
            <w:pPr>
              <w:rPr>
                <w:b/>
                <w:sz w:val="14"/>
                <w:szCs w:val="14"/>
              </w:rPr>
            </w:pPr>
          </w:p>
        </w:tc>
        <w:tc>
          <w:tcPr>
            <w:tcW w:w="237" w:type="dxa"/>
            <w:gridSpan w:val="2"/>
          </w:tcPr>
          <w:p w:rsidR="00E520C2" w:rsidRPr="00D3092E" w:rsidRDefault="00E520C2" w:rsidP="006B475D">
            <w:pPr>
              <w:rPr>
                <w:b/>
                <w:sz w:val="14"/>
                <w:szCs w:val="14"/>
              </w:rPr>
            </w:pPr>
          </w:p>
        </w:tc>
      </w:tr>
      <w:tr w:rsidR="00DF0D43" w:rsidRPr="00D3092E" w:rsidTr="007F04C1">
        <w:trPr>
          <w:gridAfter w:val="1"/>
          <w:wAfter w:w="27" w:type="dxa"/>
          <w:cantSplit/>
          <w:trHeight w:hRule="exact" w:val="287"/>
        </w:trPr>
        <w:tc>
          <w:tcPr>
            <w:tcW w:w="425" w:type="dxa"/>
            <w:tcBorders>
              <w:left w:val="single" w:sz="18" w:space="0" w:color="auto"/>
              <w:right w:val="single" w:sz="12" w:space="0" w:color="auto"/>
            </w:tcBorders>
          </w:tcPr>
          <w:p w:rsidR="00E520C2" w:rsidRPr="00D3092E" w:rsidRDefault="00E520C2" w:rsidP="00574B68">
            <w:pPr>
              <w:rPr>
                <w:b/>
                <w:sz w:val="14"/>
                <w:szCs w:val="14"/>
              </w:rPr>
            </w:pPr>
          </w:p>
        </w:tc>
        <w:tc>
          <w:tcPr>
            <w:tcW w:w="336" w:type="dxa"/>
            <w:gridSpan w:val="2"/>
            <w:tcBorders>
              <w:left w:val="single" w:sz="18" w:space="0" w:color="auto"/>
              <w:right w:val="single" w:sz="12" w:space="0" w:color="auto"/>
            </w:tcBorders>
          </w:tcPr>
          <w:p w:rsidR="00E520C2" w:rsidRPr="00D3092E" w:rsidRDefault="00E520C2" w:rsidP="00574B68">
            <w:pPr>
              <w:rPr>
                <w:b/>
                <w:sz w:val="14"/>
                <w:szCs w:val="14"/>
              </w:rPr>
            </w:pPr>
          </w:p>
        </w:tc>
        <w:tc>
          <w:tcPr>
            <w:tcW w:w="1022" w:type="dxa"/>
            <w:gridSpan w:val="4"/>
            <w:tcBorders>
              <w:left w:val="single" w:sz="12" w:space="0" w:color="auto"/>
              <w:right w:val="single" w:sz="12" w:space="0" w:color="auto"/>
            </w:tcBorders>
          </w:tcPr>
          <w:p w:rsidR="00E520C2" w:rsidRPr="00D3092E" w:rsidRDefault="00E520C2" w:rsidP="006B475D">
            <w:pPr>
              <w:rPr>
                <w:b/>
                <w:sz w:val="14"/>
                <w:szCs w:val="14"/>
              </w:rPr>
            </w:pPr>
          </w:p>
        </w:tc>
        <w:tc>
          <w:tcPr>
            <w:tcW w:w="590" w:type="dxa"/>
            <w:gridSpan w:val="2"/>
            <w:tcBorders>
              <w:left w:val="single" w:sz="12" w:space="0" w:color="auto"/>
              <w:right w:val="single" w:sz="12" w:space="0" w:color="auto"/>
            </w:tcBorders>
          </w:tcPr>
          <w:p w:rsidR="00E520C2" w:rsidRPr="00D3092E" w:rsidRDefault="00E520C2" w:rsidP="006B475D">
            <w:pPr>
              <w:rPr>
                <w:b/>
                <w:sz w:val="14"/>
                <w:szCs w:val="14"/>
              </w:rPr>
            </w:pPr>
          </w:p>
        </w:tc>
        <w:tc>
          <w:tcPr>
            <w:tcW w:w="675" w:type="dxa"/>
            <w:tcBorders>
              <w:left w:val="single" w:sz="12" w:space="0" w:color="auto"/>
              <w:right w:val="single" w:sz="12" w:space="0" w:color="auto"/>
            </w:tcBorders>
          </w:tcPr>
          <w:p w:rsidR="00E520C2" w:rsidRPr="00D3092E" w:rsidRDefault="00E520C2" w:rsidP="006B475D">
            <w:pPr>
              <w:rPr>
                <w:b/>
                <w:sz w:val="14"/>
                <w:szCs w:val="14"/>
              </w:rPr>
            </w:pPr>
          </w:p>
        </w:tc>
        <w:tc>
          <w:tcPr>
            <w:tcW w:w="667" w:type="dxa"/>
            <w:tcBorders>
              <w:left w:val="single" w:sz="12" w:space="0" w:color="auto"/>
              <w:right w:val="single" w:sz="12" w:space="0" w:color="auto"/>
            </w:tcBorders>
          </w:tcPr>
          <w:p w:rsidR="00E520C2" w:rsidRPr="00D3092E" w:rsidRDefault="00E520C2" w:rsidP="006B475D">
            <w:pPr>
              <w:rPr>
                <w:b/>
                <w:sz w:val="14"/>
                <w:szCs w:val="14"/>
              </w:rPr>
            </w:pPr>
          </w:p>
        </w:tc>
        <w:tc>
          <w:tcPr>
            <w:tcW w:w="550" w:type="dxa"/>
            <w:tcBorders>
              <w:left w:val="single" w:sz="12" w:space="0" w:color="auto"/>
              <w:right w:val="single" w:sz="12" w:space="0" w:color="auto"/>
            </w:tcBorders>
          </w:tcPr>
          <w:p w:rsidR="00E520C2" w:rsidRPr="00D3092E" w:rsidRDefault="00E520C2" w:rsidP="006B475D">
            <w:pPr>
              <w:rPr>
                <w:b/>
                <w:sz w:val="14"/>
                <w:szCs w:val="14"/>
              </w:rPr>
            </w:pPr>
          </w:p>
        </w:tc>
        <w:tc>
          <w:tcPr>
            <w:tcW w:w="532" w:type="dxa"/>
            <w:tcBorders>
              <w:left w:val="single" w:sz="12" w:space="0" w:color="auto"/>
              <w:right w:val="single" w:sz="12" w:space="0" w:color="auto"/>
            </w:tcBorders>
          </w:tcPr>
          <w:p w:rsidR="00E520C2" w:rsidRPr="00D3092E" w:rsidRDefault="00E520C2" w:rsidP="006B475D">
            <w:pPr>
              <w:rPr>
                <w:b/>
                <w:sz w:val="14"/>
                <w:szCs w:val="14"/>
              </w:rPr>
            </w:pPr>
          </w:p>
        </w:tc>
        <w:tc>
          <w:tcPr>
            <w:tcW w:w="280" w:type="dxa"/>
            <w:tcBorders>
              <w:left w:val="single" w:sz="12" w:space="0" w:color="auto"/>
            </w:tcBorders>
          </w:tcPr>
          <w:p w:rsidR="00E520C2" w:rsidRPr="00D3092E" w:rsidRDefault="00E520C2" w:rsidP="006B475D">
            <w:pPr>
              <w:rPr>
                <w:b/>
                <w:sz w:val="14"/>
                <w:szCs w:val="14"/>
              </w:rPr>
            </w:pPr>
          </w:p>
        </w:tc>
        <w:tc>
          <w:tcPr>
            <w:tcW w:w="280" w:type="dxa"/>
          </w:tcPr>
          <w:p w:rsidR="00E520C2" w:rsidRPr="00D3092E" w:rsidRDefault="00E520C2" w:rsidP="006B475D">
            <w:pPr>
              <w:rPr>
                <w:bCs/>
                <w:sz w:val="14"/>
                <w:szCs w:val="14"/>
              </w:rPr>
            </w:pPr>
          </w:p>
        </w:tc>
        <w:tc>
          <w:tcPr>
            <w:tcW w:w="280" w:type="dxa"/>
            <w:tcBorders>
              <w:bottom w:val="single" w:sz="8" w:space="0" w:color="auto"/>
              <w:right w:val="single" w:sz="12" w:space="0" w:color="auto"/>
            </w:tcBorders>
          </w:tcPr>
          <w:p w:rsidR="00E520C2" w:rsidRPr="00D3092E" w:rsidRDefault="00E520C2" w:rsidP="006B475D">
            <w:pPr>
              <w:rPr>
                <w:bCs/>
                <w:sz w:val="14"/>
                <w:szCs w:val="14"/>
              </w:rPr>
            </w:pPr>
          </w:p>
        </w:tc>
        <w:tc>
          <w:tcPr>
            <w:tcW w:w="280" w:type="dxa"/>
            <w:tcBorders>
              <w:left w:val="single" w:sz="12" w:space="0" w:color="auto"/>
              <w:bottom w:val="single" w:sz="8" w:space="0" w:color="auto"/>
              <w:right w:val="single" w:sz="8" w:space="0" w:color="auto"/>
            </w:tcBorders>
          </w:tcPr>
          <w:p w:rsidR="00E520C2" w:rsidRPr="00D3092E" w:rsidRDefault="00E520C2" w:rsidP="006B475D">
            <w:pPr>
              <w:rPr>
                <w:bCs/>
                <w:sz w:val="14"/>
                <w:szCs w:val="14"/>
              </w:rPr>
            </w:pPr>
          </w:p>
        </w:tc>
        <w:tc>
          <w:tcPr>
            <w:tcW w:w="296" w:type="dxa"/>
            <w:tcBorders>
              <w:left w:val="single" w:sz="8" w:space="0" w:color="auto"/>
              <w:bottom w:val="single" w:sz="8" w:space="0" w:color="auto"/>
              <w:right w:val="single" w:sz="12" w:space="0" w:color="auto"/>
            </w:tcBorders>
          </w:tcPr>
          <w:p w:rsidR="00E520C2" w:rsidRPr="00D3092E" w:rsidRDefault="00E520C2" w:rsidP="006B475D">
            <w:pPr>
              <w:rPr>
                <w:bCs/>
                <w:sz w:val="14"/>
                <w:szCs w:val="14"/>
              </w:rPr>
            </w:pPr>
          </w:p>
        </w:tc>
        <w:tc>
          <w:tcPr>
            <w:tcW w:w="735" w:type="dxa"/>
            <w:tcBorders>
              <w:left w:val="single" w:sz="12" w:space="0" w:color="auto"/>
              <w:right w:val="single" w:sz="12" w:space="0" w:color="auto"/>
            </w:tcBorders>
          </w:tcPr>
          <w:p w:rsidR="00E520C2" w:rsidRPr="00D3092E" w:rsidRDefault="00E520C2" w:rsidP="006B475D">
            <w:pPr>
              <w:rPr>
                <w:b/>
                <w:sz w:val="14"/>
                <w:szCs w:val="14"/>
              </w:rPr>
            </w:pPr>
          </w:p>
        </w:tc>
        <w:tc>
          <w:tcPr>
            <w:tcW w:w="1325" w:type="dxa"/>
            <w:tcBorders>
              <w:left w:val="single" w:sz="12" w:space="0" w:color="auto"/>
              <w:right w:val="single" w:sz="12" w:space="0" w:color="auto"/>
            </w:tcBorders>
          </w:tcPr>
          <w:p w:rsidR="00E520C2" w:rsidRPr="00D3092E" w:rsidRDefault="00E520C2" w:rsidP="006B475D">
            <w:pPr>
              <w:rPr>
                <w:b/>
                <w:sz w:val="14"/>
                <w:szCs w:val="14"/>
              </w:rPr>
            </w:pPr>
          </w:p>
        </w:tc>
        <w:tc>
          <w:tcPr>
            <w:tcW w:w="607" w:type="dxa"/>
            <w:tcBorders>
              <w:left w:val="single" w:sz="12" w:space="0" w:color="auto"/>
              <w:right w:val="single" w:sz="12" w:space="0" w:color="auto"/>
            </w:tcBorders>
            <w:shd w:val="clear" w:color="auto" w:fill="BFBFBF"/>
          </w:tcPr>
          <w:p w:rsidR="00E520C2" w:rsidRPr="00D3092E" w:rsidRDefault="00E520C2" w:rsidP="006B475D">
            <w:pPr>
              <w:rPr>
                <w:b/>
                <w:sz w:val="14"/>
                <w:szCs w:val="14"/>
              </w:rPr>
            </w:pPr>
          </w:p>
        </w:tc>
        <w:tc>
          <w:tcPr>
            <w:tcW w:w="678" w:type="dxa"/>
            <w:tcBorders>
              <w:left w:val="single" w:sz="12" w:space="0" w:color="auto"/>
              <w:right w:val="single" w:sz="12" w:space="0" w:color="auto"/>
            </w:tcBorders>
            <w:shd w:val="clear" w:color="auto" w:fill="A6A6A6"/>
          </w:tcPr>
          <w:p w:rsidR="00E520C2" w:rsidRPr="00D3092E" w:rsidRDefault="00E520C2" w:rsidP="006B475D">
            <w:pPr>
              <w:rPr>
                <w:b/>
                <w:sz w:val="14"/>
                <w:szCs w:val="14"/>
              </w:rPr>
            </w:pPr>
          </w:p>
        </w:tc>
        <w:tc>
          <w:tcPr>
            <w:tcW w:w="472" w:type="dxa"/>
            <w:gridSpan w:val="2"/>
            <w:tcBorders>
              <w:left w:val="single" w:sz="12" w:space="0" w:color="auto"/>
              <w:right w:val="single" w:sz="12" w:space="0" w:color="auto"/>
            </w:tcBorders>
          </w:tcPr>
          <w:p w:rsidR="00E520C2" w:rsidRPr="00D3092E" w:rsidRDefault="00E520C2" w:rsidP="006B475D">
            <w:pPr>
              <w:rPr>
                <w:b/>
                <w:sz w:val="14"/>
                <w:szCs w:val="14"/>
              </w:rPr>
            </w:pPr>
          </w:p>
        </w:tc>
        <w:tc>
          <w:tcPr>
            <w:tcW w:w="593" w:type="dxa"/>
            <w:tcBorders>
              <w:left w:val="single" w:sz="12" w:space="0" w:color="auto"/>
              <w:right w:val="single" w:sz="12" w:space="0" w:color="auto"/>
            </w:tcBorders>
          </w:tcPr>
          <w:p w:rsidR="00E520C2" w:rsidRPr="00D3092E" w:rsidRDefault="00E520C2" w:rsidP="006B475D">
            <w:pPr>
              <w:rPr>
                <w:b/>
                <w:sz w:val="14"/>
                <w:szCs w:val="14"/>
              </w:rPr>
            </w:pPr>
          </w:p>
        </w:tc>
        <w:tc>
          <w:tcPr>
            <w:tcW w:w="593" w:type="dxa"/>
            <w:tcBorders>
              <w:left w:val="single" w:sz="12" w:space="0" w:color="auto"/>
              <w:bottom w:val="single" w:sz="8" w:space="0" w:color="auto"/>
              <w:right w:val="single" w:sz="12" w:space="0" w:color="auto"/>
            </w:tcBorders>
          </w:tcPr>
          <w:p w:rsidR="00E520C2" w:rsidRPr="00D3092E" w:rsidRDefault="00E520C2" w:rsidP="006B475D">
            <w:pPr>
              <w:rPr>
                <w:b/>
                <w:sz w:val="14"/>
                <w:szCs w:val="14"/>
              </w:rPr>
            </w:pPr>
          </w:p>
        </w:tc>
        <w:tc>
          <w:tcPr>
            <w:tcW w:w="765" w:type="dxa"/>
            <w:tcBorders>
              <w:left w:val="single" w:sz="12" w:space="0" w:color="auto"/>
              <w:bottom w:val="single" w:sz="8" w:space="0" w:color="auto"/>
              <w:right w:val="single" w:sz="12" w:space="0" w:color="auto"/>
            </w:tcBorders>
          </w:tcPr>
          <w:p w:rsidR="00E520C2" w:rsidRPr="00D3092E" w:rsidRDefault="00E520C2" w:rsidP="006B475D">
            <w:pPr>
              <w:rPr>
                <w:b/>
                <w:sz w:val="14"/>
                <w:szCs w:val="14"/>
              </w:rPr>
            </w:pPr>
          </w:p>
        </w:tc>
        <w:tc>
          <w:tcPr>
            <w:tcW w:w="423" w:type="dxa"/>
            <w:gridSpan w:val="2"/>
            <w:tcBorders>
              <w:top w:val="single" w:sz="8" w:space="0" w:color="auto"/>
              <w:left w:val="single" w:sz="12" w:space="0" w:color="auto"/>
              <w:bottom w:val="single" w:sz="8" w:space="0" w:color="auto"/>
              <w:right w:val="single" w:sz="8" w:space="0" w:color="auto"/>
            </w:tcBorders>
          </w:tcPr>
          <w:p w:rsidR="00E520C2" w:rsidRPr="00D3092E" w:rsidRDefault="00E520C2" w:rsidP="006B475D">
            <w:pPr>
              <w:rPr>
                <w:b/>
                <w:sz w:val="14"/>
                <w:szCs w:val="14"/>
              </w:rPr>
            </w:pPr>
          </w:p>
        </w:tc>
        <w:tc>
          <w:tcPr>
            <w:tcW w:w="339" w:type="dxa"/>
            <w:gridSpan w:val="2"/>
            <w:tcBorders>
              <w:top w:val="single" w:sz="8" w:space="0" w:color="auto"/>
              <w:left w:val="single" w:sz="8" w:space="0" w:color="auto"/>
              <w:bottom w:val="single" w:sz="8" w:space="0" w:color="auto"/>
              <w:right w:val="single" w:sz="8" w:space="0" w:color="auto"/>
            </w:tcBorders>
          </w:tcPr>
          <w:p w:rsidR="00E520C2" w:rsidRPr="00D3092E" w:rsidRDefault="00E520C2" w:rsidP="006B475D">
            <w:pPr>
              <w:rPr>
                <w:b/>
                <w:sz w:val="14"/>
                <w:szCs w:val="14"/>
              </w:rPr>
            </w:pPr>
          </w:p>
        </w:tc>
        <w:tc>
          <w:tcPr>
            <w:tcW w:w="423" w:type="dxa"/>
            <w:gridSpan w:val="2"/>
            <w:tcBorders>
              <w:top w:val="single" w:sz="8" w:space="0" w:color="auto"/>
              <w:left w:val="single" w:sz="8" w:space="0" w:color="auto"/>
              <w:bottom w:val="single" w:sz="8" w:space="0" w:color="auto"/>
              <w:right w:val="thinThickSmallGap" w:sz="24" w:space="0" w:color="auto"/>
            </w:tcBorders>
          </w:tcPr>
          <w:p w:rsidR="00E520C2" w:rsidRPr="00D3092E" w:rsidRDefault="00E520C2" w:rsidP="006B475D">
            <w:pPr>
              <w:rPr>
                <w:b/>
                <w:sz w:val="14"/>
                <w:szCs w:val="14"/>
              </w:rPr>
            </w:pPr>
          </w:p>
        </w:tc>
        <w:tc>
          <w:tcPr>
            <w:tcW w:w="339" w:type="dxa"/>
            <w:gridSpan w:val="2"/>
            <w:tcBorders>
              <w:top w:val="single" w:sz="8" w:space="0" w:color="auto"/>
              <w:left w:val="thinThickSmallGap" w:sz="24" w:space="0" w:color="auto"/>
              <w:bottom w:val="single" w:sz="8" w:space="0" w:color="auto"/>
              <w:right w:val="single" w:sz="8" w:space="0" w:color="auto"/>
            </w:tcBorders>
          </w:tcPr>
          <w:p w:rsidR="00E520C2" w:rsidRPr="00D3092E" w:rsidRDefault="00E520C2" w:rsidP="006B475D">
            <w:pPr>
              <w:rPr>
                <w:b/>
                <w:sz w:val="14"/>
                <w:szCs w:val="14"/>
              </w:rPr>
            </w:pPr>
          </w:p>
        </w:tc>
        <w:tc>
          <w:tcPr>
            <w:tcW w:w="259" w:type="dxa"/>
            <w:gridSpan w:val="2"/>
            <w:tcBorders>
              <w:top w:val="single" w:sz="8" w:space="0" w:color="auto"/>
              <w:left w:val="single" w:sz="8" w:space="0" w:color="auto"/>
              <w:bottom w:val="single" w:sz="8" w:space="0" w:color="auto"/>
            </w:tcBorders>
          </w:tcPr>
          <w:p w:rsidR="00E520C2" w:rsidRPr="00D3092E" w:rsidRDefault="00E520C2" w:rsidP="006B475D">
            <w:pPr>
              <w:rPr>
                <w:b/>
                <w:sz w:val="14"/>
                <w:szCs w:val="14"/>
              </w:rPr>
            </w:pPr>
          </w:p>
        </w:tc>
        <w:tc>
          <w:tcPr>
            <w:tcW w:w="1195" w:type="dxa"/>
            <w:gridSpan w:val="2"/>
          </w:tcPr>
          <w:p w:rsidR="00E520C2" w:rsidRPr="00D3092E" w:rsidRDefault="00E520C2" w:rsidP="006B475D">
            <w:pPr>
              <w:rPr>
                <w:b/>
                <w:sz w:val="14"/>
                <w:szCs w:val="14"/>
              </w:rPr>
            </w:pPr>
          </w:p>
        </w:tc>
        <w:tc>
          <w:tcPr>
            <w:tcW w:w="237" w:type="dxa"/>
            <w:gridSpan w:val="2"/>
          </w:tcPr>
          <w:p w:rsidR="00E520C2" w:rsidRPr="00D3092E" w:rsidRDefault="00E520C2" w:rsidP="006B475D">
            <w:pPr>
              <w:rPr>
                <w:b/>
                <w:sz w:val="14"/>
                <w:szCs w:val="14"/>
              </w:rPr>
            </w:pPr>
          </w:p>
        </w:tc>
        <w:tc>
          <w:tcPr>
            <w:tcW w:w="238" w:type="dxa"/>
            <w:gridSpan w:val="2"/>
          </w:tcPr>
          <w:p w:rsidR="00E520C2" w:rsidRPr="00D3092E" w:rsidRDefault="00E520C2" w:rsidP="006B475D">
            <w:pPr>
              <w:rPr>
                <w:b/>
                <w:sz w:val="14"/>
                <w:szCs w:val="14"/>
              </w:rPr>
            </w:pPr>
          </w:p>
        </w:tc>
        <w:tc>
          <w:tcPr>
            <w:tcW w:w="238" w:type="dxa"/>
            <w:gridSpan w:val="2"/>
            <w:tcBorders>
              <w:right w:val="single" w:sz="12" w:space="0" w:color="auto"/>
            </w:tcBorders>
          </w:tcPr>
          <w:p w:rsidR="00E520C2" w:rsidRPr="00D3092E" w:rsidRDefault="00E520C2" w:rsidP="006B475D">
            <w:pPr>
              <w:rPr>
                <w:b/>
                <w:sz w:val="14"/>
                <w:szCs w:val="14"/>
              </w:rPr>
            </w:pPr>
          </w:p>
        </w:tc>
        <w:tc>
          <w:tcPr>
            <w:tcW w:w="238" w:type="dxa"/>
            <w:gridSpan w:val="2"/>
            <w:tcBorders>
              <w:left w:val="single" w:sz="12" w:space="0" w:color="auto"/>
            </w:tcBorders>
          </w:tcPr>
          <w:p w:rsidR="00E520C2" w:rsidRPr="00D3092E" w:rsidRDefault="00E520C2" w:rsidP="006B475D">
            <w:pPr>
              <w:rPr>
                <w:b/>
                <w:sz w:val="14"/>
                <w:szCs w:val="14"/>
              </w:rPr>
            </w:pPr>
          </w:p>
        </w:tc>
        <w:tc>
          <w:tcPr>
            <w:tcW w:w="237" w:type="dxa"/>
            <w:gridSpan w:val="2"/>
          </w:tcPr>
          <w:p w:rsidR="00E520C2" w:rsidRPr="00D3092E" w:rsidRDefault="00E520C2" w:rsidP="006B475D">
            <w:pPr>
              <w:rPr>
                <w:b/>
                <w:sz w:val="14"/>
                <w:szCs w:val="14"/>
              </w:rPr>
            </w:pPr>
          </w:p>
        </w:tc>
      </w:tr>
      <w:tr w:rsidR="00DF0D43" w:rsidRPr="00D3092E" w:rsidTr="007F04C1">
        <w:trPr>
          <w:gridAfter w:val="1"/>
          <w:wAfter w:w="27" w:type="dxa"/>
          <w:cantSplit/>
          <w:trHeight w:hRule="exact" w:val="287"/>
        </w:trPr>
        <w:tc>
          <w:tcPr>
            <w:tcW w:w="425" w:type="dxa"/>
            <w:tcBorders>
              <w:left w:val="single" w:sz="18" w:space="0" w:color="auto"/>
              <w:right w:val="single" w:sz="12" w:space="0" w:color="auto"/>
            </w:tcBorders>
          </w:tcPr>
          <w:p w:rsidR="00E520C2" w:rsidRPr="00D3092E" w:rsidRDefault="00E520C2" w:rsidP="00574B68">
            <w:pPr>
              <w:rPr>
                <w:b/>
                <w:sz w:val="14"/>
                <w:szCs w:val="14"/>
              </w:rPr>
            </w:pPr>
          </w:p>
        </w:tc>
        <w:tc>
          <w:tcPr>
            <w:tcW w:w="336" w:type="dxa"/>
            <w:gridSpan w:val="2"/>
            <w:tcBorders>
              <w:left w:val="single" w:sz="18" w:space="0" w:color="auto"/>
              <w:right w:val="single" w:sz="12" w:space="0" w:color="auto"/>
            </w:tcBorders>
          </w:tcPr>
          <w:p w:rsidR="00E520C2" w:rsidRPr="00D3092E" w:rsidRDefault="00E520C2" w:rsidP="00574B68">
            <w:pPr>
              <w:rPr>
                <w:b/>
                <w:sz w:val="14"/>
                <w:szCs w:val="14"/>
              </w:rPr>
            </w:pPr>
          </w:p>
        </w:tc>
        <w:tc>
          <w:tcPr>
            <w:tcW w:w="1022" w:type="dxa"/>
            <w:gridSpan w:val="4"/>
            <w:tcBorders>
              <w:left w:val="single" w:sz="12" w:space="0" w:color="auto"/>
              <w:right w:val="single" w:sz="12" w:space="0" w:color="auto"/>
            </w:tcBorders>
          </w:tcPr>
          <w:p w:rsidR="00E520C2" w:rsidRPr="00D3092E" w:rsidRDefault="00E520C2" w:rsidP="006B475D">
            <w:pPr>
              <w:rPr>
                <w:b/>
                <w:sz w:val="14"/>
                <w:szCs w:val="14"/>
              </w:rPr>
            </w:pPr>
          </w:p>
        </w:tc>
        <w:tc>
          <w:tcPr>
            <w:tcW w:w="590" w:type="dxa"/>
            <w:gridSpan w:val="2"/>
            <w:tcBorders>
              <w:left w:val="single" w:sz="12" w:space="0" w:color="auto"/>
              <w:right w:val="single" w:sz="12" w:space="0" w:color="auto"/>
            </w:tcBorders>
          </w:tcPr>
          <w:p w:rsidR="00E520C2" w:rsidRPr="00D3092E" w:rsidRDefault="00E520C2" w:rsidP="006B475D">
            <w:pPr>
              <w:rPr>
                <w:b/>
                <w:sz w:val="14"/>
                <w:szCs w:val="14"/>
              </w:rPr>
            </w:pPr>
          </w:p>
        </w:tc>
        <w:tc>
          <w:tcPr>
            <w:tcW w:w="675" w:type="dxa"/>
            <w:tcBorders>
              <w:left w:val="single" w:sz="12" w:space="0" w:color="auto"/>
              <w:right w:val="single" w:sz="12" w:space="0" w:color="auto"/>
            </w:tcBorders>
          </w:tcPr>
          <w:p w:rsidR="00E520C2" w:rsidRPr="00D3092E" w:rsidRDefault="00E520C2" w:rsidP="006B475D">
            <w:pPr>
              <w:rPr>
                <w:b/>
                <w:sz w:val="14"/>
                <w:szCs w:val="14"/>
              </w:rPr>
            </w:pPr>
          </w:p>
        </w:tc>
        <w:tc>
          <w:tcPr>
            <w:tcW w:w="667" w:type="dxa"/>
            <w:tcBorders>
              <w:left w:val="single" w:sz="12" w:space="0" w:color="auto"/>
              <w:right w:val="single" w:sz="12" w:space="0" w:color="auto"/>
            </w:tcBorders>
          </w:tcPr>
          <w:p w:rsidR="00E520C2" w:rsidRPr="00D3092E" w:rsidRDefault="00E520C2" w:rsidP="006B475D">
            <w:pPr>
              <w:rPr>
                <w:b/>
                <w:sz w:val="14"/>
                <w:szCs w:val="14"/>
              </w:rPr>
            </w:pPr>
          </w:p>
        </w:tc>
        <w:tc>
          <w:tcPr>
            <w:tcW w:w="550" w:type="dxa"/>
            <w:tcBorders>
              <w:left w:val="single" w:sz="12" w:space="0" w:color="auto"/>
              <w:right w:val="single" w:sz="12" w:space="0" w:color="auto"/>
            </w:tcBorders>
          </w:tcPr>
          <w:p w:rsidR="00E520C2" w:rsidRPr="00D3092E" w:rsidRDefault="00E520C2" w:rsidP="006B475D">
            <w:pPr>
              <w:rPr>
                <w:b/>
                <w:sz w:val="14"/>
                <w:szCs w:val="14"/>
              </w:rPr>
            </w:pPr>
          </w:p>
        </w:tc>
        <w:tc>
          <w:tcPr>
            <w:tcW w:w="532" w:type="dxa"/>
            <w:tcBorders>
              <w:left w:val="single" w:sz="12" w:space="0" w:color="auto"/>
              <w:right w:val="single" w:sz="12" w:space="0" w:color="auto"/>
            </w:tcBorders>
          </w:tcPr>
          <w:p w:rsidR="00E520C2" w:rsidRPr="00D3092E" w:rsidRDefault="00E520C2" w:rsidP="006B475D">
            <w:pPr>
              <w:rPr>
                <w:b/>
                <w:sz w:val="14"/>
                <w:szCs w:val="14"/>
              </w:rPr>
            </w:pPr>
          </w:p>
        </w:tc>
        <w:tc>
          <w:tcPr>
            <w:tcW w:w="280" w:type="dxa"/>
            <w:tcBorders>
              <w:left w:val="single" w:sz="12" w:space="0" w:color="auto"/>
            </w:tcBorders>
          </w:tcPr>
          <w:p w:rsidR="00E520C2" w:rsidRPr="00D3092E" w:rsidRDefault="00E520C2" w:rsidP="006B475D">
            <w:pPr>
              <w:rPr>
                <w:b/>
                <w:sz w:val="14"/>
                <w:szCs w:val="14"/>
              </w:rPr>
            </w:pPr>
          </w:p>
        </w:tc>
        <w:tc>
          <w:tcPr>
            <w:tcW w:w="280" w:type="dxa"/>
          </w:tcPr>
          <w:p w:rsidR="00E520C2" w:rsidRPr="00D3092E" w:rsidRDefault="00E520C2" w:rsidP="006B475D">
            <w:pPr>
              <w:rPr>
                <w:bCs/>
                <w:sz w:val="14"/>
                <w:szCs w:val="14"/>
              </w:rPr>
            </w:pPr>
          </w:p>
        </w:tc>
        <w:tc>
          <w:tcPr>
            <w:tcW w:w="280" w:type="dxa"/>
            <w:tcBorders>
              <w:bottom w:val="single" w:sz="8" w:space="0" w:color="auto"/>
              <w:right w:val="single" w:sz="12" w:space="0" w:color="auto"/>
            </w:tcBorders>
          </w:tcPr>
          <w:p w:rsidR="00E520C2" w:rsidRPr="00D3092E" w:rsidRDefault="00E520C2" w:rsidP="006B475D">
            <w:pPr>
              <w:rPr>
                <w:bCs/>
                <w:sz w:val="14"/>
                <w:szCs w:val="14"/>
              </w:rPr>
            </w:pPr>
          </w:p>
        </w:tc>
        <w:tc>
          <w:tcPr>
            <w:tcW w:w="280" w:type="dxa"/>
            <w:tcBorders>
              <w:top w:val="nil"/>
              <w:left w:val="single" w:sz="12" w:space="0" w:color="auto"/>
              <w:bottom w:val="single" w:sz="8" w:space="0" w:color="auto"/>
              <w:right w:val="single" w:sz="8" w:space="0" w:color="auto"/>
            </w:tcBorders>
          </w:tcPr>
          <w:p w:rsidR="00E520C2" w:rsidRPr="00D3092E" w:rsidRDefault="00E520C2" w:rsidP="006B475D">
            <w:pPr>
              <w:rPr>
                <w:bCs/>
                <w:sz w:val="14"/>
                <w:szCs w:val="14"/>
              </w:rPr>
            </w:pPr>
          </w:p>
        </w:tc>
        <w:tc>
          <w:tcPr>
            <w:tcW w:w="296" w:type="dxa"/>
            <w:tcBorders>
              <w:left w:val="single" w:sz="8" w:space="0" w:color="auto"/>
              <w:bottom w:val="single" w:sz="8" w:space="0" w:color="auto"/>
              <w:right w:val="single" w:sz="12" w:space="0" w:color="auto"/>
            </w:tcBorders>
          </w:tcPr>
          <w:p w:rsidR="00E520C2" w:rsidRPr="00D3092E" w:rsidRDefault="00E520C2" w:rsidP="006B475D">
            <w:pPr>
              <w:rPr>
                <w:bCs/>
                <w:sz w:val="14"/>
                <w:szCs w:val="14"/>
              </w:rPr>
            </w:pPr>
          </w:p>
        </w:tc>
        <w:tc>
          <w:tcPr>
            <w:tcW w:w="735" w:type="dxa"/>
            <w:tcBorders>
              <w:left w:val="single" w:sz="12" w:space="0" w:color="auto"/>
              <w:right w:val="single" w:sz="12" w:space="0" w:color="auto"/>
            </w:tcBorders>
          </w:tcPr>
          <w:p w:rsidR="00E520C2" w:rsidRPr="00D3092E" w:rsidRDefault="00E520C2" w:rsidP="006B475D">
            <w:pPr>
              <w:rPr>
                <w:b/>
                <w:sz w:val="14"/>
                <w:szCs w:val="14"/>
              </w:rPr>
            </w:pPr>
          </w:p>
        </w:tc>
        <w:tc>
          <w:tcPr>
            <w:tcW w:w="1325" w:type="dxa"/>
            <w:tcBorders>
              <w:left w:val="single" w:sz="12" w:space="0" w:color="auto"/>
              <w:right w:val="single" w:sz="12" w:space="0" w:color="auto"/>
            </w:tcBorders>
          </w:tcPr>
          <w:p w:rsidR="00E520C2" w:rsidRPr="00D3092E" w:rsidRDefault="00E520C2" w:rsidP="006B475D">
            <w:pPr>
              <w:rPr>
                <w:b/>
                <w:sz w:val="14"/>
                <w:szCs w:val="14"/>
              </w:rPr>
            </w:pPr>
          </w:p>
        </w:tc>
        <w:tc>
          <w:tcPr>
            <w:tcW w:w="607" w:type="dxa"/>
            <w:tcBorders>
              <w:left w:val="single" w:sz="12" w:space="0" w:color="auto"/>
              <w:right w:val="single" w:sz="12" w:space="0" w:color="auto"/>
            </w:tcBorders>
            <w:shd w:val="clear" w:color="auto" w:fill="BFBFBF"/>
          </w:tcPr>
          <w:p w:rsidR="00E520C2" w:rsidRPr="00D3092E" w:rsidRDefault="00E520C2" w:rsidP="006B475D">
            <w:pPr>
              <w:rPr>
                <w:b/>
                <w:sz w:val="14"/>
                <w:szCs w:val="14"/>
              </w:rPr>
            </w:pPr>
          </w:p>
        </w:tc>
        <w:tc>
          <w:tcPr>
            <w:tcW w:w="678" w:type="dxa"/>
            <w:tcBorders>
              <w:left w:val="single" w:sz="12" w:space="0" w:color="auto"/>
              <w:right w:val="single" w:sz="12" w:space="0" w:color="auto"/>
            </w:tcBorders>
            <w:shd w:val="clear" w:color="auto" w:fill="A6A6A6"/>
          </w:tcPr>
          <w:p w:rsidR="00E520C2" w:rsidRPr="00D3092E" w:rsidRDefault="00E520C2" w:rsidP="006B475D">
            <w:pPr>
              <w:rPr>
                <w:b/>
                <w:sz w:val="14"/>
                <w:szCs w:val="14"/>
              </w:rPr>
            </w:pPr>
          </w:p>
        </w:tc>
        <w:tc>
          <w:tcPr>
            <w:tcW w:w="472" w:type="dxa"/>
            <w:gridSpan w:val="2"/>
            <w:tcBorders>
              <w:left w:val="single" w:sz="12" w:space="0" w:color="auto"/>
              <w:right w:val="single" w:sz="12" w:space="0" w:color="auto"/>
            </w:tcBorders>
          </w:tcPr>
          <w:p w:rsidR="00E520C2" w:rsidRPr="00D3092E" w:rsidRDefault="00E520C2" w:rsidP="006B475D">
            <w:pPr>
              <w:rPr>
                <w:b/>
                <w:sz w:val="14"/>
                <w:szCs w:val="14"/>
              </w:rPr>
            </w:pPr>
          </w:p>
        </w:tc>
        <w:tc>
          <w:tcPr>
            <w:tcW w:w="593" w:type="dxa"/>
            <w:tcBorders>
              <w:left w:val="single" w:sz="12" w:space="0" w:color="auto"/>
              <w:right w:val="single" w:sz="12" w:space="0" w:color="auto"/>
            </w:tcBorders>
          </w:tcPr>
          <w:p w:rsidR="00E520C2" w:rsidRPr="00D3092E" w:rsidRDefault="00E520C2" w:rsidP="006B475D">
            <w:pPr>
              <w:rPr>
                <w:b/>
                <w:sz w:val="14"/>
                <w:szCs w:val="14"/>
              </w:rPr>
            </w:pPr>
          </w:p>
        </w:tc>
        <w:tc>
          <w:tcPr>
            <w:tcW w:w="593" w:type="dxa"/>
            <w:tcBorders>
              <w:left w:val="single" w:sz="12" w:space="0" w:color="auto"/>
              <w:bottom w:val="single" w:sz="8" w:space="0" w:color="auto"/>
              <w:right w:val="single" w:sz="12" w:space="0" w:color="auto"/>
            </w:tcBorders>
          </w:tcPr>
          <w:p w:rsidR="00E520C2" w:rsidRPr="00D3092E" w:rsidRDefault="00E520C2" w:rsidP="006B475D">
            <w:pPr>
              <w:rPr>
                <w:b/>
                <w:sz w:val="14"/>
                <w:szCs w:val="14"/>
              </w:rPr>
            </w:pPr>
          </w:p>
        </w:tc>
        <w:tc>
          <w:tcPr>
            <w:tcW w:w="765" w:type="dxa"/>
            <w:tcBorders>
              <w:left w:val="single" w:sz="12" w:space="0" w:color="auto"/>
              <w:bottom w:val="single" w:sz="8" w:space="0" w:color="auto"/>
              <w:right w:val="single" w:sz="12" w:space="0" w:color="auto"/>
            </w:tcBorders>
          </w:tcPr>
          <w:p w:rsidR="00E520C2" w:rsidRPr="00D3092E" w:rsidRDefault="00E520C2" w:rsidP="006B475D">
            <w:pPr>
              <w:rPr>
                <w:b/>
                <w:sz w:val="14"/>
                <w:szCs w:val="14"/>
              </w:rPr>
            </w:pPr>
          </w:p>
        </w:tc>
        <w:tc>
          <w:tcPr>
            <w:tcW w:w="423" w:type="dxa"/>
            <w:gridSpan w:val="2"/>
            <w:tcBorders>
              <w:top w:val="single" w:sz="8" w:space="0" w:color="auto"/>
              <w:left w:val="single" w:sz="12" w:space="0" w:color="auto"/>
              <w:bottom w:val="single" w:sz="8" w:space="0" w:color="auto"/>
              <w:right w:val="single" w:sz="8" w:space="0" w:color="auto"/>
            </w:tcBorders>
          </w:tcPr>
          <w:p w:rsidR="00E520C2" w:rsidRPr="00D3092E" w:rsidRDefault="00E520C2" w:rsidP="006B475D">
            <w:pPr>
              <w:rPr>
                <w:b/>
                <w:sz w:val="14"/>
                <w:szCs w:val="14"/>
              </w:rPr>
            </w:pPr>
          </w:p>
        </w:tc>
        <w:tc>
          <w:tcPr>
            <w:tcW w:w="339" w:type="dxa"/>
            <w:gridSpan w:val="2"/>
            <w:tcBorders>
              <w:top w:val="single" w:sz="8" w:space="0" w:color="auto"/>
              <w:left w:val="single" w:sz="8" w:space="0" w:color="auto"/>
              <w:bottom w:val="single" w:sz="8" w:space="0" w:color="auto"/>
              <w:right w:val="single" w:sz="8" w:space="0" w:color="auto"/>
            </w:tcBorders>
          </w:tcPr>
          <w:p w:rsidR="00E520C2" w:rsidRPr="00D3092E" w:rsidRDefault="00E520C2" w:rsidP="006B475D">
            <w:pPr>
              <w:rPr>
                <w:b/>
                <w:sz w:val="14"/>
                <w:szCs w:val="14"/>
              </w:rPr>
            </w:pPr>
          </w:p>
        </w:tc>
        <w:tc>
          <w:tcPr>
            <w:tcW w:w="423" w:type="dxa"/>
            <w:gridSpan w:val="2"/>
            <w:tcBorders>
              <w:top w:val="single" w:sz="8" w:space="0" w:color="auto"/>
              <w:left w:val="single" w:sz="8" w:space="0" w:color="auto"/>
              <w:bottom w:val="single" w:sz="8" w:space="0" w:color="auto"/>
              <w:right w:val="thinThickSmallGap" w:sz="24" w:space="0" w:color="auto"/>
            </w:tcBorders>
          </w:tcPr>
          <w:p w:rsidR="00E520C2" w:rsidRPr="00D3092E" w:rsidRDefault="00E520C2" w:rsidP="006B475D">
            <w:pPr>
              <w:rPr>
                <w:b/>
                <w:sz w:val="14"/>
                <w:szCs w:val="14"/>
              </w:rPr>
            </w:pPr>
          </w:p>
        </w:tc>
        <w:tc>
          <w:tcPr>
            <w:tcW w:w="339" w:type="dxa"/>
            <w:gridSpan w:val="2"/>
            <w:tcBorders>
              <w:top w:val="single" w:sz="8" w:space="0" w:color="auto"/>
              <w:left w:val="thinThickSmallGap" w:sz="24" w:space="0" w:color="auto"/>
              <w:bottom w:val="single" w:sz="8" w:space="0" w:color="auto"/>
              <w:right w:val="single" w:sz="8" w:space="0" w:color="auto"/>
            </w:tcBorders>
          </w:tcPr>
          <w:p w:rsidR="00E520C2" w:rsidRPr="00D3092E" w:rsidRDefault="00E520C2" w:rsidP="006B475D">
            <w:pPr>
              <w:rPr>
                <w:b/>
                <w:sz w:val="14"/>
                <w:szCs w:val="14"/>
              </w:rPr>
            </w:pPr>
          </w:p>
        </w:tc>
        <w:tc>
          <w:tcPr>
            <w:tcW w:w="259" w:type="dxa"/>
            <w:gridSpan w:val="2"/>
            <w:tcBorders>
              <w:top w:val="single" w:sz="8" w:space="0" w:color="auto"/>
              <w:left w:val="single" w:sz="8" w:space="0" w:color="auto"/>
              <w:bottom w:val="single" w:sz="8" w:space="0" w:color="auto"/>
            </w:tcBorders>
          </w:tcPr>
          <w:p w:rsidR="00E520C2" w:rsidRPr="00D3092E" w:rsidRDefault="00E520C2" w:rsidP="006B475D">
            <w:pPr>
              <w:rPr>
                <w:b/>
                <w:sz w:val="14"/>
                <w:szCs w:val="14"/>
              </w:rPr>
            </w:pPr>
          </w:p>
        </w:tc>
        <w:tc>
          <w:tcPr>
            <w:tcW w:w="1195" w:type="dxa"/>
            <w:gridSpan w:val="2"/>
          </w:tcPr>
          <w:p w:rsidR="00E520C2" w:rsidRPr="00D3092E" w:rsidRDefault="00E520C2" w:rsidP="006B475D">
            <w:pPr>
              <w:rPr>
                <w:b/>
                <w:sz w:val="14"/>
                <w:szCs w:val="14"/>
              </w:rPr>
            </w:pPr>
          </w:p>
        </w:tc>
        <w:tc>
          <w:tcPr>
            <w:tcW w:w="237" w:type="dxa"/>
            <w:gridSpan w:val="2"/>
          </w:tcPr>
          <w:p w:rsidR="00E520C2" w:rsidRPr="00D3092E" w:rsidRDefault="00E520C2" w:rsidP="006B475D">
            <w:pPr>
              <w:rPr>
                <w:b/>
                <w:sz w:val="14"/>
                <w:szCs w:val="14"/>
              </w:rPr>
            </w:pPr>
          </w:p>
        </w:tc>
        <w:tc>
          <w:tcPr>
            <w:tcW w:w="238" w:type="dxa"/>
            <w:gridSpan w:val="2"/>
          </w:tcPr>
          <w:p w:rsidR="00E520C2" w:rsidRPr="00D3092E" w:rsidRDefault="00E520C2" w:rsidP="006B475D">
            <w:pPr>
              <w:rPr>
                <w:b/>
                <w:sz w:val="14"/>
                <w:szCs w:val="14"/>
              </w:rPr>
            </w:pPr>
          </w:p>
        </w:tc>
        <w:tc>
          <w:tcPr>
            <w:tcW w:w="238" w:type="dxa"/>
            <w:gridSpan w:val="2"/>
            <w:tcBorders>
              <w:right w:val="single" w:sz="12" w:space="0" w:color="auto"/>
            </w:tcBorders>
          </w:tcPr>
          <w:p w:rsidR="00E520C2" w:rsidRPr="00D3092E" w:rsidRDefault="00E520C2" w:rsidP="006B475D">
            <w:pPr>
              <w:rPr>
                <w:b/>
                <w:sz w:val="14"/>
                <w:szCs w:val="14"/>
              </w:rPr>
            </w:pPr>
          </w:p>
        </w:tc>
        <w:tc>
          <w:tcPr>
            <w:tcW w:w="238" w:type="dxa"/>
            <w:gridSpan w:val="2"/>
            <w:tcBorders>
              <w:left w:val="single" w:sz="12" w:space="0" w:color="auto"/>
            </w:tcBorders>
          </w:tcPr>
          <w:p w:rsidR="00E520C2" w:rsidRPr="00D3092E" w:rsidRDefault="00E520C2" w:rsidP="006B475D">
            <w:pPr>
              <w:rPr>
                <w:b/>
                <w:sz w:val="14"/>
                <w:szCs w:val="14"/>
              </w:rPr>
            </w:pPr>
          </w:p>
        </w:tc>
        <w:tc>
          <w:tcPr>
            <w:tcW w:w="237" w:type="dxa"/>
            <w:gridSpan w:val="2"/>
          </w:tcPr>
          <w:p w:rsidR="00E520C2" w:rsidRPr="00D3092E" w:rsidRDefault="00E520C2" w:rsidP="006B475D">
            <w:pPr>
              <w:rPr>
                <w:b/>
                <w:sz w:val="14"/>
                <w:szCs w:val="14"/>
              </w:rPr>
            </w:pPr>
          </w:p>
        </w:tc>
      </w:tr>
      <w:tr w:rsidR="00DF0D43" w:rsidRPr="00D3092E" w:rsidTr="007F04C1">
        <w:trPr>
          <w:gridAfter w:val="1"/>
          <w:wAfter w:w="27" w:type="dxa"/>
          <w:cantSplit/>
          <w:trHeight w:hRule="exact" w:val="287"/>
        </w:trPr>
        <w:tc>
          <w:tcPr>
            <w:tcW w:w="425" w:type="dxa"/>
            <w:tcBorders>
              <w:left w:val="single" w:sz="18" w:space="0" w:color="auto"/>
              <w:right w:val="single" w:sz="12" w:space="0" w:color="auto"/>
            </w:tcBorders>
          </w:tcPr>
          <w:p w:rsidR="00E520C2" w:rsidRPr="00D3092E" w:rsidRDefault="00E520C2" w:rsidP="00574B68">
            <w:pPr>
              <w:rPr>
                <w:b/>
                <w:sz w:val="14"/>
                <w:szCs w:val="14"/>
              </w:rPr>
            </w:pPr>
          </w:p>
        </w:tc>
        <w:tc>
          <w:tcPr>
            <w:tcW w:w="336" w:type="dxa"/>
            <w:gridSpan w:val="2"/>
            <w:tcBorders>
              <w:left w:val="single" w:sz="18" w:space="0" w:color="auto"/>
              <w:right w:val="single" w:sz="12" w:space="0" w:color="auto"/>
            </w:tcBorders>
          </w:tcPr>
          <w:p w:rsidR="00E520C2" w:rsidRPr="00D3092E" w:rsidRDefault="00E520C2" w:rsidP="00574B68">
            <w:pPr>
              <w:rPr>
                <w:b/>
                <w:sz w:val="14"/>
                <w:szCs w:val="14"/>
              </w:rPr>
            </w:pPr>
          </w:p>
        </w:tc>
        <w:tc>
          <w:tcPr>
            <w:tcW w:w="1022" w:type="dxa"/>
            <w:gridSpan w:val="4"/>
            <w:tcBorders>
              <w:left w:val="single" w:sz="12" w:space="0" w:color="auto"/>
              <w:right w:val="single" w:sz="12" w:space="0" w:color="auto"/>
            </w:tcBorders>
          </w:tcPr>
          <w:p w:rsidR="00E520C2" w:rsidRPr="00D3092E" w:rsidRDefault="00E520C2" w:rsidP="006B475D">
            <w:pPr>
              <w:rPr>
                <w:b/>
                <w:sz w:val="14"/>
                <w:szCs w:val="14"/>
              </w:rPr>
            </w:pPr>
          </w:p>
        </w:tc>
        <w:tc>
          <w:tcPr>
            <w:tcW w:w="590" w:type="dxa"/>
            <w:gridSpan w:val="2"/>
            <w:tcBorders>
              <w:left w:val="single" w:sz="12" w:space="0" w:color="auto"/>
              <w:right w:val="single" w:sz="12" w:space="0" w:color="auto"/>
            </w:tcBorders>
          </w:tcPr>
          <w:p w:rsidR="00E520C2" w:rsidRPr="00D3092E" w:rsidRDefault="00E520C2" w:rsidP="006B475D">
            <w:pPr>
              <w:rPr>
                <w:b/>
                <w:sz w:val="14"/>
                <w:szCs w:val="14"/>
              </w:rPr>
            </w:pPr>
          </w:p>
        </w:tc>
        <w:tc>
          <w:tcPr>
            <w:tcW w:w="675" w:type="dxa"/>
            <w:tcBorders>
              <w:left w:val="single" w:sz="12" w:space="0" w:color="auto"/>
              <w:right w:val="single" w:sz="12" w:space="0" w:color="auto"/>
            </w:tcBorders>
          </w:tcPr>
          <w:p w:rsidR="00E520C2" w:rsidRPr="00D3092E" w:rsidRDefault="00E520C2" w:rsidP="006B475D">
            <w:pPr>
              <w:rPr>
                <w:b/>
                <w:sz w:val="14"/>
                <w:szCs w:val="14"/>
              </w:rPr>
            </w:pPr>
          </w:p>
        </w:tc>
        <w:tc>
          <w:tcPr>
            <w:tcW w:w="667" w:type="dxa"/>
            <w:tcBorders>
              <w:left w:val="single" w:sz="12" w:space="0" w:color="auto"/>
              <w:right w:val="single" w:sz="12" w:space="0" w:color="auto"/>
            </w:tcBorders>
          </w:tcPr>
          <w:p w:rsidR="00E520C2" w:rsidRPr="00D3092E" w:rsidRDefault="00E520C2" w:rsidP="006B475D">
            <w:pPr>
              <w:rPr>
                <w:b/>
                <w:sz w:val="14"/>
                <w:szCs w:val="14"/>
              </w:rPr>
            </w:pPr>
          </w:p>
        </w:tc>
        <w:tc>
          <w:tcPr>
            <w:tcW w:w="550" w:type="dxa"/>
            <w:tcBorders>
              <w:left w:val="single" w:sz="12" w:space="0" w:color="auto"/>
              <w:right w:val="single" w:sz="12" w:space="0" w:color="auto"/>
            </w:tcBorders>
          </w:tcPr>
          <w:p w:rsidR="00E520C2" w:rsidRPr="00D3092E" w:rsidRDefault="00E520C2" w:rsidP="006B475D">
            <w:pPr>
              <w:rPr>
                <w:b/>
                <w:sz w:val="14"/>
                <w:szCs w:val="14"/>
              </w:rPr>
            </w:pPr>
          </w:p>
        </w:tc>
        <w:tc>
          <w:tcPr>
            <w:tcW w:w="532" w:type="dxa"/>
            <w:tcBorders>
              <w:left w:val="single" w:sz="12" w:space="0" w:color="auto"/>
              <w:right w:val="single" w:sz="12" w:space="0" w:color="auto"/>
            </w:tcBorders>
          </w:tcPr>
          <w:p w:rsidR="00E520C2" w:rsidRPr="00D3092E" w:rsidRDefault="00E520C2" w:rsidP="006B475D">
            <w:pPr>
              <w:rPr>
                <w:b/>
                <w:sz w:val="14"/>
                <w:szCs w:val="14"/>
              </w:rPr>
            </w:pPr>
          </w:p>
        </w:tc>
        <w:tc>
          <w:tcPr>
            <w:tcW w:w="280" w:type="dxa"/>
            <w:tcBorders>
              <w:left w:val="single" w:sz="12" w:space="0" w:color="auto"/>
            </w:tcBorders>
          </w:tcPr>
          <w:p w:rsidR="00E520C2" w:rsidRPr="00D3092E" w:rsidRDefault="00E520C2" w:rsidP="006B475D">
            <w:pPr>
              <w:rPr>
                <w:b/>
                <w:sz w:val="14"/>
                <w:szCs w:val="14"/>
              </w:rPr>
            </w:pPr>
          </w:p>
        </w:tc>
        <w:tc>
          <w:tcPr>
            <w:tcW w:w="280" w:type="dxa"/>
          </w:tcPr>
          <w:p w:rsidR="00E520C2" w:rsidRPr="00D3092E" w:rsidRDefault="00E520C2" w:rsidP="006B475D">
            <w:pPr>
              <w:rPr>
                <w:bCs/>
                <w:sz w:val="14"/>
                <w:szCs w:val="14"/>
              </w:rPr>
            </w:pPr>
          </w:p>
        </w:tc>
        <w:tc>
          <w:tcPr>
            <w:tcW w:w="280" w:type="dxa"/>
            <w:tcBorders>
              <w:bottom w:val="single" w:sz="8" w:space="0" w:color="auto"/>
              <w:right w:val="single" w:sz="12" w:space="0" w:color="auto"/>
            </w:tcBorders>
          </w:tcPr>
          <w:p w:rsidR="00E520C2" w:rsidRPr="00D3092E" w:rsidRDefault="00E520C2" w:rsidP="006B475D">
            <w:pPr>
              <w:rPr>
                <w:bCs/>
                <w:sz w:val="14"/>
                <w:szCs w:val="14"/>
              </w:rPr>
            </w:pPr>
          </w:p>
        </w:tc>
        <w:tc>
          <w:tcPr>
            <w:tcW w:w="280" w:type="dxa"/>
            <w:tcBorders>
              <w:top w:val="nil"/>
              <w:left w:val="single" w:sz="12" w:space="0" w:color="auto"/>
              <w:bottom w:val="single" w:sz="8" w:space="0" w:color="auto"/>
              <w:right w:val="single" w:sz="8" w:space="0" w:color="auto"/>
            </w:tcBorders>
          </w:tcPr>
          <w:p w:rsidR="00E520C2" w:rsidRPr="00D3092E" w:rsidRDefault="00E520C2" w:rsidP="006B475D">
            <w:pPr>
              <w:rPr>
                <w:bCs/>
                <w:sz w:val="14"/>
                <w:szCs w:val="14"/>
              </w:rPr>
            </w:pPr>
          </w:p>
        </w:tc>
        <w:tc>
          <w:tcPr>
            <w:tcW w:w="296" w:type="dxa"/>
            <w:tcBorders>
              <w:left w:val="single" w:sz="8" w:space="0" w:color="auto"/>
              <w:bottom w:val="single" w:sz="8" w:space="0" w:color="auto"/>
              <w:right w:val="single" w:sz="12" w:space="0" w:color="auto"/>
            </w:tcBorders>
          </w:tcPr>
          <w:p w:rsidR="00E520C2" w:rsidRPr="00D3092E" w:rsidRDefault="00E520C2" w:rsidP="006B475D">
            <w:pPr>
              <w:rPr>
                <w:bCs/>
                <w:sz w:val="14"/>
                <w:szCs w:val="14"/>
              </w:rPr>
            </w:pPr>
          </w:p>
        </w:tc>
        <w:tc>
          <w:tcPr>
            <w:tcW w:w="735" w:type="dxa"/>
            <w:tcBorders>
              <w:left w:val="single" w:sz="12" w:space="0" w:color="auto"/>
              <w:right w:val="single" w:sz="12" w:space="0" w:color="auto"/>
            </w:tcBorders>
          </w:tcPr>
          <w:p w:rsidR="00E520C2" w:rsidRPr="00D3092E" w:rsidRDefault="00E520C2" w:rsidP="006B475D">
            <w:pPr>
              <w:rPr>
                <w:b/>
                <w:sz w:val="14"/>
                <w:szCs w:val="14"/>
              </w:rPr>
            </w:pPr>
          </w:p>
        </w:tc>
        <w:tc>
          <w:tcPr>
            <w:tcW w:w="1325" w:type="dxa"/>
            <w:tcBorders>
              <w:left w:val="single" w:sz="12" w:space="0" w:color="auto"/>
              <w:right w:val="single" w:sz="12" w:space="0" w:color="auto"/>
            </w:tcBorders>
          </w:tcPr>
          <w:p w:rsidR="00E520C2" w:rsidRPr="00D3092E" w:rsidRDefault="00E520C2" w:rsidP="006B475D">
            <w:pPr>
              <w:rPr>
                <w:b/>
                <w:sz w:val="14"/>
                <w:szCs w:val="14"/>
              </w:rPr>
            </w:pPr>
          </w:p>
        </w:tc>
        <w:tc>
          <w:tcPr>
            <w:tcW w:w="607" w:type="dxa"/>
            <w:tcBorders>
              <w:left w:val="single" w:sz="12" w:space="0" w:color="auto"/>
              <w:right w:val="single" w:sz="12" w:space="0" w:color="auto"/>
            </w:tcBorders>
            <w:shd w:val="clear" w:color="auto" w:fill="BFBFBF"/>
          </w:tcPr>
          <w:p w:rsidR="00E520C2" w:rsidRPr="00D3092E" w:rsidRDefault="00E520C2" w:rsidP="006B475D">
            <w:pPr>
              <w:rPr>
                <w:b/>
                <w:sz w:val="14"/>
                <w:szCs w:val="14"/>
              </w:rPr>
            </w:pPr>
          </w:p>
        </w:tc>
        <w:tc>
          <w:tcPr>
            <w:tcW w:w="678" w:type="dxa"/>
            <w:tcBorders>
              <w:left w:val="single" w:sz="12" w:space="0" w:color="auto"/>
              <w:right w:val="single" w:sz="12" w:space="0" w:color="auto"/>
            </w:tcBorders>
            <w:shd w:val="clear" w:color="auto" w:fill="A6A6A6"/>
          </w:tcPr>
          <w:p w:rsidR="00E520C2" w:rsidRPr="00D3092E" w:rsidRDefault="00E520C2" w:rsidP="006B475D">
            <w:pPr>
              <w:rPr>
                <w:b/>
                <w:sz w:val="14"/>
                <w:szCs w:val="14"/>
              </w:rPr>
            </w:pPr>
          </w:p>
        </w:tc>
        <w:tc>
          <w:tcPr>
            <w:tcW w:w="472" w:type="dxa"/>
            <w:gridSpan w:val="2"/>
            <w:tcBorders>
              <w:left w:val="single" w:sz="12" w:space="0" w:color="auto"/>
              <w:right w:val="single" w:sz="12" w:space="0" w:color="auto"/>
            </w:tcBorders>
          </w:tcPr>
          <w:p w:rsidR="00E520C2" w:rsidRPr="00D3092E" w:rsidRDefault="00E520C2" w:rsidP="006B475D">
            <w:pPr>
              <w:rPr>
                <w:b/>
                <w:sz w:val="14"/>
                <w:szCs w:val="14"/>
              </w:rPr>
            </w:pPr>
          </w:p>
        </w:tc>
        <w:tc>
          <w:tcPr>
            <w:tcW w:w="593" w:type="dxa"/>
            <w:tcBorders>
              <w:left w:val="single" w:sz="12" w:space="0" w:color="auto"/>
              <w:right w:val="single" w:sz="12" w:space="0" w:color="auto"/>
            </w:tcBorders>
          </w:tcPr>
          <w:p w:rsidR="00E520C2" w:rsidRPr="00D3092E" w:rsidRDefault="00E520C2" w:rsidP="006B475D">
            <w:pPr>
              <w:rPr>
                <w:b/>
                <w:sz w:val="14"/>
                <w:szCs w:val="14"/>
              </w:rPr>
            </w:pPr>
          </w:p>
        </w:tc>
        <w:tc>
          <w:tcPr>
            <w:tcW w:w="593" w:type="dxa"/>
            <w:tcBorders>
              <w:left w:val="single" w:sz="12" w:space="0" w:color="auto"/>
              <w:bottom w:val="single" w:sz="8" w:space="0" w:color="auto"/>
              <w:right w:val="single" w:sz="12" w:space="0" w:color="auto"/>
            </w:tcBorders>
          </w:tcPr>
          <w:p w:rsidR="00E520C2" w:rsidRPr="00D3092E" w:rsidRDefault="00E520C2" w:rsidP="006B475D">
            <w:pPr>
              <w:rPr>
                <w:b/>
                <w:sz w:val="14"/>
                <w:szCs w:val="14"/>
              </w:rPr>
            </w:pPr>
          </w:p>
        </w:tc>
        <w:tc>
          <w:tcPr>
            <w:tcW w:w="765" w:type="dxa"/>
            <w:tcBorders>
              <w:left w:val="single" w:sz="12" w:space="0" w:color="auto"/>
              <w:bottom w:val="single" w:sz="8" w:space="0" w:color="auto"/>
              <w:right w:val="single" w:sz="12" w:space="0" w:color="auto"/>
            </w:tcBorders>
          </w:tcPr>
          <w:p w:rsidR="00E520C2" w:rsidRPr="00D3092E" w:rsidRDefault="00E520C2" w:rsidP="006B475D">
            <w:pPr>
              <w:rPr>
                <w:b/>
                <w:sz w:val="14"/>
                <w:szCs w:val="14"/>
              </w:rPr>
            </w:pPr>
          </w:p>
        </w:tc>
        <w:tc>
          <w:tcPr>
            <w:tcW w:w="423" w:type="dxa"/>
            <w:gridSpan w:val="2"/>
            <w:tcBorders>
              <w:top w:val="single" w:sz="8" w:space="0" w:color="auto"/>
              <w:left w:val="single" w:sz="12" w:space="0" w:color="auto"/>
              <w:bottom w:val="single" w:sz="8" w:space="0" w:color="auto"/>
              <w:right w:val="single" w:sz="8" w:space="0" w:color="auto"/>
            </w:tcBorders>
          </w:tcPr>
          <w:p w:rsidR="00E520C2" w:rsidRPr="00D3092E" w:rsidRDefault="00E520C2" w:rsidP="006B475D">
            <w:pPr>
              <w:rPr>
                <w:b/>
                <w:sz w:val="14"/>
                <w:szCs w:val="14"/>
              </w:rPr>
            </w:pPr>
          </w:p>
        </w:tc>
        <w:tc>
          <w:tcPr>
            <w:tcW w:w="339" w:type="dxa"/>
            <w:gridSpan w:val="2"/>
            <w:tcBorders>
              <w:top w:val="single" w:sz="8" w:space="0" w:color="auto"/>
              <w:left w:val="single" w:sz="8" w:space="0" w:color="auto"/>
              <w:bottom w:val="single" w:sz="8" w:space="0" w:color="auto"/>
              <w:right w:val="single" w:sz="8" w:space="0" w:color="auto"/>
            </w:tcBorders>
          </w:tcPr>
          <w:p w:rsidR="00E520C2" w:rsidRPr="00D3092E" w:rsidRDefault="00E520C2" w:rsidP="006B475D">
            <w:pPr>
              <w:rPr>
                <w:b/>
                <w:sz w:val="14"/>
                <w:szCs w:val="14"/>
              </w:rPr>
            </w:pPr>
          </w:p>
        </w:tc>
        <w:tc>
          <w:tcPr>
            <w:tcW w:w="423" w:type="dxa"/>
            <w:gridSpan w:val="2"/>
            <w:tcBorders>
              <w:top w:val="single" w:sz="8" w:space="0" w:color="auto"/>
              <w:left w:val="single" w:sz="8" w:space="0" w:color="auto"/>
              <w:bottom w:val="single" w:sz="8" w:space="0" w:color="auto"/>
              <w:right w:val="thinThickSmallGap" w:sz="24" w:space="0" w:color="auto"/>
            </w:tcBorders>
          </w:tcPr>
          <w:p w:rsidR="00E520C2" w:rsidRPr="00D3092E" w:rsidRDefault="00E520C2" w:rsidP="006B475D">
            <w:pPr>
              <w:rPr>
                <w:b/>
                <w:sz w:val="14"/>
                <w:szCs w:val="14"/>
              </w:rPr>
            </w:pPr>
          </w:p>
        </w:tc>
        <w:tc>
          <w:tcPr>
            <w:tcW w:w="339" w:type="dxa"/>
            <w:gridSpan w:val="2"/>
            <w:tcBorders>
              <w:top w:val="single" w:sz="8" w:space="0" w:color="auto"/>
              <w:left w:val="thinThickSmallGap" w:sz="24" w:space="0" w:color="auto"/>
              <w:bottom w:val="single" w:sz="8" w:space="0" w:color="auto"/>
              <w:right w:val="single" w:sz="8" w:space="0" w:color="auto"/>
            </w:tcBorders>
          </w:tcPr>
          <w:p w:rsidR="00E520C2" w:rsidRPr="00D3092E" w:rsidRDefault="00E520C2" w:rsidP="006B475D">
            <w:pPr>
              <w:rPr>
                <w:b/>
                <w:sz w:val="14"/>
                <w:szCs w:val="14"/>
              </w:rPr>
            </w:pPr>
          </w:p>
        </w:tc>
        <w:tc>
          <w:tcPr>
            <w:tcW w:w="259" w:type="dxa"/>
            <w:gridSpan w:val="2"/>
            <w:tcBorders>
              <w:top w:val="single" w:sz="8" w:space="0" w:color="auto"/>
              <w:left w:val="single" w:sz="8" w:space="0" w:color="auto"/>
              <w:bottom w:val="single" w:sz="8" w:space="0" w:color="auto"/>
            </w:tcBorders>
          </w:tcPr>
          <w:p w:rsidR="00E520C2" w:rsidRPr="00D3092E" w:rsidRDefault="00E520C2" w:rsidP="006B475D">
            <w:pPr>
              <w:rPr>
                <w:b/>
                <w:sz w:val="14"/>
                <w:szCs w:val="14"/>
              </w:rPr>
            </w:pPr>
          </w:p>
        </w:tc>
        <w:tc>
          <w:tcPr>
            <w:tcW w:w="1195" w:type="dxa"/>
            <w:gridSpan w:val="2"/>
          </w:tcPr>
          <w:p w:rsidR="00E520C2" w:rsidRPr="00D3092E" w:rsidRDefault="00E520C2" w:rsidP="006B475D">
            <w:pPr>
              <w:rPr>
                <w:b/>
                <w:sz w:val="14"/>
                <w:szCs w:val="14"/>
              </w:rPr>
            </w:pPr>
          </w:p>
        </w:tc>
        <w:tc>
          <w:tcPr>
            <w:tcW w:w="237" w:type="dxa"/>
            <w:gridSpan w:val="2"/>
          </w:tcPr>
          <w:p w:rsidR="00E520C2" w:rsidRPr="00D3092E" w:rsidRDefault="00E520C2" w:rsidP="006B475D">
            <w:pPr>
              <w:rPr>
                <w:b/>
                <w:sz w:val="14"/>
                <w:szCs w:val="14"/>
              </w:rPr>
            </w:pPr>
          </w:p>
        </w:tc>
        <w:tc>
          <w:tcPr>
            <w:tcW w:w="238" w:type="dxa"/>
            <w:gridSpan w:val="2"/>
          </w:tcPr>
          <w:p w:rsidR="00E520C2" w:rsidRPr="00D3092E" w:rsidRDefault="00E520C2" w:rsidP="006B475D">
            <w:pPr>
              <w:rPr>
                <w:b/>
                <w:sz w:val="14"/>
                <w:szCs w:val="14"/>
              </w:rPr>
            </w:pPr>
          </w:p>
        </w:tc>
        <w:tc>
          <w:tcPr>
            <w:tcW w:w="238" w:type="dxa"/>
            <w:gridSpan w:val="2"/>
            <w:tcBorders>
              <w:right w:val="single" w:sz="12" w:space="0" w:color="auto"/>
            </w:tcBorders>
          </w:tcPr>
          <w:p w:rsidR="00E520C2" w:rsidRPr="00D3092E" w:rsidRDefault="00E520C2" w:rsidP="006B475D">
            <w:pPr>
              <w:rPr>
                <w:b/>
                <w:sz w:val="14"/>
                <w:szCs w:val="14"/>
              </w:rPr>
            </w:pPr>
          </w:p>
        </w:tc>
        <w:tc>
          <w:tcPr>
            <w:tcW w:w="238" w:type="dxa"/>
            <w:gridSpan w:val="2"/>
            <w:tcBorders>
              <w:left w:val="single" w:sz="12" w:space="0" w:color="auto"/>
            </w:tcBorders>
          </w:tcPr>
          <w:p w:rsidR="00E520C2" w:rsidRPr="00D3092E" w:rsidRDefault="00E520C2" w:rsidP="006B475D">
            <w:pPr>
              <w:rPr>
                <w:b/>
                <w:sz w:val="14"/>
                <w:szCs w:val="14"/>
              </w:rPr>
            </w:pPr>
          </w:p>
        </w:tc>
        <w:tc>
          <w:tcPr>
            <w:tcW w:w="237" w:type="dxa"/>
            <w:gridSpan w:val="2"/>
          </w:tcPr>
          <w:p w:rsidR="00E520C2" w:rsidRPr="00D3092E" w:rsidRDefault="00E520C2" w:rsidP="006B475D">
            <w:pPr>
              <w:rPr>
                <w:b/>
                <w:sz w:val="14"/>
                <w:szCs w:val="14"/>
              </w:rPr>
            </w:pPr>
          </w:p>
        </w:tc>
      </w:tr>
      <w:tr w:rsidR="00DF0D43" w:rsidRPr="00D3092E" w:rsidTr="007F04C1">
        <w:trPr>
          <w:gridAfter w:val="1"/>
          <w:wAfter w:w="27" w:type="dxa"/>
          <w:cantSplit/>
          <w:trHeight w:hRule="exact" w:val="213"/>
        </w:trPr>
        <w:tc>
          <w:tcPr>
            <w:tcW w:w="425" w:type="dxa"/>
            <w:tcBorders>
              <w:left w:val="single" w:sz="18" w:space="0" w:color="auto"/>
              <w:right w:val="single" w:sz="12" w:space="0" w:color="auto"/>
            </w:tcBorders>
          </w:tcPr>
          <w:p w:rsidR="00E520C2" w:rsidRPr="00D3092E" w:rsidRDefault="00E520C2" w:rsidP="00574B68">
            <w:pPr>
              <w:rPr>
                <w:b/>
                <w:sz w:val="14"/>
                <w:szCs w:val="14"/>
              </w:rPr>
            </w:pPr>
          </w:p>
        </w:tc>
        <w:tc>
          <w:tcPr>
            <w:tcW w:w="336" w:type="dxa"/>
            <w:gridSpan w:val="2"/>
            <w:tcBorders>
              <w:left w:val="single" w:sz="18" w:space="0" w:color="auto"/>
              <w:right w:val="single" w:sz="12" w:space="0" w:color="auto"/>
            </w:tcBorders>
          </w:tcPr>
          <w:p w:rsidR="00E520C2" w:rsidRPr="00D3092E" w:rsidRDefault="00E520C2" w:rsidP="00574B68">
            <w:pPr>
              <w:rPr>
                <w:b/>
                <w:sz w:val="14"/>
                <w:szCs w:val="14"/>
              </w:rPr>
            </w:pPr>
          </w:p>
        </w:tc>
        <w:tc>
          <w:tcPr>
            <w:tcW w:w="1022" w:type="dxa"/>
            <w:gridSpan w:val="4"/>
            <w:tcBorders>
              <w:left w:val="single" w:sz="12" w:space="0" w:color="auto"/>
              <w:right w:val="single" w:sz="12" w:space="0" w:color="auto"/>
            </w:tcBorders>
          </w:tcPr>
          <w:p w:rsidR="00E520C2" w:rsidRPr="00D3092E" w:rsidRDefault="00E520C2" w:rsidP="006B475D">
            <w:pPr>
              <w:rPr>
                <w:b/>
                <w:sz w:val="14"/>
                <w:szCs w:val="14"/>
              </w:rPr>
            </w:pPr>
          </w:p>
        </w:tc>
        <w:tc>
          <w:tcPr>
            <w:tcW w:w="590" w:type="dxa"/>
            <w:gridSpan w:val="2"/>
            <w:tcBorders>
              <w:left w:val="single" w:sz="12" w:space="0" w:color="auto"/>
              <w:right w:val="single" w:sz="12" w:space="0" w:color="auto"/>
            </w:tcBorders>
          </w:tcPr>
          <w:p w:rsidR="00E520C2" w:rsidRPr="00D3092E" w:rsidRDefault="00E520C2" w:rsidP="006B475D">
            <w:pPr>
              <w:rPr>
                <w:b/>
                <w:sz w:val="14"/>
                <w:szCs w:val="14"/>
              </w:rPr>
            </w:pPr>
          </w:p>
        </w:tc>
        <w:tc>
          <w:tcPr>
            <w:tcW w:w="675" w:type="dxa"/>
            <w:tcBorders>
              <w:left w:val="single" w:sz="12" w:space="0" w:color="auto"/>
              <w:right w:val="single" w:sz="12" w:space="0" w:color="auto"/>
            </w:tcBorders>
          </w:tcPr>
          <w:p w:rsidR="00E520C2" w:rsidRPr="00D3092E" w:rsidRDefault="00E520C2" w:rsidP="006B475D">
            <w:pPr>
              <w:rPr>
                <w:b/>
                <w:sz w:val="14"/>
                <w:szCs w:val="14"/>
              </w:rPr>
            </w:pPr>
          </w:p>
        </w:tc>
        <w:tc>
          <w:tcPr>
            <w:tcW w:w="667" w:type="dxa"/>
            <w:tcBorders>
              <w:left w:val="single" w:sz="12" w:space="0" w:color="auto"/>
              <w:right w:val="single" w:sz="12" w:space="0" w:color="auto"/>
            </w:tcBorders>
          </w:tcPr>
          <w:p w:rsidR="00E520C2" w:rsidRPr="00D3092E" w:rsidRDefault="00E520C2" w:rsidP="006B475D">
            <w:pPr>
              <w:rPr>
                <w:b/>
                <w:sz w:val="14"/>
                <w:szCs w:val="14"/>
              </w:rPr>
            </w:pPr>
          </w:p>
        </w:tc>
        <w:tc>
          <w:tcPr>
            <w:tcW w:w="550" w:type="dxa"/>
            <w:tcBorders>
              <w:left w:val="single" w:sz="12" w:space="0" w:color="auto"/>
              <w:right w:val="single" w:sz="12" w:space="0" w:color="auto"/>
            </w:tcBorders>
          </w:tcPr>
          <w:p w:rsidR="00E520C2" w:rsidRPr="00D3092E" w:rsidRDefault="00E520C2" w:rsidP="006B475D">
            <w:pPr>
              <w:rPr>
                <w:b/>
                <w:sz w:val="14"/>
                <w:szCs w:val="14"/>
              </w:rPr>
            </w:pPr>
          </w:p>
        </w:tc>
        <w:tc>
          <w:tcPr>
            <w:tcW w:w="532" w:type="dxa"/>
            <w:tcBorders>
              <w:left w:val="single" w:sz="12" w:space="0" w:color="auto"/>
              <w:right w:val="single" w:sz="12" w:space="0" w:color="auto"/>
            </w:tcBorders>
          </w:tcPr>
          <w:p w:rsidR="00E520C2" w:rsidRPr="00D3092E" w:rsidRDefault="00E520C2" w:rsidP="006B475D">
            <w:pPr>
              <w:rPr>
                <w:b/>
                <w:sz w:val="14"/>
                <w:szCs w:val="14"/>
              </w:rPr>
            </w:pPr>
          </w:p>
        </w:tc>
        <w:tc>
          <w:tcPr>
            <w:tcW w:w="280" w:type="dxa"/>
            <w:tcBorders>
              <w:left w:val="single" w:sz="12" w:space="0" w:color="auto"/>
            </w:tcBorders>
          </w:tcPr>
          <w:p w:rsidR="00E520C2" w:rsidRPr="00D3092E" w:rsidRDefault="00E520C2" w:rsidP="006B475D">
            <w:pPr>
              <w:rPr>
                <w:b/>
                <w:sz w:val="14"/>
                <w:szCs w:val="14"/>
              </w:rPr>
            </w:pPr>
          </w:p>
        </w:tc>
        <w:tc>
          <w:tcPr>
            <w:tcW w:w="280" w:type="dxa"/>
          </w:tcPr>
          <w:p w:rsidR="00E520C2" w:rsidRPr="00D3092E" w:rsidRDefault="00E520C2" w:rsidP="006B475D">
            <w:pPr>
              <w:rPr>
                <w:bCs/>
                <w:sz w:val="14"/>
                <w:szCs w:val="14"/>
              </w:rPr>
            </w:pPr>
          </w:p>
        </w:tc>
        <w:tc>
          <w:tcPr>
            <w:tcW w:w="280" w:type="dxa"/>
            <w:tcBorders>
              <w:right w:val="single" w:sz="12" w:space="0" w:color="auto"/>
            </w:tcBorders>
          </w:tcPr>
          <w:p w:rsidR="00E520C2" w:rsidRPr="00D3092E" w:rsidRDefault="00E520C2" w:rsidP="006B475D">
            <w:pPr>
              <w:rPr>
                <w:bCs/>
                <w:sz w:val="14"/>
                <w:szCs w:val="14"/>
              </w:rPr>
            </w:pPr>
          </w:p>
        </w:tc>
        <w:tc>
          <w:tcPr>
            <w:tcW w:w="280" w:type="dxa"/>
            <w:tcBorders>
              <w:top w:val="nil"/>
              <w:left w:val="single" w:sz="12" w:space="0" w:color="auto"/>
            </w:tcBorders>
          </w:tcPr>
          <w:p w:rsidR="00E520C2" w:rsidRPr="00D3092E" w:rsidRDefault="00E520C2" w:rsidP="006B475D">
            <w:pPr>
              <w:rPr>
                <w:bCs/>
                <w:sz w:val="14"/>
                <w:szCs w:val="14"/>
              </w:rPr>
            </w:pPr>
          </w:p>
        </w:tc>
        <w:tc>
          <w:tcPr>
            <w:tcW w:w="296" w:type="dxa"/>
            <w:tcBorders>
              <w:right w:val="single" w:sz="12" w:space="0" w:color="auto"/>
            </w:tcBorders>
          </w:tcPr>
          <w:p w:rsidR="00E520C2" w:rsidRPr="00D3092E" w:rsidRDefault="00E520C2" w:rsidP="006B475D">
            <w:pPr>
              <w:rPr>
                <w:bCs/>
                <w:sz w:val="14"/>
                <w:szCs w:val="14"/>
              </w:rPr>
            </w:pPr>
          </w:p>
        </w:tc>
        <w:tc>
          <w:tcPr>
            <w:tcW w:w="735" w:type="dxa"/>
            <w:tcBorders>
              <w:right w:val="single" w:sz="12" w:space="0" w:color="auto"/>
            </w:tcBorders>
          </w:tcPr>
          <w:p w:rsidR="00E520C2" w:rsidRPr="00D3092E" w:rsidRDefault="00E520C2" w:rsidP="006B475D">
            <w:pPr>
              <w:rPr>
                <w:b/>
                <w:sz w:val="14"/>
                <w:szCs w:val="14"/>
              </w:rPr>
            </w:pPr>
          </w:p>
        </w:tc>
        <w:tc>
          <w:tcPr>
            <w:tcW w:w="1325" w:type="dxa"/>
            <w:tcBorders>
              <w:left w:val="single" w:sz="12" w:space="0" w:color="auto"/>
              <w:right w:val="single" w:sz="12" w:space="0" w:color="auto"/>
            </w:tcBorders>
          </w:tcPr>
          <w:p w:rsidR="00E520C2" w:rsidRPr="00D3092E" w:rsidRDefault="00E520C2" w:rsidP="006B475D">
            <w:pPr>
              <w:rPr>
                <w:b/>
                <w:sz w:val="14"/>
                <w:szCs w:val="14"/>
              </w:rPr>
            </w:pPr>
          </w:p>
        </w:tc>
        <w:tc>
          <w:tcPr>
            <w:tcW w:w="607" w:type="dxa"/>
            <w:tcBorders>
              <w:left w:val="single" w:sz="12" w:space="0" w:color="auto"/>
              <w:right w:val="single" w:sz="12" w:space="0" w:color="auto"/>
            </w:tcBorders>
            <w:shd w:val="clear" w:color="auto" w:fill="BFBFBF"/>
          </w:tcPr>
          <w:p w:rsidR="00E520C2" w:rsidRPr="00D3092E" w:rsidRDefault="00E520C2" w:rsidP="006B475D">
            <w:pPr>
              <w:rPr>
                <w:b/>
                <w:sz w:val="14"/>
                <w:szCs w:val="14"/>
              </w:rPr>
            </w:pPr>
          </w:p>
        </w:tc>
        <w:tc>
          <w:tcPr>
            <w:tcW w:w="678" w:type="dxa"/>
            <w:tcBorders>
              <w:left w:val="single" w:sz="12" w:space="0" w:color="auto"/>
              <w:right w:val="single" w:sz="12" w:space="0" w:color="auto"/>
            </w:tcBorders>
            <w:shd w:val="clear" w:color="auto" w:fill="A6A6A6"/>
          </w:tcPr>
          <w:p w:rsidR="00E520C2" w:rsidRPr="00D3092E" w:rsidRDefault="00E520C2" w:rsidP="006B475D">
            <w:pPr>
              <w:rPr>
                <w:b/>
                <w:sz w:val="14"/>
                <w:szCs w:val="14"/>
              </w:rPr>
            </w:pPr>
          </w:p>
        </w:tc>
        <w:tc>
          <w:tcPr>
            <w:tcW w:w="472" w:type="dxa"/>
            <w:gridSpan w:val="2"/>
            <w:tcBorders>
              <w:left w:val="single" w:sz="12" w:space="0" w:color="auto"/>
              <w:right w:val="single" w:sz="12" w:space="0" w:color="auto"/>
            </w:tcBorders>
          </w:tcPr>
          <w:p w:rsidR="00E520C2" w:rsidRPr="00D3092E" w:rsidRDefault="00E520C2" w:rsidP="006B475D">
            <w:pPr>
              <w:rPr>
                <w:b/>
                <w:sz w:val="14"/>
                <w:szCs w:val="14"/>
              </w:rPr>
            </w:pPr>
          </w:p>
        </w:tc>
        <w:tc>
          <w:tcPr>
            <w:tcW w:w="593" w:type="dxa"/>
            <w:tcBorders>
              <w:left w:val="single" w:sz="12" w:space="0" w:color="auto"/>
              <w:right w:val="single" w:sz="12" w:space="0" w:color="auto"/>
            </w:tcBorders>
          </w:tcPr>
          <w:p w:rsidR="00E520C2" w:rsidRPr="00D3092E" w:rsidRDefault="00E520C2" w:rsidP="006B475D">
            <w:pPr>
              <w:rPr>
                <w:b/>
                <w:sz w:val="14"/>
                <w:szCs w:val="14"/>
              </w:rPr>
            </w:pPr>
          </w:p>
        </w:tc>
        <w:tc>
          <w:tcPr>
            <w:tcW w:w="593" w:type="dxa"/>
            <w:tcBorders>
              <w:left w:val="single" w:sz="12" w:space="0" w:color="auto"/>
              <w:bottom w:val="single" w:sz="8" w:space="0" w:color="auto"/>
              <w:right w:val="single" w:sz="12" w:space="0" w:color="auto"/>
            </w:tcBorders>
          </w:tcPr>
          <w:p w:rsidR="00E520C2" w:rsidRPr="00D3092E" w:rsidRDefault="00E520C2" w:rsidP="006B475D">
            <w:pPr>
              <w:rPr>
                <w:b/>
                <w:sz w:val="14"/>
                <w:szCs w:val="14"/>
              </w:rPr>
            </w:pPr>
          </w:p>
        </w:tc>
        <w:tc>
          <w:tcPr>
            <w:tcW w:w="765" w:type="dxa"/>
            <w:tcBorders>
              <w:left w:val="single" w:sz="12" w:space="0" w:color="auto"/>
              <w:bottom w:val="single" w:sz="8" w:space="0" w:color="auto"/>
              <w:right w:val="single" w:sz="12" w:space="0" w:color="auto"/>
            </w:tcBorders>
          </w:tcPr>
          <w:p w:rsidR="00E520C2" w:rsidRPr="00D3092E" w:rsidRDefault="00E520C2" w:rsidP="006B475D">
            <w:pPr>
              <w:rPr>
                <w:b/>
                <w:sz w:val="14"/>
                <w:szCs w:val="14"/>
              </w:rPr>
            </w:pPr>
          </w:p>
        </w:tc>
        <w:tc>
          <w:tcPr>
            <w:tcW w:w="423" w:type="dxa"/>
            <w:gridSpan w:val="2"/>
            <w:tcBorders>
              <w:top w:val="single" w:sz="8" w:space="0" w:color="auto"/>
              <w:left w:val="single" w:sz="12" w:space="0" w:color="auto"/>
              <w:bottom w:val="single" w:sz="8" w:space="0" w:color="auto"/>
              <w:right w:val="single" w:sz="8" w:space="0" w:color="auto"/>
            </w:tcBorders>
          </w:tcPr>
          <w:p w:rsidR="00E520C2" w:rsidRPr="00D3092E" w:rsidRDefault="00E520C2" w:rsidP="006B475D">
            <w:pPr>
              <w:rPr>
                <w:b/>
                <w:sz w:val="14"/>
                <w:szCs w:val="14"/>
              </w:rPr>
            </w:pPr>
          </w:p>
        </w:tc>
        <w:tc>
          <w:tcPr>
            <w:tcW w:w="339" w:type="dxa"/>
            <w:gridSpan w:val="2"/>
            <w:tcBorders>
              <w:top w:val="single" w:sz="8" w:space="0" w:color="auto"/>
              <w:left w:val="single" w:sz="8" w:space="0" w:color="auto"/>
              <w:bottom w:val="single" w:sz="8" w:space="0" w:color="auto"/>
              <w:right w:val="single" w:sz="8" w:space="0" w:color="auto"/>
            </w:tcBorders>
          </w:tcPr>
          <w:p w:rsidR="00E520C2" w:rsidRPr="00D3092E" w:rsidRDefault="00E520C2" w:rsidP="006B475D">
            <w:pPr>
              <w:rPr>
                <w:b/>
                <w:sz w:val="14"/>
                <w:szCs w:val="14"/>
              </w:rPr>
            </w:pPr>
          </w:p>
        </w:tc>
        <w:tc>
          <w:tcPr>
            <w:tcW w:w="423" w:type="dxa"/>
            <w:gridSpan w:val="2"/>
            <w:tcBorders>
              <w:top w:val="single" w:sz="8" w:space="0" w:color="auto"/>
              <w:left w:val="single" w:sz="8" w:space="0" w:color="auto"/>
              <w:bottom w:val="single" w:sz="8" w:space="0" w:color="auto"/>
              <w:right w:val="thinThickSmallGap" w:sz="24" w:space="0" w:color="auto"/>
            </w:tcBorders>
          </w:tcPr>
          <w:p w:rsidR="00E520C2" w:rsidRPr="00D3092E" w:rsidRDefault="00E520C2" w:rsidP="006B475D">
            <w:pPr>
              <w:rPr>
                <w:b/>
                <w:sz w:val="14"/>
                <w:szCs w:val="14"/>
              </w:rPr>
            </w:pPr>
          </w:p>
        </w:tc>
        <w:tc>
          <w:tcPr>
            <w:tcW w:w="339" w:type="dxa"/>
            <w:gridSpan w:val="2"/>
            <w:tcBorders>
              <w:top w:val="single" w:sz="8" w:space="0" w:color="auto"/>
              <w:left w:val="thinThickSmallGap" w:sz="24" w:space="0" w:color="auto"/>
              <w:bottom w:val="single" w:sz="8" w:space="0" w:color="auto"/>
              <w:right w:val="single" w:sz="8" w:space="0" w:color="auto"/>
            </w:tcBorders>
          </w:tcPr>
          <w:p w:rsidR="00E520C2" w:rsidRPr="00D3092E" w:rsidRDefault="00E520C2" w:rsidP="006B475D">
            <w:pPr>
              <w:rPr>
                <w:b/>
                <w:sz w:val="14"/>
                <w:szCs w:val="14"/>
              </w:rPr>
            </w:pPr>
          </w:p>
        </w:tc>
        <w:tc>
          <w:tcPr>
            <w:tcW w:w="259" w:type="dxa"/>
            <w:gridSpan w:val="2"/>
            <w:tcBorders>
              <w:top w:val="single" w:sz="8" w:space="0" w:color="auto"/>
              <w:left w:val="single" w:sz="8" w:space="0" w:color="auto"/>
              <w:bottom w:val="single" w:sz="8" w:space="0" w:color="auto"/>
            </w:tcBorders>
          </w:tcPr>
          <w:p w:rsidR="00E520C2" w:rsidRPr="00D3092E" w:rsidRDefault="00E520C2" w:rsidP="006B475D">
            <w:pPr>
              <w:rPr>
                <w:b/>
                <w:sz w:val="14"/>
                <w:szCs w:val="14"/>
              </w:rPr>
            </w:pPr>
          </w:p>
        </w:tc>
        <w:tc>
          <w:tcPr>
            <w:tcW w:w="1195" w:type="dxa"/>
            <w:gridSpan w:val="2"/>
          </w:tcPr>
          <w:p w:rsidR="00E520C2" w:rsidRPr="00D3092E" w:rsidRDefault="00E520C2" w:rsidP="006B475D">
            <w:pPr>
              <w:rPr>
                <w:b/>
                <w:sz w:val="14"/>
                <w:szCs w:val="14"/>
              </w:rPr>
            </w:pPr>
          </w:p>
        </w:tc>
        <w:tc>
          <w:tcPr>
            <w:tcW w:w="237" w:type="dxa"/>
            <w:gridSpan w:val="2"/>
          </w:tcPr>
          <w:p w:rsidR="00E520C2" w:rsidRPr="00D3092E" w:rsidRDefault="00E520C2" w:rsidP="006B475D">
            <w:pPr>
              <w:rPr>
                <w:b/>
                <w:sz w:val="14"/>
                <w:szCs w:val="14"/>
              </w:rPr>
            </w:pPr>
          </w:p>
        </w:tc>
        <w:tc>
          <w:tcPr>
            <w:tcW w:w="238" w:type="dxa"/>
            <w:gridSpan w:val="2"/>
          </w:tcPr>
          <w:p w:rsidR="00E520C2" w:rsidRPr="00D3092E" w:rsidRDefault="00E520C2" w:rsidP="006B475D">
            <w:pPr>
              <w:rPr>
                <w:b/>
                <w:sz w:val="14"/>
                <w:szCs w:val="14"/>
              </w:rPr>
            </w:pPr>
          </w:p>
        </w:tc>
        <w:tc>
          <w:tcPr>
            <w:tcW w:w="238" w:type="dxa"/>
            <w:gridSpan w:val="2"/>
            <w:tcBorders>
              <w:right w:val="single" w:sz="12" w:space="0" w:color="auto"/>
            </w:tcBorders>
          </w:tcPr>
          <w:p w:rsidR="00E520C2" w:rsidRPr="00D3092E" w:rsidRDefault="00E520C2" w:rsidP="006B475D">
            <w:pPr>
              <w:rPr>
                <w:b/>
                <w:sz w:val="14"/>
                <w:szCs w:val="14"/>
              </w:rPr>
            </w:pPr>
          </w:p>
        </w:tc>
        <w:tc>
          <w:tcPr>
            <w:tcW w:w="238" w:type="dxa"/>
            <w:gridSpan w:val="2"/>
            <w:tcBorders>
              <w:left w:val="single" w:sz="12" w:space="0" w:color="auto"/>
            </w:tcBorders>
          </w:tcPr>
          <w:p w:rsidR="00E520C2" w:rsidRPr="00D3092E" w:rsidRDefault="00E520C2" w:rsidP="006B475D">
            <w:pPr>
              <w:rPr>
                <w:b/>
                <w:sz w:val="14"/>
                <w:szCs w:val="14"/>
              </w:rPr>
            </w:pPr>
          </w:p>
        </w:tc>
        <w:tc>
          <w:tcPr>
            <w:tcW w:w="237" w:type="dxa"/>
            <w:gridSpan w:val="2"/>
          </w:tcPr>
          <w:p w:rsidR="00E520C2" w:rsidRPr="00D3092E" w:rsidRDefault="00E520C2" w:rsidP="006B475D">
            <w:pPr>
              <w:rPr>
                <w:b/>
                <w:sz w:val="14"/>
                <w:szCs w:val="14"/>
              </w:rPr>
            </w:pPr>
          </w:p>
        </w:tc>
      </w:tr>
      <w:tr w:rsidR="00E520C2" w:rsidRPr="00D3092E" w:rsidTr="00BA02E0">
        <w:trPr>
          <w:cantSplit/>
          <w:trHeight w:hRule="exact" w:val="481"/>
        </w:trPr>
        <w:tc>
          <w:tcPr>
            <w:tcW w:w="637" w:type="dxa"/>
            <w:gridSpan w:val="2"/>
            <w:tcBorders>
              <w:left w:val="single" w:sz="4" w:space="0" w:color="auto"/>
              <w:bottom w:val="single" w:sz="4" w:space="0" w:color="auto"/>
            </w:tcBorders>
          </w:tcPr>
          <w:p w:rsidR="00E520C2" w:rsidRPr="00D3092E" w:rsidRDefault="00E520C2" w:rsidP="00E031C9">
            <w:pPr>
              <w:jc w:val="right"/>
              <w:rPr>
                <w:b/>
                <w:sz w:val="20"/>
                <w:szCs w:val="20"/>
              </w:rPr>
            </w:pPr>
          </w:p>
        </w:tc>
        <w:tc>
          <w:tcPr>
            <w:tcW w:w="14343" w:type="dxa"/>
            <w:gridSpan w:val="38"/>
            <w:tcBorders>
              <w:left w:val="single" w:sz="4" w:space="0" w:color="auto"/>
              <w:bottom w:val="single" w:sz="4" w:space="0" w:color="auto"/>
            </w:tcBorders>
          </w:tcPr>
          <w:p w:rsidR="00E520C2" w:rsidRPr="00D3092E" w:rsidRDefault="00933086" w:rsidP="00E031C9">
            <w:pPr>
              <w:jc w:val="right"/>
              <w:rPr>
                <w:b/>
                <w:sz w:val="20"/>
                <w:szCs w:val="20"/>
              </w:rPr>
            </w:pPr>
            <w:r w:rsidRPr="00D3092E">
              <w:rPr>
                <w:b/>
                <w:sz w:val="20"/>
                <w:szCs w:val="20"/>
              </w:rPr>
              <w:t>Total   Suprafaţă  cultur</w:t>
            </w:r>
            <w:r w:rsidR="00E520C2" w:rsidRPr="00D3092E">
              <w:rPr>
                <w:b/>
                <w:sz w:val="20"/>
                <w:szCs w:val="20"/>
              </w:rPr>
              <w:t>i secundare</w:t>
            </w:r>
          </w:p>
        </w:tc>
        <w:tc>
          <w:tcPr>
            <w:tcW w:w="237" w:type="dxa"/>
            <w:gridSpan w:val="2"/>
            <w:tcBorders>
              <w:left w:val="single" w:sz="12" w:space="0" w:color="auto"/>
              <w:bottom w:val="single" w:sz="4" w:space="0" w:color="auto"/>
            </w:tcBorders>
          </w:tcPr>
          <w:p w:rsidR="00E520C2" w:rsidRPr="00D3092E" w:rsidRDefault="00E520C2" w:rsidP="00574B68">
            <w:pPr>
              <w:rPr>
                <w:b/>
                <w:sz w:val="14"/>
                <w:szCs w:val="14"/>
              </w:rPr>
            </w:pPr>
          </w:p>
        </w:tc>
        <w:tc>
          <w:tcPr>
            <w:tcW w:w="238" w:type="dxa"/>
            <w:gridSpan w:val="2"/>
            <w:tcBorders>
              <w:left w:val="single" w:sz="12" w:space="0" w:color="auto"/>
              <w:bottom w:val="single" w:sz="4" w:space="0" w:color="auto"/>
            </w:tcBorders>
          </w:tcPr>
          <w:p w:rsidR="00E520C2" w:rsidRPr="00D3092E" w:rsidRDefault="00E520C2" w:rsidP="006B475D">
            <w:pPr>
              <w:rPr>
                <w:b/>
                <w:sz w:val="14"/>
                <w:szCs w:val="14"/>
              </w:rPr>
            </w:pPr>
          </w:p>
        </w:tc>
        <w:tc>
          <w:tcPr>
            <w:tcW w:w="238" w:type="dxa"/>
            <w:gridSpan w:val="2"/>
            <w:tcBorders>
              <w:left w:val="single" w:sz="12" w:space="0" w:color="auto"/>
              <w:bottom w:val="single" w:sz="4" w:space="0" w:color="auto"/>
            </w:tcBorders>
          </w:tcPr>
          <w:p w:rsidR="00E520C2" w:rsidRPr="00D3092E" w:rsidRDefault="00E520C2" w:rsidP="006B475D">
            <w:pPr>
              <w:rPr>
                <w:b/>
                <w:sz w:val="14"/>
                <w:szCs w:val="14"/>
              </w:rPr>
            </w:pPr>
          </w:p>
        </w:tc>
        <w:tc>
          <w:tcPr>
            <w:tcW w:w="241" w:type="dxa"/>
            <w:gridSpan w:val="2"/>
            <w:tcBorders>
              <w:left w:val="single" w:sz="12" w:space="0" w:color="auto"/>
              <w:bottom w:val="single" w:sz="4" w:space="0" w:color="auto"/>
            </w:tcBorders>
          </w:tcPr>
          <w:p w:rsidR="00E520C2" w:rsidRPr="00D3092E" w:rsidRDefault="00E520C2" w:rsidP="006B475D">
            <w:pPr>
              <w:rPr>
                <w:b/>
                <w:sz w:val="14"/>
                <w:szCs w:val="14"/>
              </w:rPr>
            </w:pPr>
          </w:p>
        </w:tc>
        <w:tc>
          <w:tcPr>
            <w:tcW w:w="240" w:type="dxa"/>
            <w:gridSpan w:val="2"/>
            <w:tcBorders>
              <w:left w:val="single" w:sz="12" w:space="0" w:color="auto"/>
              <w:bottom w:val="single" w:sz="4" w:space="0" w:color="auto"/>
            </w:tcBorders>
          </w:tcPr>
          <w:p w:rsidR="00E520C2" w:rsidRPr="00D3092E" w:rsidRDefault="00E520C2" w:rsidP="006B475D">
            <w:pPr>
              <w:rPr>
                <w:b/>
                <w:sz w:val="14"/>
                <w:szCs w:val="14"/>
              </w:rPr>
            </w:pPr>
          </w:p>
        </w:tc>
      </w:tr>
      <w:tr w:rsidR="00A52103" w:rsidRPr="00D3092E" w:rsidTr="00BA02E0">
        <w:trPr>
          <w:cantSplit/>
          <w:trHeight w:hRule="exact" w:val="519"/>
        </w:trPr>
        <w:tc>
          <w:tcPr>
            <w:tcW w:w="425" w:type="dxa"/>
            <w:tcBorders>
              <w:top w:val="single" w:sz="4" w:space="0" w:color="auto"/>
              <w:left w:val="nil"/>
              <w:bottom w:val="nil"/>
              <w:right w:val="nil"/>
            </w:tcBorders>
          </w:tcPr>
          <w:p w:rsidR="00E520C2" w:rsidRPr="00D3092E" w:rsidRDefault="00E520C2" w:rsidP="00574B68">
            <w:pPr>
              <w:rPr>
                <w:sz w:val="16"/>
                <w:szCs w:val="16"/>
              </w:rPr>
            </w:pPr>
          </w:p>
        </w:tc>
        <w:tc>
          <w:tcPr>
            <w:tcW w:w="359" w:type="dxa"/>
            <w:gridSpan w:val="3"/>
            <w:tcBorders>
              <w:top w:val="single" w:sz="4" w:space="0" w:color="auto"/>
              <w:left w:val="nil"/>
              <w:bottom w:val="nil"/>
              <w:right w:val="nil"/>
            </w:tcBorders>
          </w:tcPr>
          <w:p w:rsidR="00E520C2" w:rsidRPr="00D3092E" w:rsidRDefault="00E520C2" w:rsidP="00574B68">
            <w:pPr>
              <w:rPr>
                <w:sz w:val="16"/>
                <w:szCs w:val="16"/>
              </w:rPr>
            </w:pPr>
          </w:p>
        </w:tc>
        <w:tc>
          <w:tcPr>
            <w:tcW w:w="463" w:type="dxa"/>
            <w:tcBorders>
              <w:top w:val="single" w:sz="4" w:space="0" w:color="auto"/>
              <w:left w:val="nil"/>
              <w:bottom w:val="nil"/>
              <w:right w:val="nil"/>
            </w:tcBorders>
          </w:tcPr>
          <w:p w:rsidR="00E520C2" w:rsidRPr="00D3092E" w:rsidRDefault="00E520C2" w:rsidP="006B475D">
            <w:pPr>
              <w:rPr>
                <w:sz w:val="16"/>
                <w:szCs w:val="16"/>
              </w:rPr>
            </w:pPr>
          </w:p>
        </w:tc>
        <w:tc>
          <w:tcPr>
            <w:tcW w:w="457" w:type="dxa"/>
            <w:tcBorders>
              <w:top w:val="single" w:sz="4" w:space="0" w:color="auto"/>
              <w:left w:val="nil"/>
              <w:bottom w:val="nil"/>
              <w:right w:val="nil"/>
            </w:tcBorders>
          </w:tcPr>
          <w:p w:rsidR="00E520C2" w:rsidRPr="00D3092E" w:rsidRDefault="00E520C2" w:rsidP="006B475D">
            <w:pPr>
              <w:rPr>
                <w:sz w:val="16"/>
                <w:szCs w:val="16"/>
              </w:rPr>
            </w:pPr>
          </w:p>
        </w:tc>
        <w:tc>
          <w:tcPr>
            <w:tcW w:w="524" w:type="dxa"/>
            <w:gridSpan w:val="2"/>
            <w:tcBorders>
              <w:top w:val="single" w:sz="4" w:space="0" w:color="auto"/>
              <w:left w:val="nil"/>
              <w:right w:val="nil"/>
            </w:tcBorders>
          </w:tcPr>
          <w:p w:rsidR="00E520C2" w:rsidRPr="00D3092E" w:rsidRDefault="00E520C2" w:rsidP="006B475D">
            <w:pPr>
              <w:rPr>
                <w:sz w:val="20"/>
                <w:szCs w:val="20"/>
              </w:rPr>
            </w:pPr>
          </w:p>
        </w:tc>
        <w:tc>
          <w:tcPr>
            <w:tcW w:w="7690" w:type="dxa"/>
            <w:gridSpan w:val="15"/>
            <w:vMerge w:val="restart"/>
            <w:tcBorders>
              <w:top w:val="single" w:sz="4" w:space="0" w:color="auto"/>
              <w:left w:val="nil"/>
              <w:right w:val="single" w:sz="18" w:space="0" w:color="auto"/>
            </w:tcBorders>
          </w:tcPr>
          <w:p w:rsidR="00E520C2" w:rsidRPr="00D3092E" w:rsidRDefault="00E520C2" w:rsidP="006B475D">
            <w:pPr>
              <w:rPr>
                <w:sz w:val="20"/>
                <w:szCs w:val="20"/>
              </w:rPr>
            </w:pPr>
          </w:p>
        </w:tc>
        <w:tc>
          <w:tcPr>
            <w:tcW w:w="2082" w:type="dxa"/>
            <w:gridSpan w:val="5"/>
            <w:tcBorders>
              <w:top w:val="single" w:sz="4" w:space="0" w:color="auto"/>
              <w:left w:val="single" w:sz="18" w:space="0" w:color="auto"/>
              <w:bottom w:val="single" w:sz="12" w:space="0" w:color="auto"/>
              <w:right w:val="single" w:sz="12" w:space="0" w:color="auto"/>
            </w:tcBorders>
          </w:tcPr>
          <w:p w:rsidR="00E520C2" w:rsidRPr="00D3092E" w:rsidRDefault="00E520C2" w:rsidP="006B475D">
            <w:pPr>
              <w:rPr>
                <w:b/>
                <w:sz w:val="20"/>
                <w:szCs w:val="20"/>
              </w:rPr>
            </w:pPr>
            <w:r w:rsidRPr="00D3092E">
              <w:rPr>
                <w:b/>
                <w:sz w:val="20"/>
                <w:szCs w:val="20"/>
              </w:rPr>
              <w:t>Total  suprafaţă utilizată</w:t>
            </w:r>
          </w:p>
        </w:tc>
        <w:tc>
          <w:tcPr>
            <w:tcW w:w="423" w:type="dxa"/>
            <w:gridSpan w:val="2"/>
            <w:tcBorders>
              <w:top w:val="single" w:sz="4" w:space="0" w:color="auto"/>
              <w:left w:val="single" w:sz="12" w:space="0" w:color="auto"/>
              <w:bottom w:val="single" w:sz="12" w:space="0" w:color="auto"/>
              <w:right w:val="single" w:sz="8" w:space="0" w:color="auto"/>
            </w:tcBorders>
          </w:tcPr>
          <w:p w:rsidR="00E520C2" w:rsidRPr="00D3092E" w:rsidRDefault="00E520C2" w:rsidP="006B475D">
            <w:pPr>
              <w:rPr>
                <w:b/>
                <w:sz w:val="14"/>
                <w:szCs w:val="14"/>
              </w:rPr>
            </w:pPr>
          </w:p>
        </w:tc>
        <w:tc>
          <w:tcPr>
            <w:tcW w:w="339" w:type="dxa"/>
            <w:gridSpan w:val="2"/>
            <w:tcBorders>
              <w:top w:val="single" w:sz="4" w:space="0" w:color="auto"/>
              <w:left w:val="single" w:sz="8" w:space="0" w:color="auto"/>
              <w:bottom w:val="single" w:sz="12" w:space="0" w:color="auto"/>
              <w:right w:val="single" w:sz="8" w:space="0" w:color="auto"/>
            </w:tcBorders>
          </w:tcPr>
          <w:p w:rsidR="00E520C2" w:rsidRPr="00D3092E" w:rsidRDefault="00E520C2" w:rsidP="006B475D">
            <w:pPr>
              <w:rPr>
                <w:b/>
                <w:sz w:val="14"/>
                <w:szCs w:val="14"/>
              </w:rPr>
            </w:pPr>
          </w:p>
        </w:tc>
        <w:tc>
          <w:tcPr>
            <w:tcW w:w="423" w:type="dxa"/>
            <w:gridSpan w:val="2"/>
            <w:tcBorders>
              <w:top w:val="single" w:sz="4" w:space="0" w:color="auto"/>
              <w:left w:val="single" w:sz="8" w:space="0" w:color="auto"/>
              <w:bottom w:val="single" w:sz="12" w:space="0" w:color="auto"/>
              <w:right w:val="thinThickSmallGap" w:sz="24" w:space="0" w:color="auto"/>
            </w:tcBorders>
          </w:tcPr>
          <w:p w:rsidR="00E520C2" w:rsidRPr="00D3092E" w:rsidRDefault="00E520C2" w:rsidP="006B475D">
            <w:pPr>
              <w:rPr>
                <w:b/>
                <w:sz w:val="14"/>
                <w:szCs w:val="14"/>
              </w:rPr>
            </w:pPr>
          </w:p>
        </w:tc>
        <w:tc>
          <w:tcPr>
            <w:tcW w:w="339" w:type="dxa"/>
            <w:gridSpan w:val="2"/>
            <w:tcBorders>
              <w:top w:val="single" w:sz="4" w:space="0" w:color="auto"/>
              <w:left w:val="thinThickSmallGap" w:sz="24" w:space="0" w:color="auto"/>
              <w:bottom w:val="single" w:sz="12" w:space="0" w:color="auto"/>
              <w:right w:val="single" w:sz="8" w:space="0" w:color="auto"/>
            </w:tcBorders>
          </w:tcPr>
          <w:p w:rsidR="00E520C2" w:rsidRPr="00D3092E" w:rsidRDefault="00E520C2" w:rsidP="006B475D">
            <w:pPr>
              <w:rPr>
                <w:b/>
                <w:sz w:val="14"/>
                <w:szCs w:val="14"/>
              </w:rPr>
            </w:pPr>
          </w:p>
        </w:tc>
        <w:tc>
          <w:tcPr>
            <w:tcW w:w="256" w:type="dxa"/>
            <w:gridSpan w:val="2"/>
            <w:tcBorders>
              <w:top w:val="single" w:sz="4" w:space="0" w:color="auto"/>
              <w:left w:val="single" w:sz="8" w:space="0" w:color="auto"/>
              <w:bottom w:val="single" w:sz="12" w:space="0" w:color="auto"/>
            </w:tcBorders>
          </w:tcPr>
          <w:p w:rsidR="00E520C2" w:rsidRPr="00D3092E" w:rsidRDefault="00E520C2" w:rsidP="006B475D">
            <w:pPr>
              <w:rPr>
                <w:b/>
                <w:sz w:val="14"/>
                <w:szCs w:val="14"/>
              </w:rPr>
            </w:pPr>
          </w:p>
        </w:tc>
        <w:tc>
          <w:tcPr>
            <w:tcW w:w="1200" w:type="dxa"/>
            <w:gridSpan w:val="2"/>
            <w:vMerge w:val="restart"/>
            <w:tcBorders>
              <w:top w:val="single" w:sz="4" w:space="0" w:color="auto"/>
              <w:bottom w:val="nil"/>
              <w:right w:val="nil"/>
            </w:tcBorders>
          </w:tcPr>
          <w:p w:rsidR="00E520C2" w:rsidRPr="00D3092E" w:rsidRDefault="00E520C2" w:rsidP="006B475D">
            <w:pPr>
              <w:rPr>
                <w:b/>
                <w:sz w:val="14"/>
                <w:szCs w:val="14"/>
              </w:rPr>
            </w:pPr>
          </w:p>
        </w:tc>
        <w:tc>
          <w:tcPr>
            <w:tcW w:w="1194" w:type="dxa"/>
            <w:gridSpan w:val="10"/>
            <w:vMerge w:val="restart"/>
            <w:tcBorders>
              <w:top w:val="single" w:sz="4" w:space="0" w:color="auto"/>
              <w:left w:val="nil"/>
              <w:bottom w:val="nil"/>
              <w:right w:val="nil"/>
            </w:tcBorders>
          </w:tcPr>
          <w:p w:rsidR="00E520C2" w:rsidRPr="00D3092E" w:rsidRDefault="00E520C2" w:rsidP="006B475D">
            <w:pPr>
              <w:rPr>
                <w:b/>
                <w:sz w:val="14"/>
                <w:szCs w:val="14"/>
              </w:rPr>
            </w:pPr>
          </w:p>
        </w:tc>
      </w:tr>
      <w:tr w:rsidR="00A52103" w:rsidRPr="00D3092E" w:rsidTr="00BA02E0">
        <w:trPr>
          <w:cantSplit/>
          <w:trHeight w:hRule="exact" w:val="834"/>
        </w:trPr>
        <w:tc>
          <w:tcPr>
            <w:tcW w:w="425" w:type="dxa"/>
            <w:tcBorders>
              <w:top w:val="nil"/>
              <w:left w:val="nil"/>
              <w:bottom w:val="nil"/>
              <w:right w:val="nil"/>
            </w:tcBorders>
          </w:tcPr>
          <w:p w:rsidR="00E520C2" w:rsidRPr="00D3092E" w:rsidRDefault="00E520C2" w:rsidP="00574B68">
            <w:pPr>
              <w:tabs>
                <w:tab w:val="left" w:pos="180"/>
                <w:tab w:val="left" w:pos="8820"/>
              </w:tabs>
              <w:rPr>
                <w:b/>
                <w:sz w:val="14"/>
                <w:szCs w:val="14"/>
              </w:rPr>
            </w:pPr>
          </w:p>
        </w:tc>
        <w:tc>
          <w:tcPr>
            <w:tcW w:w="359" w:type="dxa"/>
            <w:gridSpan w:val="3"/>
            <w:tcBorders>
              <w:top w:val="nil"/>
              <w:left w:val="nil"/>
              <w:bottom w:val="nil"/>
              <w:right w:val="nil"/>
            </w:tcBorders>
          </w:tcPr>
          <w:p w:rsidR="00E520C2" w:rsidRPr="00D3092E" w:rsidRDefault="00E520C2" w:rsidP="00574B68">
            <w:pPr>
              <w:tabs>
                <w:tab w:val="left" w:pos="180"/>
                <w:tab w:val="left" w:pos="8820"/>
              </w:tabs>
              <w:rPr>
                <w:b/>
                <w:sz w:val="14"/>
                <w:szCs w:val="14"/>
              </w:rPr>
            </w:pPr>
          </w:p>
        </w:tc>
        <w:tc>
          <w:tcPr>
            <w:tcW w:w="920" w:type="dxa"/>
            <w:gridSpan w:val="2"/>
            <w:tcBorders>
              <w:top w:val="nil"/>
              <w:left w:val="nil"/>
              <w:bottom w:val="nil"/>
              <w:right w:val="nil"/>
            </w:tcBorders>
          </w:tcPr>
          <w:p w:rsidR="00E520C2" w:rsidRPr="00D3092E" w:rsidRDefault="00E520C2" w:rsidP="00574B68">
            <w:pPr>
              <w:tabs>
                <w:tab w:val="left" w:pos="180"/>
                <w:tab w:val="left" w:pos="8820"/>
              </w:tabs>
              <w:rPr>
                <w:b/>
                <w:sz w:val="14"/>
                <w:szCs w:val="14"/>
              </w:rPr>
            </w:pPr>
          </w:p>
        </w:tc>
        <w:tc>
          <w:tcPr>
            <w:tcW w:w="524" w:type="dxa"/>
            <w:gridSpan w:val="2"/>
            <w:tcBorders>
              <w:left w:val="nil"/>
              <w:bottom w:val="nil"/>
              <w:right w:val="nil"/>
            </w:tcBorders>
          </w:tcPr>
          <w:p w:rsidR="00E520C2" w:rsidRPr="00D3092E" w:rsidRDefault="00E520C2" w:rsidP="00574B68">
            <w:pPr>
              <w:rPr>
                <w:b/>
                <w:sz w:val="20"/>
                <w:szCs w:val="20"/>
              </w:rPr>
            </w:pPr>
          </w:p>
        </w:tc>
        <w:tc>
          <w:tcPr>
            <w:tcW w:w="7690" w:type="dxa"/>
            <w:gridSpan w:val="15"/>
            <w:vMerge/>
            <w:tcBorders>
              <w:left w:val="nil"/>
              <w:bottom w:val="nil"/>
              <w:right w:val="single" w:sz="18" w:space="0" w:color="auto"/>
            </w:tcBorders>
          </w:tcPr>
          <w:p w:rsidR="00E520C2" w:rsidRPr="00D3092E" w:rsidRDefault="00E520C2" w:rsidP="00574B68">
            <w:pPr>
              <w:rPr>
                <w:b/>
                <w:sz w:val="20"/>
                <w:szCs w:val="20"/>
              </w:rPr>
            </w:pPr>
          </w:p>
        </w:tc>
        <w:tc>
          <w:tcPr>
            <w:tcW w:w="2082" w:type="dxa"/>
            <w:gridSpan w:val="5"/>
            <w:tcBorders>
              <w:top w:val="single" w:sz="12" w:space="0" w:color="auto"/>
              <w:left w:val="single" w:sz="18" w:space="0" w:color="auto"/>
              <w:bottom w:val="single" w:sz="12" w:space="0" w:color="auto"/>
              <w:right w:val="single" w:sz="12" w:space="0" w:color="auto"/>
            </w:tcBorders>
          </w:tcPr>
          <w:p w:rsidR="00E520C2" w:rsidRPr="00D3092E" w:rsidRDefault="00E520C2" w:rsidP="00574B68">
            <w:pPr>
              <w:rPr>
                <w:b/>
                <w:sz w:val="20"/>
                <w:szCs w:val="20"/>
              </w:rPr>
            </w:pPr>
            <w:r w:rsidRPr="00D3092E">
              <w:rPr>
                <w:b/>
                <w:sz w:val="20"/>
                <w:szCs w:val="20"/>
              </w:rPr>
              <w:t xml:space="preserve">Total suprafaţă </w:t>
            </w:r>
          </w:p>
          <w:p w:rsidR="00E520C2" w:rsidRPr="00D3092E" w:rsidRDefault="00E520C2" w:rsidP="00574B68">
            <w:pPr>
              <w:rPr>
                <w:b/>
                <w:sz w:val="20"/>
                <w:szCs w:val="20"/>
              </w:rPr>
            </w:pPr>
            <w:r w:rsidRPr="00D3092E">
              <w:rPr>
                <w:b/>
                <w:sz w:val="20"/>
                <w:szCs w:val="20"/>
              </w:rPr>
              <w:t>solicitată</w:t>
            </w:r>
          </w:p>
          <w:p w:rsidR="00E520C2" w:rsidRPr="00D3092E" w:rsidRDefault="00E520C2" w:rsidP="00574B68">
            <w:pPr>
              <w:rPr>
                <w:b/>
                <w:sz w:val="20"/>
                <w:szCs w:val="20"/>
              </w:rPr>
            </w:pPr>
          </w:p>
          <w:p w:rsidR="00E520C2" w:rsidRPr="00D3092E" w:rsidRDefault="00E520C2" w:rsidP="00574B68">
            <w:pPr>
              <w:rPr>
                <w:b/>
                <w:sz w:val="20"/>
                <w:szCs w:val="20"/>
              </w:rPr>
            </w:pPr>
          </w:p>
          <w:p w:rsidR="00E520C2" w:rsidRPr="00D3092E" w:rsidRDefault="00E520C2" w:rsidP="00574B68">
            <w:pPr>
              <w:rPr>
                <w:b/>
                <w:sz w:val="20"/>
                <w:szCs w:val="20"/>
              </w:rPr>
            </w:pPr>
          </w:p>
        </w:tc>
        <w:tc>
          <w:tcPr>
            <w:tcW w:w="423" w:type="dxa"/>
            <w:gridSpan w:val="2"/>
            <w:tcBorders>
              <w:top w:val="single" w:sz="12" w:space="0" w:color="auto"/>
              <w:left w:val="single" w:sz="12" w:space="0" w:color="auto"/>
              <w:bottom w:val="single" w:sz="12" w:space="0" w:color="auto"/>
              <w:right w:val="single" w:sz="8" w:space="0" w:color="auto"/>
            </w:tcBorders>
          </w:tcPr>
          <w:p w:rsidR="00E520C2" w:rsidRPr="00D3092E" w:rsidRDefault="00E520C2" w:rsidP="00574B68">
            <w:pPr>
              <w:rPr>
                <w:b/>
                <w:sz w:val="14"/>
                <w:szCs w:val="14"/>
              </w:rPr>
            </w:pPr>
          </w:p>
        </w:tc>
        <w:tc>
          <w:tcPr>
            <w:tcW w:w="339" w:type="dxa"/>
            <w:gridSpan w:val="2"/>
            <w:tcBorders>
              <w:top w:val="single" w:sz="12" w:space="0" w:color="auto"/>
              <w:left w:val="single" w:sz="8" w:space="0" w:color="auto"/>
              <w:bottom w:val="single" w:sz="12" w:space="0" w:color="auto"/>
              <w:right w:val="single" w:sz="8" w:space="0" w:color="auto"/>
            </w:tcBorders>
          </w:tcPr>
          <w:p w:rsidR="00E520C2" w:rsidRPr="00D3092E" w:rsidRDefault="00E520C2" w:rsidP="00574B68">
            <w:pPr>
              <w:rPr>
                <w:b/>
                <w:sz w:val="14"/>
                <w:szCs w:val="14"/>
              </w:rPr>
            </w:pPr>
          </w:p>
        </w:tc>
        <w:tc>
          <w:tcPr>
            <w:tcW w:w="423" w:type="dxa"/>
            <w:gridSpan w:val="2"/>
            <w:tcBorders>
              <w:top w:val="single" w:sz="12" w:space="0" w:color="auto"/>
              <w:left w:val="single" w:sz="8" w:space="0" w:color="auto"/>
              <w:bottom w:val="single" w:sz="12" w:space="0" w:color="auto"/>
              <w:right w:val="thinThickSmallGap" w:sz="24" w:space="0" w:color="auto"/>
            </w:tcBorders>
          </w:tcPr>
          <w:p w:rsidR="00E520C2" w:rsidRPr="00D3092E" w:rsidRDefault="00E520C2" w:rsidP="00574B68">
            <w:pPr>
              <w:rPr>
                <w:b/>
                <w:sz w:val="14"/>
                <w:szCs w:val="14"/>
              </w:rPr>
            </w:pPr>
          </w:p>
        </w:tc>
        <w:tc>
          <w:tcPr>
            <w:tcW w:w="339" w:type="dxa"/>
            <w:gridSpan w:val="2"/>
            <w:tcBorders>
              <w:top w:val="single" w:sz="12" w:space="0" w:color="auto"/>
              <w:left w:val="thinThickSmallGap" w:sz="24" w:space="0" w:color="auto"/>
              <w:bottom w:val="single" w:sz="12" w:space="0" w:color="auto"/>
              <w:right w:val="single" w:sz="8" w:space="0" w:color="auto"/>
            </w:tcBorders>
          </w:tcPr>
          <w:p w:rsidR="00E520C2" w:rsidRPr="00D3092E" w:rsidRDefault="00E520C2" w:rsidP="00574B68">
            <w:pPr>
              <w:rPr>
                <w:b/>
                <w:sz w:val="14"/>
                <w:szCs w:val="14"/>
              </w:rPr>
            </w:pPr>
          </w:p>
        </w:tc>
        <w:tc>
          <w:tcPr>
            <w:tcW w:w="256" w:type="dxa"/>
            <w:gridSpan w:val="2"/>
            <w:tcBorders>
              <w:top w:val="single" w:sz="12" w:space="0" w:color="auto"/>
              <w:left w:val="single" w:sz="8" w:space="0" w:color="auto"/>
              <w:bottom w:val="single" w:sz="12" w:space="0" w:color="auto"/>
            </w:tcBorders>
          </w:tcPr>
          <w:p w:rsidR="00E520C2" w:rsidRPr="00D3092E" w:rsidRDefault="00E520C2" w:rsidP="00574B68">
            <w:pPr>
              <w:rPr>
                <w:b/>
                <w:sz w:val="14"/>
                <w:szCs w:val="14"/>
              </w:rPr>
            </w:pPr>
          </w:p>
        </w:tc>
        <w:tc>
          <w:tcPr>
            <w:tcW w:w="1200" w:type="dxa"/>
            <w:gridSpan w:val="2"/>
            <w:vMerge/>
            <w:tcBorders>
              <w:top w:val="nil"/>
              <w:bottom w:val="nil"/>
              <w:right w:val="nil"/>
            </w:tcBorders>
          </w:tcPr>
          <w:p w:rsidR="00E520C2" w:rsidRPr="00D3092E" w:rsidRDefault="00E520C2" w:rsidP="00574B68">
            <w:pPr>
              <w:rPr>
                <w:b/>
                <w:sz w:val="14"/>
                <w:szCs w:val="14"/>
              </w:rPr>
            </w:pPr>
          </w:p>
        </w:tc>
        <w:tc>
          <w:tcPr>
            <w:tcW w:w="1194" w:type="dxa"/>
            <w:gridSpan w:val="10"/>
            <w:vMerge/>
            <w:tcBorders>
              <w:top w:val="nil"/>
              <w:left w:val="nil"/>
              <w:bottom w:val="nil"/>
              <w:right w:val="nil"/>
            </w:tcBorders>
          </w:tcPr>
          <w:p w:rsidR="00E520C2" w:rsidRPr="00D3092E" w:rsidRDefault="00E520C2" w:rsidP="00574B68">
            <w:pPr>
              <w:rPr>
                <w:b/>
                <w:sz w:val="14"/>
                <w:szCs w:val="14"/>
              </w:rPr>
            </w:pPr>
          </w:p>
        </w:tc>
      </w:tr>
    </w:tbl>
    <w:p w:rsidR="00C65630" w:rsidRPr="00D3092E" w:rsidRDefault="0039310B" w:rsidP="005B6CB7">
      <w:pPr>
        <w:ind w:right="-344"/>
        <w:jc w:val="both"/>
        <w:rPr>
          <w:b/>
          <w:i/>
          <w:sz w:val="16"/>
          <w:szCs w:val="16"/>
        </w:rPr>
      </w:pPr>
      <w:r w:rsidRPr="00D3092E">
        <w:rPr>
          <w:b/>
          <w:sz w:val="20"/>
          <w:szCs w:val="20"/>
        </w:rPr>
        <w:t>S</w:t>
      </w:r>
      <w:r w:rsidR="000E1D4A" w:rsidRPr="00D3092E">
        <w:rPr>
          <w:b/>
          <w:sz w:val="20"/>
          <w:szCs w:val="20"/>
        </w:rPr>
        <w:t xml:space="preserve">e declară toate parcelele agricole utilizate indiferent dacă sunt eligibile sau nu pentru sprijin </w:t>
      </w:r>
    </w:p>
    <w:p w:rsidR="005B6CB7" w:rsidRPr="00D3092E" w:rsidRDefault="005B6CB7" w:rsidP="00574B68">
      <w:pPr>
        <w:ind w:right="-346"/>
        <w:jc w:val="both"/>
        <w:rPr>
          <w:b/>
          <w:i/>
          <w:sz w:val="16"/>
          <w:szCs w:val="16"/>
        </w:rPr>
      </w:pPr>
    </w:p>
    <w:p w:rsidR="005B6CB7" w:rsidRPr="00D3092E" w:rsidRDefault="005B6CB7" w:rsidP="00574B68">
      <w:pPr>
        <w:ind w:right="-346"/>
        <w:jc w:val="both"/>
        <w:rPr>
          <w:b/>
          <w:i/>
          <w:sz w:val="16"/>
          <w:szCs w:val="16"/>
        </w:rPr>
      </w:pPr>
    </w:p>
    <w:p w:rsidR="005B6CB7" w:rsidRPr="00D3092E" w:rsidRDefault="005B6CB7" w:rsidP="00574B68">
      <w:pPr>
        <w:ind w:right="-346"/>
        <w:jc w:val="both"/>
        <w:rPr>
          <w:b/>
          <w:i/>
          <w:sz w:val="16"/>
          <w:szCs w:val="16"/>
        </w:rPr>
      </w:pPr>
    </w:p>
    <w:p w:rsidR="003734CB" w:rsidRPr="00D3092E" w:rsidRDefault="00E013FF" w:rsidP="00574B68">
      <w:pPr>
        <w:ind w:right="-346"/>
        <w:jc w:val="both"/>
        <w:rPr>
          <w:i/>
          <w:sz w:val="16"/>
          <w:szCs w:val="16"/>
        </w:rPr>
      </w:pPr>
      <w:r w:rsidRPr="00D3092E">
        <w:rPr>
          <w:b/>
          <w:i/>
          <w:sz w:val="16"/>
          <w:szCs w:val="16"/>
        </w:rPr>
        <w:t>*)</w:t>
      </w:r>
      <w:r w:rsidR="003A3A7E" w:rsidRPr="00D3092E">
        <w:rPr>
          <w:b/>
          <w:i/>
          <w:sz w:val="16"/>
          <w:szCs w:val="16"/>
        </w:rPr>
        <w:t xml:space="preserve"> </w:t>
      </w:r>
      <w:r w:rsidR="000E1D4A" w:rsidRPr="00D3092E">
        <w:rPr>
          <w:i/>
          <w:sz w:val="16"/>
          <w:szCs w:val="16"/>
        </w:rPr>
        <w:t xml:space="preserve">Codurile pentru </w:t>
      </w:r>
      <w:r w:rsidR="00656D56" w:rsidRPr="00D3092E">
        <w:rPr>
          <w:i/>
          <w:sz w:val="16"/>
          <w:szCs w:val="16"/>
        </w:rPr>
        <w:t>pachetele din Măsuril</w:t>
      </w:r>
      <w:r w:rsidR="00332141" w:rsidRPr="00D3092E">
        <w:rPr>
          <w:i/>
          <w:sz w:val="16"/>
          <w:szCs w:val="16"/>
        </w:rPr>
        <w:t>e</w:t>
      </w:r>
      <w:r w:rsidR="00656D56" w:rsidRPr="00D3092E">
        <w:rPr>
          <w:i/>
          <w:sz w:val="16"/>
          <w:szCs w:val="16"/>
        </w:rPr>
        <w:t xml:space="preserve"> 10 şi 11 din</w:t>
      </w:r>
      <w:r w:rsidR="000E1D4A" w:rsidRPr="00D3092E">
        <w:rPr>
          <w:i/>
          <w:sz w:val="16"/>
          <w:szCs w:val="16"/>
        </w:rPr>
        <w:t xml:space="preserve"> PNDR 2014- 2020 se vor prelua din Anexa la cerere – tabelul 9</w:t>
      </w:r>
      <w:r w:rsidR="00623DBE" w:rsidRPr="00D3092E">
        <w:rPr>
          <w:i/>
          <w:sz w:val="16"/>
          <w:szCs w:val="16"/>
        </w:rPr>
        <w:t>.</w:t>
      </w:r>
    </w:p>
    <w:p w:rsidR="003A3A7E" w:rsidRPr="00D3092E" w:rsidRDefault="003A3A7E" w:rsidP="00574B68">
      <w:pPr>
        <w:ind w:right="-346"/>
        <w:jc w:val="both"/>
        <w:rPr>
          <w:i/>
          <w:sz w:val="16"/>
          <w:szCs w:val="16"/>
        </w:rPr>
      </w:pPr>
      <w:r w:rsidRPr="00D3092E">
        <w:rPr>
          <w:b/>
          <w:i/>
          <w:sz w:val="16"/>
          <w:szCs w:val="16"/>
        </w:rPr>
        <w:t>**)</w:t>
      </w:r>
      <w:r w:rsidRPr="00D3092E">
        <w:rPr>
          <w:i/>
          <w:sz w:val="16"/>
          <w:szCs w:val="16"/>
        </w:rPr>
        <w:t xml:space="preserve"> Altitudinea parcelei este considerată altitudinea medie a UAT.În IPA online se completează</w:t>
      </w:r>
      <w:r w:rsidR="005D2D8C" w:rsidRPr="00D3092E">
        <w:rPr>
          <w:i/>
          <w:sz w:val="16"/>
          <w:szCs w:val="16"/>
        </w:rPr>
        <w:t>,</w:t>
      </w:r>
      <w:r w:rsidRPr="00D3092E">
        <w:rPr>
          <w:i/>
          <w:sz w:val="16"/>
          <w:szCs w:val="16"/>
        </w:rPr>
        <w:t xml:space="preserve"> pentru fiecare parcelă declarată</w:t>
      </w:r>
      <w:r w:rsidR="005D2D8C" w:rsidRPr="00D3092E">
        <w:rPr>
          <w:i/>
          <w:sz w:val="16"/>
          <w:szCs w:val="16"/>
        </w:rPr>
        <w:t>,</w:t>
      </w:r>
      <w:r w:rsidRPr="00D3092E">
        <w:rPr>
          <w:i/>
          <w:sz w:val="16"/>
          <w:szCs w:val="16"/>
        </w:rPr>
        <w:t xml:space="preserve"> </w:t>
      </w:r>
      <w:r w:rsidR="005D2D8C" w:rsidRPr="00D3092E">
        <w:rPr>
          <w:i/>
          <w:sz w:val="16"/>
          <w:szCs w:val="16"/>
        </w:rPr>
        <w:t>i</w:t>
      </w:r>
      <w:r w:rsidRPr="00D3092E">
        <w:rPr>
          <w:i/>
          <w:sz w:val="16"/>
          <w:szCs w:val="16"/>
        </w:rPr>
        <w:t>nformaţiile privind aplicarea irigaţiilor în anul de cerere.</w:t>
      </w:r>
    </w:p>
    <w:p w:rsidR="00623DBE" w:rsidRPr="00623DBE" w:rsidRDefault="00623DBE" w:rsidP="00623DBE">
      <w:pPr>
        <w:ind w:right="-346"/>
        <w:jc w:val="both"/>
        <w:rPr>
          <w:i/>
          <w:iCs/>
          <w:sz w:val="16"/>
          <w:szCs w:val="16"/>
        </w:rPr>
      </w:pPr>
      <w:r w:rsidRPr="00D3092E">
        <w:rPr>
          <w:b/>
          <w:i/>
          <w:sz w:val="16"/>
          <w:szCs w:val="16"/>
        </w:rPr>
        <w:t xml:space="preserve">***) </w:t>
      </w:r>
      <w:bookmarkStart w:id="0" w:name="_Hlk127261208"/>
      <w:r w:rsidR="004B0229" w:rsidRPr="00D3092E">
        <w:rPr>
          <w:bCs/>
          <w:i/>
          <w:sz w:val="16"/>
          <w:szCs w:val="16"/>
        </w:rPr>
        <w:t>Intervenția</w:t>
      </w:r>
      <w:r w:rsidR="004B0229" w:rsidRPr="00D3092E">
        <w:rPr>
          <w:b/>
          <w:i/>
          <w:sz w:val="16"/>
          <w:szCs w:val="16"/>
        </w:rPr>
        <w:t xml:space="preserve"> </w:t>
      </w:r>
      <w:r w:rsidRPr="00D3092E">
        <w:rPr>
          <w:bCs/>
          <w:i/>
          <w:sz w:val="16"/>
          <w:szCs w:val="16"/>
        </w:rPr>
        <w:t>DR-10-</w:t>
      </w:r>
      <w:r w:rsidRPr="00D3092E">
        <w:rPr>
          <w:bCs/>
          <w:i/>
          <w:iCs/>
          <w:sz w:val="16"/>
          <w:szCs w:val="16"/>
        </w:rPr>
        <w:t>Zone afectate de constrângeri naturale semnificative</w:t>
      </w:r>
      <w:r w:rsidRPr="00D3092E">
        <w:rPr>
          <w:bCs/>
          <w:sz w:val="16"/>
          <w:szCs w:val="16"/>
        </w:rPr>
        <w:t xml:space="preserve"> din </w:t>
      </w:r>
      <w:r w:rsidRPr="00D3092E">
        <w:rPr>
          <w:bCs/>
          <w:i/>
          <w:iCs/>
          <w:sz w:val="16"/>
          <w:szCs w:val="16"/>
        </w:rPr>
        <w:t>PS 2023-2027.</w:t>
      </w:r>
    </w:p>
    <w:bookmarkEnd w:id="0"/>
    <w:p w:rsidR="00623DBE" w:rsidRPr="00623DBE" w:rsidRDefault="00623DBE" w:rsidP="00574B68">
      <w:pPr>
        <w:ind w:right="-346"/>
        <w:jc w:val="both"/>
        <w:rPr>
          <w:iCs/>
          <w:sz w:val="16"/>
          <w:szCs w:val="16"/>
        </w:rPr>
      </w:pPr>
    </w:p>
    <w:p w:rsidR="000E1D4A" w:rsidRPr="006E75FE" w:rsidRDefault="000E1D4A" w:rsidP="006B475D">
      <w:pPr>
        <w:tabs>
          <w:tab w:val="left" w:pos="8820"/>
        </w:tabs>
        <w:rPr>
          <w:b/>
          <w:sz w:val="16"/>
          <w:szCs w:val="16"/>
        </w:rPr>
      </w:pPr>
      <w:r w:rsidRPr="006E75FE">
        <w:rPr>
          <w:b/>
          <w:sz w:val="16"/>
          <w:szCs w:val="16"/>
        </w:rPr>
        <w:t xml:space="preserve">Semnătura titular cerere / împuternicit, administrator desemnat /  împuternicit   </w:t>
      </w:r>
      <w:r w:rsidR="007E0599" w:rsidRPr="006E75FE">
        <w:rPr>
          <w:b/>
          <w:sz w:val="16"/>
          <w:szCs w:val="16"/>
        </w:rPr>
        <w:t xml:space="preserve">       </w:t>
      </w:r>
      <w:r w:rsidR="00EC7B8F" w:rsidRPr="006E75FE">
        <w:rPr>
          <w:b/>
          <w:sz w:val="16"/>
          <w:szCs w:val="16"/>
        </w:rPr>
        <w:t xml:space="preserve">                                                                                       </w:t>
      </w:r>
      <w:r w:rsidR="007E0599" w:rsidRPr="006E75FE">
        <w:rPr>
          <w:b/>
          <w:sz w:val="16"/>
          <w:szCs w:val="16"/>
        </w:rPr>
        <w:t xml:space="preserve"> </w:t>
      </w:r>
      <w:r w:rsidR="00EC7B8F" w:rsidRPr="006E75FE">
        <w:rPr>
          <w:b/>
          <w:sz w:val="16"/>
          <w:szCs w:val="16"/>
        </w:rPr>
        <w:t xml:space="preserve">          </w:t>
      </w:r>
      <w:r w:rsidR="007E0599" w:rsidRPr="006E75FE">
        <w:rPr>
          <w:b/>
          <w:sz w:val="16"/>
          <w:szCs w:val="16"/>
        </w:rPr>
        <w:t xml:space="preserve"> </w:t>
      </w:r>
      <w:r w:rsidRPr="006E75FE">
        <w:rPr>
          <w:b/>
          <w:sz w:val="16"/>
          <w:szCs w:val="16"/>
        </w:rPr>
        <w:t xml:space="preserve">__________________________ </w:t>
      </w:r>
      <w:r w:rsidR="002D7C9B" w:rsidRPr="006E75FE">
        <w:rPr>
          <w:b/>
          <w:sz w:val="16"/>
          <w:szCs w:val="16"/>
        </w:rPr>
        <w:t xml:space="preserve"> Data  __________________ / </w:t>
      </w:r>
      <w:r w:rsidR="00C455A2" w:rsidRPr="006E75FE">
        <w:rPr>
          <w:b/>
          <w:sz w:val="16"/>
          <w:szCs w:val="16"/>
        </w:rPr>
        <w:t>202</w:t>
      </w:r>
      <w:r w:rsidR="00056BDC">
        <w:rPr>
          <w:b/>
          <w:sz w:val="16"/>
          <w:szCs w:val="16"/>
        </w:rPr>
        <w:t>3</w:t>
      </w:r>
    </w:p>
    <w:p w:rsidR="003B31BA" w:rsidRPr="006E75FE" w:rsidRDefault="00EC7B8F" w:rsidP="006B475D">
      <w:pPr>
        <w:tabs>
          <w:tab w:val="left" w:pos="8820"/>
        </w:tabs>
        <w:rPr>
          <w:sz w:val="14"/>
          <w:szCs w:val="14"/>
        </w:rPr>
      </w:pPr>
      <w:r w:rsidRPr="006E75FE">
        <w:rPr>
          <w:sz w:val="14"/>
          <w:szCs w:val="14"/>
        </w:rPr>
        <w:t xml:space="preserve"> </w:t>
      </w:r>
    </w:p>
    <w:p w:rsidR="000E1D4A" w:rsidRPr="006E75FE" w:rsidRDefault="003B31BA" w:rsidP="006B475D">
      <w:pPr>
        <w:tabs>
          <w:tab w:val="left" w:pos="8820"/>
        </w:tabs>
        <w:rPr>
          <w:b/>
          <w:sz w:val="14"/>
          <w:szCs w:val="14"/>
        </w:rPr>
      </w:pPr>
      <w:r w:rsidRPr="006E75FE">
        <w:rPr>
          <w:b/>
          <w:sz w:val="14"/>
          <w:szCs w:val="14"/>
        </w:rPr>
        <w:t>II.E.  DECLARAŢIE CIUPERCI</w:t>
      </w:r>
      <w:r w:rsidR="002D7C9B" w:rsidRPr="006E75FE">
        <w:rPr>
          <w:b/>
          <w:sz w:val="14"/>
          <w:szCs w:val="14"/>
        </w:rPr>
        <w:t xml:space="preserve"> 20</w:t>
      </w:r>
      <w:r w:rsidR="001477B4" w:rsidRPr="006E75FE">
        <w:rPr>
          <w:b/>
          <w:sz w:val="14"/>
          <w:szCs w:val="14"/>
        </w:rPr>
        <w:t>2</w:t>
      </w:r>
      <w:r w:rsidR="00EB24A7">
        <w:rPr>
          <w:b/>
          <w:sz w:val="14"/>
          <w:szCs w:val="14"/>
        </w:rPr>
        <w:t>3</w:t>
      </w:r>
    </w:p>
    <w:p w:rsidR="000E1D4A" w:rsidRPr="006E75FE" w:rsidRDefault="000E1D4A" w:rsidP="006B475D">
      <w:pPr>
        <w:tabs>
          <w:tab w:val="left" w:pos="8820"/>
        </w:tabs>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1800"/>
        <w:gridCol w:w="2070"/>
        <w:gridCol w:w="2520"/>
      </w:tblGrid>
      <w:tr w:rsidR="000E1D4A" w:rsidRPr="006E75FE" w:rsidTr="007946AE">
        <w:trPr>
          <w:trHeight w:val="221"/>
        </w:trPr>
        <w:tc>
          <w:tcPr>
            <w:tcW w:w="7308" w:type="dxa"/>
            <w:gridSpan w:val="4"/>
          </w:tcPr>
          <w:p w:rsidR="000E1D4A" w:rsidRPr="006E75FE" w:rsidRDefault="000E1D4A" w:rsidP="006B475D">
            <w:pPr>
              <w:rPr>
                <w:sz w:val="16"/>
                <w:szCs w:val="16"/>
              </w:rPr>
            </w:pPr>
            <w:r w:rsidRPr="006E75FE">
              <w:rPr>
                <w:sz w:val="14"/>
                <w:szCs w:val="14"/>
              </w:rPr>
              <w:t xml:space="preserve">           </w:t>
            </w:r>
            <w:r w:rsidRPr="006E75FE">
              <w:rPr>
                <w:b/>
                <w:sz w:val="16"/>
                <w:szCs w:val="16"/>
              </w:rPr>
              <w:t>Ciuperci</w:t>
            </w:r>
          </w:p>
        </w:tc>
      </w:tr>
      <w:tr w:rsidR="000E1D4A" w:rsidRPr="006E75FE" w:rsidTr="007946AE">
        <w:trPr>
          <w:trHeight w:val="221"/>
        </w:trPr>
        <w:tc>
          <w:tcPr>
            <w:tcW w:w="918" w:type="dxa"/>
          </w:tcPr>
          <w:p w:rsidR="000E1D4A" w:rsidRPr="006E75FE" w:rsidRDefault="000E1D4A" w:rsidP="00574B68">
            <w:pPr>
              <w:rPr>
                <w:sz w:val="16"/>
                <w:szCs w:val="16"/>
              </w:rPr>
            </w:pPr>
            <w:r w:rsidRPr="006E75FE">
              <w:rPr>
                <w:sz w:val="16"/>
                <w:szCs w:val="16"/>
              </w:rPr>
              <w:t>Denumire</w:t>
            </w:r>
          </w:p>
        </w:tc>
        <w:tc>
          <w:tcPr>
            <w:tcW w:w="1800" w:type="dxa"/>
          </w:tcPr>
          <w:p w:rsidR="000E1D4A" w:rsidRPr="006E75FE" w:rsidRDefault="000E1D4A" w:rsidP="00574B68">
            <w:pPr>
              <w:rPr>
                <w:sz w:val="16"/>
                <w:szCs w:val="16"/>
              </w:rPr>
            </w:pPr>
            <w:r w:rsidRPr="006E75FE">
              <w:rPr>
                <w:sz w:val="16"/>
                <w:szCs w:val="16"/>
              </w:rPr>
              <w:t xml:space="preserve">Coordonate Geografice </w:t>
            </w:r>
          </w:p>
        </w:tc>
        <w:tc>
          <w:tcPr>
            <w:tcW w:w="2070" w:type="dxa"/>
          </w:tcPr>
          <w:p w:rsidR="000E1D4A" w:rsidRPr="006E75FE" w:rsidRDefault="000E1D4A" w:rsidP="006B475D">
            <w:pPr>
              <w:jc w:val="center"/>
              <w:rPr>
                <w:sz w:val="16"/>
                <w:szCs w:val="16"/>
              </w:rPr>
            </w:pPr>
            <w:r w:rsidRPr="006E75FE">
              <w:rPr>
                <w:sz w:val="16"/>
                <w:szCs w:val="16"/>
              </w:rPr>
              <w:t>Suprafaţa ciupercărie (mp)</w:t>
            </w:r>
          </w:p>
        </w:tc>
        <w:tc>
          <w:tcPr>
            <w:tcW w:w="2520" w:type="dxa"/>
          </w:tcPr>
          <w:p w:rsidR="000E1D4A" w:rsidRPr="006E75FE" w:rsidRDefault="000E1D4A" w:rsidP="006B475D">
            <w:pPr>
              <w:jc w:val="center"/>
              <w:rPr>
                <w:sz w:val="16"/>
                <w:szCs w:val="16"/>
              </w:rPr>
            </w:pPr>
            <w:r w:rsidRPr="006E75FE">
              <w:rPr>
                <w:sz w:val="16"/>
                <w:szCs w:val="16"/>
              </w:rPr>
              <w:t>Suprafaţa cultivată cu ciuperci (mp)</w:t>
            </w:r>
          </w:p>
        </w:tc>
      </w:tr>
      <w:tr w:rsidR="000E1D4A" w:rsidRPr="006E75FE" w:rsidTr="007946AE">
        <w:trPr>
          <w:trHeight w:val="232"/>
        </w:trPr>
        <w:tc>
          <w:tcPr>
            <w:tcW w:w="918" w:type="dxa"/>
          </w:tcPr>
          <w:p w:rsidR="000E1D4A" w:rsidRPr="006E75FE" w:rsidRDefault="000E1D4A" w:rsidP="00574B68">
            <w:pPr>
              <w:rPr>
                <w:sz w:val="16"/>
                <w:szCs w:val="16"/>
              </w:rPr>
            </w:pPr>
          </w:p>
        </w:tc>
        <w:tc>
          <w:tcPr>
            <w:tcW w:w="1800" w:type="dxa"/>
          </w:tcPr>
          <w:p w:rsidR="000E1D4A" w:rsidRPr="006E75FE" w:rsidRDefault="000E1D4A" w:rsidP="00574B68">
            <w:pPr>
              <w:rPr>
                <w:sz w:val="16"/>
                <w:szCs w:val="16"/>
              </w:rPr>
            </w:pPr>
          </w:p>
        </w:tc>
        <w:tc>
          <w:tcPr>
            <w:tcW w:w="2070" w:type="dxa"/>
          </w:tcPr>
          <w:p w:rsidR="000E1D4A" w:rsidRPr="006E75FE" w:rsidRDefault="000E1D4A" w:rsidP="006B475D">
            <w:pPr>
              <w:rPr>
                <w:sz w:val="16"/>
                <w:szCs w:val="16"/>
              </w:rPr>
            </w:pPr>
          </w:p>
        </w:tc>
        <w:tc>
          <w:tcPr>
            <w:tcW w:w="2520" w:type="dxa"/>
          </w:tcPr>
          <w:p w:rsidR="000E1D4A" w:rsidRPr="006E75FE" w:rsidRDefault="000E1D4A" w:rsidP="006B475D">
            <w:pPr>
              <w:rPr>
                <w:sz w:val="16"/>
                <w:szCs w:val="16"/>
              </w:rPr>
            </w:pPr>
          </w:p>
        </w:tc>
      </w:tr>
      <w:tr w:rsidR="000E1D4A" w:rsidRPr="006E75FE" w:rsidTr="007946AE">
        <w:trPr>
          <w:trHeight w:val="232"/>
        </w:trPr>
        <w:tc>
          <w:tcPr>
            <w:tcW w:w="918" w:type="dxa"/>
          </w:tcPr>
          <w:p w:rsidR="000E1D4A" w:rsidRPr="006E75FE" w:rsidRDefault="000E1D4A" w:rsidP="00574B68">
            <w:pPr>
              <w:rPr>
                <w:sz w:val="16"/>
                <w:szCs w:val="16"/>
              </w:rPr>
            </w:pPr>
          </w:p>
        </w:tc>
        <w:tc>
          <w:tcPr>
            <w:tcW w:w="1800" w:type="dxa"/>
          </w:tcPr>
          <w:p w:rsidR="000E1D4A" w:rsidRPr="006E75FE" w:rsidRDefault="000E1D4A" w:rsidP="00574B68">
            <w:pPr>
              <w:rPr>
                <w:sz w:val="16"/>
                <w:szCs w:val="16"/>
              </w:rPr>
            </w:pPr>
            <w:r w:rsidRPr="006E75FE">
              <w:rPr>
                <w:sz w:val="16"/>
                <w:szCs w:val="16"/>
              </w:rPr>
              <w:t>Total suprafa</w:t>
            </w:r>
            <w:r w:rsidRPr="006E75FE">
              <w:rPr>
                <w:rFonts w:ascii="Tahoma" w:hAnsi="Tahoma"/>
                <w:sz w:val="16"/>
                <w:szCs w:val="16"/>
              </w:rPr>
              <w:t>ț</w:t>
            </w:r>
            <w:r w:rsidRPr="006E75FE">
              <w:rPr>
                <w:sz w:val="16"/>
                <w:szCs w:val="16"/>
              </w:rPr>
              <w:t>ă</w:t>
            </w:r>
          </w:p>
        </w:tc>
        <w:tc>
          <w:tcPr>
            <w:tcW w:w="2070" w:type="dxa"/>
          </w:tcPr>
          <w:p w:rsidR="000E1D4A" w:rsidRPr="006E75FE" w:rsidRDefault="000E1D4A" w:rsidP="006B475D">
            <w:pPr>
              <w:rPr>
                <w:sz w:val="16"/>
                <w:szCs w:val="16"/>
              </w:rPr>
            </w:pPr>
          </w:p>
        </w:tc>
        <w:tc>
          <w:tcPr>
            <w:tcW w:w="2520" w:type="dxa"/>
          </w:tcPr>
          <w:p w:rsidR="000E1D4A" w:rsidRPr="006E75FE" w:rsidRDefault="000E1D4A" w:rsidP="006B475D">
            <w:pPr>
              <w:rPr>
                <w:sz w:val="16"/>
                <w:szCs w:val="16"/>
              </w:rPr>
            </w:pPr>
          </w:p>
        </w:tc>
      </w:tr>
    </w:tbl>
    <w:p w:rsidR="001573F8" w:rsidRDefault="000E1D4A" w:rsidP="00574B68">
      <w:pPr>
        <w:tabs>
          <w:tab w:val="left" w:pos="8820"/>
        </w:tabs>
        <w:rPr>
          <w:sz w:val="16"/>
          <w:szCs w:val="16"/>
        </w:rPr>
      </w:pPr>
      <w:r w:rsidRPr="006E75FE">
        <w:rPr>
          <w:sz w:val="16"/>
          <w:szCs w:val="16"/>
        </w:rPr>
        <w:t xml:space="preserve">Semnătura titular cerere / împuternicit, administrator desemnat /  împuternicit   </w:t>
      </w:r>
      <w:r w:rsidR="00EC7B8F" w:rsidRPr="006E75FE">
        <w:rPr>
          <w:sz w:val="16"/>
          <w:szCs w:val="16"/>
        </w:rPr>
        <w:t xml:space="preserve">                                                                                                                   </w:t>
      </w:r>
      <w:r w:rsidRPr="006E75FE">
        <w:rPr>
          <w:sz w:val="16"/>
          <w:szCs w:val="16"/>
        </w:rPr>
        <w:t xml:space="preserve"> ____________________________Data  __________________ /</w:t>
      </w:r>
      <w:r w:rsidRPr="006E75FE">
        <w:rPr>
          <w:i/>
          <w:sz w:val="16"/>
          <w:szCs w:val="16"/>
        </w:rPr>
        <w:t xml:space="preserve"> </w:t>
      </w:r>
      <w:r w:rsidR="00C455A2" w:rsidRPr="006E75FE">
        <w:rPr>
          <w:sz w:val="16"/>
          <w:szCs w:val="16"/>
        </w:rPr>
        <w:t>202</w:t>
      </w:r>
      <w:r w:rsidR="00056BDC">
        <w:rPr>
          <w:sz w:val="16"/>
          <w:szCs w:val="16"/>
        </w:rPr>
        <w:t>3</w:t>
      </w:r>
    </w:p>
    <w:p w:rsidR="000E1D4A" w:rsidRPr="006E75FE" w:rsidRDefault="000E1D4A" w:rsidP="00574B68">
      <w:pPr>
        <w:tabs>
          <w:tab w:val="left" w:pos="8820"/>
        </w:tabs>
        <w:rPr>
          <w:sz w:val="16"/>
          <w:szCs w:val="16"/>
        </w:rPr>
      </w:pPr>
    </w:p>
    <w:p w:rsidR="0027623F" w:rsidRPr="006E75FE" w:rsidRDefault="0027623F" w:rsidP="0027623F">
      <w:pPr>
        <w:tabs>
          <w:tab w:val="left" w:pos="8820"/>
        </w:tabs>
        <w:jc w:val="center"/>
        <w:rPr>
          <w:b/>
          <w:sz w:val="22"/>
          <w:szCs w:val="22"/>
        </w:rPr>
      </w:pPr>
      <w:r w:rsidRPr="006E75FE">
        <w:rPr>
          <w:b/>
          <w:sz w:val="22"/>
          <w:szCs w:val="22"/>
        </w:rPr>
        <w:t>II. A.1. DECLARAŢIE DE SUPRAFAŢĂ IPA-Online 202</w:t>
      </w:r>
      <w:r w:rsidR="00EB24A7">
        <w:rPr>
          <w:b/>
          <w:sz w:val="22"/>
          <w:szCs w:val="22"/>
        </w:rPr>
        <w:t>3</w:t>
      </w:r>
      <w:r w:rsidRPr="006E75FE">
        <w:rPr>
          <w:b/>
          <w:sz w:val="22"/>
          <w:szCs w:val="22"/>
        </w:rPr>
        <w:t xml:space="preserve"> – aferentă parcelelor agricole</w:t>
      </w:r>
    </w:p>
    <w:p w:rsidR="0027623F" w:rsidRPr="006E75FE" w:rsidRDefault="00D71F73" w:rsidP="0027623F">
      <w:pPr>
        <w:tabs>
          <w:tab w:val="left" w:pos="8820"/>
        </w:tabs>
        <w:jc w:val="center"/>
        <w:rPr>
          <w:b/>
          <w:sz w:val="22"/>
          <w:szCs w:val="22"/>
        </w:rPr>
      </w:pPr>
      <w:r>
        <w:rPr>
          <w:b/>
          <w:sz w:val="22"/>
          <w:szCs w:val="22"/>
        </w:rPr>
        <w:t xml:space="preserve"> </w:t>
      </w:r>
      <w:r w:rsidR="0027623F" w:rsidRPr="006E75FE">
        <w:rPr>
          <w:b/>
          <w:sz w:val="22"/>
          <w:szCs w:val="22"/>
        </w:rPr>
        <w:t>-  cod 965 (VII FINANŢATE PRIN PROGRAMUL RESTRUCTURARE / RECONVERSIE)*</w:t>
      </w:r>
    </w:p>
    <w:p w:rsidR="0027623F" w:rsidRPr="006E75FE" w:rsidRDefault="0027623F" w:rsidP="0027623F">
      <w:pPr>
        <w:tabs>
          <w:tab w:val="left" w:pos="3720"/>
        </w:tabs>
        <w:rPr>
          <w:b/>
          <w:sz w:val="22"/>
          <w:szCs w:val="22"/>
        </w:rPr>
      </w:pPr>
      <w:r w:rsidRPr="006E75FE">
        <w:rPr>
          <w:b/>
          <w:sz w:val="22"/>
          <w:szCs w:val="22"/>
        </w:rPr>
        <w:tab/>
      </w:r>
    </w:p>
    <w:p w:rsidR="0027623F" w:rsidRPr="006E75FE" w:rsidRDefault="0027623F" w:rsidP="0027623F">
      <w:pPr>
        <w:tabs>
          <w:tab w:val="left" w:pos="15876"/>
        </w:tabs>
        <w:jc w:val="center"/>
        <w:outlineLvl w:val="0"/>
        <w:rPr>
          <w:b/>
          <w:sz w:val="22"/>
          <w:szCs w:val="22"/>
        </w:rPr>
      </w:pPr>
    </w:p>
    <w:p w:rsidR="0027623F" w:rsidRPr="006E75FE" w:rsidRDefault="0027623F" w:rsidP="0027623F">
      <w:pPr>
        <w:tabs>
          <w:tab w:val="left" w:pos="15876"/>
        </w:tabs>
        <w:outlineLvl w:val="0"/>
        <w:rPr>
          <w:b/>
          <w:sz w:val="18"/>
          <w:szCs w:val="18"/>
        </w:rPr>
      </w:pPr>
      <w:r w:rsidRPr="006E75FE">
        <w:rPr>
          <w:b/>
          <w:sz w:val="18"/>
          <w:szCs w:val="18"/>
        </w:rPr>
        <w:t>* face parte integrantă din declarația de suprafață și se completează numai în cazul parcelelor agricole cod 965 “VII FINANŢATE PRIN PROGRAMUL RESTRUCTURARE / RECONVERSIE”</w:t>
      </w:r>
      <w:r w:rsidRPr="006E75FE" w:rsidDel="00661E94">
        <w:rPr>
          <w:b/>
          <w:sz w:val="18"/>
          <w:szCs w:val="18"/>
        </w:rPr>
        <w:t xml:space="preserve"> </w:t>
      </w:r>
    </w:p>
    <w:p w:rsidR="0027623F" w:rsidRPr="006E75FE" w:rsidRDefault="0027623F" w:rsidP="0027623F">
      <w:pPr>
        <w:tabs>
          <w:tab w:val="left" w:pos="8820"/>
        </w:tabs>
        <w:rPr>
          <w:sz w:val="14"/>
          <w:szCs w:val="14"/>
        </w:rPr>
      </w:pPr>
    </w:p>
    <w:tbl>
      <w:tblPr>
        <w:tblW w:w="14360" w:type="dxa"/>
        <w:jc w:val="center"/>
        <w:tblLook w:val="04A0" w:firstRow="1" w:lastRow="0" w:firstColumn="1" w:lastColumn="0" w:noHBand="0" w:noVBand="1"/>
      </w:tblPr>
      <w:tblGrid>
        <w:gridCol w:w="960"/>
        <w:gridCol w:w="960"/>
        <w:gridCol w:w="1340"/>
        <w:gridCol w:w="1100"/>
        <w:gridCol w:w="1120"/>
        <w:gridCol w:w="960"/>
        <w:gridCol w:w="960"/>
        <w:gridCol w:w="2640"/>
        <w:gridCol w:w="960"/>
        <w:gridCol w:w="1120"/>
        <w:gridCol w:w="1120"/>
        <w:gridCol w:w="1120"/>
      </w:tblGrid>
      <w:tr w:rsidR="0027623F" w:rsidRPr="006E75FE" w:rsidTr="001418BA">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23F" w:rsidRPr="006E75FE" w:rsidRDefault="0027623F" w:rsidP="001418BA">
            <w:pPr>
              <w:jc w:val="center"/>
              <w:rPr>
                <w:rFonts w:ascii="Calibri" w:hAnsi="Calibri" w:cs="Times New Roman"/>
                <w:b/>
                <w:bCs/>
                <w:sz w:val="18"/>
                <w:szCs w:val="18"/>
                <w:lang w:eastAsia="ro-RO"/>
              </w:rPr>
            </w:pPr>
            <w:r w:rsidRPr="006E75FE">
              <w:rPr>
                <w:rFonts w:ascii="Calibri" w:hAnsi="Calibri" w:cs="Times New Roman"/>
                <w:b/>
                <w:bCs/>
                <w:sz w:val="18"/>
                <w:szCs w:val="18"/>
                <w:lang w:eastAsia="ro-RO"/>
              </w:rPr>
              <w:t>Nr. Crt.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23F" w:rsidRPr="006E75FE" w:rsidRDefault="0027623F" w:rsidP="001418BA">
            <w:pPr>
              <w:jc w:val="center"/>
              <w:rPr>
                <w:rFonts w:ascii="Calibri" w:hAnsi="Calibri" w:cs="Times New Roman"/>
                <w:b/>
                <w:bCs/>
                <w:sz w:val="18"/>
                <w:szCs w:val="18"/>
                <w:lang w:eastAsia="ro-RO"/>
              </w:rPr>
            </w:pPr>
            <w:r w:rsidRPr="006E75FE">
              <w:rPr>
                <w:rFonts w:ascii="Calibri" w:hAnsi="Calibri" w:cs="Times New Roman"/>
                <w:b/>
                <w:bCs/>
                <w:sz w:val="18"/>
                <w:szCs w:val="18"/>
                <w:lang w:eastAsia="ro-RO"/>
              </w:rPr>
              <w:t>Județ</w:t>
            </w:r>
          </w:p>
        </w:tc>
        <w:tc>
          <w:tcPr>
            <w:tcW w:w="3560" w:type="dxa"/>
            <w:gridSpan w:val="3"/>
            <w:tcBorders>
              <w:top w:val="single" w:sz="4" w:space="0" w:color="auto"/>
              <w:left w:val="nil"/>
              <w:bottom w:val="single" w:sz="4" w:space="0" w:color="auto"/>
              <w:right w:val="single" w:sz="4" w:space="0" w:color="auto"/>
            </w:tcBorders>
            <w:shd w:val="clear" w:color="auto" w:fill="auto"/>
            <w:vAlign w:val="center"/>
            <w:hideMark/>
          </w:tcPr>
          <w:p w:rsidR="0027623F" w:rsidRPr="006E75FE" w:rsidRDefault="0027623F" w:rsidP="001418BA">
            <w:pPr>
              <w:jc w:val="center"/>
              <w:rPr>
                <w:rFonts w:ascii="Calibri" w:hAnsi="Calibri" w:cs="Times New Roman"/>
                <w:b/>
                <w:bCs/>
                <w:sz w:val="18"/>
                <w:szCs w:val="18"/>
                <w:lang w:eastAsia="ro-RO"/>
              </w:rPr>
            </w:pPr>
            <w:r w:rsidRPr="006E75FE">
              <w:rPr>
                <w:rFonts w:ascii="Calibri" w:hAnsi="Calibri" w:cs="Times New Roman"/>
                <w:b/>
                <w:bCs/>
                <w:sz w:val="18"/>
                <w:szCs w:val="18"/>
                <w:lang w:eastAsia="ro-RO"/>
              </w:rPr>
              <w:t>Informații identificare parcela</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23F" w:rsidRPr="006E75FE" w:rsidRDefault="0027623F" w:rsidP="001418BA">
            <w:pPr>
              <w:jc w:val="center"/>
              <w:rPr>
                <w:rFonts w:ascii="Calibri" w:hAnsi="Calibri" w:cs="Times New Roman"/>
                <w:b/>
                <w:bCs/>
                <w:sz w:val="18"/>
                <w:szCs w:val="18"/>
                <w:lang w:eastAsia="ro-RO"/>
              </w:rPr>
            </w:pPr>
            <w:r w:rsidRPr="006E75FE">
              <w:rPr>
                <w:rFonts w:ascii="Calibri" w:hAnsi="Calibri" w:cs="Times New Roman"/>
                <w:b/>
                <w:bCs/>
                <w:sz w:val="18"/>
                <w:szCs w:val="18"/>
                <w:lang w:eastAsia="ro-RO"/>
              </w:rPr>
              <w:t>Pagina hartă</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23F" w:rsidRPr="006E75FE" w:rsidRDefault="0027623F" w:rsidP="001418BA">
            <w:pPr>
              <w:jc w:val="center"/>
              <w:rPr>
                <w:rFonts w:ascii="Calibri" w:hAnsi="Calibri" w:cs="Times New Roman"/>
                <w:b/>
                <w:bCs/>
                <w:sz w:val="18"/>
                <w:szCs w:val="18"/>
                <w:lang w:eastAsia="ro-RO"/>
              </w:rPr>
            </w:pPr>
            <w:r w:rsidRPr="006E75FE">
              <w:rPr>
                <w:rFonts w:ascii="Calibri" w:hAnsi="Calibri" w:cs="Times New Roman"/>
                <w:b/>
                <w:bCs/>
                <w:sz w:val="18"/>
                <w:szCs w:val="18"/>
                <w:lang w:eastAsia="ro-RO"/>
              </w:rPr>
              <w:t>Număr parcelă agricolă</w:t>
            </w: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27623F" w:rsidRPr="006E75FE" w:rsidRDefault="0027623F" w:rsidP="001418BA">
            <w:pPr>
              <w:jc w:val="center"/>
              <w:rPr>
                <w:rFonts w:ascii="Calibri" w:hAnsi="Calibri" w:cs="Times New Roman"/>
                <w:b/>
                <w:bCs/>
                <w:sz w:val="18"/>
                <w:szCs w:val="18"/>
                <w:lang w:eastAsia="ro-RO"/>
              </w:rPr>
            </w:pPr>
            <w:r w:rsidRPr="006E75FE">
              <w:rPr>
                <w:rFonts w:ascii="Calibri" w:hAnsi="Calibri" w:cs="Times New Roman"/>
                <w:b/>
                <w:bCs/>
                <w:sz w:val="18"/>
                <w:szCs w:val="18"/>
                <w:lang w:eastAsia="ro-RO"/>
              </w:rPr>
              <w:t>Cultura</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23F" w:rsidRPr="006E75FE" w:rsidRDefault="0027623F" w:rsidP="001418BA">
            <w:pPr>
              <w:jc w:val="center"/>
              <w:rPr>
                <w:rFonts w:ascii="Calibri" w:hAnsi="Calibri" w:cs="Times New Roman"/>
                <w:b/>
                <w:bCs/>
                <w:sz w:val="18"/>
                <w:szCs w:val="18"/>
                <w:lang w:eastAsia="ro-RO"/>
              </w:rPr>
            </w:pPr>
            <w:r w:rsidRPr="006E75FE">
              <w:rPr>
                <w:rFonts w:ascii="Calibri" w:hAnsi="Calibri" w:cs="Times New Roman"/>
                <w:b/>
                <w:bCs/>
                <w:sz w:val="18"/>
                <w:szCs w:val="18"/>
                <w:lang w:eastAsia="ro-RO"/>
              </w:rPr>
              <w:t>Suprafață parcelă agricolă</w:t>
            </w:r>
          </w:p>
        </w:tc>
        <w:tc>
          <w:tcPr>
            <w:tcW w:w="1120" w:type="dxa"/>
            <w:vMerge w:val="restart"/>
            <w:tcBorders>
              <w:top w:val="single" w:sz="4" w:space="0" w:color="auto"/>
              <w:left w:val="single" w:sz="4" w:space="0" w:color="auto"/>
              <w:right w:val="single" w:sz="4" w:space="0" w:color="auto"/>
            </w:tcBorders>
          </w:tcPr>
          <w:p w:rsidR="0027623F" w:rsidRPr="006E75FE" w:rsidRDefault="0027623F" w:rsidP="001418BA">
            <w:pPr>
              <w:jc w:val="center"/>
              <w:rPr>
                <w:rFonts w:ascii="Calibri" w:hAnsi="Calibri" w:cs="Times New Roman"/>
                <w:b/>
                <w:bCs/>
                <w:sz w:val="18"/>
                <w:szCs w:val="18"/>
                <w:lang w:eastAsia="ro-RO"/>
              </w:rPr>
            </w:pPr>
          </w:p>
          <w:p w:rsidR="0027623F" w:rsidRPr="006E75FE" w:rsidRDefault="0027623F" w:rsidP="001418BA">
            <w:pPr>
              <w:jc w:val="center"/>
              <w:rPr>
                <w:rFonts w:ascii="Calibri" w:hAnsi="Calibri" w:cs="Times New Roman"/>
                <w:bCs/>
                <w:sz w:val="18"/>
                <w:szCs w:val="18"/>
                <w:lang w:eastAsia="ro-RO"/>
              </w:rPr>
            </w:pPr>
            <w:r w:rsidRPr="006E75FE">
              <w:rPr>
                <w:rFonts w:ascii="Calibri" w:hAnsi="Calibri" w:cs="Times New Roman"/>
                <w:b/>
                <w:bCs/>
                <w:sz w:val="18"/>
                <w:szCs w:val="18"/>
                <w:lang w:eastAsia="ro-RO"/>
              </w:rPr>
              <w:t>Cod CNPV</w:t>
            </w:r>
          </w:p>
        </w:tc>
        <w:tc>
          <w:tcPr>
            <w:tcW w:w="1120" w:type="dxa"/>
            <w:vMerge w:val="restart"/>
            <w:tcBorders>
              <w:top w:val="single" w:sz="4" w:space="0" w:color="auto"/>
              <w:left w:val="single" w:sz="4" w:space="0" w:color="auto"/>
              <w:right w:val="single" w:sz="4" w:space="0" w:color="auto"/>
            </w:tcBorders>
          </w:tcPr>
          <w:p w:rsidR="0027623F" w:rsidRPr="006E75FE" w:rsidRDefault="0027623F" w:rsidP="001418BA">
            <w:pPr>
              <w:jc w:val="center"/>
              <w:rPr>
                <w:rFonts w:ascii="Calibri" w:hAnsi="Calibri" w:cs="Times New Roman"/>
                <w:b/>
                <w:bCs/>
                <w:sz w:val="18"/>
                <w:szCs w:val="18"/>
                <w:lang w:eastAsia="ro-RO"/>
              </w:rPr>
            </w:pPr>
          </w:p>
          <w:p w:rsidR="0027623F" w:rsidRPr="006E75FE" w:rsidRDefault="0027623F" w:rsidP="001418BA">
            <w:pPr>
              <w:jc w:val="center"/>
              <w:rPr>
                <w:rFonts w:ascii="Calibri" w:hAnsi="Calibri" w:cs="Times New Roman"/>
                <w:bCs/>
                <w:sz w:val="18"/>
                <w:szCs w:val="18"/>
                <w:lang w:eastAsia="ro-RO"/>
              </w:rPr>
            </w:pPr>
            <w:r w:rsidRPr="006E75FE">
              <w:rPr>
                <w:rFonts w:ascii="Calibri" w:hAnsi="Calibri" w:cs="Times New Roman"/>
                <w:b/>
                <w:bCs/>
                <w:sz w:val="18"/>
                <w:szCs w:val="18"/>
                <w:lang w:eastAsia="ro-RO"/>
              </w:rPr>
              <w:t>Suprafață CNPV</w:t>
            </w:r>
          </w:p>
        </w:tc>
      </w:tr>
      <w:tr w:rsidR="0027623F" w:rsidRPr="006E75FE" w:rsidTr="001418BA">
        <w:trPr>
          <w:trHeight w:val="48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7623F" w:rsidRPr="006E75FE" w:rsidRDefault="0027623F" w:rsidP="001418BA">
            <w:pPr>
              <w:rPr>
                <w:rFonts w:ascii="Calibri" w:hAnsi="Calibri" w:cs="Times New Roman"/>
                <w:b/>
                <w:bCs/>
                <w:sz w:val="18"/>
                <w:szCs w:val="18"/>
                <w:lang w:eastAsia="ro-RO"/>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7623F" w:rsidRPr="006E75FE" w:rsidRDefault="0027623F" w:rsidP="001418BA">
            <w:pPr>
              <w:rPr>
                <w:rFonts w:ascii="Calibri" w:hAnsi="Calibri" w:cs="Times New Roman"/>
                <w:b/>
                <w:bCs/>
                <w:sz w:val="18"/>
                <w:szCs w:val="18"/>
                <w:lang w:eastAsia="ro-RO"/>
              </w:rPr>
            </w:pPr>
          </w:p>
        </w:tc>
        <w:tc>
          <w:tcPr>
            <w:tcW w:w="1340" w:type="dxa"/>
            <w:tcBorders>
              <w:top w:val="nil"/>
              <w:left w:val="nil"/>
              <w:bottom w:val="single" w:sz="4" w:space="0" w:color="auto"/>
              <w:right w:val="single" w:sz="4" w:space="0" w:color="auto"/>
            </w:tcBorders>
            <w:shd w:val="clear" w:color="auto" w:fill="auto"/>
            <w:vAlign w:val="center"/>
            <w:hideMark/>
          </w:tcPr>
          <w:p w:rsidR="0027623F" w:rsidRPr="006E75FE" w:rsidRDefault="0027623F" w:rsidP="001418BA">
            <w:pPr>
              <w:jc w:val="center"/>
              <w:rPr>
                <w:rFonts w:ascii="Calibri" w:hAnsi="Calibri" w:cs="Times New Roman"/>
                <w:b/>
                <w:bCs/>
                <w:sz w:val="18"/>
                <w:szCs w:val="18"/>
                <w:lang w:eastAsia="ro-RO"/>
              </w:rPr>
            </w:pPr>
            <w:r w:rsidRPr="006E75FE">
              <w:rPr>
                <w:rFonts w:ascii="Calibri" w:hAnsi="Calibri" w:cs="Times New Roman"/>
                <w:b/>
                <w:bCs/>
                <w:sz w:val="18"/>
                <w:szCs w:val="18"/>
                <w:lang w:eastAsia="ro-RO"/>
              </w:rPr>
              <w:t>Localitate Comuna / Oraș</w:t>
            </w:r>
          </w:p>
        </w:tc>
        <w:tc>
          <w:tcPr>
            <w:tcW w:w="1100" w:type="dxa"/>
            <w:tcBorders>
              <w:top w:val="nil"/>
              <w:left w:val="nil"/>
              <w:bottom w:val="single" w:sz="4" w:space="0" w:color="auto"/>
              <w:right w:val="single" w:sz="4" w:space="0" w:color="auto"/>
            </w:tcBorders>
            <w:shd w:val="clear" w:color="auto" w:fill="auto"/>
            <w:vAlign w:val="center"/>
            <w:hideMark/>
          </w:tcPr>
          <w:p w:rsidR="0027623F" w:rsidRPr="006E75FE" w:rsidRDefault="0027623F" w:rsidP="001418BA">
            <w:pPr>
              <w:jc w:val="center"/>
              <w:rPr>
                <w:rFonts w:ascii="Calibri" w:hAnsi="Calibri" w:cs="Times New Roman"/>
                <w:b/>
                <w:bCs/>
                <w:sz w:val="18"/>
                <w:szCs w:val="18"/>
                <w:lang w:eastAsia="ro-RO"/>
              </w:rPr>
            </w:pPr>
            <w:r w:rsidRPr="006E75FE">
              <w:rPr>
                <w:rFonts w:ascii="Calibri" w:hAnsi="Calibri" w:cs="Times New Roman"/>
                <w:b/>
                <w:bCs/>
                <w:sz w:val="18"/>
                <w:szCs w:val="18"/>
                <w:lang w:eastAsia="ro-RO"/>
              </w:rPr>
              <w:t>Cod SIRUTA</w:t>
            </w:r>
          </w:p>
        </w:tc>
        <w:tc>
          <w:tcPr>
            <w:tcW w:w="1120" w:type="dxa"/>
            <w:tcBorders>
              <w:top w:val="nil"/>
              <w:left w:val="nil"/>
              <w:bottom w:val="single" w:sz="4" w:space="0" w:color="auto"/>
              <w:right w:val="single" w:sz="4" w:space="0" w:color="auto"/>
            </w:tcBorders>
            <w:shd w:val="clear" w:color="auto" w:fill="auto"/>
            <w:vAlign w:val="center"/>
            <w:hideMark/>
          </w:tcPr>
          <w:p w:rsidR="0027623F" w:rsidRPr="006E75FE" w:rsidRDefault="0027623F" w:rsidP="001418BA">
            <w:pPr>
              <w:jc w:val="center"/>
              <w:rPr>
                <w:rFonts w:ascii="Calibri" w:hAnsi="Calibri" w:cs="Times New Roman"/>
                <w:b/>
                <w:bCs/>
                <w:sz w:val="18"/>
                <w:szCs w:val="18"/>
                <w:lang w:eastAsia="ro-RO"/>
              </w:rPr>
            </w:pPr>
            <w:r w:rsidRPr="006E75FE">
              <w:rPr>
                <w:rFonts w:ascii="Calibri" w:hAnsi="Calibri" w:cs="Times New Roman"/>
                <w:b/>
                <w:bCs/>
                <w:sz w:val="18"/>
                <w:szCs w:val="18"/>
                <w:lang w:eastAsia="ro-RO"/>
              </w:rPr>
              <w:t>Nr. Bloc fizic</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7623F" w:rsidRPr="006E75FE" w:rsidRDefault="0027623F" w:rsidP="001418BA">
            <w:pPr>
              <w:rPr>
                <w:rFonts w:ascii="Calibri" w:hAnsi="Calibri" w:cs="Times New Roman"/>
                <w:b/>
                <w:bCs/>
                <w:sz w:val="18"/>
                <w:szCs w:val="18"/>
                <w:lang w:eastAsia="ro-RO"/>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7623F" w:rsidRPr="006E75FE" w:rsidRDefault="0027623F" w:rsidP="001418BA">
            <w:pPr>
              <w:rPr>
                <w:rFonts w:ascii="Calibri" w:hAnsi="Calibri" w:cs="Times New Roman"/>
                <w:b/>
                <w:bCs/>
                <w:sz w:val="18"/>
                <w:szCs w:val="18"/>
                <w:lang w:eastAsia="ro-RO"/>
              </w:rPr>
            </w:pPr>
          </w:p>
        </w:tc>
        <w:tc>
          <w:tcPr>
            <w:tcW w:w="2640" w:type="dxa"/>
            <w:tcBorders>
              <w:top w:val="nil"/>
              <w:left w:val="nil"/>
              <w:bottom w:val="single" w:sz="4" w:space="0" w:color="auto"/>
              <w:right w:val="single" w:sz="4" w:space="0" w:color="auto"/>
            </w:tcBorders>
            <w:shd w:val="clear" w:color="auto" w:fill="auto"/>
            <w:hideMark/>
          </w:tcPr>
          <w:p w:rsidR="0027623F" w:rsidRPr="006E75FE" w:rsidRDefault="0027623F" w:rsidP="001418BA">
            <w:pPr>
              <w:jc w:val="center"/>
              <w:rPr>
                <w:rFonts w:ascii="Calibri" w:hAnsi="Calibri" w:cs="Times New Roman"/>
                <w:b/>
                <w:bCs/>
                <w:sz w:val="18"/>
                <w:szCs w:val="18"/>
                <w:lang w:eastAsia="ro-RO"/>
              </w:rPr>
            </w:pPr>
          </w:p>
        </w:tc>
        <w:tc>
          <w:tcPr>
            <w:tcW w:w="960" w:type="dxa"/>
            <w:tcBorders>
              <w:top w:val="nil"/>
              <w:left w:val="nil"/>
              <w:bottom w:val="single" w:sz="4" w:space="0" w:color="auto"/>
              <w:right w:val="single" w:sz="4" w:space="0" w:color="auto"/>
            </w:tcBorders>
            <w:shd w:val="clear" w:color="auto" w:fill="auto"/>
            <w:hideMark/>
          </w:tcPr>
          <w:p w:rsidR="0027623F" w:rsidRPr="006E75FE" w:rsidRDefault="0027623F" w:rsidP="001418BA">
            <w:pPr>
              <w:jc w:val="center"/>
              <w:rPr>
                <w:rFonts w:ascii="Calibri" w:hAnsi="Calibri" w:cs="Times New Roman"/>
                <w:b/>
                <w:bCs/>
                <w:sz w:val="18"/>
                <w:szCs w:val="18"/>
                <w:lang w:eastAsia="ro-RO"/>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27623F" w:rsidRPr="006E75FE" w:rsidRDefault="0027623F" w:rsidP="001418BA">
            <w:pPr>
              <w:rPr>
                <w:rFonts w:ascii="Calibri" w:hAnsi="Calibri" w:cs="Times New Roman"/>
                <w:b/>
                <w:bCs/>
                <w:sz w:val="18"/>
                <w:szCs w:val="18"/>
                <w:lang w:eastAsia="ro-RO"/>
              </w:rPr>
            </w:pPr>
          </w:p>
        </w:tc>
        <w:tc>
          <w:tcPr>
            <w:tcW w:w="1120" w:type="dxa"/>
            <w:vMerge/>
            <w:tcBorders>
              <w:left w:val="single" w:sz="4" w:space="0" w:color="auto"/>
              <w:bottom w:val="single" w:sz="4" w:space="0" w:color="auto"/>
              <w:right w:val="single" w:sz="4" w:space="0" w:color="auto"/>
            </w:tcBorders>
          </w:tcPr>
          <w:p w:rsidR="0027623F" w:rsidRPr="006E75FE" w:rsidRDefault="0027623F" w:rsidP="001418BA">
            <w:pPr>
              <w:rPr>
                <w:rFonts w:ascii="Calibri" w:hAnsi="Calibri" w:cs="Times New Roman"/>
                <w:b/>
                <w:bCs/>
                <w:sz w:val="18"/>
                <w:szCs w:val="18"/>
                <w:lang w:eastAsia="ro-RO"/>
              </w:rPr>
            </w:pPr>
          </w:p>
        </w:tc>
        <w:tc>
          <w:tcPr>
            <w:tcW w:w="1120" w:type="dxa"/>
            <w:vMerge/>
            <w:tcBorders>
              <w:left w:val="single" w:sz="4" w:space="0" w:color="auto"/>
              <w:bottom w:val="single" w:sz="4" w:space="0" w:color="auto"/>
              <w:right w:val="single" w:sz="4" w:space="0" w:color="auto"/>
            </w:tcBorders>
          </w:tcPr>
          <w:p w:rsidR="0027623F" w:rsidRPr="006E75FE" w:rsidRDefault="0027623F" w:rsidP="001418BA">
            <w:pPr>
              <w:rPr>
                <w:rFonts w:ascii="Calibri" w:hAnsi="Calibri" w:cs="Times New Roman"/>
                <w:b/>
                <w:bCs/>
                <w:sz w:val="18"/>
                <w:szCs w:val="18"/>
                <w:lang w:eastAsia="ro-RO"/>
              </w:rPr>
            </w:pPr>
          </w:p>
        </w:tc>
      </w:tr>
      <w:tr w:rsidR="0027623F" w:rsidRPr="006E75FE" w:rsidTr="001418BA">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7623F" w:rsidRPr="00186D0F" w:rsidRDefault="0027623F" w:rsidP="001418BA">
            <w:pPr>
              <w:jc w:val="center"/>
              <w:rPr>
                <w:rFonts w:ascii="Calibri" w:hAnsi="Calibri" w:cs="Times New Roman"/>
                <w:b/>
                <w:bCs/>
                <w:sz w:val="18"/>
                <w:szCs w:val="18"/>
              </w:rPr>
            </w:pPr>
            <w:r w:rsidRPr="006E75FE">
              <w:rPr>
                <w:b/>
                <w:bCs/>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27623F" w:rsidRPr="006E75FE" w:rsidRDefault="0027623F" w:rsidP="001418BA">
            <w:pPr>
              <w:jc w:val="center"/>
              <w:rPr>
                <w:b/>
                <w:bCs/>
                <w:sz w:val="18"/>
                <w:szCs w:val="18"/>
              </w:rPr>
            </w:pPr>
            <w:r w:rsidRPr="006E75FE">
              <w:rPr>
                <w:b/>
                <w:bCs/>
                <w:sz w:val="18"/>
                <w:szCs w:val="18"/>
              </w:rPr>
              <w:t>1</w:t>
            </w:r>
          </w:p>
        </w:tc>
        <w:tc>
          <w:tcPr>
            <w:tcW w:w="1340" w:type="dxa"/>
            <w:tcBorders>
              <w:top w:val="nil"/>
              <w:left w:val="nil"/>
              <w:bottom w:val="single" w:sz="4" w:space="0" w:color="auto"/>
              <w:right w:val="single" w:sz="4" w:space="0" w:color="auto"/>
            </w:tcBorders>
            <w:shd w:val="clear" w:color="auto" w:fill="auto"/>
            <w:vAlign w:val="center"/>
            <w:hideMark/>
          </w:tcPr>
          <w:p w:rsidR="0027623F" w:rsidRPr="006E75FE" w:rsidRDefault="0027623F" w:rsidP="001418BA">
            <w:pPr>
              <w:jc w:val="center"/>
              <w:rPr>
                <w:b/>
                <w:bCs/>
                <w:sz w:val="18"/>
                <w:szCs w:val="18"/>
              </w:rPr>
            </w:pPr>
            <w:r w:rsidRPr="006E75FE">
              <w:rPr>
                <w:b/>
                <w:bCs/>
                <w:sz w:val="18"/>
                <w:szCs w:val="18"/>
              </w:rPr>
              <w:t>2</w:t>
            </w:r>
          </w:p>
        </w:tc>
        <w:tc>
          <w:tcPr>
            <w:tcW w:w="1100" w:type="dxa"/>
            <w:tcBorders>
              <w:top w:val="nil"/>
              <w:left w:val="nil"/>
              <w:bottom w:val="single" w:sz="4" w:space="0" w:color="auto"/>
              <w:right w:val="single" w:sz="4" w:space="0" w:color="auto"/>
            </w:tcBorders>
            <w:shd w:val="clear" w:color="auto" w:fill="auto"/>
            <w:vAlign w:val="center"/>
            <w:hideMark/>
          </w:tcPr>
          <w:p w:rsidR="0027623F" w:rsidRPr="006E75FE" w:rsidRDefault="0027623F" w:rsidP="001418BA">
            <w:pPr>
              <w:jc w:val="center"/>
              <w:rPr>
                <w:b/>
                <w:bCs/>
                <w:sz w:val="18"/>
                <w:szCs w:val="18"/>
              </w:rPr>
            </w:pPr>
            <w:r w:rsidRPr="006E75FE">
              <w:rPr>
                <w:b/>
                <w:bCs/>
                <w:sz w:val="18"/>
                <w:szCs w:val="18"/>
              </w:rPr>
              <w:t>3</w:t>
            </w:r>
          </w:p>
        </w:tc>
        <w:tc>
          <w:tcPr>
            <w:tcW w:w="1120" w:type="dxa"/>
            <w:tcBorders>
              <w:top w:val="nil"/>
              <w:left w:val="nil"/>
              <w:bottom w:val="single" w:sz="4" w:space="0" w:color="auto"/>
              <w:right w:val="single" w:sz="4" w:space="0" w:color="auto"/>
            </w:tcBorders>
            <w:shd w:val="clear" w:color="auto" w:fill="auto"/>
            <w:vAlign w:val="center"/>
            <w:hideMark/>
          </w:tcPr>
          <w:p w:rsidR="0027623F" w:rsidRPr="006E75FE" w:rsidRDefault="0027623F" w:rsidP="001418BA">
            <w:pPr>
              <w:jc w:val="center"/>
              <w:rPr>
                <w:b/>
                <w:bCs/>
                <w:sz w:val="18"/>
                <w:szCs w:val="18"/>
              </w:rPr>
            </w:pPr>
            <w:r w:rsidRPr="006E75FE">
              <w:rPr>
                <w:b/>
                <w:bCs/>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rsidR="0027623F" w:rsidRPr="006E75FE" w:rsidRDefault="0027623F" w:rsidP="001418BA">
            <w:pPr>
              <w:jc w:val="center"/>
              <w:rPr>
                <w:b/>
                <w:bCs/>
                <w:sz w:val="18"/>
                <w:szCs w:val="18"/>
              </w:rPr>
            </w:pPr>
            <w:r w:rsidRPr="006E75FE">
              <w:rPr>
                <w:b/>
                <w:bCs/>
                <w:sz w:val="18"/>
                <w:szCs w:val="18"/>
              </w:rPr>
              <w:t>5</w:t>
            </w:r>
          </w:p>
        </w:tc>
        <w:tc>
          <w:tcPr>
            <w:tcW w:w="960" w:type="dxa"/>
            <w:tcBorders>
              <w:top w:val="nil"/>
              <w:left w:val="nil"/>
              <w:bottom w:val="single" w:sz="4" w:space="0" w:color="auto"/>
              <w:right w:val="single" w:sz="4" w:space="0" w:color="auto"/>
            </w:tcBorders>
            <w:shd w:val="clear" w:color="auto" w:fill="auto"/>
            <w:noWrap/>
            <w:vAlign w:val="center"/>
            <w:hideMark/>
          </w:tcPr>
          <w:p w:rsidR="0027623F" w:rsidRPr="006E75FE" w:rsidRDefault="0027623F" w:rsidP="001418BA">
            <w:pPr>
              <w:jc w:val="center"/>
              <w:rPr>
                <w:b/>
                <w:bCs/>
                <w:sz w:val="18"/>
                <w:szCs w:val="18"/>
              </w:rPr>
            </w:pPr>
            <w:r w:rsidRPr="006E75FE">
              <w:rPr>
                <w:b/>
                <w:bCs/>
                <w:sz w:val="18"/>
                <w:szCs w:val="18"/>
              </w:rPr>
              <w:t>6</w:t>
            </w:r>
          </w:p>
        </w:tc>
        <w:tc>
          <w:tcPr>
            <w:tcW w:w="2640" w:type="dxa"/>
            <w:tcBorders>
              <w:top w:val="nil"/>
              <w:left w:val="nil"/>
              <w:bottom w:val="single" w:sz="4" w:space="0" w:color="auto"/>
              <w:right w:val="single" w:sz="4" w:space="0" w:color="auto"/>
            </w:tcBorders>
            <w:shd w:val="clear" w:color="auto" w:fill="auto"/>
            <w:vAlign w:val="center"/>
            <w:hideMark/>
          </w:tcPr>
          <w:p w:rsidR="0027623F" w:rsidRPr="006E75FE" w:rsidRDefault="0027623F" w:rsidP="001418BA">
            <w:pPr>
              <w:jc w:val="center"/>
              <w:rPr>
                <w:b/>
                <w:bCs/>
                <w:sz w:val="18"/>
                <w:szCs w:val="18"/>
              </w:rPr>
            </w:pPr>
            <w:r w:rsidRPr="006E75FE">
              <w:rPr>
                <w:b/>
                <w:bCs/>
                <w:sz w:val="18"/>
                <w:szCs w:val="18"/>
              </w:rPr>
              <w:t>7</w:t>
            </w:r>
          </w:p>
        </w:tc>
        <w:tc>
          <w:tcPr>
            <w:tcW w:w="960" w:type="dxa"/>
            <w:tcBorders>
              <w:top w:val="nil"/>
              <w:left w:val="nil"/>
              <w:bottom w:val="single" w:sz="4" w:space="0" w:color="auto"/>
              <w:right w:val="single" w:sz="4" w:space="0" w:color="auto"/>
            </w:tcBorders>
            <w:shd w:val="clear" w:color="auto" w:fill="auto"/>
            <w:vAlign w:val="center"/>
            <w:hideMark/>
          </w:tcPr>
          <w:p w:rsidR="0027623F" w:rsidRPr="006E75FE" w:rsidRDefault="0027623F" w:rsidP="001418BA">
            <w:pPr>
              <w:jc w:val="center"/>
              <w:rPr>
                <w:b/>
                <w:bCs/>
                <w:sz w:val="18"/>
                <w:szCs w:val="18"/>
              </w:rPr>
            </w:pPr>
            <w:r w:rsidRPr="006E75FE">
              <w:rPr>
                <w:b/>
                <w:bCs/>
                <w:sz w:val="18"/>
                <w:szCs w:val="18"/>
              </w:rPr>
              <w:t>8</w:t>
            </w:r>
          </w:p>
        </w:tc>
        <w:tc>
          <w:tcPr>
            <w:tcW w:w="1120" w:type="dxa"/>
            <w:tcBorders>
              <w:top w:val="nil"/>
              <w:left w:val="nil"/>
              <w:bottom w:val="single" w:sz="4" w:space="0" w:color="auto"/>
              <w:right w:val="single" w:sz="4" w:space="0" w:color="auto"/>
            </w:tcBorders>
            <w:shd w:val="clear" w:color="auto" w:fill="auto"/>
            <w:vAlign w:val="center"/>
            <w:hideMark/>
          </w:tcPr>
          <w:p w:rsidR="0027623F" w:rsidRPr="006E75FE" w:rsidRDefault="0027623F" w:rsidP="001418BA">
            <w:pPr>
              <w:jc w:val="center"/>
              <w:rPr>
                <w:b/>
                <w:bCs/>
                <w:sz w:val="18"/>
                <w:szCs w:val="18"/>
              </w:rPr>
            </w:pPr>
            <w:r w:rsidRPr="006E75FE">
              <w:rPr>
                <w:b/>
                <w:bCs/>
                <w:sz w:val="18"/>
                <w:szCs w:val="18"/>
              </w:rPr>
              <w:t>9</w:t>
            </w:r>
          </w:p>
        </w:tc>
        <w:tc>
          <w:tcPr>
            <w:tcW w:w="1120" w:type="dxa"/>
            <w:tcBorders>
              <w:top w:val="nil"/>
              <w:left w:val="nil"/>
              <w:bottom w:val="single" w:sz="4" w:space="0" w:color="auto"/>
              <w:right w:val="single" w:sz="4" w:space="0" w:color="auto"/>
            </w:tcBorders>
            <w:vAlign w:val="center"/>
          </w:tcPr>
          <w:p w:rsidR="0027623F" w:rsidRPr="006E75FE" w:rsidRDefault="0027623F" w:rsidP="001418BA">
            <w:pPr>
              <w:jc w:val="center"/>
              <w:rPr>
                <w:rFonts w:ascii="Calibri" w:hAnsi="Calibri" w:cs="Times New Roman"/>
                <w:b/>
                <w:bCs/>
                <w:sz w:val="18"/>
                <w:szCs w:val="18"/>
                <w:lang w:eastAsia="ro-RO"/>
              </w:rPr>
            </w:pPr>
            <w:r w:rsidRPr="006E75FE">
              <w:rPr>
                <w:rFonts w:ascii="Calibri" w:hAnsi="Calibri" w:cs="Times New Roman"/>
                <w:b/>
                <w:bCs/>
                <w:sz w:val="18"/>
                <w:szCs w:val="18"/>
                <w:lang w:eastAsia="ro-RO"/>
              </w:rPr>
              <w:t>10</w:t>
            </w:r>
          </w:p>
        </w:tc>
        <w:tc>
          <w:tcPr>
            <w:tcW w:w="1120" w:type="dxa"/>
            <w:tcBorders>
              <w:top w:val="nil"/>
              <w:left w:val="nil"/>
              <w:bottom w:val="single" w:sz="4" w:space="0" w:color="auto"/>
              <w:right w:val="single" w:sz="4" w:space="0" w:color="auto"/>
            </w:tcBorders>
            <w:vAlign w:val="center"/>
          </w:tcPr>
          <w:p w:rsidR="0027623F" w:rsidRPr="006E75FE" w:rsidRDefault="0027623F" w:rsidP="001418BA">
            <w:pPr>
              <w:jc w:val="center"/>
              <w:rPr>
                <w:rFonts w:ascii="Calibri" w:hAnsi="Calibri" w:cs="Times New Roman"/>
                <w:b/>
                <w:bCs/>
                <w:sz w:val="18"/>
                <w:szCs w:val="18"/>
                <w:lang w:eastAsia="ro-RO"/>
              </w:rPr>
            </w:pPr>
            <w:r w:rsidRPr="006E75FE">
              <w:rPr>
                <w:rFonts w:ascii="Calibri" w:hAnsi="Calibri" w:cs="Times New Roman"/>
                <w:b/>
                <w:bCs/>
                <w:sz w:val="18"/>
                <w:szCs w:val="18"/>
                <w:lang w:eastAsia="ro-RO"/>
              </w:rPr>
              <w:t>11</w:t>
            </w:r>
          </w:p>
        </w:tc>
      </w:tr>
      <w:tr w:rsidR="0027623F" w:rsidRPr="006E75FE" w:rsidTr="001418BA">
        <w:trPr>
          <w:trHeight w:val="49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7623F" w:rsidRPr="006E75FE" w:rsidRDefault="0027623F" w:rsidP="001418BA">
            <w:pPr>
              <w:jc w:val="right"/>
              <w:rPr>
                <w:rFonts w:ascii="Calibri" w:hAnsi="Calibri" w:cs="Times New Roman"/>
                <w:sz w:val="18"/>
                <w:szCs w:val="18"/>
                <w:lang w:eastAsia="ro-RO"/>
              </w:rPr>
            </w:pPr>
            <w:r w:rsidRPr="006E75FE">
              <w:rPr>
                <w:rFonts w:ascii="Calibri" w:hAnsi="Calibri" w:cs="Times New Roman"/>
                <w:sz w:val="18"/>
                <w:szCs w:val="18"/>
                <w:lang w:eastAsia="ro-RO"/>
              </w:rPr>
              <w:t>1</w:t>
            </w:r>
          </w:p>
        </w:tc>
        <w:tc>
          <w:tcPr>
            <w:tcW w:w="96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134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110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112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96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96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264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6D699F">
            <w:pPr>
              <w:rPr>
                <w:rFonts w:ascii="Calibri" w:hAnsi="Calibri" w:cs="Times New Roman"/>
                <w:sz w:val="18"/>
                <w:szCs w:val="18"/>
                <w:lang w:eastAsia="ro-RO"/>
              </w:rPr>
            </w:pPr>
            <w:r w:rsidRPr="006E75FE">
              <w:rPr>
                <w:rFonts w:ascii="Calibri" w:hAnsi="Calibri" w:cs="Times New Roman"/>
                <w:sz w:val="18"/>
                <w:szCs w:val="18"/>
                <w:lang w:eastAsia="ro-RO"/>
              </w:rPr>
              <w:t xml:space="preserve">“VII FINANŢATE PRIN PROGRAMUL RESTRUCTURARE / RECONVERSIE” </w:t>
            </w:r>
          </w:p>
        </w:tc>
        <w:tc>
          <w:tcPr>
            <w:tcW w:w="96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6D699F">
            <w:pPr>
              <w:jc w:val="right"/>
              <w:rPr>
                <w:rFonts w:ascii="Calibri" w:hAnsi="Calibri" w:cs="Times New Roman"/>
                <w:sz w:val="18"/>
                <w:szCs w:val="18"/>
                <w:lang w:eastAsia="ro-RO"/>
              </w:rPr>
            </w:pPr>
            <w:r w:rsidRPr="006E75FE">
              <w:rPr>
                <w:rFonts w:ascii="Calibri" w:hAnsi="Calibri" w:cs="Times New Roman"/>
                <w:sz w:val="18"/>
                <w:szCs w:val="18"/>
                <w:lang w:eastAsia="ro-RO"/>
              </w:rPr>
              <w:t xml:space="preserve">965 </w:t>
            </w:r>
          </w:p>
        </w:tc>
        <w:tc>
          <w:tcPr>
            <w:tcW w:w="112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1120" w:type="dxa"/>
            <w:tcBorders>
              <w:top w:val="nil"/>
              <w:left w:val="nil"/>
              <w:bottom w:val="single" w:sz="4" w:space="0" w:color="auto"/>
              <w:right w:val="single" w:sz="4" w:space="0" w:color="auto"/>
            </w:tcBorders>
          </w:tcPr>
          <w:p w:rsidR="0027623F" w:rsidRPr="006E75FE" w:rsidRDefault="0027623F" w:rsidP="001418BA">
            <w:pPr>
              <w:rPr>
                <w:rFonts w:ascii="Calibri" w:hAnsi="Calibri" w:cs="Times New Roman"/>
                <w:sz w:val="18"/>
                <w:szCs w:val="18"/>
                <w:lang w:eastAsia="ro-RO"/>
              </w:rPr>
            </w:pPr>
          </w:p>
        </w:tc>
        <w:tc>
          <w:tcPr>
            <w:tcW w:w="1120" w:type="dxa"/>
            <w:tcBorders>
              <w:top w:val="nil"/>
              <w:left w:val="nil"/>
              <w:bottom w:val="single" w:sz="4" w:space="0" w:color="auto"/>
              <w:right w:val="single" w:sz="4" w:space="0" w:color="auto"/>
            </w:tcBorders>
          </w:tcPr>
          <w:p w:rsidR="0027623F" w:rsidRPr="006E75FE" w:rsidRDefault="0027623F" w:rsidP="001418BA">
            <w:pPr>
              <w:rPr>
                <w:rFonts w:ascii="Calibri" w:hAnsi="Calibri" w:cs="Times New Roman"/>
                <w:sz w:val="18"/>
                <w:szCs w:val="18"/>
                <w:lang w:eastAsia="ro-RO"/>
              </w:rPr>
            </w:pPr>
          </w:p>
        </w:tc>
      </w:tr>
      <w:tr w:rsidR="0027623F" w:rsidRPr="006E75FE" w:rsidTr="001418BA">
        <w:trPr>
          <w:trHeight w:val="49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7623F" w:rsidRPr="006E75FE" w:rsidRDefault="0027623F" w:rsidP="001418BA">
            <w:pPr>
              <w:jc w:val="right"/>
              <w:rPr>
                <w:rFonts w:ascii="Calibri" w:hAnsi="Calibri" w:cs="Times New Roman"/>
                <w:sz w:val="18"/>
                <w:szCs w:val="18"/>
                <w:lang w:eastAsia="ro-RO"/>
              </w:rPr>
            </w:pPr>
            <w:r w:rsidRPr="006E75FE">
              <w:rPr>
                <w:rFonts w:ascii="Calibri" w:hAnsi="Calibri" w:cs="Times New Roman"/>
                <w:sz w:val="18"/>
                <w:szCs w:val="18"/>
                <w:lang w:eastAsia="ro-RO"/>
              </w:rPr>
              <w:t>2</w:t>
            </w:r>
          </w:p>
        </w:tc>
        <w:tc>
          <w:tcPr>
            <w:tcW w:w="96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134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110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112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96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96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2640" w:type="dxa"/>
            <w:tcBorders>
              <w:top w:val="nil"/>
              <w:left w:val="nil"/>
              <w:bottom w:val="single" w:sz="4" w:space="0" w:color="auto"/>
              <w:right w:val="single" w:sz="4" w:space="0" w:color="auto"/>
            </w:tcBorders>
            <w:shd w:val="clear" w:color="auto" w:fill="auto"/>
            <w:hideMark/>
          </w:tcPr>
          <w:p w:rsidR="0027623F" w:rsidRPr="006E75FE" w:rsidRDefault="0027623F" w:rsidP="006D699F">
            <w:pPr>
              <w:rPr>
                <w:rFonts w:ascii="Calibri" w:hAnsi="Calibri" w:cs="Times New Roman"/>
                <w:sz w:val="18"/>
                <w:szCs w:val="18"/>
                <w:lang w:eastAsia="ro-RO"/>
              </w:rPr>
            </w:pPr>
            <w:r w:rsidRPr="006E75FE">
              <w:rPr>
                <w:rFonts w:ascii="Calibri" w:hAnsi="Calibri" w:cs="Times New Roman"/>
                <w:sz w:val="18"/>
                <w:szCs w:val="18"/>
                <w:lang w:eastAsia="ro-RO"/>
              </w:rPr>
              <w:t xml:space="preserve">“VII FINANŢATE PRIN PROGRAMUL RESTRUCTURARE / RECONVERSIE” </w:t>
            </w:r>
          </w:p>
        </w:tc>
        <w:tc>
          <w:tcPr>
            <w:tcW w:w="960" w:type="dxa"/>
            <w:tcBorders>
              <w:top w:val="nil"/>
              <w:left w:val="nil"/>
              <w:bottom w:val="single" w:sz="4" w:space="0" w:color="auto"/>
              <w:right w:val="single" w:sz="4" w:space="0" w:color="auto"/>
            </w:tcBorders>
            <w:shd w:val="clear" w:color="auto" w:fill="auto"/>
            <w:hideMark/>
          </w:tcPr>
          <w:p w:rsidR="0027623F" w:rsidRPr="006E75FE" w:rsidRDefault="0027623F" w:rsidP="006D699F">
            <w:pPr>
              <w:jc w:val="right"/>
              <w:rPr>
                <w:rFonts w:ascii="Calibri" w:hAnsi="Calibri" w:cs="Times New Roman"/>
                <w:sz w:val="18"/>
                <w:szCs w:val="18"/>
                <w:lang w:eastAsia="ro-RO"/>
              </w:rPr>
            </w:pPr>
            <w:r w:rsidRPr="006E75FE">
              <w:rPr>
                <w:rFonts w:ascii="Calibri" w:hAnsi="Calibri" w:cs="Times New Roman"/>
                <w:sz w:val="18"/>
                <w:szCs w:val="18"/>
                <w:lang w:eastAsia="ro-RO"/>
              </w:rPr>
              <w:t xml:space="preserve">965 </w:t>
            </w:r>
          </w:p>
        </w:tc>
        <w:tc>
          <w:tcPr>
            <w:tcW w:w="112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1120" w:type="dxa"/>
            <w:tcBorders>
              <w:top w:val="nil"/>
              <w:left w:val="nil"/>
              <w:bottom w:val="single" w:sz="4" w:space="0" w:color="auto"/>
              <w:right w:val="single" w:sz="4" w:space="0" w:color="auto"/>
            </w:tcBorders>
          </w:tcPr>
          <w:p w:rsidR="0027623F" w:rsidRPr="006E75FE" w:rsidRDefault="0027623F" w:rsidP="001418BA">
            <w:pPr>
              <w:rPr>
                <w:rFonts w:ascii="Calibri" w:hAnsi="Calibri" w:cs="Times New Roman"/>
                <w:sz w:val="18"/>
                <w:szCs w:val="18"/>
                <w:lang w:eastAsia="ro-RO"/>
              </w:rPr>
            </w:pPr>
          </w:p>
        </w:tc>
        <w:tc>
          <w:tcPr>
            <w:tcW w:w="1120" w:type="dxa"/>
            <w:tcBorders>
              <w:top w:val="nil"/>
              <w:left w:val="nil"/>
              <w:bottom w:val="single" w:sz="4" w:space="0" w:color="auto"/>
              <w:right w:val="single" w:sz="4" w:space="0" w:color="auto"/>
            </w:tcBorders>
          </w:tcPr>
          <w:p w:rsidR="0027623F" w:rsidRPr="006E75FE" w:rsidRDefault="0027623F" w:rsidP="001418BA">
            <w:pPr>
              <w:rPr>
                <w:rFonts w:ascii="Calibri" w:hAnsi="Calibri" w:cs="Times New Roman"/>
                <w:sz w:val="18"/>
                <w:szCs w:val="18"/>
                <w:lang w:eastAsia="ro-RO"/>
              </w:rPr>
            </w:pPr>
          </w:p>
        </w:tc>
      </w:tr>
      <w:tr w:rsidR="0027623F" w:rsidRPr="006E75FE" w:rsidTr="001418BA">
        <w:trPr>
          <w:trHeight w:val="49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7623F" w:rsidRPr="006E75FE" w:rsidRDefault="0027623F" w:rsidP="001418BA">
            <w:pPr>
              <w:jc w:val="right"/>
              <w:rPr>
                <w:rFonts w:ascii="Calibri" w:hAnsi="Calibri" w:cs="Times New Roman"/>
                <w:sz w:val="18"/>
                <w:szCs w:val="18"/>
                <w:lang w:eastAsia="ro-RO"/>
              </w:rPr>
            </w:pPr>
            <w:r w:rsidRPr="006E75FE">
              <w:rPr>
                <w:rFonts w:ascii="Calibri" w:hAnsi="Calibri" w:cs="Times New Roman"/>
                <w:sz w:val="18"/>
                <w:szCs w:val="18"/>
                <w:lang w:eastAsia="ro-RO"/>
              </w:rPr>
              <w:t xml:space="preserve">n </w:t>
            </w:r>
          </w:p>
        </w:tc>
        <w:tc>
          <w:tcPr>
            <w:tcW w:w="96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134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110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112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96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96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2640" w:type="dxa"/>
            <w:tcBorders>
              <w:top w:val="nil"/>
              <w:left w:val="nil"/>
              <w:bottom w:val="single" w:sz="4" w:space="0" w:color="auto"/>
              <w:right w:val="single" w:sz="4" w:space="0" w:color="auto"/>
            </w:tcBorders>
            <w:shd w:val="clear" w:color="auto" w:fill="auto"/>
            <w:hideMark/>
          </w:tcPr>
          <w:p w:rsidR="0027623F" w:rsidRPr="006E75FE" w:rsidRDefault="0027623F" w:rsidP="006D699F">
            <w:pPr>
              <w:rPr>
                <w:rFonts w:ascii="Calibri" w:hAnsi="Calibri" w:cs="Times New Roman"/>
                <w:sz w:val="18"/>
                <w:szCs w:val="18"/>
                <w:lang w:eastAsia="ro-RO"/>
              </w:rPr>
            </w:pPr>
            <w:r w:rsidRPr="006E75FE">
              <w:rPr>
                <w:rFonts w:ascii="Calibri" w:hAnsi="Calibri" w:cs="Times New Roman"/>
                <w:sz w:val="18"/>
                <w:szCs w:val="18"/>
                <w:lang w:eastAsia="ro-RO"/>
              </w:rPr>
              <w:t xml:space="preserve">“VII FINANŢATE PRIN PROGRAMUL RESTRUCTURARE / RECONVERSIE” </w:t>
            </w:r>
          </w:p>
        </w:tc>
        <w:tc>
          <w:tcPr>
            <w:tcW w:w="960" w:type="dxa"/>
            <w:tcBorders>
              <w:top w:val="nil"/>
              <w:left w:val="nil"/>
              <w:bottom w:val="single" w:sz="4" w:space="0" w:color="auto"/>
              <w:right w:val="single" w:sz="4" w:space="0" w:color="auto"/>
            </w:tcBorders>
            <w:shd w:val="clear" w:color="auto" w:fill="auto"/>
            <w:hideMark/>
          </w:tcPr>
          <w:p w:rsidR="0027623F" w:rsidRPr="006E75FE" w:rsidRDefault="0027623F" w:rsidP="006D699F">
            <w:pPr>
              <w:jc w:val="right"/>
              <w:rPr>
                <w:rFonts w:ascii="Calibri" w:hAnsi="Calibri" w:cs="Times New Roman"/>
                <w:sz w:val="18"/>
                <w:szCs w:val="18"/>
                <w:lang w:eastAsia="ro-RO"/>
              </w:rPr>
            </w:pPr>
            <w:r w:rsidRPr="006E75FE">
              <w:rPr>
                <w:rFonts w:ascii="Calibri" w:hAnsi="Calibri" w:cs="Times New Roman"/>
                <w:sz w:val="18"/>
                <w:szCs w:val="18"/>
                <w:lang w:eastAsia="ro-RO"/>
              </w:rPr>
              <w:t xml:space="preserve">965 </w:t>
            </w:r>
          </w:p>
        </w:tc>
        <w:tc>
          <w:tcPr>
            <w:tcW w:w="1120" w:type="dxa"/>
            <w:tcBorders>
              <w:top w:val="nil"/>
              <w:left w:val="nil"/>
              <w:bottom w:val="single" w:sz="4" w:space="0" w:color="auto"/>
              <w:right w:val="single" w:sz="4" w:space="0" w:color="auto"/>
            </w:tcBorders>
            <w:shd w:val="clear" w:color="auto" w:fill="auto"/>
            <w:vAlign w:val="bottom"/>
            <w:hideMark/>
          </w:tcPr>
          <w:p w:rsidR="0027623F" w:rsidRPr="006E75FE" w:rsidRDefault="0027623F" w:rsidP="001418BA">
            <w:pPr>
              <w:rPr>
                <w:rFonts w:ascii="Calibri" w:hAnsi="Calibri" w:cs="Times New Roman"/>
                <w:sz w:val="18"/>
                <w:szCs w:val="18"/>
                <w:lang w:eastAsia="ro-RO"/>
              </w:rPr>
            </w:pPr>
            <w:r w:rsidRPr="006E75FE">
              <w:rPr>
                <w:rFonts w:ascii="Calibri" w:hAnsi="Calibri" w:cs="Times New Roman"/>
                <w:sz w:val="18"/>
                <w:szCs w:val="18"/>
                <w:lang w:eastAsia="ro-RO"/>
              </w:rPr>
              <w:t> </w:t>
            </w:r>
          </w:p>
        </w:tc>
        <w:tc>
          <w:tcPr>
            <w:tcW w:w="1120" w:type="dxa"/>
            <w:tcBorders>
              <w:top w:val="nil"/>
              <w:left w:val="nil"/>
              <w:bottom w:val="single" w:sz="4" w:space="0" w:color="auto"/>
              <w:right w:val="single" w:sz="4" w:space="0" w:color="auto"/>
            </w:tcBorders>
          </w:tcPr>
          <w:p w:rsidR="0027623F" w:rsidRPr="006E75FE" w:rsidRDefault="0027623F" w:rsidP="001418BA">
            <w:pPr>
              <w:rPr>
                <w:rFonts w:ascii="Calibri" w:hAnsi="Calibri" w:cs="Times New Roman"/>
                <w:sz w:val="18"/>
                <w:szCs w:val="18"/>
                <w:lang w:eastAsia="ro-RO"/>
              </w:rPr>
            </w:pPr>
          </w:p>
        </w:tc>
        <w:tc>
          <w:tcPr>
            <w:tcW w:w="1120" w:type="dxa"/>
            <w:tcBorders>
              <w:top w:val="nil"/>
              <w:left w:val="nil"/>
              <w:bottom w:val="single" w:sz="4" w:space="0" w:color="auto"/>
              <w:right w:val="single" w:sz="4" w:space="0" w:color="auto"/>
            </w:tcBorders>
          </w:tcPr>
          <w:p w:rsidR="0027623F" w:rsidRPr="006E75FE" w:rsidRDefault="0027623F" w:rsidP="001418BA">
            <w:pPr>
              <w:rPr>
                <w:rFonts w:ascii="Calibri" w:hAnsi="Calibri" w:cs="Times New Roman"/>
                <w:sz w:val="18"/>
                <w:szCs w:val="18"/>
                <w:lang w:eastAsia="ro-RO"/>
              </w:rPr>
            </w:pPr>
          </w:p>
        </w:tc>
      </w:tr>
    </w:tbl>
    <w:p w:rsidR="0027623F" w:rsidRPr="006E75FE" w:rsidRDefault="0027623F" w:rsidP="0027623F">
      <w:pPr>
        <w:tabs>
          <w:tab w:val="left" w:pos="8820"/>
        </w:tabs>
        <w:rPr>
          <w:sz w:val="14"/>
          <w:szCs w:val="14"/>
        </w:rPr>
      </w:pPr>
    </w:p>
    <w:p w:rsidR="0027623F" w:rsidRPr="006E75FE" w:rsidRDefault="0027623F" w:rsidP="0027623F">
      <w:pPr>
        <w:tabs>
          <w:tab w:val="left" w:pos="8820"/>
        </w:tabs>
        <w:rPr>
          <w:sz w:val="14"/>
          <w:szCs w:val="14"/>
        </w:rPr>
      </w:pPr>
    </w:p>
    <w:p w:rsidR="0027623F" w:rsidRDefault="00FD1717" w:rsidP="0027623F">
      <w:pPr>
        <w:tabs>
          <w:tab w:val="left" w:pos="8820"/>
        </w:tabs>
        <w:rPr>
          <w:sz w:val="16"/>
          <w:szCs w:val="14"/>
        </w:rPr>
      </w:pPr>
      <w:r w:rsidRPr="00FD1717">
        <w:rPr>
          <w:sz w:val="16"/>
          <w:szCs w:val="14"/>
        </w:rPr>
        <w:t>Declar că am luat la cuno</w:t>
      </w:r>
      <w:r w:rsidR="00EB24A7">
        <w:rPr>
          <w:sz w:val="16"/>
          <w:szCs w:val="14"/>
        </w:rPr>
        <w:t>știin</w:t>
      </w:r>
      <w:r w:rsidRPr="00FD1717">
        <w:rPr>
          <w:sz w:val="16"/>
          <w:szCs w:val="14"/>
        </w:rPr>
        <w:t>ță de prevederile art. 2 (c) din Regulamentul delegat (UE) 2018/273, prin care se stabilește faptul că  parcela viticolă  reprezintă o parcelă agricolă cultivată cu viță-de-vie iar în cazul situațiilor de asociere invalidă a atributelor parcelei viticole la parcela agricolă declarată conform tabelului II. A.1. DECLARAŢIE DE SUPRAFAŢĂ IPA</w:t>
      </w:r>
      <w:r>
        <w:rPr>
          <w:sz w:val="16"/>
          <w:szCs w:val="14"/>
        </w:rPr>
        <w:t xml:space="preserve"> </w:t>
      </w:r>
      <w:r w:rsidRPr="00FD1717">
        <w:rPr>
          <w:sz w:val="16"/>
          <w:szCs w:val="14"/>
        </w:rPr>
        <w:t>-</w:t>
      </w:r>
      <w:r>
        <w:rPr>
          <w:sz w:val="16"/>
          <w:szCs w:val="14"/>
        </w:rPr>
        <w:t xml:space="preserve"> </w:t>
      </w:r>
      <w:r w:rsidRPr="00FD1717">
        <w:rPr>
          <w:sz w:val="16"/>
          <w:szCs w:val="14"/>
        </w:rPr>
        <w:t>Online  202</w:t>
      </w:r>
      <w:r w:rsidR="00EB24A7">
        <w:rPr>
          <w:sz w:val="16"/>
          <w:szCs w:val="14"/>
        </w:rPr>
        <w:t>3</w:t>
      </w:r>
      <w:r w:rsidRPr="00FD1717">
        <w:rPr>
          <w:sz w:val="16"/>
          <w:szCs w:val="14"/>
        </w:rPr>
        <w:t xml:space="preserve">  – cod 965, mă angajez să corectez informațiile respective </w:t>
      </w:r>
      <w:r w:rsidR="006D699F">
        <w:rPr>
          <w:sz w:val="16"/>
          <w:szCs w:val="14"/>
        </w:rPr>
        <w:t xml:space="preserve"> cu respectarea termenelor le</w:t>
      </w:r>
      <w:r w:rsidR="007B07A1">
        <w:rPr>
          <w:sz w:val="16"/>
          <w:szCs w:val="14"/>
        </w:rPr>
        <w:t>g</w:t>
      </w:r>
      <w:r w:rsidR="006D699F">
        <w:rPr>
          <w:sz w:val="16"/>
          <w:szCs w:val="14"/>
        </w:rPr>
        <w:t>ale aplicabile.</w:t>
      </w:r>
      <w:r w:rsidRPr="00FD1717">
        <w:rPr>
          <w:sz w:val="16"/>
          <w:szCs w:val="14"/>
        </w:rPr>
        <w:t xml:space="preserve"> </w:t>
      </w:r>
    </w:p>
    <w:p w:rsidR="00595F84" w:rsidRDefault="00595F84" w:rsidP="0027623F">
      <w:pPr>
        <w:tabs>
          <w:tab w:val="left" w:pos="8820"/>
        </w:tabs>
        <w:rPr>
          <w:sz w:val="16"/>
          <w:szCs w:val="14"/>
        </w:rPr>
      </w:pPr>
    </w:p>
    <w:p w:rsidR="0027623F" w:rsidRPr="006E75FE" w:rsidRDefault="0027623F" w:rsidP="0027623F">
      <w:pPr>
        <w:tabs>
          <w:tab w:val="left" w:pos="8820"/>
        </w:tabs>
        <w:rPr>
          <w:sz w:val="14"/>
          <w:szCs w:val="14"/>
        </w:rPr>
      </w:pPr>
    </w:p>
    <w:p w:rsidR="0027623F" w:rsidRPr="006E75FE" w:rsidRDefault="0027623F" w:rsidP="0027623F">
      <w:pPr>
        <w:rPr>
          <w:sz w:val="16"/>
          <w:szCs w:val="16"/>
        </w:rPr>
      </w:pPr>
      <w:r w:rsidRPr="006E75FE">
        <w:rPr>
          <w:sz w:val="16"/>
          <w:szCs w:val="16"/>
        </w:rPr>
        <w:tab/>
        <w:t>Semnătura titular cerere / împuternicit, administrator desemnat /  împuternicit  ______________________________  Data  __________________ /</w:t>
      </w:r>
      <w:r w:rsidRPr="006E75FE">
        <w:rPr>
          <w:i/>
          <w:sz w:val="16"/>
          <w:szCs w:val="16"/>
        </w:rPr>
        <w:t xml:space="preserve"> </w:t>
      </w:r>
      <w:r w:rsidRPr="006E75FE">
        <w:rPr>
          <w:sz w:val="16"/>
          <w:szCs w:val="16"/>
        </w:rPr>
        <w:t>202</w:t>
      </w:r>
      <w:r w:rsidR="00EB24A7">
        <w:rPr>
          <w:sz w:val="16"/>
          <w:szCs w:val="16"/>
        </w:rPr>
        <w:t>3</w:t>
      </w:r>
      <w:r w:rsidRPr="006E75FE">
        <w:rPr>
          <w:sz w:val="16"/>
          <w:szCs w:val="16"/>
        </w:rPr>
        <w:t xml:space="preserve">     </w:t>
      </w:r>
    </w:p>
    <w:p w:rsidR="0027623F" w:rsidRPr="006E75FE" w:rsidRDefault="0027623F" w:rsidP="0027623F">
      <w:pPr>
        <w:tabs>
          <w:tab w:val="left" w:pos="8820"/>
        </w:tabs>
        <w:rPr>
          <w:sz w:val="14"/>
          <w:szCs w:val="14"/>
        </w:rPr>
      </w:pPr>
    </w:p>
    <w:p w:rsidR="0027623F" w:rsidRPr="006E75FE" w:rsidRDefault="0027623F" w:rsidP="0027623F">
      <w:pPr>
        <w:tabs>
          <w:tab w:val="left" w:pos="8820"/>
        </w:tabs>
        <w:rPr>
          <w:sz w:val="14"/>
          <w:szCs w:val="14"/>
        </w:rPr>
      </w:pPr>
    </w:p>
    <w:p w:rsidR="00F33140" w:rsidRPr="006E75FE" w:rsidRDefault="00F33140" w:rsidP="006B475D">
      <w:pPr>
        <w:tabs>
          <w:tab w:val="left" w:pos="8820"/>
        </w:tabs>
        <w:rPr>
          <w:sz w:val="14"/>
          <w:szCs w:val="14"/>
        </w:rPr>
      </w:pPr>
    </w:p>
    <w:p w:rsidR="00354085" w:rsidRPr="006E75FE" w:rsidRDefault="00354085" w:rsidP="006B475D">
      <w:pPr>
        <w:tabs>
          <w:tab w:val="left" w:pos="8820"/>
        </w:tabs>
        <w:rPr>
          <w:sz w:val="14"/>
          <w:szCs w:val="14"/>
        </w:rPr>
      </w:pPr>
    </w:p>
    <w:p w:rsidR="00354085" w:rsidRPr="006E75FE" w:rsidRDefault="00354085" w:rsidP="006B475D">
      <w:pPr>
        <w:tabs>
          <w:tab w:val="left" w:pos="8820"/>
        </w:tabs>
        <w:rPr>
          <w:sz w:val="14"/>
          <w:szCs w:val="14"/>
        </w:rPr>
      </w:pPr>
    </w:p>
    <w:p w:rsidR="00354085" w:rsidRPr="006E75FE" w:rsidRDefault="00354085" w:rsidP="006B475D">
      <w:pPr>
        <w:tabs>
          <w:tab w:val="left" w:pos="8820"/>
        </w:tabs>
        <w:rPr>
          <w:sz w:val="14"/>
          <w:szCs w:val="14"/>
        </w:rPr>
      </w:pPr>
    </w:p>
    <w:p w:rsidR="00354085" w:rsidRPr="006E75FE" w:rsidRDefault="00354085" w:rsidP="006B475D">
      <w:pPr>
        <w:tabs>
          <w:tab w:val="left" w:pos="8820"/>
        </w:tabs>
        <w:rPr>
          <w:sz w:val="14"/>
          <w:szCs w:val="14"/>
        </w:rPr>
      </w:pPr>
    </w:p>
    <w:p w:rsidR="00354085" w:rsidRPr="006E75FE" w:rsidRDefault="00354085" w:rsidP="006B475D">
      <w:pPr>
        <w:tabs>
          <w:tab w:val="left" w:pos="8820"/>
        </w:tabs>
        <w:rPr>
          <w:sz w:val="14"/>
          <w:szCs w:val="14"/>
        </w:rPr>
      </w:pPr>
    </w:p>
    <w:p w:rsidR="00A21CE1" w:rsidRPr="006E75FE" w:rsidRDefault="00A21CE1" w:rsidP="00A21CE1">
      <w:pPr>
        <w:tabs>
          <w:tab w:val="left" w:pos="8820"/>
        </w:tabs>
        <w:rPr>
          <w:b/>
        </w:rPr>
      </w:pPr>
      <w:r w:rsidRPr="006E75FE">
        <w:rPr>
          <w:b/>
        </w:rPr>
        <w:t>I.A.</w:t>
      </w:r>
      <w:r w:rsidR="00C23255" w:rsidRPr="006E75FE">
        <w:rPr>
          <w:b/>
        </w:rPr>
        <w:t>2</w:t>
      </w:r>
      <w:r w:rsidRPr="006E75FE">
        <w:rPr>
          <w:b/>
        </w:rPr>
        <w:t xml:space="preserve"> DECLARAŢIE  IPA-Online </w:t>
      </w:r>
      <w:r w:rsidR="00C455A2" w:rsidRPr="006E75FE">
        <w:rPr>
          <w:b/>
        </w:rPr>
        <w:t>202</w:t>
      </w:r>
      <w:r w:rsidR="00EB24A7">
        <w:rPr>
          <w:b/>
        </w:rPr>
        <w:t>3</w:t>
      </w:r>
      <w:r w:rsidR="00C455A2" w:rsidRPr="006E75FE">
        <w:rPr>
          <w:b/>
        </w:rPr>
        <w:t xml:space="preserve"> </w:t>
      </w:r>
      <w:r w:rsidR="00EC28F3" w:rsidRPr="006E75FE">
        <w:rPr>
          <w:b/>
        </w:rPr>
        <w:t xml:space="preserve">- </w:t>
      </w:r>
      <w:r w:rsidRPr="006E75FE">
        <w:rPr>
          <w:b/>
        </w:rPr>
        <w:t>suprafețe concesionate/arendate de la Agenția Domeniilor Statului (ADS)</w:t>
      </w:r>
    </w:p>
    <w:p w:rsidR="00A21CE1" w:rsidRPr="006E75FE" w:rsidRDefault="00A21CE1" w:rsidP="00A21CE1">
      <w:pPr>
        <w:tabs>
          <w:tab w:val="left" w:pos="8820"/>
        </w:tabs>
        <w:rPr>
          <w:b/>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35"/>
      </w:tblGrid>
      <w:tr w:rsidR="00A60B5D" w:rsidRPr="006E75FE" w:rsidTr="0017039D">
        <w:trPr>
          <w:trHeight w:val="255"/>
        </w:trPr>
        <w:tc>
          <w:tcPr>
            <w:tcW w:w="3135" w:type="dxa"/>
            <w:shd w:val="clear" w:color="auto" w:fill="auto"/>
          </w:tcPr>
          <w:p w:rsidR="00C70B99" w:rsidRDefault="00933086" w:rsidP="00D3092E">
            <w:pPr>
              <w:rPr>
                <w:b/>
              </w:rPr>
            </w:pPr>
            <w:r w:rsidRPr="00D3092E">
              <w:rPr>
                <w:b/>
                <w:sz w:val="20"/>
                <w:szCs w:val="20"/>
              </w:rPr>
              <w:t>Total suprafață utilizată</w:t>
            </w:r>
          </w:p>
        </w:tc>
        <w:tc>
          <w:tcPr>
            <w:tcW w:w="3135" w:type="dxa"/>
            <w:shd w:val="clear" w:color="auto" w:fill="auto"/>
          </w:tcPr>
          <w:p w:rsidR="00A60B5D" w:rsidRPr="006E75FE" w:rsidRDefault="00A60B5D" w:rsidP="0017039D">
            <w:pPr>
              <w:tabs>
                <w:tab w:val="left" w:pos="8820"/>
              </w:tabs>
              <w:rPr>
                <w:b/>
              </w:rPr>
            </w:pPr>
          </w:p>
        </w:tc>
      </w:tr>
    </w:tbl>
    <w:p w:rsidR="00A21CE1" w:rsidRPr="006E75FE" w:rsidRDefault="00A21CE1" w:rsidP="00A21CE1">
      <w:pPr>
        <w:tabs>
          <w:tab w:val="left" w:pos="8820"/>
        </w:tabs>
        <w:rPr>
          <w:sz w:val="14"/>
          <w:szCs w:val="14"/>
        </w:rPr>
      </w:pPr>
    </w:p>
    <w:p w:rsidR="00F243B8" w:rsidRPr="006E75FE" w:rsidRDefault="00A21CE1" w:rsidP="00A21CE1">
      <w:pPr>
        <w:tabs>
          <w:tab w:val="left" w:pos="8820"/>
        </w:tabs>
        <w:rPr>
          <w:sz w:val="16"/>
          <w:szCs w:val="16"/>
        </w:rPr>
      </w:pPr>
      <w:r w:rsidRPr="006E75FE">
        <w:rPr>
          <w:sz w:val="16"/>
          <w:szCs w:val="16"/>
        </w:rPr>
        <w:t xml:space="preserve">          </w:t>
      </w:r>
    </w:p>
    <w:p w:rsidR="00A21CE1" w:rsidRDefault="00F243B8" w:rsidP="00A21CE1">
      <w:pPr>
        <w:tabs>
          <w:tab w:val="left" w:pos="8820"/>
        </w:tabs>
        <w:rPr>
          <w:sz w:val="16"/>
          <w:szCs w:val="16"/>
        </w:rPr>
      </w:pPr>
      <w:r w:rsidRPr="006E75FE">
        <w:rPr>
          <w:sz w:val="16"/>
          <w:szCs w:val="16"/>
        </w:rPr>
        <w:t xml:space="preserve">            </w:t>
      </w:r>
      <w:r w:rsidR="00A21CE1" w:rsidRPr="006E75FE">
        <w:rPr>
          <w:sz w:val="16"/>
          <w:szCs w:val="16"/>
        </w:rPr>
        <w:t xml:space="preserve">  Semnătura titular cerere / împuternicit, administrator desemnat /  împuternicit ______________________________  Data  __________________ /</w:t>
      </w:r>
      <w:r w:rsidR="00A21CE1" w:rsidRPr="006E75FE">
        <w:rPr>
          <w:i/>
          <w:sz w:val="16"/>
          <w:szCs w:val="16"/>
        </w:rPr>
        <w:t xml:space="preserve"> </w:t>
      </w:r>
      <w:r w:rsidR="00C455A2" w:rsidRPr="006E75FE">
        <w:rPr>
          <w:sz w:val="16"/>
          <w:szCs w:val="16"/>
        </w:rPr>
        <w:t>202</w:t>
      </w:r>
      <w:r w:rsidR="00EB24A7">
        <w:rPr>
          <w:sz w:val="16"/>
          <w:szCs w:val="16"/>
        </w:rPr>
        <w:t>3</w:t>
      </w:r>
    </w:p>
    <w:p w:rsidR="00D3092E" w:rsidRDefault="00D3092E" w:rsidP="00A21CE1">
      <w:pPr>
        <w:tabs>
          <w:tab w:val="left" w:pos="8820"/>
        </w:tabs>
        <w:rPr>
          <w:sz w:val="16"/>
          <w:szCs w:val="16"/>
        </w:rPr>
      </w:pPr>
    </w:p>
    <w:p w:rsidR="00D3092E" w:rsidRDefault="00D3092E" w:rsidP="00A21CE1">
      <w:pPr>
        <w:tabs>
          <w:tab w:val="left" w:pos="8820"/>
        </w:tabs>
        <w:rPr>
          <w:sz w:val="16"/>
          <w:szCs w:val="16"/>
        </w:rPr>
      </w:pPr>
    </w:p>
    <w:p w:rsidR="00D3092E" w:rsidRDefault="00D3092E" w:rsidP="00A21CE1">
      <w:pPr>
        <w:tabs>
          <w:tab w:val="left" w:pos="8820"/>
        </w:tabs>
        <w:rPr>
          <w:sz w:val="16"/>
          <w:szCs w:val="16"/>
        </w:rPr>
      </w:pPr>
    </w:p>
    <w:p w:rsidR="006C22B1" w:rsidRDefault="006C22B1" w:rsidP="00A21CE1">
      <w:pPr>
        <w:tabs>
          <w:tab w:val="left" w:pos="8820"/>
        </w:tabs>
        <w:rPr>
          <w:sz w:val="16"/>
          <w:szCs w:val="16"/>
        </w:rPr>
      </w:pPr>
    </w:p>
    <w:p w:rsidR="00D3092E" w:rsidRPr="006E75FE" w:rsidRDefault="00D3092E" w:rsidP="00A21CE1">
      <w:pPr>
        <w:tabs>
          <w:tab w:val="left" w:pos="8820"/>
        </w:tabs>
        <w:rPr>
          <w:sz w:val="16"/>
          <w:szCs w:val="16"/>
        </w:rPr>
      </w:pPr>
    </w:p>
    <w:p w:rsidR="00F33140" w:rsidRPr="006E75FE" w:rsidRDefault="00F33140" w:rsidP="006B475D">
      <w:pPr>
        <w:tabs>
          <w:tab w:val="left" w:pos="8820"/>
        </w:tabs>
        <w:rPr>
          <w:sz w:val="14"/>
          <w:szCs w:val="14"/>
        </w:rPr>
      </w:pPr>
    </w:p>
    <w:p w:rsidR="007F04C1" w:rsidRDefault="00A13F79" w:rsidP="00A13F79">
      <w:pPr>
        <w:ind w:left="1080"/>
        <w:jc w:val="center"/>
        <w:outlineLvl w:val="0"/>
        <w:rPr>
          <w:b/>
          <w:sz w:val="22"/>
          <w:szCs w:val="22"/>
        </w:rPr>
      </w:pPr>
      <w:r w:rsidRPr="00A46A6C">
        <w:rPr>
          <w:b/>
          <w:sz w:val="22"/>
          <w:szCs w:val="22"/>
        </w:rPr>
        <w:lastRenderedPageBreak/>
        <w:t>II.B.</w:t>
      </w:r>
      <w:r w:rsidRPr="006E75FE">
        <w:rPr>
          <w:b/>
          <w:sz w:val="22"/>
          <w:szCs w:val="22"/>
        </w:rPr>
        <w:t xml:space="preserve"> </w:t>
      </w:r>
      <w:r w:rsidR="00AA0CF7" w:rsidRPr="006E75FE">
        <w:rPr>
          <w:b/>
          <w:sz w:val="22"/>
          <w:szCs w:val="22"/>
        </w:rPr>
        <w:t xml:space="preserve">DECLARAŢIE  ZONE </w:t>
      </w:r>
      <w:r w:rsidR="003A1FEE">
        <w:rPr>
          <w:b/>
          <w:sz w:val="22"/>
          <w:szCs w:val="22"/>
        </w:rPr>
        <w:t>ȘI ELEMENTE</w:t>
      </w:r>
      <w:r w:rsidR="00AA0CF7">
        <w:rPr>
          <w:b/>
          <w:sz w:val="22"/>
          <w:szCs w:val="22"/>
        </w:rPr>
        <w:t xml:space="preserve"> NEPRODUCTIVE  pentru GAEC 8</w:t>
      </w:r>
      <w:r w:rsidR="006C51B3">
        <w:rPr>
          <w:b/>
          <w:sz w:val="22"/>
          <w:szCs w:val="22"/>
        </w:rPr>
        <w:t>.1</w:t>
      </w:r>
    </w:p>
    <w:p w:rsidR="007F04C1" w:rsidRDefault="007F04C1" w:rsidP="00A13F79">
      <w:pPr>
        <w:ind w:left="1080"/>
        <w:jc w:val="center"/>
        <w:outlineLvl w:val="0"/>
        <w:rPr>
          <w:b/>
          <w:sz w:val="22"/>
          <w:szCs w:val="22"/>
        </w:rPr>
      </w:pPr>
    </w:p>
    <w:p w:rsidR="00AA0CF7" w:rsidRDefault="00AA0CF7" w:rsidP="00A13F79">
      <w:pPr>
        <w:ind w:left="1080"/>
        <w:jc w:val="center"/>
        <w:outlineLvl w:val="0"/>
        <w:rPr>
          <w:b/>
          <w:sz w:val="22"/>
          <w:szCs w:val="22"/>
        </w:rPr>
      </w:pPr>
    </w:p>
    <w:p w:rsidR="00A13F79" w:rsidRPr="006E75FE" w:rsidRDefault="00A13F79" w:rsidP="00A13F79">
      <w:pPr>
        <w:tabs>
          <w:tab w:val="left" w:pos="180"/>
        </w:tabs>
        <w:ind w:right="-704"/>
        <w:rPr>
          <w:b/>
          <w:sz w:val="16"/>
          <w:szCs w:val="16"/>
        </w:rPr>
      </w:pPr>
      <w:r w:rsidRPr="006E75FE">
        <w:rPr>
          <w:b/>
          <w:sz w:val="16"/>
          <w:szCs w:val="16"/>
        </w:rPr>
        <w:t xml:space="preserve">ID fermier  RO ___________________________________     Nume şi prenume / Denumire exploataţie: </w:t>
      </w:r>
      <w:r w:rsidRPr="006E75FE">
        <w:rPr>
          <w:b/>
          <w:sz w:val="22"/>
          <w:szCs w:val="22"/>
        </w:rPr>
        <w:t xml:space="preserve"> __________________________ </w:t>
      </w:r>
    </w:p>
    <w:tbl>
      <w:tblPr>
        <w:tblpPr w:leftFromText="180" w:rightFromText="180" w:vertAnchor="text" w:tblpX="108" w:tblpY="1"/>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508"/>
        <w:gridCol w:w="2069"/>
        <w:gridCol w:w="1418"/>
        <w:gridCol w:w="1275"/>
        <w:gridCol w:w="1147"/>
        <w:gridCol w:w="1530"/>
        <w:gridCol w:w="1350"/>
        <w:gridCol w:w="1820"/>
        <w:gridCol w:w="1088"/>
        <w:gridCol w:w="1165"/>
        <w:gridCol w:w="1232"/>
      </w:tblGrid>
      <w:tr w:rsidR="00A13F79" w:rsidRPr="006E75FE" w:rsidTr="001F12C5">
        <w:trPr>
          <w:trHeight w:val="530"/>
        </w:trPr>
        <w:tc>
          <w:tcPr>
            <w:tcW w:w="508" w:type="dxa"/>
            <w:vMerge w:val="restart"/>
            <w:textDirection w:val="btLr"/>
          </w:tcPr>
          <w:p w:rsidR="00A13F79" w:rsidRPr="006E75FE" w:rsidRDefault="00A13F79" w:rsidP="001F12C5">
            <w:pPr>
              <w:ind w:left="113" w:right="113"/>
              <w:jc w:val="center"/>
              <w:rPr>
                <w:b/>
                <w:sz w:val="16"/>
                <w:szCs w:val="16"/>
              </w:rPr>
            </w:pPr>
            <w:r w:rsidRPr="006E75FE">
              <w:rPr>
                <w:b/>
                <w:sz w:val="16"/>
                <w:szCs w:val="16"/>
              </w:rPr>
              <w:t>Nr. Crt.</w:t>
            </w:r>
          </w:p>
        </w:tc>
        <w:tc>
          <w:tcPr>
            <w:tcW w:w="508" w:type="dxa"/>
            <w:vMerge w:val="restart"/>
            <w:textDirection w:val="btLr"/>
          </w:tcPr>
          <w:p w:rsidR="00A13F79" w:rsidRPr="006E75FE" w:rsidRDefault="00A13F79" w:rsidP="001F12C5">
            <w:pPr>
              <w:ind w:left="113" w:right="113"/>
              <w:jc w:val="center"/>
              <w:rPr>
                <w:b/>
                <w:sz w:val="16"/>
                <w:szCs w:val="16"/>
              </w:rPr>
            </w:pPr>
            <w:r w:rsidRPr="006E75FE">
              <w:rPr>
                <w:b/>
                <w:sz w:val="16"/>
                <w:szCs w:val="16"/>
              </w:rPr>
              <w:t>Judeţ</w:t>
            </w:r>
          </w:p>
        </w:tc>
        <w:tc>
          <w:tcPr>
            <w:tcW w:w="4762" w:type="dxa"/>
            <w:gridSpan w:val="3"/>
          </w:tcPr>
          <w:p w:rsidR="00A13F79" w:rsidRPr="00186D0F" w:rsidRDefault="00A13F79" w:rsidP="001F12C5">
            <w:pPr>
              <w:jc w:val="center"/>
              <w:rPr>
                <w:b/>
                <w:sz w:val="18"/>
                <w:szCs w:val="18"/>
              </w:rPr>
            </w:pPr>
          </w:p>
          <w:p w:rsidR="00A13F79" w:rsidRPr="00186D0F" w:rsidRDefault="00A13F79" w:rsidP="001F12C5">
            <w:pPr>
              <w:jc w:val="center"/>
              <w:rPr>
                <w:b/>
                <w:sz w:val="18"/>
                <w:szCs w:val="18"/>
              </w:rPr>
            </w:pPr>
            <w:r w:rsidRPr="00186D0F">
              <w:rPr>
                <w:b/>
                <w:sz w:val="18"/>
                <w:szCs w:val="18"/>
              </w:rPr>
              <w:t>Informaţii identificare parcele</w:t>
            </w:r>
          </w:p>
        </w:tc>
        <w:tc>
          <w:tcPr>
            <w:tcW w:w="1147" w:type="dxa"/>
            <w:vMerge w:val="restart"/>
          </w:tcPr>
          <w:p w:rsidR="00A13F79" w:rsidRPr="00186D0F" w:rsidRDefault="00A13F79" w:rsidP="001F12C5">
            <w:pPr>
              <w:jc w:val="center"/>
              <w:rPr>
                <w:b/>
                <w:sz w:val="18"/>
                <w:szCs w:val="18"/>
              </w:rPr>
            </w:pPr>
          </w:p>
          <w:p w:rsidR="00A13F79" w:rsidRPr="006E75FE" w:rsidRDefault="00A13F79" w:rsidP="001F12C5">
            <w:pPr>
              <w:jc w:val="center"/>
              <w:rPr>
                <w:b/>
                <w:sz w:val="18"/>
                <w:szCs w:val="18"/>
              </w:rPr>
            </w:pPr>
            <w:r w:rsidRPr="00186D0F">
              <w:rPr>
                <w:b/>
                <w:sz w:val="18"/>
                <w:szCs w:val="18"/>
              </w:rPr>
              <w:t>Nr. Parcelă /cultură</w:t>
            </w:r>
          </w:p>
          <w:p w:rsidR="00A13F79" w:rsidRPr="00186D0F" w:rsidRDefault="00A13F79" w:rsidP="001F12C5">
            <w:pPr>
              <w:jc w:val="center"/>
              <w:rPr>
                <w:b/>
                <w:sz w:val="18"/>
                <w:szCs w:val="18"/>
              </w:rPr>
            </w:pPr>
          </w:p>
        </w:tc>
        <w:tc>
          <w:tcPr>
            <w:tcW w:w="8185" w:type="dxa"/>
            <w:gridSpan w:val="6"/>
          </w:tcPr>
          <w:p w:rsidR="00A13F79" w:rsidRPr="00186D0F" w:rsidRDefault="00A13F79" w:rsidP="003D0C0E">
            <w:pPr>
              <w:jc w:val="center"/>
              <w:rPr>
                <w:b/>
                <w:sz w:val="18"/>
                <w:szCs w:val="18"/>
              </w:rPr>
            </w:pPr>
            <w:r w:rsidRPr="00186D0F">
              <w:rPr>
                <w:b/>
                <w:sz w:val="18"/>
                <w:szCs w:val="18"/>
              </w:rPr>
              <w:t xml:space="preserve">Zone </w:t>
            </w:r>
            <w:r w:rsidR="003D0C0E">
              <w:rPr>
                <w:b/>
                <w:sz w:val="18"/>
                <w:szCs w:val="18"/>
              </w:rPr>
              <w:t>sau caracteristici neproductive</w:t>
            </w:r>
          </w:p>
        </w:tc>
      </w:tr>
      <w:tr w:rsidR="00A13F79" w:rsidRPr="006E75FE" w:rsidTr="001F12C5">
        <w:trPr>
          <w:trHeight w:val="1008"/>
        </w:trPr>
        <w:tc>
          <w:tcPr>
            <w:tcW w:w="508" w:type="dxa"/>
            <w:vMerge/>
            <w:textDirection w:val="btLr"/>
          </w:tcPr>
          <w:p w:rsidR="00A13F79" w:rsidRPr="006E75FE" w:rsidRDefault="00A13F79" w:rsidP="001F12C5">
            <w:pPr>
              <w:ind w:left="113" w:right="113"/>
              <w:jc w:val="center"/>
              <w:rPr>
                <w:b/>
                <w:sz w:val="14"/>
                <w:szCs w:val="14"/>
              </w:rPr>
            </w:pPr>
          </w:p>
        </w:tc>
        <w:tc>
          <w:tcPr>
            <w:tcW w:w="508" w:type="dxa"/>
            <w:vMerge/>
            <w:textDirection w:val="btLr"/>
          </w:tcPr>
          <w:p w:rsidR="00A13F79" w:rsidRPr="006E75FE" w:rsidRDefault="00A13F79" w:rsidP="001F12C5">
            <w:pPr>
              <w:ind w:left="113" w:right="113"/>
              <w:jc w:val="center"/>
              <w:rPr>
                <w:b/>
                <w:sz w:val="14"/>
                <w:szCs w:val="14"/>
              </w:rPr>
            </w:pPr>
          </w:p>
        </w:tc>
        <w:tc>
          <w:tcPr>
            <w:tcW w:w="2069" w:type="dxa"/>
          </w:tcPr>
          <w:p w:rsidR="00A13F79" w:rsidRPr="00186D0F" w:rsidRDefault="00A13F79" w:rsidP="001F12C5">
            <w:pPr>
              <w:jc w:val="center"/>
              <w:rPr>
                <w:b/>
                <w:sz w:val="18"/>
                <w:szCs w:val="18"/>
              </w:rPr>
            </w:pPr>
          </w:p>
          <w:p w:rsidR="00A13F79" w:rsidRPr="00186D0F" w:rsidRDefault="00A13F79" w:rsidP="001F12C5">
            <w:pPr>
              <w:jc w:val="center"/>
              <w:rPr>
                <w:b/>
                <w:sz w:val="18"/>
                <w:szCs w:val="18"/>
              </w:rPr>
            </w:pPr>
            <w:r w:rsidRPr="00186D0F">
              <w:rPr>
                <w:b/>
                <w:sz w:val="18"/>
                <w:szCs w:val="18"/>
              </w:rPr>
              <w:t>Localitate</w:t>
            </w:r>
          </w:p>
          <w:p w:rsidR="00A13F79" w:rsidRPr="00186D0F" w:rsidRDefault="00A13F79" w:rsidP="001F12C5">
            <w:pPr>
              <w:jc w:val="center"/>
              <w:rPr>
                <w:b/>
                <w:sz w:val="18"/>
                <w:szCs w:val="18"/>
              </w:rPr>
            </w:pPr>
            <w:r w:rsidRPr="00186D0F">
              <w:rPr>
                <w:b/>
                <w:sz w:val="18"/>
                <w:szCs w:val="18"/>
              </w:rPr>
              <w:t xml:space="preserve"> Comună / Oraş</w:t>
            </w:r>
          </w:p>
        </w:tc>
        <w:tc>
          <w:tcPr>
            <w:tcW w:w="1418" w:type="dxa"/>
          </w:tcPr>
          <w:p w:rsidR="00A13F79" w:rsidRPr="00186D0F" w:rsidRDefault="00A13F79" w:rsidP="001F12C5">
            <w:pPr>
              <w:jc w:val="center"/>
              <w:rPr>
                <w:b/>
                <w:sz w:val="18"/>
                <w:szCs w:val="18"/>
              </w:rPr>
            </w:pPr>
          </w:p>
          <w:p w:rsidR="00A13F79" w:rsidRPr="00186D0F" w:rsidRDefault="00A13F79" w:rsidP="001F12C5">
            <w:pPr>
              <w:jc w:val="center"/>
              <w:rPr>
                <w:b/>
                <w:sz w:val="18"/>
                <w:szCs w:val="18"/>
              </w:rPr>
            </w:pPr>
            <w:r w:rsidRPr="00186D0F">
              <w:rPr>
                <w:b/>
                <w:sz w:val="18"/>
                <w:szCs w:val="18"/>
              </w:rPr>
              <w:t>Cod Siruta</w:t>
            </w:r>
          </w:p>
          <w:p w:rsidR="00A13F79" w:rsidRPr="00186D0F" w:rsidRDefault="00A13F79" w:rsidP="001F12C5">
            <w:pPr>
              <w:jc w:val="center"/>
              <w:rPr>
                <w:b/>
                <w:sz w:val="18"/>
                <w:szCs w:val="18"/>
              </w:rPr>
            </w:pPr>
          </w:p>
          <w:p w:rsidR="00A13F79" w:rsidRPr="00186D0F" w:rsidRDefault="00A13F79" w:rsidP="001F12C5">
            <w:pPr>
              <w:rPr>
                <w:b/>
                <w:sz w:val="18"/>
                <w:szCs w:val="18"/>
              </w:rPr>
            </w:pPr>
          </w:p>
        </w:tc>
        <w:tc>
          <w:tcPr>
            <w:tcW w:w="1275" w:type="dxa"/>
          </w:tcPr>
          <w:p w:rsidR="00A13F79" w:rsidRPr="00186D0F" w:rsidRDefault="00A13F79" w:rsidP="001F12C5">
            <w:pPr>
              <w:jc w:val="center"/>
              <w:rPr>
                <w:b/>
                <w:sz w:val="18"/>
                <w:szCs w:val="18"/>
              </w:rPr>
            </w:pPr>
          </w:p>
          <w:p w:rsidR="00A13F79" w:rsidRPr="00186D0F" w:rsidRDefault="00A13F79" w:rsidP="001F12C5">
            <w:pPr>
              <w:jc w:val="center"/>
              <w:rPr>
                <w:b/>
                <w:sz w:val="18"/>
                <w:szCs w:val="18"/>
              </w:rPr>
            </w:pPr>
            <w:r w:rsidRPr="00186D0F">
              <w:rPr>
                <w:b/>
                <w:sz w:val="18"/>
                <w:szCs w:val="18"/>
              </w:rPr>
              <w:t xml:space="preserve">Nr. </w:t>
            </w:r>
          </w:p>
          <w:p w:rsidR="00A13F79" w:rsidRPr="00186D0F" w:rsidRDefault="00A13F79" w:rsidP="001F12C5">
            <w:pPr>
              <w:jc w:val="center"/>
              <w:rPr>
                <w:b/>
                <w:sz w:val="18"/>
                <w:szCs w:val="18"/>
              </w:rPr>
            </w:pPr>
            <w:r w:rsidRPr="00186D0F">
              <w:rPr>
                <w:b/>
                <w:sz w:val="18"/>
                <w:szCs w:val="18"/>
              </w:rPr>
              <w:t xml:space="preserve">Bloc </w:t>
            </w:r>
          </w:p>
          <w:p w:rsidR="00A13F79" w:rsidRPr="00186D0F" w:rsidRDefault="00A13F79" w:rsidP="001F12C5">
            <w:pPr>
              <w:jc w:val="center"/>
              <w:rPr>
                <w:b/>
                <w:sz w:val="18"/>
                <w:szCs w:val="18"/>
              </w:rPr>
            </w:pPr>
            <w:r w:rsidRPr="00186D0F">
              <w:rPr>
                <w:b/>
                <w:sz w:val="18"/>
                <w:szCs w:val="18"/>
              </w:rPr>
              <w:t>fizic</w:t>
            </w:r>
          </w:p>
          <w:p w:rsidR="00A13F79" w:rsidRPr="00186D0F" w:rsidRDefault="00A13F79" w:rsidP="001F12C5">
            <w:pPr>
              <w:jc w:val="center"/>
              <w:rPr>
                <w:b/>
                <w:sz w:val="18"/>
                <w:szCs w:val="18"/>
              </w:rPr>
            </w:pPr>
          </w:p>
        </w:tc>
        <w:tc>
          <w:tcPr>
            <w:tcW w:w="1147" w:type="dxa"/>
            <w:vMerge/>
          </w:tcPr>
          <w:p w:rsidR="00A13F79" w:rsidRPr="00186D0F" w:rsidRDefault="00A13F79" w:rsidP="001F12C5">
            <w:pPr>
              <w:jc w:val="center"/>
              <w:rPr>
                <w:b/>
                <w:sz w:val="18"/>
                <w:szCs w:val="18"/>
              </w:rPr>
            </w:pPr>
          </w:p>
        </w:tc>
        <w:tc>
          <w:tcPr>
            <w:tcW w:w="1530" w:type="dxa"/>
          </w:tcPr>
          <w:p w:rsidR="00A13F79" w:rsidRPr="00186D0F" w:rsidRDefault="00A13F79" w:rsidP="001F12C5">
            <w:pPr>
              <w:jc w:val="center"/>
              <w:rPr>
                <w:b/>
                <w:sz w:val="18"/>
                <w:szCs w:val="18"/>
              </w:rPr>
            </w:pPr>
            <w:r w:rsidRPr="00186D0F">
              <w:rPr>
                <w:b/>
                <w:sz w:val="18"/>
                <w:szCs w:val="18"/>
              </w:rPr>
              <w:t xml:space="preserve">Cod </w:t>
            </w:r>
          </w:p>
          <w:p w:rsidR="00A13F79" w:rsidRPr="00186D0F" w:rsidRDefault="00A13F79" w:rsidP="001F12C5">
            <w:pPr>
              <w:jc w:val="center"/>
              <w:rPr>
                <w:b/>
                <w:sz w:val="18"/>
                <w:szCs w:val="18"/>
              </w:rPr>
            </w:pPr>
            <w:r w:rsidRPr="00AF3C5F">
              <w:rPr>
                <w:b/>
                <w:sz w:val="18"/>
                <w:szCs w:val="18"/>
              </w:rPr>
              <w:t xml:space="preserve">Zone </w:t>
            </w:r>
            <w:r w:rsidR="00042D78">
              <w:t xml:space="preserve"> </w:t>
            </w:r>
            <w:r w:rsidR="00042D78" w:rsidRPr="00042D78">
              <w:rPr>
                <w:b/>
                <w:sz w:val="18"/>
                <w:szCs w:val="18"/>
              </w:rPr>
              <w:t xml:space="preserve">și Elemente </w:t>
            </w:r>
            <w:r w:rsidRPr="00AF3C5F">
              <w:rPr>
                <w:b/>
                <w:sz w:val="18"/>
                <w:szCs w:val="18"/>
              </w:rPr>
              <w:t>Neproductive</w:t>
            </w:r>
          </w:p>
        </w:tc>
        <w:tc>
          <w:tcPr>
            <w:tcW w:w="1350" w:type="dxa"/>
          </w:tcPr>
          <w:p w:rsidR="00A13F79" w:rsidRPr="00186D0F" w:rsidRDefault="00A13F79" w:rsidP="001F12C5">
            <w:pPr>
              <w:jc w:val="center"/>
              <w:rPr>
                <w:b/>
                <w:sz w:val="18"/>
                <w:szCs w:val="18"/>
              </w:rPr>
            </w:pPr>
            <w:r w:rsidRPr="00186D0F">
              <w:rPr>
                <w:b/>
                <w:sz w:val="18"/>
                <w:szCs w:val="18"/>
              </w:rPr>
              <w:t xml:space="preserve">Identificator </w:t>
            </w:r>
          </w:p>
          <w:p w:rsidR="00A13F79" w:rsidRPr="00186D0F" w:rsidRDefault="00A13F79" w:rsidP="001F12C5">
            <w:pPr>
              <w:jc w:val="center"/>
              <w:rPr>
                <w:b/>
                <w:sz w:val="18"/>
                <w:szCs w:val="18"/>
              </w:rPr>
            </w:pPr>
          </w:p>
        </w:tc>
        <w:tc>
          <w:tcPr>
            <w:tcW w:w="1820" w:type="dxa"/>
          </w:tcPr>
          <w:p w:rsidR="00C70B99" w:rsidRDefault="00A13F79" w:rsidP="00D3092E">
            <w:pPr>
              <w:jc w:val="center"/>
              <w:rPr>
                <w:b/>
                <w:sz w:val="18"/>
                <w:szCs w:val="18"/>
              </w:rPr>
            </w:pPr>
            <w:r w:rsidRPr="00AF3C5F">
              <w:rPr>
                <w:b/>
                <w:sz w:val="18"/>
                <w:szCs w:val="18"/>
              </w:rPr>
              <w:t>Zon</w:t>
            </w:r>
            <w:r>
              <w:rPr>
                <w:b/>
                <w:sz w:val="18"/>
                <w:szCs w:val="18"/>
              </w:rPr>
              <w:t>a</w:t>
            </w:r>
            <w:r w:rsidRPr="00AF3C5F">
              <w:rPr>
                <w:b/>
                <w:sz w:val="18"/>
                <w:szCs w:val="18"/>
              </w:rPr>
              <w:t xml:space="preserve"> </w:t>
            </w:r>
            <w:r>
              <w:rPr>
                <w:b/>
                <w:sz w:val="18"/>
                <w:szCs w:val="18"/>
              </w:rPr>
              <w:t>s</w:t>
            </w:r>
            <w:r w:rsidRPr="00AF3C5F">
              <w:rPr>
                <w:b/>
                <w:sz w:val="18"/>
                <w:szCs w:val="18"/>
              </w:rPr>
              <w:t xml:space="preserve">au </w:t>
            </w:r>
            <w:r w:rsidR="00042D78">
              <w:rPr>
                <w:b/>
                <w:sz w:val="18"/>
                <w:szCs w:val="18"/>
              </w:rPr>
              <w:t>Elementul</w:t>
            </w:r>
            <w:r w:rsidRPr="00AF3C5F">
              <w:rPr>
                <w:b/>
                <w:sz w:val="18"/>
                <w:szCs w:val="18"/>
              </w:rPr>
              <w:t xml:space="preserve"> Neproductiv</w:t>
            </w:r>
            <w:r>
              <w:rPr>
                <w:b/>
                <w:sz w:val="18"/>
                <w:szCs w:val="18"/>
              </w:rPr>
              <w:t xml:space="preserve"> declarat</w:t>
            </w:r>
            <w:r w:rsidRPr="00186D0F" w:rsidDel="00AF3C5F">
              <w:rPr>
                <w:b/>
                <w:sz w:val="18"/>
                <w:szCs w:val="18"/>
              </w:rPr>
              <w:t xml:space="preserve"> </w:t>
            </w:r>
          </w:p>
          <w:p w:rsidR="00A13F79" w:rsidRPr="00186D0F" w:rsidRDefault="00A13F79" w:rsidP="001F12C5">
            <w:pPr>
              <w:jc w:val="center"/>
              <w:rPr>
                <w:b/>
                <w:sz w:val="18"/>
                <w:szCs w:val="18"/>
              </w:rPr>
            </w:pPr>
            <w:r w:rsidRPr="00186D0F">
              <w:rPr>
                <w:b/>
                <w:sz w:val="18"/>
                <w:szCs w:val="18"/>
              </w:rPr>
              <w:t>buc/m/mp/ha</w:t>
            </w:r>
          </w:p>
        </w:tc>
        <w:tc>
          <w:tcPr>
            <w:tcW w:w="1088" w:type="dxa"/>
          </w:tcPr>
          <w:p w:rsidR="00A13F79" w:rsidRPr="00A46A6C" w:rsidRDefault="00A13F79" w:rsidP="001F12C5">
            <w:pPr>
              <w:jc w:val="center"/>
              <w:rPr>
                <w:b/>
                <w:sz w:val="18"/>
                <w:szCs w:val="18"/>
              </w:rPr>
            </w:pPr>
            <w:r w:rsidRPr="00A46A6C">
              <w:rPr>
                <w:b/>
                <w:sz w:val="18"/>
                <w:szCs w:val="18"/>
              </w:rPr>
              <w:t>Factor de conversie</w:t>
            </w:r>
          </w:p>
        </w:tc>
        <w:tc>
          <w:tcPr>
            <w:tcW w:w="1165" w:type="dxa"/>
          </w:tcPr>
          <w:p w:rsidR="00A13F79" w:rsidRPr="00A46A6C" w:rsidRDefault="00A13F79" w:rsidP="001F12C5">
            <w:pPr>
              <w:jc w:val="center"/>
              <w:rPr>
                <w:b/>
                <w:sz w:val="18"/>
                <w:szCs w:val="18"/>
              </w:rPr>
            </w:pPr>
            <w:r w:rsidRPr="00A46A6C">
              <w:rPr>
                <w:b/>
                <w:sz w:val="18"/>
                <w:szCs w:val="18"/>
              </w:rPr>
              <w:t>Factor de ponderare</w:t>
            </w:r>
          </w:p>
        </w:tc>
        <w:tc>
          <w:tcPr>
            <w:tcW w:w="1232" w:type="dxa"/>
          </w:tcPr>
          <w:p w:rsidR="00A13F79" w:rsidRPr="00186D0F" w:rsidRDefault="00A13F79" w:rsidP="001F12C5">
            <w:pPr>
              <w:jc w:val="center"/>
              <w:rPr>
                <w:b/>
                <w:sz w:val="18"/>
                <w:szCs w:val="18"/>
              </w:rPr>
            </w:pPr>
            <w:r w:rsidRPr="00A46A6C">
              <w:rPr>
                <w:b/>
                <w:sz w:val="18"/>
                <w:szCs w:val="18"/>
              </w:rPr>
              <w:t>Suprafa</w:t>
            </w:r>
            <w:r w:rsidRPr="00A46A6C">
              <w:rPr>
                <w:rFonts w:ascii="Tahoma" w:hAnsi="Tahoma"/>
                <w:b/>
                <w:sz w:val="18"/>
                <w:szCs w:val="18"/>
              </w:rPr>
              <w:t>ț</w:t>
            </w:r>
            <w:r w:rsidRPr="00A46A6C">
              <w:rPr>
                <w:b/>
                <w:sz w:val="18"/>
                <w:szCs w:val="18"/>
              </w:rPr>
              <w:t>ă  calculată</w:t>
            </w:r>
          </w:p>
          <w:p w:rsidR="00A13F79" w:rsidRPr="00186D0F" w:rsidRDefault="00A13F79" w:rsidP="001F12C5">
            <w:pPr>
              <w:jc w:val="center"/>
              <w:rPr>
                <w:b/>
                <w:sz w:val="18"/>
                <w:szCs w:val="18"/>
              </w:rPr>
            </w:pPr>
          </w:p>
          <w:p w:rsidR="00A13F79" w:rsidRPr="00186D0F" w:rsidRDefault="00A13F79" w:rsidP="001F12C5">
            <w:pPr>
              <w:jc w:val="center"/>
              <w:rPr>
                <w:b/>
                <w:sz w:val="18"/>
                <w:szCs w:val="18"/>
              </w:rPr>
            </w:pPr>
            <w:r w:rsidRPr="00186D0F">
              <w:rPr>
                <w:b/>
                <w:sz w:val="18"/>
                <w:szCs w:val="18"/>
              </w:rPr>
              <w:t>- mp/ha-</w:t>
            </w:r>
          </w:p>
        </w:tc>
      </w:tr>
      <w:tr w:rsidR="00A13F79" w:rsidRPr="006E75FE" w:rsidTr="001F12C5">
        <w:trPr>
          <w:trHeight w:val="178"/>
        </w:trPr>
        <w:tc>
          <w:tcPr>
            <w:tcW w:w="508" w:type="dxa"/>
          </w:tcPr>
          <w:p w:rsidR="00A13F79" w:rsidRPr="006E75FE" w:rsidRDefault="00A13F79" w:rsidP="001F12C5">
            <w:pPr>
              <w:jc w:val="center"/>
              <w:rPr>
                <w:b/>
                <w:sz w:val="14"/>
                <w:szCs w:val="14"/>
              </w:rPr>
            </w:pPr>
            <w:r w:rsidRPr="006E75FE">
              <w:rPr>
                <w:b/>
                <w:sz w:val="14"/>
                <w:szCs w:val="14"/>
              </w:rPr>
              <w:t>0</w:t>
            </w:r>
          </w:p>
        </w:tc>
        <w:tc>
          <w:tcPr>
            <w:tcW w:w="508" w:type="dxa"/>
          </w:tcPr>
          <w:p w:rsidR="00A13F79" w:rsidRPr="006E75FE" w:rsidRDefault="00A13F79" w:rsidP="001F12C5">
            <w:pPr>
              <w:jc w:val="center"/>
              <w:rPr>
                <w:b/>
                <w:sz w:val="14"/>
                <w:szCs w:val="14"/>
              </w:rPr>
            </w:pPr>
            <w:r w:rsidRPr="006E75FE">
              <w:rPr>
                <w:b/>
                <w:sz w:val="14"/>
                <w:szCs w:val="14"/>
              </w:rPr>
              <w:t>1</w:t>
            </w:r>
          </w:p>
        </w:tc>
        <w:tc>
          <w:tcPr>
            <w:tcW w:w="2069" w:type="dxa"/>
          </w:tcPr>
          <w:p w:rsidR="00A13F79" w:rsidRPr="006E75FE" w:rsidRDefault="00A13F79" w:rsidP="001F12C5">
            <w:pPr>
              <w:jc w:val="center"/>
              <w:rPr>
                <w:b/>
                <w:sz w:val="14"/>
                <w:szCs w:val="14"/>
              </w:rPr>
            </w:pPr>
            <w:r w:rsidRPr="006E75FE">
              <w:rPr>
                <w:b/>
                <w:sz w:val="14"/>
                <w:szCs w:val="14"/>
              </w:rPr>
              <w:t>2</w:t>
            </w:r>
          </w:p>
        </w:tc>
        <w:tc>
          <w:tcPr>
            <w:tcW w:w="1418" w:type="dxa"/>
          </w:tcPr>
          <w:p w:rsidR="00A13F79" w:rsidRPr="006E75FE" w:rsidRDefault="00A13F79" w:rsidP="001F12C5">
            <w:pPr>
              <w:jc w:val="center"/>
              <w:rPr>
                <w:b/>
                <w:sz w:val="14"/>
                <w:szCs w:val="14"/>
              </w:rPr>
            </w:pPr>
            <w:r w:rsidRPr="006E75FE">
              <w:rPr>
                <w:b/>
                <w:sz w:val="14"/>
                <w:szCs w:val="14"/>
              </w:rPr>
              <w:t>3</w:t>
            </w:r>
          </w:p>
        </w:tc>
        <w:tc>
          <w:tcPr>
            <w:tcW w:w="1275" w:type="dxa"/>
          </w:tcPr>
          <w:p w:rsidR="00A13F79" w:rsidRPr="006E75FE" w:rsidRDefault="00A13F79" w:rsidP="001F12C5">
            <w:pPr>
              <w:jc w:val="center"/>
              <w:rPr>
                <w:b/>
                <w:sz w:val="14"/>
                <w:szCs w:val="14"/>
              </w:rPr>
            </w:pPr>
            <w:r w:rsidRPr="006E75FE">
              <w:rPr>
                <w:b/>
                <w:sz w:val="14"/>
                <w:szCs w:val="14"/>
              </w:rPr>
              <w:t>4</w:t>
            </w:r>
          </w:p>
        </w:tc>
        <w:tc>
          <w:tcPr>
            <w:tcW w:w="1147" w:type="dxa"/>
          </w:tcPr>
          <w:p w:rsidR="00A13F79" w:rsidRPr="006E75FE" w:rsidRDefault="00A13F79" w:rsidP="001F12C5">
            <w:pPr>
              <w:jc w:val="center"/>
              <w:rPr>
                <w:b/>
                <w:sz w:val="14"/>
                <w:szCs w:val="14"/>
              </w:rPr>
            </w:pPr>
            <w:r w:rsidRPr="006E75FE">
              <w:rPr>
                <w:b/>
                <w:sz w:val="14"/>
                <w:szCs w:val="14"/>
              </w:rPr>
              <w:t>5</w:t>
            </w:r>
          </w:p>
        </w:tc>
        <w:tc>
          <w:tcPr>
            <w:tcW w:w="1530" w:type="dxa"/>
          </w:tcPr>
          <w:p w:rsidR="00A13F79" w:rsidRPr="006E75FE" w:rsidRDefault="00A13F79" w:rsidP="001F12C5">
            <w:pPr>
              <w:jc w:val="center"/>
              <w:rPr>
                <w:b/>
                <w:sz w:val="14"/>
                <w:szCs w:val="14"/>
              </w:rPr>
            </w:pPr>
            <w:r w:rsidRPr="006E75FE">
              <w:rPr>
                <w:b/>
                <w:sz w:val="14"/>
                <w:szCs w:val="14"/>
              </w:rPr>
              <w:t>6</w:t>
            </w:r>
          </w:p>
        </w:tc>
        <w:tc>
          <w:tcPr>
            <w:tcW w:w="1350" w:type="dxa"/>
          </w:tcPr>
          <w:p w:rsidR="00A13F79" w:rsidRPr="006E75FE" w:rsidRDefault="00A13F79" w:rsidP="001F12C5">
            <w:pPr>
              <w:jc w:val="center"/>
              <w:rPr>
                <w:b/>
                <w:sz w:val="14"/>
                <w:szCs w:val="14"/>
              </w:rPr>
            </w:pPr>
            <w:r w:rsidRPr="006E75FE">
              <w:rPr>
                <w:b/>
                <w:sz w:val="14"/>
                <w:szCs w:val="14"/>
              </w:rPr>
              <w:t>7</w:t>
            </w:r>
          </w:p>
        </w:tc>
        <w:tc>
          <w:tcPr>
            <w:tcW w:w="1820" w:type="dxa"/>
          </w:tcPr>
          <w:p w:rsidR="00A13F79" w:rsidRPr="006E75FE" w:rsidRDefault="00A13F79" w:rsidP="001F12C5">
            <w:pPr>
              <w:jc w:val="center"/>
              <w:rPr>
                <w:b/>
                <w:sz w:val="14"/>
                <w:szCs w:val="14"/>
              </w:rPr>
            </w:pPr>
            <w:r w:rsidRPr="006E75FE">
              <w:rPr>
                <w:b/>
                <w:sz w:val="14"/>
                <w:szCs w:val="14"/>
              </w:rPr>
              <w:t>8</w:t>
            </w:r>
          </w:p>
        </w:tc>
        <w:tc>
          <w:tcPr>
            <w:tcW w:w="1088" w:type="dxa"/>
          </w:tcPr>
          <w:p w:rsidR="00A13F79" w:rsidRPr="006E75FE" w:rsidRDefault="00A13F79" w:rsidP="001F12C5">
            <w:pPr>
              <w:jc w:val="center"/>
              <w:rPr>
                <w:b/>
                <w:sz w:val="14"/>
                <w:szCs w:val="14"/>
              </w:rPr>
            </w:pPr>
            <w:r w:rsidRPr="006E75FE">
              <w:rPr>
                <w:b/>
                <w:sz w:val="14"/>
                <w:szCs w:val="14"/>
              </w:rPr>
              <w:t>9</w:t>
            </w:r>
          </w:p>
        </w:tc>
        <w:tc>
          <w:tcPr>
            <w:tcW w:w="1165" w:type="dxa"/>
          </w:tcPr>
          <w:p w:rsidR="00A13F79" w:rsidRPr="006E75FE" w:rsidRDefault="00A13F79" w:rsidP="001F12C5">
            <w:pPr>
              <w:jc w:val="center"/>
              <w:rPr>
                <w:b/>
                <w:sz w:val="14"/>
                <w:szCs w:val="14"/>
              </w:rPr>
            </w:pPr>
            <w:r w:rsidRPr="006E75FE">
              <w:rPr>
                <w:b/>
                <w:sz w:val="14"/>
                <w:szCs w:val="14"/>
              </w:rPr>
              <w:t>10</w:t>
            </w:r>
          </w:p>
        </w:tc>
        <w:tc>
          <w:tcPr>
            <w:tcW w:w="1232" w:type="dxa"/>
          </w:tcPr>
          <w:p w:rsidR="00A13F79" w:rsidRPr="006E75FE" w:rsidRDefault="00A13F79" w:rsidP="001F12C5">
            <w:pPr>
              <w:jc w:val="center"/>
              <w:rPr>
                <w:b/>
                <w:sz w:val="14"/>
                <w:szCs w:val="14"/>
              </w:rPr>
            </w:pPr>
            <w:r w:rsidRPr="006E75FE">
              <w:rPr>
                <w:b/>
                <w:sz w:val="14"/>
                <w:szCs w:val="14"/>
              </w:rPr>
              <w:t>11</w:t>
            </w:r>
          </w:p>
        </w:tc>
      </w:tr>
      <w:tr w:rsidR="00A13F79" w:rsidRPr="006E75FE" w:rsidTr="001F12C5">
        <w:trPr>
          <w:trHeight w:hRule="exact" w:val="350"/>
        </w:trPr>
        <w:tc>
          <w:tcPr>
            <w:tcW w:w="508" w:type="dxa"/>
          </w:tcPr>
          <w:p w:rsidR="00A13F79" w:rsidRPr="006E75FE" w:rsidRDefault="00A13F79" w:rsidP="001F12C5">
            <w:pPr>
              <w:rPr>
                <w:b/>
                <w:sz w:val="14"/>
                <w:szCs w:val="14"/>
              </w:rPr>
            </w:pPr>
          </w:p>
        </w:tc>
        <w:tc>
          <w:tcPr>
            <w:tcW w:w="508" w:type="dxa"/>
          </w:tcPr>
          <w:p w:rsidR="00A13F79" w:rsidRPr="006E75FE" w:rsidRDefault="00A13F79" w:rsidP="001F12C5">
            <w:pPr>
              <w:rPr>
                <w:b/>
                <w:sz w:val="14"/>
                <w:szCs w:val="14"/>
              </w:rPr>
            </w:pPr>
          </w:p>
        </w:tc>
        <w:tc>
          <w:tcPr>
            <w:tcW w:w="2069" w:type="dxa"/>
          </w:tcPr>
          <w:p w:rsidR="00A13F79" w:rsidRPr="006E75FE" w:rsidRDefault="00A13F79" w:rsidP="001F12C5">
            <w:pPr>
              <w:rPr>
                <w:b/>
                <w:sz w:val="14"/>
                <w:szCs w:val="14"/>
              </w:rPr>
            </w:pPr>
          </w:p>
        </w:tc>
        <w:tc>
          <w:tcPr>
            <w:tcW w:w="1418" w:type="dxa"/>
          </w:tcPr>
          <w:p w:rsidR="00A13F79" w:rsidRPr="006E75FE" w:rsidRDefault="00A13F79" w:rsidP="001F12C5">
            <w:pPr>
              <w:rPr>
                <w:b/>
                <w:sz w:val="14"/>
                <w:szCs w:val="14"/>
              </w:rPr>
            </w:pPr>
          </w:p>
        </w:tc>
        <w:tc>
          <w:tcPr>
            <w:tcW w:w="1275" w:type="dxa"/>
          </w:tcPr>
          <w:p w:rsidR="00A13F79" w:rsidRPr="006E75FE" w:rsidRDefault="00A13F79" w:rsidP="001F12C5">
            <w:pPr>
              <w:rPr>
                <w:b/>
                <w:sz w:val="14"/>
                <w:szCs w:val="14"/>
              </w:rPr>
            </w:pPr>
          </w:p>
        </w:tc>
        <w:tc>
          <w:tcPr>
            <w:tcW w:w="1147" w:type="dxa"/>
          </w:tcPr>
          <w:p w:rsidR="00A13F79" w:rsidRPr="006E75FE" w:rsidRDefault="00A13F79" w:rsidP="001F12C5">
            <w:pPr>
              <w:rPr>
                <w:b/>
                <w:sz w:val="14"/>
                <w:szCs w:val="14"/>
              </w:rPr>
            </w:pPr>
          </w:p>
        </w:tc>
        <w:tc>
          <w:tcPr>
            <w:tcW w:w="1530" w:type="dxa"/>
          </w:tcPr>
          <w:p w:rsidR="00A13F79" w:rsidRPr="006E75FE" w:rsidRDefault="00A13F79" w:rsidP="001F12C5">
            <w:pPr>
              <w:rPr>
                <w:sz w:val="14"/>
                <w:szCs w:val="14"/>
              </w:rPr>
            </w:pPr>
          </w:p>
        </w:tc>
        <w:tc>
          <w:tcPr>
            <w:tcW w:w="1350" w:type="dxa"/>
          </w:tcPr>
          <w:p w:rsidR="00A13F79" w:rsidRPr="006E75FE" w:rsidRDefault="00A13F79" w:rsidP="001F12C5">
            <w:pPr>
              <w:rPr>
                <w:sz w:val="14"/>
                <w:szCs w:val="14"/>
              </w:rPr>
            </w:pPr>
          </w:p>
        </w:tc>
        <w:tc>
          <w:tcPr>
            <w:tcW w:w="1820" w:type="dxa"/>
          </w:tcPr>
          <w:p w:rsidR="00A13F79" w:rsidRPr="006E75FE" w:rsidRDefault="00A13F79" w:rsidP="001F12C5">
            <w:pPr>
              <w:rPr>
                <w:sz w:val="14"/>
                <w:szCs w:val="14"/>
              </w:rPr>
            </w:pPr>
          </w:p>
        </w:tc>
        <w:tc>
          <w:tcPr>
            <w:tcW w:w="1088" w:type="dxa"/>
          </w:tcPr>
          <w:p w:rsidR="00A13F79" w:rsidRPr="006E75FE" w:rsidRDefault="00A13F79" w:rsidP="001F12C5">
            <w:pPr>
              <w:rPr>
                <w:sz w:val="14"/>
                <w:szCs w:val="14"/>
              </w:rPr>
            </w:pPr>
          </w:p>
        </w:tc>
        <w:tc>
          <w:tcPr>
            <w:tcW w:w="1165" w:type="dxa"/>
          </w:tcPr>
          <w:p w:rsidR="00A13F79" w:rsidRPr="006E75FE" w:rsidRDefault="00A13F79" w:rsidP="001F12C5">
            <w:pPr>
              <w:rPr>
                <w:sz w:val="14"/>
                <w:szCs w:val="14"/>
              </w:rPr>
            </w:pPr>
          </w:p>
        </w:tc>
        <w:tc>
          <w:tcPr>
            <w:tcW w:w="1232" w:type="dxa"/>
          </w:tcPr>
          <w:p w:rsidR="00A13F79" w:rsidRPr="006E75FE" w:rsidRDefault="00A13F79" w:rsidP="001F12C5">
            <w:pPr>
              <w:rPr>
                <w:sz w:val="14"/>
                <w:szCs w:val="14"/>
              </w:rPr>
            </w:pPr>
          </w:p>
        </w:tc>
      </w:tr>
      <w:tr w:rsidR="001573F8" w:rsidRPr="006E75FE" w:rsidTr="001F12C5">
        <w:trPr>
          <w:trHeight w:hRule="exact" w:val="350"/>
        </w:trPr>
        <w:tc>
          <w:tcPr>
            <w:tcW w:w="508" w:type="dxa"/>
          </w:tcPr>
          <w:p w:rsidR="001573F8" w:rsidRPr="006E75FE" w:rsidRDefault="001573F8" w:rsidP="001F12C5">
            <w:pPr>
              <w:rPr>
                <w:b/>
                <w:sz w:val="14"/>
                <w:szCs w:val="14"/>
              </w:rPr>
            </w:pPr>
          </w:p>
        </w:tc>
        <w:tc>
          <w:tcPr>
            <w:tcW w:w="508" w:type="dxa"/>
          </w:tcPr>
          <w:p w:rsidR="001573F8" w:rsidRPr="006E75FE" w:rsidRDefault="001573F8" w:rsidP="001F12C5">
            <w:pPr>
              <w:rPr>
                <w:b/>
                <w:sz w:val="14"/>
                <w:szCs w:val="14"/>
              </w:rPr>
            </w:pPr>
          </w:p>
        </w:tc>
        <w:tc>
          <w:tcPr>
            <w:tcW w:w="2069" w:type="dxa"/>
          </w:tcPr>
          <w:p w:rsidR="001573F8" w:rsidRPr="006E75FE" w:rsidRDefault="001573F8" w:rsidP="001F12C5">
            <w:pPr>
              <w:rPr>
                <w:b/>
                <w:sz w:val="14"/>
                <w:szCs w:val="14"/>
              </w:rPr>
            </w:pPr>
          </w:p>
        </w:tc>
        <w:tc>
          <w:tcPr>
            <w:tcW w:w="1418" w:type="dxa"/>
          </w:tcPr>
          <w:p w:rsidR="001573F8" w:rsidRPr="006E75FE" w:rsidRDefault="001573F8" w:rsidP="001F12C5">
            <w:pPr>
              <w:rPr>
                <w:b/>
                <w:sz w:val="14"/>
                <w:szCs w:val="14"/>
              </w:rPr>
            </w:pPr>
          </w:p>
        </w:tc>
        <w:tc>
          <w:tcPr>
            <w:tcW w:w="1275" w:type="dxa"/>
          </w:tcPr>
          <w:p w:rsidR="001573F8" w:rsidRPr="006E75FE" w:rsidRDefault="001573F8" w:rsidP="001F12C5">
            <w:pPr>
              <w:rPr>
                <w:b/>
                <w:sz w:val="14"/>
                <w:szCs w:val="14"/>
              </w:rPr>
            </w:pPr>
          </w:p>
        </w:tc>
        <w:tc>
          <w:tcPr>
            <w:tcW w:w="1147" w:type="dxa"/>
          </w:tcPr>
          <w:p w:rsidR="001573F8" w:rsidRPr="006E75FE" w:rsidRDefault="001573F8" w:rsidP="001F12C5">
            <w:pPr>
              <w:rPr>
                <w:b/>
                <w:sz w:val="14"/>
                <w:szCs w:val="14"/>
              </w:rPr>
            </w:pPr>
          </w:p>
        </w:tc>
        <w:tc>
          <w:tcPr>
            <w:tcW w:w="1530" w:type="dxa"/>
          </w:tcPr>
          <w:p w:rsidR="001573F8" w:rsidRPr="006E75FE" w:rsidRDefault="001573F8" w:rsidP="001F12C5">
            <w:pPr>
              <w:rPr>
                <w:sz w:val="14"/>
                <w:szCs w:val="14"/>
              </w:rPr>
            </w:pPr>
          </w:p>
        </w:tc>
        <w:tc>
          <w:tcPr>
            <w:tcW w:w="1350" w:type="dxa"/>
          </w:tcPr>
          <w:p w:rsidR="001573F8" w:rsidRPr="006E75FE" w:rsidRDefault="001573F8" w:rsidP="001F12C5">
            <w:pPr>
              <w:rPr>
                <w:sz w:val="14"/>
                <w:szCs w:val="14"/>
              </w:rPr>
            </w:pPr>
          </w:p>
        </w:tc>
        <w:tc>
          <w:tcPr>
            <w:tcW w:w="1820" w:type="dxa"/>
          </w:tcPr>
          <w:p w:rsidR="001573F8" w:rsidRPr="006E75FE" w:rsidRDefault="001573F8" w:rsidP="001F12C5">
            <w:pPr>
              <w:rPr>
                <w:sz w:val="14"/>
                <w:szCs w:val="14"/>
              </w:rPr>
            </w:pPr>
          </w:p>
        </w:tc>
        <w:tc>
          <w:tcPr>
            <w:tcW w:w="1088" w:type="dxa"/>
          </w:tcPr>
          <w:p w:rsidR="001573F8" w:rsidRPr="006E75FE" w:rsidRDefault="001573F8" w:rsidP="001F12C5">
            <w:pPr>
              <w:rPr>
                <w:sz w:val="14"/>
                <w:szCs w:val="14"/>
              </w:rPr>
            </w:pPr>
          </w:p>
        </w:tc>
        <w:tc>
          <w:tcPr>
            <w:tcW w:w="1165" w:type="dxa"/>
          </w:tcPr>
          <w:p w:rsidR="001573F8" w:rsidRPr="006E75FE" w:rsidRDefault="001573F8" w:rsidP="001F12C5">
            <w:pPr>
              <w:rPr>
                <w:sz w:val="14"/>
                <w:szCs w:val="14"/>
              </w:rPr>
            </w:pPr>
          </w:p>
        </w:tc>
        <w:tc>
          <w:tcPr>
            <w:tcW w:w="1232" w:type="dxa"/>
          </w:tcPr>
          <w:p w:rsidR="001573F8" w:rsidRPr="006E75FE" w:rsidRDefault="001573F8" w:rsidP="001F12C5">
            <w:pPr>
              <w:rPr>
                <w:sz w:val="14"/>
                <w:szCs w:val="14"/>
              </w:rPr>
            </w:pPr>
          </w:p>
        </w:tc>
      </w:tr>
      <w:tr w:rsidR="001573F8" w:rsidRPr="006E75FE" w:rsidTr="001F12C5">
        <w:trPr>
          <w:trHeight w:hRule="exact" w:val="350"/>
        </w:trPr>
        <w:tc>
          <w:tcPr>
            <w:tcW w:w="508" w:type="dxa"/>
          </w:tcPr>
          <w:p w:rsidR="001573F8" w:rsidRPr="006E75FE" w:rsidRDefault="001573F8" w:rsidP="001F12C5">
            <w:pPr>
              <w:rPr>
                <w:b/>
                <w:sz w:val="14"/>
                <w:szCs w:val="14"/>
              </w:rPr>
            </w:pPr>
          </w:p>
        </w:tc>
        <w:tc>
          <w:tcPr>
            <w:tcW w:w="508" w:type="dxa"/>
          </w:tcPr>
          <w:p w:rsidR="001573F8" w:rsidRPr="006E75FE" w:rsidRDefault="001573F8" w:rsidP="001F12C5">
            <w:pPr>
              <w:rPr>
                <w:b/>
                <w:sz w:val="14"/>
                <w:szCs w:val="14"/>
              </w:rPr>
            </w:pPr>
          </w:p>
        </w:tc>
        <w:tc>
          <w:tcPr>
            <w:tcW w:w="2069" w:type="dxa"/>
          </w:tcPr>
          <w:p w:rsidR="001573F8" w:rsidRPr="006E75FE" w:rsidRDefault="001573F8" w:rsidP="001F12C5">
            <w:pPr>
              <w:rPr>
                <w:b/>
                <w:sz w:val="14"/>
                <w:szCs w:val="14"/>
              </w:rPr>
            </w:pPr>
          </w:p>
        </w:tc>
        <w:tc>
          <w:tcPr>
            <w:tcW w:w="1418" w:type="dxa"/>
          </w:tcPr>
          <w:p w:rsidR="001573F8" w:rsidRPr="006E75FE" w:rsidRDefault="001573F8" w:rsidP="001F12C5">
            <w:pPr>
              <w:rPr>
                <w:b/>
                <w:sz w:val="14"/>
                <w:szCs w:val="14"/>
              </w:rPr>
            </w:pPr>
          </w:p>
        </w:tc>
        <w:tc>
          <w:tcPr>
            <w:tcW w:w="1275" w:type="dxa"/>
          </w:tcPr>
          <w:p w:rsidR="001573F8" w:rsidRPr="006E75FE" w:rsidRDefault="001573F8" w:rsidP="001F12C5">
            <w:pPr>
              <w:rPr>
                <w:b/>
                <w:sz w:val="14"/>
                <w:szCs w:val="14"/>
              </w:rPr>
            </w:pPr>
          </w:p>
        </w:tc>
        <w:tc>
          <w:tcPr>
            <w:tcW w:w="1147" w:type="dxa"/>
          </w:tcPr>
          <w:p w:rsidR="001573F8" w:rsidRPr="006E75FE" w:rsidRDefault="001573F8" w:rsidP="001F12C5">
            <w:pPr>
              <w:rPr>
                <w:b/>
                <w:sz w:val="14"/>
                <w:szCs w:val="14"/>
              </w:rPr>
            </w:pPr>
          </w:p>
        </w:tc>
        <w:tc>
          <w:tcPr>
            <w:tcW w:w="1530" w:type="dxa"/>
          </w:tcPr>
          <w:p w:rsidR="001573F8" w:rsidRPr="006E75FE" w:rsidRDefault="001573F8" w:rsidP="001F12C5">
            <w:pPr>
              <w:rPr>
                <w:sz w:val="14"/>
                <w:szCs w:val="14"/>
              </w:rPr>
            </w:pPr>
          </w:p>
        </w:tc>
        <w:tc>
          <w:tcPr>
            <w:tcW w:w="1350" w:type="dxa"/>
          </w:tcPr>
          <w:p w:rsidR="001573F8" w:rsidRPr="006E75FE" w:rsidRDefault="001573F8" w:rsidP="001F12C5">
            <w:pPr>
              <w:rPr>
                <w:sz w:val="14"/>
                <w:szCs w:val="14"/>
              </w:rPr>
            </w:pPr>
          </w:p>
        </w:tc>
        <w:tc>
          <w:tcPr>
            <w:tcW w:w="1820" w:type="dxa"/>
          </w:tcPr>
          <w:p w:rsidR="001573F8" w:rsidRPr="006E75FE" w:rsidRDefault="001573F8" w:rsidP="001F12C5">
            <w:pPr>
              <w:rPr>
                <w:sz w:val="14"/>
                <w:szCs w:val="14"/>
              </w:rPr>
            </w:pPr>
          </w:p>
        </w:tc>
        <w:tc>
          <w:tcPr>
            <w:tcW w:w="1088" w:type="dxa"/>
          </w:tcPr>
          <w:p w:rsidR="001573F8" w:rsidRPr="006E75FE" w:rsidRDefault="001573F8" w:rsidP="001F12C5">
            <w:pPr>
              <w:rPr>
                <w:sz w:val="14"/>
                <w:szCs w:val="14"/>
              </w:rPr>
            </w:pPr>
          </w:p>
        </w:tc>
        <w:tc>
          <w:tcPr>
            <w:tcW w:w="1165" w:type="dxa"/>
          </w:tcPr>
          <w:p w:rsidR="001573F8" w:rsidRPr="006E75FE" w:rsidRDefault="001573F8" w:rsidP="001F12C5">
            <w:pPr>
              <w:rPr>
                <w:sz w:val="14"/>
                <w:szCs w:val="14"/>
              </w:rPr>
            </w:pPr>
          </w:p>
        </w:tc>
        <w:tc>
          <w:tcPr>
            <w:tcW w:w="1232" w:type="dxa"/>
          </w:tcPr>
          <w:p w:rsidR="001573F8" w:rsidRPr="006E75FE" w:rsidRDefault="001573F8" w:rsidP="001F12C5">
            <w:pPr>
              <w:rPr>
                <w:sz w:val="14"/>
                <w:szCs w:val="14"/>
              </w:rPr>
            </w:pPr>
          </w:p>
        </w:tc>
      </w:tr>
      <w:tr w:rsidR="001573F8" w:rsidRPr="006E75FE" w:rsidTr="001F12C5">
        <w:trPr>
          <w:trHeight w:hRule="exact" w:val="350"/>
        </w:trPr>
        <w:tc>
          <w:tcPr>
            <w:tcW w:w="508" w:type="dxa"/>
          </w:tcPr>
          <w:p w:rsidR="001573F8" w:rsidRPr="006E75FE" w:rsidRDefault="001573F8" w:rsidP="001F12C5">
            <w:pPr>
              <w:rPr>
                <w:b/>
                <w:sz w:val="14"/>
                <w:szCs w:val="14"/>
              </w:rPr>
            </w:pPr>
          </w:p>
        </w:tc>
        <w:tc>
          <w:tcPr>
            <w:tcW w:w="508" w:type="dxa"/>
          </w:tcPr>
          <w:p w:rsidR="001573F8" w:rsidRPr="006E75FE" w:rsidRDefault="001573F8" w:rsidP="001F12C5">
            <w:pPr>
              <w:rPr>
                <w:b/>
                <w:sz w:val="14"/>
                <w:szCs w:val="14"/>
              </w:rPr>
            </w:pPr>
          </w:p>
        </w:tc>
        <w:tc>
          <w:tcPr>
            <w:tcW w:w="2069" w:type="dxa"/>
          </w:tcPr>
          <w:p w:rsidR="001573F8" w:rsidRPr="006E75FE" w:rsidRDefault="001573F8" w:rsidP="001F12C5">
            <w:pPr>
              <w:rPr>
                <w:b/>
                <w:sz w:val="14"/>
                <w:szCs w:val="14"/>
              </w:rPr>
            </w:pPr>
          </w:p>
        </w:tc>
        <w:tc>
          <w:tcPr>
            <w:tcW w:w="1418" w:type="dxa"/>
          </w:tcPr>
          <w:p w:rsidR="001573F8" w:rsidRPr="006E75FE" w:rsidRDefault="001573F8" w:rsidP="001F12C5">
            <w:pPr>
              <w:rPr>
                <w:b/>
                <w:sz w:val="14"/>
                <w:szCs w:val="14"/>
              </w:rPr>
            </w:pPr>
          </w:p>
        </w:tc>
        <w:tc>
          <w:tcPr>
            <w:tcW w:w="1275" w:type="dxa"/>
          </w:tcPr>
          <w:p w:rsidR="001573F8" w:rsidRPr="006E75FE" w:rsidRDefault="001573F8" w:rsidP="001F12C5">
            <w:pPr>
              <w:rPr>
                <w:b/>
                <w:sz w:val="14"/>
                <w:szCs w:val="14"/>
              </w:rPr>
            </w:pPr>
          </w:p>
        </w:tc>
        <w:tc>
          <w:tcPr>
            <w:tcW w:w="1147" w:type="dxa"/>
          </w:tcPr>
          <w:p w:rsidR="001573F8" w:rsidRPr="006E75FE" w:rsidRDefault="001573F8" w:rsidP="001F12C5">
            <w:pPr>
              <w:rPr>
                <w:b/>
                <w:sz w:val="14"/>
                <w:szCs w:val="14"/>
              </w:rPr>
            </w:pPr>
          </w:p>
        </w:tc>
        <w:tc>
          <w:tcPr>
            <w:tcW w:w="1530" w:type="dxa"/>
          </w:tcPr>
          <w:p w:rsidR="001573F8" w:rsidRPr="006E75FE" w:rsidRDefault="001573F8" w:rsidP="001F12C5">
            <w:pPr>
              <w:rPr>
                <w:sz w:val="14"/>
                <w:szCs w:val="14"/>
              </w:rPr>
            </w:pPr>
          </w:p>
        </w:tc>
        <w:tc>
          <w:tcPr>
            <w:tcW w:w="1350" w:type="dxa"/>
          </w:tcPr>
          <w:p w:rsidR="001573F8" w:rsidRPr="006E75FE" w:rsidRDefault="001573F8" w:rsidP="001F12C5">
            <w:pPr>
              <w:rPr>
                <w:sz w:val="14"/>
                <w:szCs w:val="14"/>
              </w:rPr>
            </w:pPr>
          </w:p>
        </w:tc>
        <w:tc>
          <w:tcPr>
            <w:tcW w:w="1820" w:type="dxa"/>
          </w:tcPr>
          <w:p w:rsidR="001573F8" w:rsidRPr="006E75FE" w:rsidRDefault="001573F8" w:rsidP="001F12C5">
            <w:pPr>
              <w:rPr>
                <w:sz w:val="14"/>
                <w:szCs w:val="14"/>
              </w:rPr>
            </w:pPr>
          </w:p>
        </w:tc>
        <w:tc>
          <w:tcPr>
            <w:tcW w:w="1088" w:type="dxa"/>
          </w:tcPr>
          <w:p w:rsidR="001573F8" w:rsidRPr="006E75FE" w:rsidRDefault="001573F8" w:rsidP="001F12C5">
            <w:pPr>
              <w:rPr>
                <w:sz w:val="14"/>
                <w:szCs w:val="14"/>
              </w:rPr>
            </w:pPr>
          </w:p>
        </w:tc>
        <w:tc>
          <w:tcPr>
            <w:tcW w:w="1165" w:type="dxa"/>
          </w:tcPr>
          <w:p w:rsidR="001573F8" w:rsidRPr="006E75FE" w:rsidRDefault="001573F8" w:rsidP="001F12C5">
            <w:pPr>
              <w:rPr>
                <w:sz w:val="14"/>
                <w:szCs w:val="14"/>
              </w:rPr>
            </w:pPr>
          </w:p>
        </w:tc>
        <w:tc>
          <w:tcPr>
            <w:tcW w:w="1232" w:type="dxa"/>
          </w:tcPr>
          <w:p w:rsidR="001573F8" w:rsidRPr="006E75FE" w:rsidRDefault="001573F8" w:rsidP="001F12C5">
            <w:pPr>
              <w:rPr>
                <w:sz w:val="14"/>
                <w:szCs w:val="14"/>
              </w:rPr>
            </w:pPr>
          </w:p>
        </w:tc>
      </w:tr>
      <w:tr w:rsidR="00A13F79" w:rsidRPr="006E75FE" w:rsidTr="001F12C5">
        <w:trPr>
          <w:trHeight w:hRule="exact" w:val="350"/>
        </w:trPr>
        <w:tc>
          <w:tcPr>
            <w:tcW w:w="508" w:type="dxa"/>
          </w:tcPr>
          <w:p w:rsidR="00A13F79" w:rsidRPr="006E75FE" w:rsidRDefault="00A13F79" w:rsidP="001F12C5">
            <w:pPr>
              <w:rPr>
                <w:b/>
                <w:sz w:val="14"/>
                <w:szCs w:val="14"/>
              </w:rPr>
            </w:pPr>
          </w:p>
        </w:tc>
        <w:tc>
          <w:tcPr>
            <w:tcW w:w="508" w:type="dxa"/>
          </w:tcPr>
          <w:p w:rsidR="00A13F79" w:rsidRPr="006E75FE" w:rsidRDefault="00A13F79" w:rsidP="001F12C5">
            <w:pPr>
              <w:rPr>
                <w:b/>
                <w:sz w:val="14"/>
                <w:szCs w:val="14"/>
              </w:rPr>
            </w:pPr>
          </w:p>
        </w:tc>
        <w:tc>
          <w:tcPr>
            <w:tcW w:w="2069" w:type="dxa"/>
          </w:tcPr>
          <w:p w:rsidR="00A13F79" w:rsidRPr="006E75FE" w:rsidRDefault="00A13F79" w:rsidP="001F12C5">
            <w:pPr>
              <w:rPr>
                <w:b/>
                <w:sz w:val="14"/>
                <w:szCs w:val="14"/>
              </w:rPr>
            </w:pPr>
          </w:p>
        </w:tc>
        <w:tc>
          <w:tcPr>
            <w:tcW w:w="1418" w:type="dxa"/>
          </w:tcPr>
          <w:p w:rsidR="00A13F79" w:rsidRPr="006E75FE" w:rsidRDefault="00A13F79" w:rsidP="001F12C5">
            <w:pPr>
              <w:rPr>
                <w:b/>
                <w:sz w:val="14"/>
                <w:szCs w:val="14"/>
              </w:rPr>
            </w:pPr>
          </w:p>
        </w:tc>
        <w:tc>
          <w:tcPr>
            <w:tcW w:w="1275" w:type="dxa"/>
          </w:tcPr>
          <w:p w:rsidR="00A13F79" w:rsidRPr="006E75FE" w:rsidRDefault="00A13F79" w:rsidP="001F12C5">
            <w:pPr>
              <w:rPr>
                <w:b/>
                <w:sz w:val="14"/>
                <w:szCs w:val="14"/>
              </w:rPr>
            </w:pPr>
          </w:p>
        </w:tc>
        <w:tc>
          <w:tcPr>
            <w:tcW w:w="1147" w:type="dxa"/>
          </w:tcPr>
          <w:p w:rsidR="00A13F79" w:rsidRPr="006E75FE" w:rsidRDefault="00A13F79" w:rsidP="001F12C5">
            <w:pPr>
              <w:rPr>
                <w:b/>
                <w:sz w:val="14"/>
                <w:szCs w:val="14"/>
              </w:rPr>
            </w:pPr>
          </w:p>
        </w:tc>
        <w:tc>
          <w:tcPr>
            <w:tcW w:w="1530" w:type="dxa"/>
          </w:tcPr>
          <w:p w:rsidR="00A13F79" w:rsidRPr="006E75FE" w:rsidRDefault="00A13F79" w:rsidP="001F12C5">
            <w:pPr>
              <w:rPr>
                <w:b/>
                <w:sz w:val="14"/>
                <w:szCs w:val="14"/>
              </w:rPr>
            </w:pPr>
          </w:p>
        </w:tc>
        <w:tc>
          <w:tcPr>
            <w:tcW w:w="1350" w:type="dxa"/>
          </w:tcPr>
          <w:p w:rsidR="00A13F79" w:rsidRPr="006E75FE" w:rsidRDefault="00A13F79" w:rsidP="001F12C5">
            <w:pPr>
              <w:rPr>
                <w:b/>
                <w:sz w:val="14"/>
                <w:szCs w:val="14"/>
              </w:rPr>
            </w:pPr>
          </w:p>
        </w:tc>
        <w:tc>
          <w:tcPr>
            <w:tcW w:w="1820" w:type="dxa"/>
          </w:tcPr>
          <w:p w:rsidR="00A13F79" w:rsidRPr="006E75FE" w:rsidRDefault="00A13F79" w:rsidP="001F12C5">
            <w:pPr>
              <w:rPr>
                <w:b/>
                <w:sz w:val="14"/>
                <w:szCs w:val="14"/>
              </w:rPr>
            </w:pPr>
          </w:p>
        </w:tc>
        <w:tc>
          <w:tcPr>
            <w:tcW w:w="1088" w:type="dxa"/>
          </w:tcPr>
          <w:p w:rsidR="00A13F79" w:rsidRPr="006E75FE" w:rsidRDefault="00A13F79" w:rsidP="001F12C5">
            <w:pPr>
              <w:rPr>
                <w:b/>
                <w:sz w:val="16"/>
                <w:szCs w:val="16"/>
              </w:rPr>
            </w:pPr>
          </w:p>
        </w:tc>
        <w:tc>
          <w:tcPr>
            <w:tcW w:w="1165" w:type="dxa"/>
          </w:tcPr>
          <w:p w:rsidR="00A13F79" w:rsidRPr="006E75FE" w:rsidRDefault="00A13F79" w:rsidP="001F12C5">
            <w:pPr>
              <w:rPr>
                <w:b/>
                <w:sz w:val="14"/>
                <w:szCs w:val="14"/>
              </w:rPr>
            </w:pPr>
          </w:p>
        </w:tc>
        <w:tc>
          <w:tcPr>
            <w:tcW w:w="1232" w:type="dxa"/>
          </w:tcPr>
          <w:p w:rsidR="00A13F79" w:rsidRPr="006E75FE" w:rsidRDefault="00A13F79" w:rsidP="001F12C5">
            <w:pPr>
              <w:rPr>
                <w:b/>
                <w:sz w:val="14"/>
                <w:szCs w:val="14"/>
              </w:rPr>
            </w:pPr>
          </w:p>
        </w:tc>
      </w:tr>
      <w:tr w:rsidR="000174F9" w:rsidRPr="006E75FE" w:rsidTr="001F12C5">
        <w:trPr>
          <w:trHeight w:hRule="exact" w:val="350"/>
        </w:trPr>
        <w:tc>
          <w:tcPr>
            <w:tcW w:w="508" w:type="dxa"/>
          </w:tcPr>
          <w:p w:rsidR="000174F9" w:rsidRPr="006E75FE" w:rsidRDefault="000174F9" w:rsidP="001F12C5">
            <w:pPr>
              <w:rPr>
                <w:b/>
                <w:sz w:val="14"/>
                <w:szCs w:val="14"/>
              </w:rPr>
            </w:pPr>
          </w:p>
        </w:tc>
        <w:tc>
          <w:tcPr>
            <w:tcW w:w="508" w:type="dxa"/>
          </w:tcPr>
          <w:p w:rsidR="000174F9" w:rsidRPr="006E75FE" w:rsidRDefault="000174F9" w:rsidP="001F12C5">
            <w:pPr>
              <w:rPr>
                <w:b/>
                <w:sz w:val="14"/>
                <w:szCs w:val="14"/>
              </w:rPr>
            </w:pPr>
          </w:p>
        </w:tc>
        <w:tc>
          <w:tcPr>
            <w:tcW w:w="2069" w:type="dxa"/>
          </w:tcPr>
          <w:p w:rsidR="000174F9" w:rsidRPr="006E75FE" w:rsidRDefault="000174F9" w:rsidP="001F12C5">
            <w:pPr>
              <w:rPr>
                <w:b/>
                <w:sz w:val="14"/>
                <w:szCs w:val="14"/>
              </w:rPr>
            </w:pPr>
          </w:p>
        </w:tc>
        <w:tc>
          <w:tcPr>
            <w:tcW w:w="1418" w:type="dxa"/>
          </w:tcPr>
          <w:p w:rsidR="000174F9" w:rsidRPr="006E75FE" w:rsidRDefault="000174F9" w:rsidP="001F12C5">
            <w:pPr>
              <w:rPr>
                <w:b/>
                <w:sz w:val="14"/>
                <w:szCs w:val="14"/>
              </w:rPr>
            </w:pPr>
          </w:p>
        </w:tc>
        <w:tc>
          <w:tcPr>
            <w:tcW w:w="1275" w:type="dxa"/>
          </w:tcPr>
          <w:p w:rsidR="000174F9" w:rsidRPr="006E75FE" w:rsidRDefault="000174F9" w:rsidP="001F12C5">
            <w:pPr>
              <w:rPr>
                <w:b/>
                <w:sz w:val="14"/>
                <w:szCs w:val="14"/>
              </w:rPr>
            </w:pPr>
          </w:p>
        </w:tc>
        <w:tc>
          <w:tcPr>
            <w:tcW w:w="1147" w:type="dxa"/>
          </w:tcPr>
          <w:p w:rsidR="000174F9" w:rsidRPr="006E75FE" w:rsidRDefault="000174F9" w:rsidP="001F12C5">
            <w:pPr>
              <w:rPr>
                <w:b/>
                <w:sz w:val="14"/>
                <w:szCs w:val="14"/>
              </w:rPr>
            </w:pPr>
          </w:p>
        </w:tc>
        <w:tc>
          <w:tcPr>
            <w:tcW w:w="1530" w:type="dxa"/>
          </w:tcPr>
          <w:p w:rsidR="000174F9" w:rsidRPr="006E75FE" w:rsidRDefault="000174F9" w:rsidP="001F12C5">
            <w:pPr>
              <w:rPr>
                <w:b/>
                <w:sz w:val="14"/>
                <w:szCs w:val="14"/>
              </w:rPr>
            </w:pPr>
          </w:p>
        </w:tc>
        <w:tc>
          <w:tcPr>
            <w:tcW w:w="1350" w:type="dxa"/>
          </w:tcPr>
          <w:p w:rsidR="000174F9" w:rsidRPr="006E75FE" w:rsidRDefault="000174F9" w:rsidP="001F12C5">
            <w:pPr>
              <w:rPr>
                <w:b/>
                <w:sz w:val="14"/>
                <w:szCs w:val="14"/>
              </w:rPr>
            </w:pPr>
          </w:p>
        </w:tc>
        <w:tc>
          <w:tcPr>
            <w:tcW w:w="1820" w:type="dxa"/>
          </w:tcPr>
          <w:p w:rsidR="000174F9" w:rsidRPr="006E75FE" w:rsidRDefault="000174F9" w:rsidP="001F12C5">
            <w:pPr>
              <w:rPr>
                <w:b/>
                <w:sz w:val="14"/>
                <w:szCs w:val="14"/>
              </w:rPr>
            </w:pPr>
          </w:p>
        </w:tc>
        <w:tc>
          <w:tcPr>
            <w:tcW w:w="1088" w:type="dxa"/>
          </w:tcPr>
          <w:p w:rsidR="000174F9" w:rsidRPr="006E75FE" w:rsidRDefault="000174F9" w:rsidP="001F12C5">
            <w:pPr>
              <w:rPr>
                <w:b/>
                <w:sz w:val="16"/>
                <w:szCs w:val="16"/>
              </w:rPr>
            </w:pPr>
          </w:p>
        </w:tc>
        <w:tc>
          <w:tcPr>
            <w:tcW w:w="1165" w:type="dxa"/>
          </w:tcPr>
          <w:p w:rsidR="000174F9" w:rsidRPr="006E75FE" w:rsidRDefault="000174F9" w:rsidP="001F12C5">
            <w:pPr>
              <w:rPr>
                <w:b/>
                <w:sz w:val="14"/>
                <w:szCs w:val="14"/>
              </w:rPr>
            </w:pPr>
          </w:p>
        </w:tc>
        <w:tc>
          <w:tcPr>
            <w:tcW w:w="1232" w:type="dxa"/>
          </w:tcPr>
          <w:p w:rsidR="000174F9" w:rsidRPr="006E75FE" w:rsidRDefault="000174F9" w:rsidP="001F12C5">
            <w:pPr>
              <w:rPr>
                <w:b/>
                <w:sz w:val="14"/>
                <w:szCs w:val="14"/>
              </w:rPr>
            </w:pPr>
          </w:p>
        </w:tc>
      </w:tr>
      <w:tr w:rsidR="00A13F79" w:rsidRPr="006E75FE" w:rsidTr="00D3092E">
        <w:trPr>
          <w:trHeight w:hRule="exact" w:val="791"/>
        </w:trPr>
        <w:tc>
          <w:tcPr>
            <w:tcW w:w="13878" w:type="dxa"/>
            <w:gridSpan w:val="11"/>
          </w:tcPr>
          <w:p w:rsidR="00A13F79" w:rsidRPr="006E75FE" w:rsidRDefault="00A13F79" w:rsidP="001F12C5">
            <w:pPr>
              <w:jc w:val="right"/>
              <w:rPr>
                <w:b/>
                <w:sz w:val="18"/>
                <w:szCs w:val="18"/>
              </w:rPr>
            </w:pPr>
            <w:r w:rsidRPr="006E75FE">
              <w:rPr>
                <w:b/>
                <w:sz w:val="18"/>
                <w:szCs w:val="18"/>
              </w:rPr>
              <w:t>TOTAL SUPRAFA</w:t>
            </w:r>
            <w:r w:rsidRPr="006E75FE">
              <w:rPr>
                <w:rFonts w:ascii="Tahoma" w:hAnsi="Tahoma"/>
                <w:b/>
                <w:sz w:val="18"/>
                <w:szCs w:val="18"/>
              </w:rPr>
              <w:t>Ț</w:t>
            </w:r>
            <w:r w:rsidRPr="006E75FE">
              <w:rPr>
                <w:b/>
                <w:sz w:val="18"/>
                <w:szCs w:val="18"/>
              </w:rPr>
              <w:t>Ă    (1)</w:t>
            </w:r>
          </w:p>
          <w:p w:rsidR="00C70B99" w:rsidRDefault="00171F08" w:rsidP="00D3092E">
            <w:pPr>
              <w:jc w:val="both"/>
              <w:rPr>
                <w:b/>
                <w:sz w:val="16"/>
                <w:szCs w:val="16"/>
              </w:rPr>
            </w:pPr>
            <w:r>
              <w:rPr>
                <w:b/>
                <w:sz w:val="16"/>
                <w:szCs w:val="18"/>
              </w:rPr>
              <w:t>Suprafața zonelor și elemente</w:t>
            </w:r>
            <w:r w:rsidR="000174F9">
              <w:rPr>
                <w:b/>
                <w:sz w:val="16"/>
                <w:szCs w:val="18"/>
              </w:rPr>
              <w:t>lor</w:t>
            </w:r>
            <w:r>
              <w:rPr>
                <w:b/>
                <w:sz w:val="16"/>
                <w:szCs w:val="18"/>
              </w:rPr>
              <w:t xml:space="preserve"> neproductive</w:t>
            </w:r>
            <w:r w:rsidR="000174F9">
              <w:rPr>
                <w:b/>
                <w:sz w:val="16"/>
                <w:szCs w:val="18"/>
              </w:rPr>
              <w:t xml:space="preserve"> (</w:t>
            </w:r>
            <w:r w:rsidR="00E139B5">
              <w:rPr>
                <w:b/>
                <w:sz w:val="16"/>
                <w:szCs w:val="18"/>
              </w:rPr>
              <w:t>zone</w:t>
            </w:r>
            <w:r w:rsidR="00A13F79" w:rsidRPr="00BD08BC">
              <w:rPr>
                <w:b/>
                <w:sz w:val="16"/>
                <w:szCs w:val="18"/>
              </w:rPr>
              <w:t xml:space="preserve"> tampon, movile, rigole, margini de câmp,</w:t>
            </w:r>
            <w:r w:rsidR="000174F9">
              <w:rPr>
                <w:b/>
                <w:sz w:val="16"/>
                <w:szCs w:val="18"/>
              </w:rPr>
              <w:t xml:space="preserve"> petice sau zone tampon pentru parcele,</w:t>
            </w:r>
            <w:r w:rsidR="00A13F79" w:rsidRPr="00BD08BC">
              <w:rPr>
                <w:b/>
                <w:sz w:val="16"/>
                <w:szCs w:val="18"/>
              </w:rPr>
              <w:t xml:space="preserve"> </w:t>
            </w:r>
            <w:r w:rsidR="000174F9">
              <w:rPr>
                <w:b/>
                <w:sz w:val="16"/>
                <w:szCs w:val="18"/>
              </w:rPr>
              <w:t>g</w:t>
            </w:r>
            <w:r w:rsidR="000174F9" w:rsidRPr="000174F9">
              <w:rPr>
                <w:b/>
                <w:sz w:val="16"/>
                <w:szCs w:val="18"/>
              </w:rPr>
              <w:t>arduri vii individuale</w:t>
            </w:r>
            <w:r w:rsidR="00E139B5">
              <w:rPr>
                <w:b/>
                <w:sz w:val="16"/>
                <w:szCs w:val="18"/>
              </w:rPr>
              <w:t xml:space="preserve"> și grupuri de rânduri de arbori (garduri vii individuale</w:t>
            </w:r>
            <w:r w:rsidR="000174F9" w:rsidRPr="000174F9">
              <w:rPr>
                <w:b/>
                <w:sz w:val="16"/>
                <w:szCs w:val="18"/>
              </w:rPr>
              <w:t>, inclusiv fâșii împădurite și arbori în aliniament</w:t>
            </w:r>
            <w:r w:rsidR="000174F9">
              <w:rPr>
                <w:b/>
                <w:sz w:val="16"/>
                <w:szCs w:val="18"/>
              </w:rPr>
              <w:t>,</w:t>
            </w:r>
            <w:r w:rsidR="000174F9">
              <w:t xml:space="preserve"> </w:t>
            </w:r>
            <w:r w:rsidR="000174F9">
              <w:rPr>
                <w:b/>
                <w:sz w:val="16"/>
                <w:szCs w:val="18"/>
              </w:rPr>
              <w:t>g</w:t>
            </w:r>
            <w:r w:rsidR="000174F9" w:rsidRPr="000174F9">
              <w:rPr>
                <w:b/>
                <w:sz w:val="16"/>
                <w:szCs w:val="18"/>
              </w:rPr>
              <w:t>rupuri de rânduri de arbori, inclusiv pâlcuri arbustive, arbori în grup, tufe sau pietre</w:t>
            </w:r>
            <w:r w:rsidR="000174F9">
              <w:rPr>
                <w:b/>
                <w:sz w:val="16"/>
                <w:szCs w:val="18"/>
              </w:rPr>
              <w:t xml:space="preserve">, </w:t>
            </w:r>
            <w:r w:rsidR="00A13F79">
              <w:rPr>
                <w:b/>
                <w:sz w:val="16"/>
                <w:szCs w:val="18"/>
              </w:rPr>
              <w:t>arbori izolați</w:t>
            </w:r>
            <w:r w:rsidR="00E139B5">
              <w:rPr>
                <w:b/>
                <w:sz w:val="16"/>
                <w:szCs w:val="18"/>
              </w:rPr>
              <w:t>)</w:t>
            </w:r>
            <w:r w:rsidR="00A13F79" w:rsidRPr="00BD08BC">
              <w:rPr>
                <w:b/>
                <w:sz w:val="16"/>
                <w:szCs w:val="18"/>
              </w:rPr>
              <w:t>, iazuri</w:t>
            </w:r>
            <w:r w:rsidR="000174F9">
              <w:rPr>
                <w:b/>
                <w:sz w:val="16"/>
                <w:szCs w:val="18"/>
              </w:rPr>
              <w:t xml:space="preserve"> mici</w:t>
            </w:r>
            <w:r w:rsidR="00A13F79" w:rsidRPr="00BD08BC">
              <w:rPr>
                <w:b/>
                <w:sz w:val="16"/>
                <w:szCs w:val="18"/>
              </w:rPr>
              <w:t>, zone umede</w:t>
            </w:r>
            <w:r w:rsidR="000174F9">
              <w:rPr>
                <w:b/>
                <w:sz w:val="16"/>
                <w:szCs w:val="18"/>
              </w:rPr>
              <w:t xml:space="preserve"> mici</w:t>
            </w:r>
            <w:r w:rsidR="00A13F79" w:rsidRPr="00BD08BC">
              <w:rPr>
                <w:b/>
                <w:sz w:val="16"/>
                <w:szCs w:val="18"/>
              </w:rPr>
              <w:t>, t</w:t>
            </w:r>
            <w:r w:rsidR="00A13F79" w:rsidRPr="0025287C">
              <w:rPr>
                <w:b/>
                <w:sz w:val="16"/>
                <w:szCs w:val="18"/>
              </w:rPr>
              <w:t>erase</w:t>
            </w:r>
            <w:r w:rsidR="000174F9">
              <w:rPr>
                <w:b/>
                <w:sz w:val="16"/>
                <w:szCs w:val="18"/>
              </w:rPr>
              <w:t>)</w:t>
            </w:r>
            <w:r w:rsidR="00D9125D">
              <w:rPr>
                <w:b/>
                <w:sz w:val="18"/>
                <w:szCs w:val="18"/>
              </w:rPr>
              <w:t xml:space="preserve"> </w:t>
            </w:r>
            <w:r w:rsidR="00933086" w:rsidRPr="00D3092E">
              <w:rPr>
                <w:b/>
                <w:sz w:val="16"/>
                <w:szCs w:val="18"/>
              </w:rPr>
              <w:t>calculată prin preluare din declarația de suprafață și aplicarea factorilor de conversie și ponderare</w:t>
            </w:r>
            <w:r w:rsidR="005007F9">
              <w:rPr>
                <w:b/>
                <w:sz w:val="16"/>
                <w:szCs w:val="18"/>
              </w:rPr>
              <w:t>.</w:t>
            </w:r>
          </w:p>
        </w:tc>
        <w:tc>
          <w:tcPr>
            <w:tcW w:w="1232" w:type="dxa"/>
          </w:tcPr>
          <w:p w:rsidR="00A13F79" w:rsidRPr="006E75FE" w:rsidRDefault="00A13F79" w:rsidP="001F12C5">
            <w:pPr>
              <w:rPr>
                <w:b/>
                <w:sz w:val="14"/>
                <w:szCs w:val="14"/>
              </w:rPr>
            </w:pPr>
          </w:p>
        </w:tc>
      </w:tr>
      <w:tr w:rsidR="00A13F79" w:rsidRPr="006E75FE" w:rsidTr="001F12C5">
        <w:trPr>
          <w:trHeight w:hRule="exact" w:val="642"/>
        </w:trPr>
        <w:tc>
          <w:tcPr>
            <w:tcW w:w="13878" w:type="dxa"/>
            <w:gridSpan w:val="11"/>
          </w:tcPr>
          <w:p w:rsidR="00A13F79" w:rsidRPr="006E75FE" w:rsidRDefault="00A13F79" w:rsidP="001F12C5">
            <w:pPr>
              <w:jc w:val="right"/>
              <w:rPr>
                <w:b/>
                <w:sz w:val="18"/>
                <w:szCs w:val="18"/>
              </w:rPr>
            </w:pPr>
            <w:r w:rsidRPr="006E75FE">
              <w:rPr>
                <w:b/>
                <w:sz w:val="18"/>
                <w:szCs w:val="18"/>
              </w:rPr>
              <w:t>TOTAL  SUPRAFAŢĂ  (2)</w:t>
            </w:r>
          </w:p>
          <w:p w:rsidR="00C70B99" w:rsidRDefault="00D9125D" w:rsidP="00D3092E">
            <w:pPr>
              <w:jc w:val="center"/>
              <w:rPr>
                <w:b/>
                <w:sz w:val="18"/>
                <w:szCs w:val="18"/>
              </w:rPr>
            </w:pPr>
            <w:r>
              <w:rPr>
                <w:b/>
                <w:sz w:val="18"/>
                <w:szCs w:val="18"/>
              </w:rPr>
              <w:t xml:space="preserve">                                                                                                                                                                                                                                       </w:t>
            </w:r>
            <w:r w:rsidR="003A1FEE">
              <w:rPr>
                <w:b/>
                <w:sz w:val="18"/>
                <w:szCs w:val="18"/>
              </w:rPr>
              <w:t>Teren lăsat</w:t>
            </w:r>
            <w:r w:rsidR="00A13F79" w:rsidRPr="00A46A6C">
              <w:rPr>
                <w:b/>
                <w:sz w:val="18"/>
                <w:szCs w:val="18"/>
              </w:rPr>
              <w:t xml:space="preserve"> </w:t>
            </w:r>
            <w:r w:rsidR="00A13F79" w:rsidRPr="00BD08BC">
              <w:rPr>
                <w:b/>
                <w:sz w:val="18"/>
                <w:szCs w:val="18"/>
              </w:rPr>
              <w:t xml:space="preserve"> p</w:t>
            </w:r>
            <w:r w:rsidR="003A1FEE">
              <w:rPr>
                <w:b/>
                <w:sz w:val="18"/>
                <w:szCs w:val="18"/>
              </w:rPr>
              <w:t>â</w:t>
            </w:r>
            <w:r w:rsidR="00A13F79" w:rsidRPr="00BD08BC">
              <w:rPr>
                <w:b/>
                <w:sz w:val="18"/>
                <w:szCs w:val="18"/>
              </w:rPr>
              <w:t>rloagă</w:t>
            </w:r>
            <w:r w:rsidR="00A13F79" w:rsidRPr="006E75FE">
              <w:rPr>
                <w:b/>
                <w:sz w:val="18"/>
                <w:szCs w:val="18"/>
              </w:rPr>
              <w:t xml:space="preserve">                                                                                                                                                                       </w:t>
            </w:r>
          </w:p>
          <w:p w:rsidR="00A13F79" w:rsidRPr="006E75FE" w:rsidRDefault="00A13F79" w:rsidP="001F12C5">
            <w:pPr>
              <w:jc w:val="right"/>
              <w:rPr>
                <w:b/>
                <w:sz w:val="16"/>
                <w:szCs w:val="16"/>
              </w:rPr>
            </w:pPr>
          </w:p>
        </w:tc>
        <w:tc>
          <w:tcPr>
            <w:tcW w:w="1232" w:type="dxa"/>
          </w:tcPr>
          <w:p w:rsidR="00A13F79" w:rsidRPr="006E75FE" w:rsidRDefault="00A13F79" w:rsidP="001F12C5">
            <w:pPr>
              <w:rPr>
                <w:b/>
                <w:sz w:val="14"/>
                <w:szCs w:val="14"/>
              </w:rPr>
            </w:pPr>
          </w:p>
        </w:tc>
      </w:tr>
      <w:tr w:rsidR="00A13F79" w:rsidRPr="006E75FE" w:rsidTr="00D3092E">
        <w:trPr>
          <w:trHeight w:hRule="exact" w:val="373"/>
        </w:trPr>
        <w:tc>
          <w:tcPr>
            <w:tcW w:w="13878" w:type="dxa"/>
            <w:gridSpan w:val="11"/>
          </w:tcPr>
          <w:p w:rsidR="00A13F79" w:rsidRPr="006E75FE" w:rsidRDefault="00933086" w:rsidP="003A1FEE">
            <w:pPr>
              <w:jc w:val="right"/>
              <w:rPr>
                <w:b/>
                <w:sz w:val="16"/>
                <w:szCs w:val="16"/>
              </w:rPr>
            </w:pPr>
            <w:r w:rsidRPr="00D3092E">
              <w:rPr>
                <w:b/>
                <w:sz w:val="18"/>
                <w:szCs w:val="18"/>
              </w:rPr>
              <w:t>TOTAL SUPRAFAȚĂ</w:t>
            </w:r>
            <w:r w:rsidR="00A13F79" w:rsidRPr="006E75FE">
              <w:rPr>
                <w:b/>
                <w:sz w:val="16"/>
                <w:szCs w:val="16"/>
              </w:rPr>
              <w:t xml:space="preserve">  </w:t>
            </w:r>
            <w:r w:rsidR="00A13F79" w:rsidRPr="00AF3C5F">
              <w:rPr>
                <w:b/>
                <w:sz w:val="18"/>
                <w:szCs w:val="18"/>
              </w:rPr>
              <w:t xml:space="preserve"> Zone </w:t>
            </w:r>
            <w:r w:rsidR="003A1FEE" w:rsidRPr="003A1FEE">
              <w:rPr>
                <w:b/>
                <w:sz w:val="18"/>
                <w:szCs w:val="18"/>
              </w:rPr>
              <w:t xml:space="preserve">și </w:t>
            </w:r>
            <w:r w:rsidR="003A1FEE">
              <w:rPr>
                <w:b/>
                <w:sz w:val="18"/>
                <w:szCs w:val="18"/>
              </w:rPr>
              <w:t>E</w:t>
            </w:r>
            <w:r w:rsidR="003A1FEE" w:rsidRPr="003A1FEE">
              <w:rPr>
                <w:b/>
                <w:sz w:val="18"/>
                <w:szCs w:val="18"/>
              </w:rPr>
              <w:t>lemente</w:t>
            </w:r>
            <w:r w:rsidR="005007F9">
              <w:rPr>
                <w:b/>
                <w:sz w:val="18"/>
                <w:szCs w:val="18"/>
              </w:rPr>
              <w:t xml:space="preserve"> </w:t>
            </w:r>
            <w:r w:rsidR="00A13F79" w:rsidRPr="00AF3C5F">
              <w:rPr>
                <w:b/>
                <w:sz w:val="18"/>
                <w:szCs w:val="18"/>
              </w:rPr>
              <w:t>Neproductive</w:t>
            </w:r>
            <w:r w:rsidR="00A13F79" w:rsidRPr="00186D0F" w:rsidDel="00B65E79">
              <w:rPr>
                <w:b/>
                <w:sz w:val="16"/>
                <w:szCs w:val="16"/>
              </w:rPr>
              <w:t xml:space="preserve"> </w:t>
            </w:r>
            <w:r w:rsidR="00A13F79" w:rsidRPr="006E75FE">
              <w:rPr>
                <w:b/>
                <w:sz w:val="16"/>
                <w:szCs w:val="16"/>
              </w:rPr>
              <w:t xml:space="preserve"> (1) + (2)</w:t>
            </w:r>
          </w:p>
        </w:tc>
        <w:tc>
          <w:tcPr>
            <w:tcW w:w="1232" w:type="dxa"/>
          </w:tcPr>
          <w:p w:rsidR="00A13F79" w:rsidRPr="006E75FE" w:rsidRDefault="00A13F79" w:rsidP="001F12C5">
            <w:pPr>
              <w:rPr>
                <w:b/>
                <w:sz w:val="14"/>
                <w:szCs w:val="14"/>
              </w:rPr>
            </w:pPr>
          </w:p>
        </w:tc>
      </w:tr>
      <w:tr w:rsidR="00A13F79" w:rsidRPr="006E75FE" w:rsidTr="001F12C5">
        <w:trPr>
          <w:trHeight w:hRule="exact" w:val="453"/>
        </w:trPr>
        <w:tc>
          <w:tcPr>
            <w:tcW w:w="13878" w:type="dxa"/>
            <w:gridSpan w:val="11"/>
          </w:tcPr>
          <w:p w:rsidR="00A13F79" w:rsidRPr="006E75FE" w:rsidRDefault="00A13F79" w:rsidP="001F12C5">
            <w:pPr>
              <w:jc w:val="right"/>
              <w:rPr>
                <w:b/>
                <w:sz w:val="18"/>
                <w:szCs w:val="18"/>
              </w:rPr>
            </w:pPr>
            <w:r w:rsidRPr="006E75FE">
              <w:rPr>
                <w:b/>
                <w:sz w:val="18"/>
                <w:szCs w:val="18"/>
              </w:rPr>
              <w:t>TOTAL SUPRAFAŢĂ TEREN ARABIL</w:t>
            </w:r>
          </w:p>
          <w:p w:rsidR="00A13F79" w:rsidRPr="006E75FE" w:rsidRDefault="00A13F79" w:rsidP="001F12C5">
            <w:pPr>
              <w:jc w:val="right"/>
              <w:rPr>
                <w:b/>
                <w:sz w:val="16"/>
                <w:szCs w:val="16"/>
              </w:rPr>
            </w:pPr>
            <w:r w:rsidRPr="006E75FE">
              <w:rPr>
                <w:b/>
                <w:sz w:val="18"/>
                <w:szCs w:val="18"/>
              </w:rPr>
              <w:t>(rezultată din declara</w:t>
            </w:r>
            <w:r w:rsidRPr="006E75FE">
              <w:rPr>
                <w:rFonts w:ascii="Tahoma" w:hAnsi="Tahoma"/>
                <w:b/>
                <w:sz w:val="18"/>
                <w:szCs w:val="18"/>
              </w:rPr>
              <w:t>ț</w:t>
            </w:r>
            <w:r w:rsidRPr="006E75FE">
              <w:rPr>
                <w:b/>
                <w:sz w:val="18"/>
                <w:szCs w:val="18"/>
              </w:rPr>
              <w:t>ia de suprafa</w:t>
            </w:r>
            <w:r w:rsidRPr="006E75FE">
              <w:rPr>
                <w:rFonts w:ascii="Tahoma" w:hAnsi="Tahoma"/>
                <w:b/>
                <w:sz w:val="18"/>
                <w:szCs w:val="18"/>
              </w:rPr>
              <w:t>ț</w:t>
            </w:r>
            <w:r w:rsidRPr="006E75FE">
              <w:rPr>
                <w:b/>
                <w:sz w:val="18"/>
                <w:szCs w:val="18"/>
              </w:rPr>
              <w:t>ă</w:t>
            </w:r>
            <w:r w:rsidRPr="006E75FE">
              <w:rPr>
                <w:b/>
                <w:sz w:val="16"/>
                <w:szCs w:val="16"/>
              </w:rPr>
              <w:t xml:space="preserve">)                                                                                                                                                                          </w:t>
            </w:r>
          </w:p>
          <w:p w:rsidR="00A13F79" w:rsidRPr="006E75FE" w:rsidRDefault="00A13F79" w:rsidP="001F12C5">
            <w:pPr>
              <w:jc w:val="right"/>
              <w:rPr>
                <w:b/>
                <w:sz w:val="16"/>
                <w:szCs w:val="16"/>
              </w:rPr>
            </w:pPr>
          </w:p>
        </w:tc>
        <w:tc>
          <w:tcPr>
            <w:tcW w:w="1232" w:type="dxa"/>
          </w:tcPr>
          <w:p w:rsidR="00A13F79" w:rsidRPr="006E75FE" w:rsidRDefault="00A13F79" w:rsidP="001F12C5">
            <w:pPr>
              <w:rPr>
                <w:b/>
                <w:sz w:val="14"/>
                <w:szCs w:val="14"/>
              </w:rPr>
            </w:pPr>
          </w:p>
        </w:tc>
      </w:tr>
      <w:tr w:rsidR="00A13F79" w:rsidRPr="006E75FE" w:rsidTr="001F12C5">
        <w:trPr>
          <w:trHeight w:hRule="exact" w:val="273"/>
        </w:trPr>
        <w:tc>
          <w:tcPr>
            <w:tcW w:w="13878" w:type="dxa"/>
            <w:gridSpan w:val="11"/>
          </w:tcPr>
          <w:tbl>
            <w:tblPr>
              <w:tblpPr w:leftFromText="180" w:rightFromText="180" w:vertAnchor="text" w:tblpX="108" w:tblpY="1"/>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5"/>
              <w:gridCol w:w="7403"/>
              <w:gridCol w:w="1232"/>
            </w:tblGrid>
            <w:tr w:rsidR="00A13F79" w:rsidRPr="00271FED" w:rsidTr="001F12C5">
              <w:trPr>
                <w:trHeight w:hRule="exact" w:val="273"/>
              </w:trPr>
              <w:tc>
                <w:tcPr>
                  <w:tcW w:w="6475" w:type="dxa"/>
                </w:tcPr>
                <w:p w:rsidR="00A13F79" w:rsidRPr="00271FED" w:rsidRDefault="00C74D96" w:rsidP="001F12C5">
                  <w:pPr>
                    <w:rPr>
                      <w:b/>
                      <w:sz w:val="14"/>
                      <w:szCs w:val="14"/>
                    </w:rPr>
                  </w:pPr>
                  <w:r>
                    <w:rPr>
                      <w:b/>
                      <w:sz w:val="18"/>
                      <w:szCs w:val="18"/>
                    </w:rPr>
                    <w:t xml:space="preserve"> Minim 4%</w:t>
                  </w:r>
                </w:p>
              </w:tc>
              <w:tc>
                <w:tcPr>
                  <w:tcW w:w="7403" w:type="dxa"/>
                </w:tcPr>
                <w:p w:rsidR="00A13F79" w:rsidRPr="00271FED" w:rsidRDefault="00A13F79" w:rsidP="001F12C5">
                  <w:pPr>
                    <w:rPr>
                      <w:b/>
                      <w:sz w:val="18"/>
                      <w:szCs w:val="18"/>
                    </w:rPr>
                  </w:pPr>
                  <w:r w:rsidRPr="00271FED">
                    <w:rPr>
                      <w:b/>
                      <w:sz w:val="18"/>
                      <w:szCs w:val="18"/>
                    </w:rPr>
                    <w:t xml:space="preserve">%  </w:t>
                  </w:r>
                  <w:r w:rsidRPr="00AF3C5F">
                    <w:rPr>
                      <w:b/>
                      <w:sz w:val="18"/>
                      <w:szCs w:val="18"/>
                    </w:rPr>
                    <w:t xml:space="preserve"> Zone </w:t>
                  </w:r>
                  <w:r w:rsidR="00A52103" w:rsidRPr="00A52103">
                    <w:rPr>
                      <w:b/>
                      <w:sz w:val="18"/>
                      <w:szCs w:val="18"/>
                    </w:rPr>
                    <w:t>și Elemente</w:t>
                  </w:r>
                  <w:r w:rsidRPr="00AF3C5F">
                    <w:rPr>
                      <w:b/>
                      <w:sz w:val="18"/>
                      <w:szCs w:val="18"/>
                    </w:rPr>
                    <w:t>Neproductive</w:t>
                  </w:r>
                  <w:r w:rsidRPr="00186D0F" w:rsidDel="00B65E79">
                    <w:rPr>
                      <w:b/>
                      <w:sz w:val="16"/>
                      <w:szCs w:val="16"/>
                    </w:rPr>
                    <w:t xml:space="preserve"> </w:t>
                  </w:r>
                  <w:r w:rsidRPr="006E75FE">
                    <w:rPr>
                      <w:b/>
                      <w:sz w:val="16"/>
                      <w:szCs w:val="16"/>
                    </w:rPr>
                    <w:t xml:space="preserve"> </w:t>
                  </w:r>
                  <w:r w:rsidRPr="00271FED">
                    <w:rPr>
                      <w:b/>
                      <w:sz w:val="18"/>
                      <w:szCs w:val="18"/>
                    </w:rPr>
                    <w:t>din TOTAL SUPRAFA</w:t>
                  </w:r>
                  <w:r w:rsidRPr="00271FED">
                    <w:rPr>
                      <w:rFonts w:ascii="Tahoma" w:hAnsi="Tahoma"/>
                      <w:b/>
                      <w:sz w:val="18"/>
                      <w:szCs w:val="18"/>
                    </w:rPr>
                    <w:t>Ț</w:t>
                  </w:r>
                  <w:r w:rsidRPr="00271FED">
                    <w:rPr>
                      <w:b/>
                      <w:sz w:val="18"/>
                      <w:szCs w:val="18"/>
                    </w:rPr>
                    <w:t>Ă TEREN ARABIL</w:t>
                  </w:r>
                </w:p>
              </w:tc>
              <w:tc>
                <w:tcPr>
                  <w:tcW w:w="1232" w:type="dxa"/>
                </w:tcPr>
                <w:p w:rsidR="00A13F79" w:rsidRPr="00271FED" w:rsidRDefault="00A13F79" w:rsidP="001F12C5">
                  <w:pPr>
                    <w:rPr>
                      <w:b/>
                      <w:sz w:val="14"/>
                      <w:szCs w:val="14"/>
                    </w:rPr>
                  </w:pPr>
                </w:p>
                <w:p w:rsidR="00A13F79" w:rsidRPr="00271FED" w:rsidRDefault="00A13F79" w:rsidP="001F12C5">
                  <w:pPr>
                    <w:rPr>
                      <w:b/>
                      <w:sz w:val="14"/>
                      <w:szCs w:val="14"/>
                    </w:rPr>
                  </w:pPr>
                </w:p>
              </w:tc>
            </w:tr>
          </w:tbl>
          <w:p w:rsidR="00A13F79" w:rsidRPr="006E75FE" w:rsidRDefault="00A13F79" w:rsidP="001F12C5">
            <w:pPr>
              <w:jc w:val="right"/>
              <w:rPr>
                <w:b/>
                <w:sz w:val="18"/>
                <w:szCs w:val="18"/>
              </w:rPr>
            </w:pPr>
          </w:p>
        </w:tc>
        <w:tc>
          <w:tcPr>
            <w:tcW w:w="1232" w:type="dxa"/>
          </w:tcPr>
          <w:tbl>
            <w:tblPr>
              <w:tblpPr w:leftFromText="180" w:rightFromText="180" w:vertAnchor="text" w:tblpX="108" w:tblpY="1"/>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2"/>
              <w:gridCol w:w="6556"/>
              <w:gridCol w:w="1232"/>
            </w:tblGrid>
            <w:tr w:rsidR="00A13F79" w:rsidRPr="00271FED" w:rsidTr="001F12C5">
              <w:trPr>
                <w:trHeight w:hRule="exact" w:val="273"/>
              </w:trPr>
              <w:tc>
                <w:tcPr>
                  <w:tcW w:w="7322" w:type="dxa"/>
                </w:tcPr>
                <w:p w:rsidR="00A13F79" w:rsidRPr="00271FED" w:rsidRDefault="00A13F79" w:rsidP="001F12C5">
                  <w:pPr>
                    <w:rPr>
                      <w:b/>
                      <w:sz w:val="14"/>
                      <w:szCs w:val="14"/>
                    </w:rPr>
                  </w:pPr>
                </w:p>
              </w:tc>
              <w:tc>
                <w:tcPr>
                  <w:tcW w:w="6556" w:type="dxa"/>
                </w:tcPr>
                <w:p w:rsidR="00A13F79" w:rsidRPr="00271FED" w:rsidRDefault="00A13F79" w:rsidP="001F12C5">
                  <w:pPr>
                    <w:jc w:val="right"/>
                    <w:rPr>
                      <w:b/>
                      <w:sz w:val="18"/>
                      <w:szCs w:val="18"/>
                    </w:rPr>
                  </w:pPr>
                  <w:r w:rsidRPr="00271FED">
                    <w:rPr>
                      <w:b/>
                      <w:sz w:val="18"/>
                      <w:szCs w:val="18"/>
                    </w:rPr>
                    <w:t>%  ZIE din TOTAL SUPRAFA</w:t>
                  </w:r>
                  <w:r w:rsidRPr="00271FED">
                    <w:rPr>
                      <w:rFonts w:ascii="Tahoma" w:hAnsi="Tahoma"/>
                      <w:b/>
                      <w:sz w:val="18"/>
                      <w:szCs w:val="18"/>
                    </w:rPr>
                    <w:t>Ț</w:t>
                  </w:r>
                  <w:r w:rsidRPr="00271FED">
                    <w:rPr>
                      <w:b/>
                      <w:sz w:val="18"/>
                      <w:szCs w:val="18"/>
                    </w:rPr>
                    <w:t>Ă TEREN ARABIL</w:t>
                  </w:r>
                </w:p>
              </w:tc>
              <w:tc>
                <w:tcPr>
                  <w:tcW w:w="1232" w:type="dxa"/>
                </w:tcPr>
                <w:p w:rsidR="00A13F79" w:rsidRPr="00271FED" w:rsidRDefault="00A13F79" w:rsidP="001F12C5">
                  <w:pPr>
                    <w:rPr>
                      <w:b/>
                      <w:sz w:val="14"/>
                      <w:szCs w:val="14"/>
                    </w:rPr>
                  </w:pPr>
                </w:p>
                <w:p w:rsidR="00A13F79" w:rsidRPr="00271FED" w:rsidRDefault="00A13F79" w:rsidP="001F12C5">
                  <w:pPr>
                    <w:rPr>
                      <w:b/>
                      <w:sz w:val="14"/>
                      <w:szCs w:val="14"/>
                    </w:rPr>
                  </w:pPr>
                </w:p>
              </w:tc>
            </w:tr>
          </w:tbl>
          <w:p w:rsidR="00A13F79" w:rsidRPr="006E75FE" w:rsidRDefault="00A13F79" w:rsidP="001F12C5">
            <w:pPr>
              <w:rPr>
                <w:b/>
                <w:sz w:val="14"/>
                <w:szCs w:val="14"/>
              </w:rPr>
            </w:pPr>
          </w:p>
        </w:tc>
      </w:tr>
    </w:tbl>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A13F79" w:rsidRPr="006E75FE" w:rsidRDefault="00A13F79" w:rsidP="00A13F79">
      <w:pPr>
        <w:tabs>
          <w:tab w:val="left" w:pos="7920"/>
        </w:tabs>
        <w:ind w:right="-783"/>
        <w:rPr>
          <w:b/>
          <w:sz w:val="16"/>
          <w:szCs w:val="16"/>
        </w:rPr>
      </w:pPr>
    </w:p>
    <w:p w:rsidR="001573F8" w:rsidRDefault="001573F8" w:rsidP="00A13F79">
      <w:pPr>
        <w:tabs>
          <w:tab w:val="left" w:pos="7920"/>
        </w:tabs>
        <w:ind w:right="-783"/>
        <w:rPr>
          <w:b/>
          <w:i/>
          <w:sz w:val="16"/>
          <w:szCs w:val="16"/>
        </w:rPr>
      </w:pPr>
    </w:p>
    <w:p w:rsidR="001573F8" w:rsidRDefault="001573F8" w:rsidP="00A13F79">
      <w:pPr>
        <w:tabs>
          <w:tab w:val="left" w:pos="7920"/>
        </w:tabs>
        <w:ind w:right="-783"/>
        <w:rPr>
          <w:b/>
          <w:i/>
          <w:sz w:val="16"/>
          <w:szCs w:val="16"/>
        </w:rPr>
      </w:pPr>
    </w:p>
    <w:p w:rsidR="001573F8" w:rsidRDefault="001573F8" w:rsidP="00A13F79">
      <w:pPr>
        <w:tabs>
          <w:tab w:val="left" w:pos="7920"/>
        </w:tabs>
        <w:ind w:right="-783"/>
        <w:rPr>
          <w:b/>
          <w:i/>
          <w:sz w:val="16"/>
          <w:szCs w:val="16"/>
        </w:rPr>
      </w:pPr>
    </w:p>
    <w:p w:rsidR="00042D78" w:rsidRDefault="00042D78" w:rsidP="00A13F79">
      <w:pPr>
        <w:tabs>
          <w:tab w:val="left" w:pos="7920"/>
        </w:tabs>
        <w:ind w:right="-783"/>
        <w:rPr>
          <w:b/>
          <w:i/>
          <w:sz w:val="16"/>
          <w:szCs w:val="16"/>
        </w:rPr>
      </w:pPr>
    </w:p>
    <w:p w:rsidR="00042D78" w:rsidRDefault="00042D78" w:rsidP="00A13F79">
      <w:pPr>
        <w:tabs>
          <w:tab w:val="left" w:pos="7920"/>
        </w:tabs>
        <w:ind w:right="-783"/>
        <w:rPr>
          <w:b/>
          <w:i/>
          <w:sz w:val="16"/>
          <w:szCs w:val="16"/>
        </w:rPr>
      </w:pPr>
    </w:p>
    <w:p w:rsidR="00042D78" w:rsidRDefault="00042D78" w:rsidP="00A13F79">
      <w:pPr>
        <w:tabs>
          <w:tab w:val="left" w:pos="7920"/>
        </w:tabs>
        <w:ind w:right="-783"/>
        <w:rPr>
          <w:b/>
          <w:i/>
          <w:sz w:val="16"/>
          <w:szCs w:val="16"/>
        </w:rPr>
      </w:pPr>
    </w:p>
    <w:p w:rsidR="00042D78" w:rsidRDefault="00042D78" w:rsidP="00A13F79">
      <w:pPr>
        <w:tabs>
          <w:tab w:val="left" w:pos="7920"/>
        </w:tabs>
        <w:ind w:right="-783"/>
        <w:rPr>
          <w:b/>
          <w:i/>
          <w:sz w:val="16"/>
          <w:szCs w:val="16"/>
        </w:rPr>
      </w:pPr>
    </w:p>
    <w:p w:rsidR="00042D78" w:rsidRDefault="00042D78" w:rsidP="00A13F79">
      <w:pPr>
        <w:tabs>
          <w:tab w:val="left" w:pos="7920"/>
        </w:tabs>
        <w:ind w:right="-783"/>
        <w:rPr>
          <w:b/>
          <w:i/>
          <w:sz w:val="16"/>
          <w:szCs w:val="16"/>
        </w:rPr>
      </w:pPr>
    </w:p>
    <w:p w:rsidR="003508B7" w:rsidRDefault="003508B7" w:rsidP="00C74D96">
      <w:pPr>
        <w:tabs>
          <w:tab w:val="left" w:pos="7920"/>
        </w:tabs>
        <w:ind w:right="-783"/>
        <w:rPr>
          <w:b/>
          <w:i/>
          <w:sz w:val="16"/>
          <w:szCs w:val="16"/>
        </w:rPr>
      </w:pPr>
    </w:p>
    <w:p w:rsidR="00C74D96" w:rsidRDefault="00C74D96" w:rsidP="00C74D96">
      <w:pPr>
        <w:tabs>
          <w:tab w:val="left" w:pos="7920"/>
        </w:tabs>
        <w:ind w:right="-783"/>
        <w:rPr>
          <w:b/>
          <w:i/>
          <w:sz w:val="16"/>
          <w:szCs w:val="16"/>
        </w:rPr>
      </w:pPr>
      <w:r>
        <w:rPr>
          <w:b/>
          <w:i/>
          <w:sz w:val="16"/>
          <w:szCs w:val="16"/>
        </w:rPr>
        <w:t>Pentru respectare GAEC 8 trebuie ca cel putin  4% din terenul arabil să fie alocat elementelor neproductive, inclusiv terenurilor lăsate pârloagă.</w:t>
      </w:r>
    </w:p>
    <w:p w:rsidR="00C70B99" w:rsidRPr="00D3092E" w:rsidRDefault="00933086" w:rsidP="00D3092E">
      <w:pPr>
        <w:spacing w:before="120"/>
        <w:rPr>
          <w:rFonts w:ascii="Times New Roman" w:hAnsi="Times New Roman" w:cs="Times New Roman"/>
          <w:sz w:val="16"/>
          <w:szCs w:val="16"/>
        </w:rPr>
      </w:pPr>
      <w:r w:rsidRPr="00D3092E">
        <w:rPr>
          <w:rFonts w:ascii="Times New Roman" w:hAnsi="Times New Roman" w:cs="Times New Roman"/>
          <w:b/>
          <w:i/>
          <w:sz w:val="16"/>
          <w:szCs w:val="16"/>
        </w:rPr>
        <w:t xml:space="preserve">*Informațiile referitoare la elementele neprductive, implicit despre terenul lăsat  pârloagă sunt prevăzute la standardul GAEC 8 din </w:t>
      </w:r>
      <w:r w:rsidRPr="00D3092E">
        <w:rPr>
          <w:rFonts w:ascii="Times New Roman" w:hAnsi="Times New Roman" w:cs="Times New Roman"/>
          <w:sz w:val="16"/>
          <w:szCs w:val="16"/>
        </w:rPr>
        <w:t>Ordinul pentru punerea în aplicare a normelor privind condiționalitatea în cadrul intervențiilor sub formă de plăți directe și unor intervenții și măsuri pentru dezvoltare rurală, începând cu anul de cerere 2023</w:t>
      </w:r>
    </w:p>
    <w:p w:rsidR="00DC4AE4" w:rsidRPr="00D3092E" w:rsidRDefault="00933086" w:rsidP="003C1FF2">
      <w:pPr>
        <w:rPr>
          <w:rFonts w:ascii="Times New Roman" w:hAnsi="Times New Roman" w:cs="Times New Roman"/>
          <w:bCs/>
          <w:iCs/>
          <w:sz w:val="16"/>
          <w:szCs w:val="16"/>
        </w:rPr>
      </w:pPr>
      <w:r w:rsidRPr="00D3092E">
        <w:rPr>
          <w:rFonts w:ascii="Times New Roman" w:hAnsi="Times New Roman" w:cs="Times New Roman"/>
          <w:sz w:val="16"/>
          <w:szCs w:val="16"/>
        </w:rPr>
        <w:t xml:space="preserve">*Potrivit prevederilor art. 1 alin. 1), li. b) din </w:t>
      </w:r>
      <w:r w:rsidRPr="00D3092E">
        <w:rPr>
          <w:rFonts w:ascii="Times New Roman" w:eastAsia="Calibri" w:hAnsi="Times New Roman" w:cs="Times New Roman"/>
          <w:bCs/>
          <w:sz w:val="16"/>
          <w:szCs w:val="16"/>
        </w:rPr>
        <w:t>Reg. de punere în aplicare (UE) 2022/1317 al comisiei din 27 iulie 2022 de stabilire a unor derogări de la Regulamentul (UE) nr. 2021/2115[…]</w:t>
      </w:r>
      <w:r w:rsidR="003508B7">
        <w:rPr>
          <w:rFonts w:ascii="Times New Roman" w:eastAsia="Calibri" w:hAnsi="Times New Roman" w:cs="Times New Roman"/>
          <w:bCs/>
          <w:sz w:val="16"/>
          <w:szCs w:val="16"/>
        </w:rPr>
        <w:t xml:space="preserve"> referitor la </w:t>
      </w:r>
      <w:r w:rsidRPr="00D3092E">
        <w:rPr>
          <w:rFonts w:ascii="Times New Roman" w:eastAsia="Calibri" w:hAnsi="Times New Roman" w:cs="Times New Roman"/>
          <w:bCs/>
          <w:sz w:val="16"/>
          <w:szCs w:val="16"/>
        </w:rPr>
        <w:t xml:space="preserve">standardul GAEC 8 </w:t>
      </w:r>
      <w:r w:rsidRPr="00D3092E">
        <w:rPr>
          <w:rFonts w:ascii="Times New Roman" w:eastAsia="Calibri" w:hAnsi="Times New Roman" w:cs="Times New Roman"/>
          <w:b/>
          <w:bCs/>
          <w:sz w:val="16"/>
          <w:szCs w:val="16"/>
        </w:rPr>
        <w:t>pentru anul de cerere 2023</w:t>
      </w:r>
      <w:r w:rsidRPr="00D3092E">
        <w:rPr>
          <w:rFonts w:ascii="Times New Roman" w:eastAsia="Calibri" w:hAnsi="Times New Roman" w:cs="Times New Roman"/>
          <w:bCs/>
          <w:sz w:val="16"/>
          <w:szCs w:val="16"/>
        </w:rPr>
        <w:t xml:space="preserve">, </w:t>
      </w:r>
      <w:r w:rsidRPr="00D3092E">
        <w:rPr>
          <w:rFonts w:ascii="Times New Roman" w:hAnsi="Times New Roman" w:cs="Times New Roman"/>
          <w:sz w:val="16"/>
          <w:szCs w:val="16"/>
        </w:rPr>
        <w:t xml:space="preserve">se aplică </w:t>
      </w:r>
      <w:r w:rsidRPr="00D3092E">
        <w:rPr>
          <w:rFonts w:ascii="Times New Roman" w:eastAsia="Calibri" w:hAnsi="Times New Roman" w:cs="Times New Roman"/>
          <w:bCs/>
          <w:sz w:val="16"/>
          <w:szCs w:val="16"/>
        </w:rPr>
        <w:t>d</w:t>
      </w:r>
      <w:r w:rsidRPr="00D3092E">
        <w:rPr>
          <w:rFonts w:ascii="Times New Roman" w:hAnsi="Times New Roman" w:cs="Times New Roman"/>
          <w:sz w:val="16"/>
          <w:szCs w:val="16"/>
        </w:rPr>
        <w:t xml:space="preserve">erogarea exclusiv </w:t>
      </w:r>
      <w:r w:rsidRPr="00D3092E">
        <w:rPr>
          <w:rFonts w:ascii="Times New Roman" w:hAnsi="Times New Roman" w:cs="Times New Roman"/>
          <w:b/>
          <w:sz w:val="16"/>
          <w:szCs w:val="16"/>
        </w:rPr>
        <w:t>terenurilor lăsate pârloagă</w:t>
      </w:r>
      <w:r w:rsidRPr="00D3092E">
        <w:rPr>
          <w:rFonts w:ascii="Times New Roman" w:hAnsi="Times New Roman" w:cs="Times New Roman"/>
          <w:sz w:val="16"/>
          <w:szCs w:val="16"/>
        </w:rPr>
        <w:t xml:space="preserve"> </w:t>
      </w:r>
      <w:r w:rsidRPr="00D3092E">
        <w:rPr>
          <w:rFonts w:ascii="Times New Roman" w:hAnsi="Times New Roman" w:cs="Times New Roman"/>
          <w:b/>
          <w:sz w:val="16"/>
          <w:szCs w:val="16"/>
        </w:rPr>
        <w:t xml:space="preserve">și nu se aplică altor elemente neproductive. </w:t>
      </w:r>
      <w:r w:rsidRPr="00D3092E">
        <w:rPr>
          <w:rFonts w:ascii="Times New Roman" w:hAnsi="Times New Roman" w:cs="Times New Roman"/>
          <w:sz w:val="16"/>
          <w:szCs w:val="16"/>
        </w:rPr>
        <w:t xml:space="preserve">Terenul arabil alocat zonelor neproductive, </w:t>
      </w:r>
      <w:r w:rsidRPr="00D3092E">
        <w:rPr>
          <w:rFonts w:ascii="Times New Roman" w:eastAsia="Calibri" w:hAnsi="Times New Roman" w:cs="Times New Roman"/>
          <w:sz w:val="16"/>
          <w:szCs w:val="16"/>
        </w:rPr>
        <w:t>inclusiv terenurile lăsate</w:t>
      </w:r>
      <w:r w:rsidRPr="00D3092E">
        <w:rPr>
          <w:rFonts w:ascii="Times New Roman" w:hAnsi="Times New Roman" w:cs="Times New Roman"/>
          <w:sz w:val="16"/>
          <w:szCs w:val="16"/>
        </w:rPr>
        <w:t xml:space="preserve"> pârlogă </w:t>
      </w:r>
      <w:r w:rsidRPr="00D3092E">
        <w:rPr>
          <w:rFonts w:ascii="Times New Roman" w:hAnsi="Times New Roman" w:cs="Times New Roman"/>
          <w:bCs/>
          <w:iCs/>
          <w:sz w:val="16"/>
          <w:szCs w:val="16"/>
        </w:rPr>
        <w:t xml:space="preserve">poate fi utilizat pentru culturi agricole destinate producției alimentare, precum: cereale, leguminoase, oleaginoase, culturi proteice, inclusiv plante furajere utilizate prin cosit sau pășunat, </w:t>
      </w:r>
      <w:r w:rsidRPr="00D3092E">
        <w:rPr>
          <w:rFonts w:ascii="Times New Roman" w:hAnsi="Times New Roman" w:cs="Times New Roman"/>
          <w:b/>
          <w:bCs/>
          <w:iCs/>
          <w:sz w:val="16"/>
          <w:szCs w:val="16"/>
        </w:rPr>
        <w:t>cu excepția</w:t>
      </w:r>
      <w:r w:rsidRPr="00D3092E">
        <w:rPr>
          <w:rFonts w:ascii="Times New Roman" w:hAnsi="Times New Roman" w:cs="Times New Roman"/>
          <w:bCs/>
          <w:iCs/>
          <w:sz w:val="16"/>
          <w:szCs w:val="16"/>
        </w:rPr>
        <w:t xml:space="preserve"> culturilor de porumb, soia pentru boabe sau specii forestiere cu ciclu scurt de producție.</w:t>
      </w:r>
    </w:p>
    <w:p w:rsidR="00A26E7B" w:rsidRDefault="00A26E7B" w:rsidP="003C1FF2">
      <w:pPr>
        <w:tabs>
          <w:tab w:val="left" w:pos="7920"/>
        </w:tabs>
        <w:ind w:right="-783"/>
        <w:rPr>
          <w:rFonts w:ascii="Times New Roman" w:hAnsi="Times New Roman" w:cs="Times New Roman"/>
          <w:b/>
          <w:i/>
          <w:sz w:val="16"/>
          <w:szCs w:val="16"/>
        </w:rPr>
      </w:pPr>
    </w:p>
    <w:p w:rsidR="00A26E7B" w:rsidRPr="00D3092E" w:rsidRDefault="00A26E7B" w:rsidP="003C1FF2">
      <w:pPr>
        <w:tabs>
          <w:tab w:val="left" w:pos="7920"/>
        </w:tabs>
        <w:ind w:right="-783"/>
        <w:rPr>
          <w:rFonts w:ascii="Times New Roman" w:hAnsi="Times New Roman" w:cs="Times New Roman"/>
          <w:b/>
          <w:i/>
          <w:sz w:val="16"/>
          <w:szCs w:val="16"/>
        </w:rPr>
      </w:pPr>
    </w:p>
    <w:p w:rsidR="001573F8" w:rsidRPr="006E75FE" w:rsidRDefault="001573F8" w:rsidP="00A13F79">
      <w:pPr>
        <w:tabs>
          <w:tab w:val="left" w:pos="7920"/>
        </w:tabs>
        <w:ind w:right="-783"/>
        <w:rPr>
          <w:b/>
          <w:i/>
          <w:sz w:val="16"/>
          <w:szCs w:val="16"/>
        </w:rPr>
      </w:pPr>
    </w:p>
    <w:p w:rsidR="009A07B6" w:rsidRDefault="009A07B6" w:rsidP="00A13F79">
      <w:pPr>
        <w:tabs>
          <w:tab w:val="left" w:pos="7920"/>
        </w:tabs>
        <w:ind w:right="-783"/>
        <w:rPr>
          <w:b/>
          <w:i/>
          <w:sz w:val="16"/>
          <w:szCs w:val="16"/>
        </w:rPr>
      </w:pPr>
    </w:p>
    <w:p w:rsidR="00A443A8" w:rsidRDefault="00933086">
      <w:pPr>
        <w:tabs>
          <w:tab w:val="left" w:pos="7920"/>
        </w:tabs>
        <w:ind w:right="-783"/>
        <w:rPr>
          <w:b/>
          <w:sz w:val="18"/>
          <w:szCs w:val="20"/>
        </w:rPr>
      </w:pPr>
      <w:r w:rsidRPr="00D3092E">
        <w:rPr>
          <w:b/>
          <w:sz w:val="22"/>
          <w:szCs w:val="22"/>
        </w:rPr>
        <w:t xml:space="preserve">                    </w:t>
      </w:r>
    </w:p>
    <w:p w:rsidR="00C74D96" w:rsidRDefault="00C74D96">
      <w:pPr>
        <w:tabs>
          <w:tab w:val="left" w:pos="7920"/>
        </w:tabs>
        <w:ind w:right="-783"/>
        <w:rPr>
          <w:b/>
          <w:sz w:val="18"/>
          <w:szCs w:val="20"/>
        </w:rPr>
      </w:pPr>
    </w:p>
    <w:p w:rsidR="00D9125D" w:rsidRDefault="00D9125D" w:rsidP="00D9125D">
      <w:pPr>
        <w:rPr>
          <w:b/>
          <w:sz w:val="16"/>
          <w:szCs w:val="16"/>
        </w:rPr>
      </w:pPr>
      <w:r w:rsidRPr="006E75FE">
        <w:rPr>
          <w:b/>
          <w:sz w:val="16"/>
          <w:szCs w:val="16"/>
        </w:rPr>
        <w:t>Semnatură titular cerere/împuternicit/ reprezentant, administrator desemnat                                                                                                       Data  __________________ /</w:t>
      </w:r>
      <w:r w:rsidRPr="006E75FE">
        <w:rPr>
          <w:b/>
          <w:i/>
          <w:sz w:val="16"/>
          <w:szCs w:val="16"/>
        </w:rPr>
        <w:t xml:space="preserve"> </w:t>
      </w:r>
      <w:r w:rsidRPr="006E75FE">
        <w:rPr>
          <w:b/>
          <w:sz w:val="16"/>
          <w:szCs w:val="16"/>
        </w:rPr>
        <w:t>202</w:t>
      </w:r>
      <w:r>
        <w:rPr>
          <w:b/>
          <w:sz w:val="16"/>
          <w:szCs w:val="16"/>
        </w:rPr>
        <w:t>3</w:t>
      </w:r>
      <w:r w:rsidRPr="006E75FE">
        <w:rPr>
          <w:b/>
          <w:sz w:val="16"/>
          <w:szCs w:val="16"/>
        </w:rPr>
        <w:t xml:space="preserve"> </w:t>
      </w:r>
    </w:p>
    <w:p w:rsidR="00042D78" w:rsidRDefault="00042D78" w:rsidP="00D9125D">
      <w:pPr>
        <w:rPr>
          <w:b/>
          <w:sz w:val="16"/>
          <w:szCs w:val="16"/>
        </w:rPr>
      </w:pPr>
    </w:p>
    <w:p w:rsidR="00042D78" w:rsidRDefault="00042D78" w:rsidP="00D9125D">
      <w:pPr>
        <w:rPr>
          <w:b/>
          <w:sz w:val="16"/>
          <w:szCs w:val="16"/>
        </w:rPr>
      </w:pPr>
    </w:p>
    <w:p w:rsidR="00D9125D" w:rsidRDefault="00D9125D" w:rsidP="00D9125D">
      <w:pPr>
        <w:ind w:left="1080"/>
        <w:jc w:val="center"/>
        <w:outlineLvl w:val="0"/>
        <w:rPr>
          <w:b/>
          <w:sz w:val="22"/>
          <w:szCs w:val="22"/>
        </w:rPr>
      </w:pPr>
      <w:r w:rsidRPr="00A46A6C">
        <w:rPr>
          <w:b/>
          <w:sz w:val="22"/>
          <w:szCs w:val="22"/>
        </w:rPr>
        <w:t>II.B.</w:t>
      </w:r>
      <w:r w:rsidR="00865BA2">
        <w:rPr>
          <w:b/>
          <w:sz w:val="22"/>
          <w:szCs w:val="22"/>
        </w:rPr>
        <w:t>1</w:t>
      </w:r>
      <w:r w:rsidRPr="006E75FE">
        <w:rPr>
          <w:b/>
          <w:sz w:val="22"/>
          <w:szCs w:val="22"/>
        </w:rPr>
        <w:t xml:space="preserve"> DECLARAŢIE  ZONE </w:t>
      </w:r>
      <w:r>
        <w:rPr>
          <w:b/>
          <w:sz w:val="22"/>
          <w:szCs w:val="22"/>
        </w:rPr>
        <w:t>SAU CARACTERISTICI NEPRODUCTIVE</w:t>
      </w:r>
    </w:p>
    <w:p w:rsidR="00D9125D" w:rsidRDefault="00D9125D" w:rsidP="00D9125D">
      <w:pPr>
        <w:ind w:left="1080"/>
        <w:jc w:val="center"/>
        <w:outlineLvl w:val="0"/>
        <w:rPr>
          <w:b/>
          <w:sz w:val="22"/>
          <w:szCs w:val="22"/>
        </w:rPr>
      </w:pPr>
      <w:r>
        <w:rPr>
          <w:b/>
          <w:sz w:val="22"/>
          <w:szCs w:val="22"/>
        </w:rPr>
        <w:t>Ecoschema PD-04- Practici benefice pentru mediu aplicabile în teren arabil - 2023</w:t>
      </w:r>
    </w:p>
    <w:p w:rsidR="00D9125D" w:rsidRDefault="00D9125D" w:rsidP="00D9125D">
      <w:pPr>
        <w:ind w:left="1080"/>
        <w:jc w:val="center"/>
        <w:outlineLvl w:val="0"/>
        <w:rPr>
          <w:b/>
          <w:sz w:val="22"/>
          <w:szCs w:val="22"/>
        </w:rPr>
      </w:pPr>
      <w:r>
        <w:rPr>
          <w:b/>
          <w:sz w:val="22"/>
          <w:szCs w:val="22"/>
        </w:rPr>
        <w:t xml:space="preserve">CERINȚĂ GENERALĂ OBLIGATORIE 1 -  PD-04  </w:t>
      </w:r>
    </w:p>
    <w:p w:rsidR="00C70B99" w:rsidRDefault="00C70B99" w:rsidP="00D3092E">
      <w:pPr>
        <w:tabs>
          <w:tab w:val="left" w:pos="7920"/>
          <w:tab w:val="left" w:pos="15030"/>
        </w:tabs>
        <w:ind w:right="-783"/>
        <w:jc w:val="both"/>
        <w:outlineLvl w:val="0"/>
        <w:rPr>
          <w:i/>
          <w:sz w:val="16"/>
          <w:szCs w:val="16"/>
        </w:rPr>
      </w:pPr>
    </w:p>
    <w:p w:rsidR="00C70B99" w:rsidRDefault="00A13F79" w:rsidP="00D3092E">
      <w:pPr>
        <w:tabs>
          <w:tab w:val="left" w:pos="7920"/>
          <w:tab w:val="left" w:pos="15030"/>
        </w:tabs>
        <w:ind w:right="-783"/>
        <w:jc w:val="both"/>
        <w:outlineLvl w:val="0"/>
        <w:rPr>
          <w:i/>
          <w:sz w:val="16"/>
          <w:szCs w:val="16"/>
        </w:rPr>
      </w:pPr>
      <w:r>
        <w:rPr>
          <w:i/>
          <w:sz w:val="16"/>
          <w:szCs w:val="16"/>
        </w:rPr>
        <w:t>Î</w:t>
      </w:r>
      <w:r w:rsidRPr="0077626E">
        <w:rPr>
          <w:i/>
          <w:sz w:val="16"/>
          <w:szCs w:val="16"/>
        </w:rPr>
        <w:t>ncepând cu anul 2024</w:t>
      </w:r>
      <w:r>
        <w:rPr>
          <w:i/>
          <w:sz w:val="16"/>
          <w:szCs w:val="16"/>
        </w:rPr>
        <w:t xml:space="preserve"> p</w:t>
      </w:r>
      <w:r w:rsidRPr="00BD08BC">
        <w:rPr>
          <w:i/>
          <w:sz w:val="16"/>
          <w:szCs w:val="16"/>
        </w:rPr>
        <w:t xml:space="preserve">roporţia calculată </w:t>
      </w:r>
      <w:r>
        <w:rPr>
          <w:i/>
          <w:sz w:val="16"/>
          <w:szCs w:val="16"/>
        </w:rPr>
        <w:t xml:space="preserve">pentru </w:t>
      </w:r>
      <w:r w:rsidRPr="00BD08BC">
        <w:rPr>
          <w:i/>
          <w:sz w:val="16"/>
          <w:szCs w:val="16"/>
        </w:rPr>
        <w:t>Zonele sau Caracteristicile Neproductive</w:t>
      </w:r>
      <w:r w:rsidR="00865BA2">
        <w:rPr>
          <w:i/>
          <w:sz w:val="16"/>
          <w:szCs w:val="16"/>
        </w:rPr>
        <w:t xml:space="preserve"> din secțiunea II. B.</w:t>
      </w:r>
      <w:r w:rsidRPr="00BD08BC">
        <w:rPr>
          <w:i/>
          <w:sz w:val="16"/>
          <w:szCs w:val="16"/>
        </w:rPr>
        <w:t xml:space="preserve"> </w:t>
      </w:r>
      <w:r w:rsidRPr="003F092F">
        <w:rPr>
          <w:i/>
          <w:sz w:val="16"/>
          <w:szCs w:val="16"/>
        </w:rPr>
        <w:t xml:space="preserve">trebuie să fie de </w:t>
      </w:r>
      <w:r w:rsidRPr="00BD08BC">
        <w:rPr>
          <w:i/>
          <w:sz w:val="16"/>
          <w:szCs w:val="16"/>
        </w:rPr>
        <w:t xml:space="preserve"> </w:t>
      </w:r>
      <w:r>
        <w:rPr>
          <w:i/>
          <w:sz w:val="16"/>
          <w:szCs w:val="16"/>
        </w:rPr>
        <w:t>minim 5</w:t>
      </w:r>
      <w:r w:rsidRPr="00BD08BC">
        <w:rPr>
          <w:i/>
          <w:sz w:val="16"/>
          <w:szCs w:val="16"/>
        </w:rPr>
        <w:t>%</w:t>
      </w:r>
      <w:r w:rsidRPr="00482F93">
        <w:rPr>
          <w:i/>
          <w:sz w:val="16"/>
          <w:szCs w:val="16"/>
        </w:rPr>
        <w:t>.</w:t>
      </w:r>
    </w:p>
    <w:p w:rsidR="00A13F79" w:rsidRDefault="00A13F79" w:rsidP="00A13F79">
      <w:pPr>
        <w:tabs>
          <w:tab w:val="left" w:pos="7920"/>
        </w:tabs>
        <w:ind w:right="-783"/>
        <w:outlineLvl w:val="0"/>
        <w:rPr>
          <w:b/>
          <w:sz w:val="18"/>
          <w:szCs w:val="20"/>
        </w:rPr>
      </w:pPr>
      <w:r w:rsidRPr="00474E5F">
        <w:rPr>
          <w:i/>
          <w:sz w:val="16"/>
          <w:szCs w:val="16"/>
        </w:rPr>
        <w:t xml:space="preserve">Se va afişa după caz un mesaj de forma </w:t>
      </w:r>
      <w:r w:rsidRPr="00BD08BC">
        <w:rPr>
          <w:i/>
          <w:sz w:val="16"/>
          <w:szCs w:val="16"/>
        </w:rPr>
        <w:t>„Cerința Generală Obligatorie 1 privind Zonele sau Caracteristicile Neproductive îndeplinită”</w:t>
      </w:r>
      <w:r w:rsidRPr="00482F93">
        <w:rPr>
          <w:i/>
          <w:sz w:val="16"/>
          <w:szCs w:val="16"/>
        </w:rPr>
        <w:t xml:space="preserve"> sau </w:t>
      </w:r>
      <w:r w:rsidRPr="00BD08BC">
        <w:rPr>
          <w:i/>
          <w:sz w:val="16"/>
          <w:szCs w:val="16"/>
        </w:rPr>
        <w:t>Cerința Generală Obligatorie 1 privind Zonele sau Caracteristicile Neproductive neîndeplinită”</w:t>
      </w:r>
    </w:p>
    <w:p w:rsidR="00A13F79" w:rsidRDefault="00A13F79" w:rsidP="00A13F79">
      <w:pPr>
        <w:tabs>
          <w:tab w:val="left" w:pos="7920"/>
        </w:tabs>
        <w:ind w:right="-783"/>
        <w:outlineLvl w:val="0"/>
        <w:rPr>
          <w:b/>
          <w:sz w:val="18"/>
          <w:szCs w:val="20"/>
        </w:rPr>
      </w:pPr>
    </w:p>
    <w:p w:rsidR="00E34033" w:rsidRPr="006C31C1" w:rsidRDefault="007E5FAB" w:rsidP="00E34033">
      <w:pPr>
        <w:tabs>
          <w:tab w:val="left" w:pos="7920"/>
        </w:tabs>
        <w:ind w:right="-783"/>
        <w:jc w:val="both"/>
        <w:outlineLvl w:val="0"/>
        <w:rPr>
          <w:b/>
          <w:sz w:val="18"/>
          <w:szCs w:val="20"/>
        </w:rPr>
      </w:pPr>
      <w:r>
        <w:rPr>
          <w:b/>
          <w:sz w:val="22"/>
          <w:szCs w:val="22"/>
        </w:rPr>
        <w:t xml:space="preserve">                    </w:t>
      </w:r>
      <w:r w:rsidR="005D3D4D">
        <w:rPr>
          <w:b/>
          <w:sz w:val="22"/>
          <w:szCs w:val="22"/>
        </w:rPr>
        <w:t xml:space="preserve">          </w:t>
      </w:r>
      <w:r w:rsidR="00E34033" w:rsidRPr="006C31C1">
        <w:rPr>
          <w:b/>
          <w:sz w:val="22"/>
          <w:szCs w:val="22"/>
        </w:rPr>
        <w:t xml:space="preserve">CERINȚĂ GENERALĂ OBLIGATORIE 1 – PD-04 - PROCENT REDUS </w:t>
      </w:r>
      <w:r w:rsidR="00E34033" w:rsidRPr="00BD08BC">
        <w:rPr>
          <w:b/>
          <w:sz w:val="18"/>
          <w:szCs w:val="18"/>
        </w:rPr>
        <w:t>privind</w:t>
      </w:r>
      <w:r w:rsidR="00E34033" w:rsidRPr="006C31C1">
        <w:rPr>
          <w:b/>
          <w:sz w:val="22"/>
          <w:szCs w:val="22"/>
        </w:rPr>
        <w:t xml:space="preserve"> </w:t>
      </w:r>
      <w:r w:rsidR="00E34033" w:rsidRPr="006C31C1">
        <w:rPr>
          <w:b/>
          <w:sz w:val="18"/>
          <w:szCs w:val="18"/>
        </w:rPr>
        <w:t>Zonele sau Caracteristicile Neproductive</w:t>
      </w:r>
    </w:p>
    <w:p w:rsidR="00E34033" w:rsidRPr="00BD08BC" w:rsidRDefault="00E34033" w:rsidP="00E34033">
      <w:pPr>
        <w:tabs>
          <w:tab w:val="left" w:pos="7920"/>
        </w:tabs>
        <w:ind w:right="-783"/>
        <w:jc w:val="both"/>
        <w:outlineLvl w:val="0"/>
        <w:rPr>
          <w:i/>
          <w:sz w:val="16"/>
          <w:szCs w:val="16"/>
        </w:rPr>
      </w:pPr>
    </w:p>
    <w:tbl>
      <w:tblPr>
        <w:tblW w:w="9630" w:type="dxa"/>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3"/>
        <w:gridCol w:w="2757"/>
        <w:gridCol w:w="4050"/>
      </w:tblGrid>
      <w:tr w:rsidR="00E34033" w:rsidRPr="006E75FE" w:rsidTr="00D3092E">
        <w:trPr>
          <w:trHeight w:val="919"/>
        </w:trPr>
        <w:tc>
          <w:tcPr>
            <w:tcW w:w="2823" w:type="dxa"/>
            <w:shd w:val="clear" w:color="auto" w:fill="auto"/>
          </w:tcPr>
          <w:p w:rsidR="00E34033" w:rsidRDefault="00E34033" w:rsidP="001F12C5">
            <w:pPr>
              <w:jc w:val="center"/>
              <w:rPr>
                <w:b/>
                <w:sz w:val="16"/>
                <w:szCs w:val="16"/>
              </w:rPr>
            </w:pPr>
            <w:r w:rsidRPr="006E75FE">
              <w:rPr>
                <w:b/>
                <w:sz w:val="16"/>
                <w:szCs w:val="16"/>
              </w:rPr>
              <w:t xml:space="preserve">Suprafaţă totală de </w:t>
            </w:r>
            <w:r w:rsidRPr="006E75FE">
              <w:rPr>
                <w:b/>
                <w:sz w:val="16"/>
                <w:szCs w:val="16"/>
                <w:u w:val="single"/>
              </w:rPr>
              <w:t>teren arabil</w:t>
            </w:r>
            <w:r w:rsidRPr="006E75FE">
              <w:rPr>
                <w:b/>
                <w:sz w:val="16"/>
                <w:szCs w:val="16"/>
              </w:rPr>
              <w:t xml:space="preserve"> din declara</w:t>
            </w:r>
            <w:r w:rsidRPr="006E75FE">
              <w:rPr>
                <w:rFonts w:ascii="Tahoma" w:hAnsi="Tahoma"/>
                <w:b/>
                <w:sz w:val="16"/>
                <w:szCs w:val="16"/>
              </w:rPr>
              <w:t>ț</w:t>
            </w:r>
            <w:r w:rsidRPr="006E75FE">
              <w:rPr>
                <w:b/>
                <w:sz w:val="16"/>
                <w:szCs w:val="16"/>
              </w:rPr>
              <w:t>ia de suprafa</w:t>
            </w:r>
            <w:r w:rsidRPr="006E75FE">
              <w:rPr>
                <w:rFonts w:ascii="Tahoma" w:hAnsi="Tahoma"/>
                <w:b/>
                <w:sz w:val="16"/>
                <w:szCs w:val="16"/>
              </w:rPr>
              <w:t>ț</w:t>
            </w:r>
            <w:r w:rsidRPr="006E75FE">
              <w:rPr>
                <w:b/>
                <w:sz w:val="16"/>
                <w:szCs w:val="16"/>
              </w:rPr>
              <w:t>ă</w:t>
            </w:r>
          </w:p>
          <w:p w:rsidR="00E34033" w:rsidRDefault="00E34033" w:rsidP="001F12C5">
            <w:pPr>
              <w:jc w:val="center"/>
              <w:rPr>
                <w:b/>
                <w:sz w:val="16"/>
                <w:szCs w:val="16"/>
              </w:rPr>
            </w:pPr>
          </w:p>
          <w:p w:rsidR="00E34033" w:rsidRDefault="00E34033" w:rsidP="001F12C5">
            <w:pPr>
              <w:jc w:val="center"/>
              <w:rPr>
                <w:b/>
                <w:sz w:val="16"/>
                <w:szCs w:val="16"/>
              </w:rPr>
            </w:pPr>
          </w:p>
          <w:p w:rsidR="00E34033" w:rsidRPr="006E75FE" w:rsidRDefault="00E34033" w:rsidP="001F12C5">
            <w:pPr>
              <w:jc w:val="center"/>
              <w:rPr>
                <w:sz w:val="16"/>
                <w:szCs w:val="16"/>
              </w:rPr>
            </w:pPr>
            <w:r>
              <w:rPr>
                <w:b/>
                <w:sz w:val="16"/>
                <w:szCs w:val="16"/>
              </w:rPr>
              <w:t>(ha)</w:t>
            </w:r>
          </w:p>
        </w:tc>
        <w:tc>
          <w:tcPr>
            <w:tcW w:w="2757" w:type="dxa"/>
            <w:shd w:val="clear" w:color="auto" w:fill="auto"/>
          </w:tcPr>
          <w:p w:rsidR="00E34033" w:rsidRPr="006E75FE" w:rsidRDefault="00E34033" w:rsidP="001F12C5">
            <w:pPr>
              <w:tabs>
                <w:tab w:val="left" w:pos="282"/>
              </w:tabs>
              <w:jc w:val="center"/>
              <w:rPr>
                <w:b/>
                <w:sz w:val="16"/>
                <w:szCs w:val="16"/>
              </w:rPr>
            </w:pPr>
            <w:r w:rsidRPr="006E75FE">
              <w:rPr>
                <w:b/>
                <w:sz w:val="16"/>
                <w:szCs w:val="16"/>
              </w:rPr>
              <w:t>Suprafa</w:t>
            </w:r>
            <w:r w:rsidRPr="006E75FE">
              <w:rPr>
                <w:rFonts w:ascii="Tahoma" w:hAnsi="Tahoma"/>
                <w:b/>
                <w:sz w:val="16"/>
                <w:szCs w:val="16"/>
              </w:rPr>
              <w:t>ț</w:t>
            </w:r>
            <w:r w:rsidRPr="006E75FE">
              <w:rPr>
                <w:b/>
                <w:sz w:val="16"/>
                <w:szCs w:val="16"/>
              </w:rPr>
              <w:t>ă teren arabil cu iarbă/ furaje erbacee/ leguminoase/</w:t>
            </w:r>
          </w:p>
          <w:p w:rsidR="00E34033" w:rsidRDefault="00E34033" w:rsidP="001F12C5">
            <w:pPr>
              <w:tabs>
                <w:tab w:val="left" w:pos="282"/>
              </w:tabs>
              <w:jc w:val="center"/>
              <w:rPr>
                <w:b/>
                <w:sz w:val="16"/>
                <w:szCs w:val="16"/>
              </w:rPr>
            </w:pPr>
            <w:r>
              <w:rPr>
                <w:b/>
                <w:sz w:val="16"/>
                <w:szCs w:val="16"/>
              </w:rPr>
              <w:t>culturi aflate sub apă</w:t>
            </w:r>
            <w:r w:rsidRPr="006E75FE">
              <w:rPr>
                <w:b/>
                <w:sz w:val="16"/>
                <w:szCs w:val="16"/>
              </w:rPr>
              <w:t>/ combinații ale acestora</w:t>
            </w:r>
          </w:p>
          <w:p w:rsidR="00E34033" w:rsidRPr="006E75FE" w:rsidRDefault="00E34033" w:rsidP="001F12C5">
            <w:pPr>
              <w:tabs>
                <w:tab w:val="left" w:pos="282"/>
              </w:tabs>
              <w:jc w:val="center"/>
              <w:rPr>
                <w:b/>
                <w:sz w:val="16"/>
                <w:szCs w:val="16"/>
              </w:rPr>
            </w:pPr>
            <w:r>
              <w:rPr>
                <w:b/>
                <w:sz w:val="16"/>
                <w:szCs w:val="16"/>
              </w:rPr>
              <w:t>(ha)</w:t>
            </w:r>
          </w:p>
        </w:tc>
        <w:tc>
          <w:tcPr>
            <w:tcW w:w="4050" w:type="dxa"/>
            <w:shd w:val="clear" w:color="auto" w:fill="auto"/>
          </w:tcPr>
          <w:p w:rsidR="00E34033" w:rsidRPr="006E75FE" w:rsidRDefault="00E34033" w:rsidP="001F12C5">
            <w:pPr>
              <w:jc w:val="center"/>
              <w:rPr>
                <w:b/>
                <w:sz w:val="16"/>
                <w:szCs w:val="16"/>
              </w:rPr>
            </w:pPr>
            <w:r w:rsidRPr="006E75FE">
              <w:rPr>
                <w:b/>
                <w:sz w:val="16"/>
                <w:szCs w:val="16"/>
              </w:rPr>
              <w:t>% teren arabil cu iarbă/furaje erbacee/ leguminoase /</w:t>
            </w:r>
            <w:r>
              <w:rPr>
                <w:b/>
                <w:sz w:val="16"/>
                <w:szCs w:val="16"/>
              </w:rPr>
              <w:t>culturi aflate sub apă</w:t>
            </w:r>
            <w:r w:rsidRPr="006E75FE">
              <w:rPr>
                <w:b/>
                <w:sz w:val="16"/>
                <w:szCs w:val="16"/>
              </w:rPr>
              <w:t xml:space="preserve">/ combinatii ale acestora din Suprafaţă totală de </w:t>
            </w:r>
            <w:r w:rsidRPr="006E75FE">
              <w:rPr>
                <w:b/>
                <w:sz w:val="16"/>
                <w:szCs w:val="16"/>
                <w:u w:val="single"/>
              </w:rPr>
              <w:t>teren arabil</w:t>
            </w:r>
          </w:p>
          <w:p w:rsidR="00E34033" w:rsidRPr="006E75FE" w:rsidRDefault="00E34033" w:rsidP="001F12C5">
            <w:pPr>
              <w:jc w:val="center"/>
              <w:rPr>
                <w:b/>
                <w:sz w:val="16"/>
                <w:szCs w:val="16"/>
              </w:rPr>
            </w:pPr>
            <w:r w:rsidRPr="006E75FE">
              <w:rPr>
                <w:b/>
                <w:sz w:val="16"/>
                <w:szCs w:val="16"/>
              </w:rPr>
              <w:t xml:space="preserve">(col. </w:t>
            </w:r>
            <w:r>
              <w:rPr>
                <w:b/>
                <w:sz w:val="16"/>
                <w:szCs w:val="16"/>
              </w:rPr>
              <w:t>2</w:t>
            </w:r>
            <w:r w:rsidRPr="006E75FE">
              <w:rPr>
                <w:b/>
                <w:sz w:val="16"/>
                <w:szCs w:val="16"/>
              </w:rPr>
              <w:t>/col. 1)</w:t>
            </w:r>
          </w:p>
        </w:tc>
      </w:tr>
      <w:tr w:rsidR="00E34033" w:rsidRPr="006E75FE" w:rsidTr="00D3092E">
        <w:trPr>
          <w:trHeight w:val="159"/>
        </w:trPr>
        <w:tc>
          <w:tcPr>
            <w:tcW w:w="2823" w:type="dxa"/>
            <w:shd w:val="clear" w:color="auto" w:fill="auto"/>
          </w:tcPr>
          <w:p w:rsidR="00E34033" w:rsidRPr="006E75FE" w:rsidRDefault="00E34033" w:rsidP="001F12C5">
            <w:pPr>
              <w:tabs>
                <w:tab w:val="left" w:pos="282"/>
              </w:tabs>
              <w:jc w:val="center"/>
              <w:rPr>
                <w:sz w:val="16"/>
                <w:szCs w:val="16"/>
              </w:rPr>
            </w:pPr>
            <w:r w:rsidRPr="006E75FE">
              <w:rPr>
                <w:sz w:val="16"/>
                <w:szCs w:val="16"/>
              </w:rPr>
              <w:t>1</w:t>
            </w:r>
          </w:p>
        </w:tc>
        <w:tc>
          <w:tcPr>
            <w:tcW w:w="2757" w:type="dxa"/>
            <w:shd w:val="clear" w:color="auto" w:fill="auto"/>
          </w:tcPr>
          <w:p w:rsidR="00E34033" w:rsidRPr="006E75FE" w:rsidRDefault="00E34033" w:rsidP="001F12C5">
            <w:pPr>
              <w:tabs>
                <w:tab w:val="left" w:pos="282"/>
              </w:tabs>
              <w:jc w:val="center"/>
              <w:rPr>
                <w:sz w:val="16"/>
                <w:szCs w:val="16"/>
              </w:rPr>
            </w:pPr>
            <w:r>
              <w:rPr>
                <w:sz w:val="16"/>
                <w:szCs w:val="16"/>
              </w:rPr>
              <w:t>2</w:t>
            </w:r>
          </w:p>
        </w:tc>
        <w:tc>
          <w:tcPr>
            <w:tcW w:w="4050" w:type="dxa"/>
            <w:shd w:val="clear" w:color="auto" w:fill="auto"/>
          </w:tcPr>
          <w:p w:rsidR="00E34033" w:rsidRPr="006E75FE" w:rsidRDefault="00E34033" w:rsidP="001F12C5">
            <w:pPr>
              <w:tabs>
                <w:tab w:val="left" w:pos="282"/>
              </w:tabs>
              <w:jc w:val="center"/>
              <w:rPr>
                <w:sz w:val="16"/>
                <w:szCs w:val="16"/>
              </w:rPr>
            </w:pPr>
            <w:r>
              <w:rPr>
                <w:sz w:val="16"/>
                <w:szCs w:val="16"/>
              </w:rPr>
              <w:t>3</w:t>
            </w:r>
          </w:p>
        </w:tc>
      </w:tr>
      <w:tr w:rsidR="00E34033" w:rsidRPr="006E75FE" w:rsidTr="00D3092E">
        <w:trPr>
          <w:trHeight w:val="59"/>
        </w:trPr>
        <w:tc>
          <w:tcPr>
            <w:tcW w:w="2823" w:type="dxa"/>
            <w:shd w:val="clear" w:color="auto" w:fill="auto"/>
          </w:tcPr>
          <w:p w:rsidR="00E34033" w:rsidRPr="006E75FE" w:rsidRDefault="00E34033" w:rsidP="001F12C5">
            <w:pPr>
              <w:tabs>
                <w:tab w:val="left" w:pos="282"/>
              </w:tabs>
              <w:jc w:val="both"/>
              <w:rPr>
                <w:sz w:val="16"/>
                <w:szCs w:val="16"/>
              </w:rPr>
            </w:pPr>
          </w:p>
        </w:tc>
        <w:tc>
          <w:tcPr>
            <w:tcW w:w="2757" w:type="dxa"/>
            <w:shd w:val="clear" w:color="auto" w:fill="auto"/>
          </w:tcPr>
          <w:p w:rsidR="00E34033" w:rsidRPr="006E75FE" w:rsidRDefault="00E34033" w:rsidP="001F12C5">
            <w:pPr>
              <w:tabs>
                <w:tab w:val="left" w:pos="282"/>
              </w:tabs>
              <w:jc w:val="both"/>
              <w:rPr>
                <w:sz w:val="16"/>
                <w:szCs w:val="16"/>
              </w:rPr>
            </w:pPr>
          </w:p>
        </w:tc>
        <w:tc>
          <w:tcPr>
            <w:tcW w:w="4050" w:type="dxa"/>
            <w:shd w:val="clear" w:color="auto" w:fill="auto"/>
          </w:tcPr>
          <w:p w:rsidR="00E34033" w:rsidRPr="006E75FE" w:rsidRDefault="00E34033" w:rsidP="001F12C5">
            <w:pPr>
              <w:tabs>
                <w:tab w:val="left" w:pos="282"/>
              </w:tabs>
              <w:jc w:val="both"/>
              <w:rPr>
                <w:sz w:val="16"/>
                <w:szCs w:val="16"/>
              </w:rPr>
            </w:pPr>
          </w:p>
        </w:tc>
      </w:tr>
      <w:tr w:rsidR="00E34033" w:rsidRPr="006E75FE" w:rsidTr="00D3092E">
        <w:trPr>
          <w:trHeight w:val="59"/>
        </w:trPr>
        <w:tc>
          <w:tcPr>
            <w:tcW w:w="2823" w:type="dxa"/>
            <w:shd w:val="clear" w:color="auto" w:fill="auto"/>
          </w:tcPr>
          <w:p w:rsidR="00E34033" w:rsidRPr="006E75FE" w:rsidRDefault="00E34033" w:rsidP="001F12C5">
            <w:pPr>
              <w:tabs>
                <w:tab w:val="left" w:pos="282"/>
              </w:tabs>
              <w:jc w:val="both"/>
              <w:rPr>
                <w:sz w:val="16"/>
                <w:szCs w:val="16"/>
              </w:rPr>
            </w:pPr>
          </w:p>
        </w:tc>
        <w:tc>
          <w:tcPr>
            <w:tcW w:w="2757" w:type="dxa"/>
            <w:shd w:val="clear" w:color="auto" w:fill="auto"/>
          </w:tcPr>
          <w:p w:rsidR="00E34033" w:rsidRPr="006E75FE" w:rsidRDefault="00E34033" w:rsidP="001F12C5">
            <w:pPr>
              <w:tabs>
                <w:tab w:val="left" w:pos="282"/>
              </w:tabs>
              <w:jc w:val="both"/>
              <w:rPr>
                <w:sz w:val="16"/>
                <w:szCs w:val="16"/>
              </w:rPr>
            </w:pPr>
          </w:p>
        </w:tc>
        <w:tc>
          <w:tcPr>
            <w:tcW w:w="4050" w:type="dxa"/>
            <w:shd w:val="clear" w:color="auto" w:fill="auto"/>
          </w:tcPr>
          <w:p w:rsidR="00E34033" w:rsidRPr="006E75FE" w:rsidRDefault="00E34033" w:rsidP="001F12C5">
            <w:pPr>
              <w:tabs>
                <w:tab w:val="left" w:pos="282"/>
              </w:tabs>
              <w:jc w:val="both"/>
              <w:rPr>
                <w:sz w:val="16"/>
                <w:szCs w:val="16"/>
              </w:rPr>
            </w:pPr>
          </w:p>
        </w:tc>
      </w:tr>
    </w:tbl>
    <w:p w:rsidR="00C70B99" w:rsidRDefault="00E34033" w:rsidP="00D3092E">
      <w:pPr>
        <w:tabs>
          <w:tab w:val="left" w:pos="282"/>
        </w:tabs>
        <w:jc w:val="both"/>
        <w:rPr>
          <w:i/>
          <w:sz w:val="16"/>
          <w:szCs w:val="16"/>
        </w:rPr>
      </w:pPr>
      <w:r>
        <w:rPr>
          <w:i/>
          <w:sz w:val="16"/>
          <w:szCs w:val="16"/>
        </w:rPr>
        <w:t xml:space="preserve">                      </w:t>
      </w:r>
    </w:p>
    <w:p w:rsidR="00C70B99" w:rsidRDefault="00E34033" w:rsidP="00D3092E">
      <w:pPr>
        <w:tabs>
          <w:tab w:val="left" w:pos="282"/>
        </w:tabs>
        <w:jc w:val="both"/>
        <w:rPr>
          <w:i/>
          <w:sz w:val="16"/>
          <w:szCs w:val="16"/>
        </w:rPr>
      </w:pPr>
      <w:r>
        <w:rPr>
          <w:i/>
          <w:sz w:val="16"/>
          <w:szCs w:val="16"/>
        </w:rPr>
        <w:t>Î</w:t>
      </w:r>
      <w:r w:rsidRPr="00F5060A">
        <w:rPr>
          <w:i/>
          <w:sz w:val="16"/>
          <w:szCs w:val="16"/>
        </w:rPr>
        <w:t>ncepând cu anul 2024</w:t>
      </w:r>
      <w:r>
        <w:rPr>
          <w:i/>
          <w:sz w:val="16"/>
          <w:szCs w:val="16"/>
        </w:rPr>
        <w:t xml:space="preserve"> p</w:t>
      </w:r>
      <w:r w:rsidRPr="00F5060A">
        <w:rPr>
          <w:i/>
          <w:sz w:val="16"/>
          <w:szCs w:val="16"/>
        </w:rPr>
        <w:t xml:space="preserve">roporţia calculată </w:t>
      </w:r>
      <w:r>
        <w:rPr>
          <w:i/>
          <w:sz w:val="16"/>
          <w:szCs w:val="16"/>
        </w:rPr>
        <w:t xml:space="preserve">pentru </w:t>
      </w:r>
      <w:r w:rsidRPr="00F5060A">
        <w:rPr>
          <w:i/>
          <w:sz w:val="16"/>
          <w:szCs w:val="16"/>
        </w:rPr>
        <w:t>Zonele sau Caracteristicile Neproductive</w:t>
      </w:r>
      <w:r w:rsidR="00865BA2">
        <w:rPr>
          <w:i/>
          <w:sz w:val="16"/>
          <w:szCs w:val="16"/>
        </w:rPr>
        <w:t xml:space="preserve"> din secțiunea II. B.</w:t>
      </w:r>
      <w:r w:rsidRPr="00F5060A">
        <w:rPr>
          <w:i/>
          <w:sz w:val="16"/>
          <w:szCs w:val="16"/>
        </w:rPr>
        <w:t xml:space="preserve"> </w:t>
      </w:r>
      <w:r w:rsidRPr="003F092F">
        <w:rPr>
          <w:i/>
          <w:sz w:val="16"/>
          <w:szCs w:val="16"/>
        </w:rPr>
        <w:t xml:space="preserve">trebuie să </w:t>
      </w:r>
      <w:r>
        <w:rPr>
          <w:i/>
          <w:sz w:val="16"/>
          <w:szCs w:val="16"/>
        </w:rPr>
        <w:t>depășească</w:t>
      </w:r>
      <w:r w:rsidRPr="003F092F">
        <w:rPr>
          <w:i/>
          <w:sz w:val="16"/>
          <w:szCs w:val="16"/>
        </w:rPr>
        <w:t xml:space="preserve"> </w:t>
      </w:r>
      <w:r w:rsidRPr="00F5060A">
        <w:rPr>
          <w:i/>
          <w:sz w:val="16"/>
          <w:szCs w:val="16"/>
        </w:rPr>
        <w:t xml:space="preserve"> </w:t>
      </w:r>
      <w:r>
        <w:rPr>
          <w:i/>
          <w:sz w:val="16"/>
          <w:szCs w:val="16"/>
        </w:rPr>
        <w:t>3</w:t>
      </w:r>
      <w:r w:rsidRPr="00F5060A">
        <w:rPr>
          <w:i/>
          <w:sz w:val="16"/>
          <w:szCs w:val="16"/>
        </w:rPr>
        <w:t>%</w:t>
      </w:r>
      <w:r>
        <w:rPr>
          <w:i/>
          <w:sz w:val="16"/>
          <w:szCs w:val="16"/>
        </w:rPr>
        <w:t xml:space="preserve">, dacă </w:t>
      </w:r>
      <w:r w:rsidRPr="00F5060A">
        <w:rPr>
          <w:i/>
          <w:sz w:val="16"/>
          <w:szCs w:val="16"/>
        </w:rPr>
        <w:t xml:space="preserve">în col. 3 </w:t>
      </w:r>
      <w:r>
        <w:rPr>
          <w:i/>
          <w:sz w:val="16"/>
          <w:szCs w:val="16"/>
        </w:rPr>
        <w:t>pro</w:t>
      </w:r>
      <w:r w:rsidRPr="00F5060A">
        <w:rPr>
          <w:i/>
          <w:sz w:val="16"/>
          <w:szCs w:val="16"/>
        </w:rPr>
        <w:t xml:space="preserve">porţia este de peste 75%, </w:t>
      </w:r>
      <w:r>
        <w:rPr>
          <w:i/>
          <w:sz w:val="16"/>
          <w:szCs w:val="16"/>
        </w:rPr>
        <w:t xml:space="preserve"> </w:t>
      </w:r>
    </w:p>
    <w:p w:rsidR="00C70B99" w:rsidRDefault="00E34033" w:rsidP="00D3092E">
      <w:pPr>
        <w:tabs>
          <w:tab w:val="left" w:pos="282"/>
        </w:tabs>
        <w:jc w:val="both"/>
        <w:rPr>
          <w:i/>
          <w:sz w:val="16"/>
          <w:szCs w:val="16"/>
        </w:rPr>
      </w:pPr>
      <w:r w:rsidRPr="00BD08BC">
        <w:rPr>
          <w:i/>
          <w:sz w:val="16"/>
          <w:szCs w:val="16"/>
        </w:rPr>
        <w:t>Se va afişa după caz un mesaj de forma</w:t>
      </w:r>
      <w:r w:rsidR="004373F6">
        <w:rPr>
          <w:i/>
          <w:sz w:val="16"/>
          <w:szCs w:val="16"/>
        </w:rPr>
        <w:t xml:space="preserve"> </w:t>
      </w:r>
      <w:r w:rsidRPr="00B83E1E">
        <w:rPr>
          <w:i/>
          <w:sz w:val="16"/>
          <w:szCs w:val="16"/>
        </w:rPr>
        <w:t xml:space="preserve">„Cerința Generală Obligatorie </w:t>
      </w:r>
      <w:r w:rsidRPr="00BD08BC">
        <w:rPr>
          <w:i/>
          <w:sz w:val="16"/>
          <w:szCs w:val="16"/>
        </w:rPr>
        <w:t xml:space="preserve">1 - Procent  Redus  </w:t>
      </w:r>
      <w:r w:rsidRPr="00B83E1E">
        <w:rPr>
          <w:i/>
          <w:sz w:val="16"/>
          <w:szCs w:val="16"/>
        </w:rPr>
        <w:t xml:space="preserve">privind </w:t>
      </w:r>
      <w:r w:rsidRPr="00BD08BC">
        <w:rPr>
          <w:i/>
          <w:sz w:val="16"/>
          <w:szCs w:val="16"/>
        </w:rPr>
        <w:t>Zonele sau Caracteristicile Neproductive îndeplinită</w:t>
      </w:r>
      <w:r w:rsidRPr="00B83E1E">
        <w:rPr>
          <w:i/>
          <w:sz w:val="16"/>
          <w:szCs w:val="16"/>
        </w:rPr>
        <w:t xml:space="preserve">” sau </w:t>
      </w:r>
    </w:p>
    <w:p w:rsidR="00C70B99" w:rsidRDefault="00E34033" w:rsidP="00D3092E">
      <w:pPr>
        <w:tabs>
          <w:tab w:val="left" w:pos="282"/>
        </w:tabs>
        <w:jc w:val="both"/>
        <w:rPr>
          <w:i/>
          <w:sz w:val="16"/>
          <w:szCs w:val="16"/>
        </w:rPr>
      </w:pPr>
      <w:r w:rsidRPr="00B83E1E">
        <w:rPr>
          <w:i/>
          <w:sz w:val="16"/>
          <w:szCs w:val="16"/>
        </w:rPr>
        <w:t xml:space="preserve">”Cerința Generală Obligatorie </w:t>
      </w:r>
      <w:r w:rsidRPr="00BD08BC">
        <w:rPr>
          <w:i/>
          <w:sz w:val="16"/>
          <w:szCs w:val="16"/>
        </w:rPr>
        <w:t xml:space="preserve">1 - Procent </w:t>
      </w:r>
      <w:r w:rsidRPr="00B83E1E">
        <w:rPr>
          <w:i/>
          <w:sz w:val="16"/>
          <w:szCs w:val="16"/>
        </w:rPr>
        <w:t xml:space="preserve">Redus privind </w:t>
      </w:r>
      <w:r w:rsidRPr="00BD08BC">
        <w:rPr>
          <w:i/>
          <w:sz w:val="16"/>
          <w:szCs w:val="16"/>
        </w:rPr>
        <w:t>Zonele sau Caracteristicile Neproductive neîndeplinită</w:t>
      </w:r>
      <w:r w:rsidRPr="00B83E1E">
        <w:rPr>
          <w:i/>
          <w:sz w:val="16"/>
          <w:szCs w:val="16"/>
        </w:rPr>
        <w:t>”</w:t>
      </w:r>
    </w:p>
    <w:p w:rsidR="000E1D4A" w:rsidRPr="006E75FE" w:rsidRDefault="000E1D4A" w:rsidP="006B475D">
      <w:pPr>
        <w:tabs>
          <w:tab w:val="left" w:pos="7920"/>
        </w:tabs>
        <w:ind w:right="-783"/>
        <w:outlineLvl w:val="0"/>
        <w:rPr>
          <w:b/>
          <w:sz w:val="18"/>
          <w:szCs w:val="20"/>
        </w:rPr>
      </w:pPr>
    </w:p>
    <w:p w:rsidR="000E1D4A" w:rsidRPr="006E75FE" w:rsidRDefault="000E1D4A" w:rsidP="00574B68">
      <w:pPr>
        <w:tabs>
          <w:tab w:val="left" w:pos="282"/>
        </w:tabs>
        <w:jc w:val="both"/>
        <w:rPr>
          <w:b/>
          <w:sz w:val="16"/>
          <w:szCs w:val="16"/>
        </w:rPr>
      </w:pPr>
    </w:p>
    <w:p w:rsidR="00190928" w:rsidRPr="006E75FE" w:rsidRDefault="00190928" w:rsidP="00574B68">
      <w:pPr>
        <w:rPr>
          <w:sz w:val="16"/>
          <w:szCs w:val="16"/>
        </w:rPr>
      </w:pPr>
    </w:p>
    <w:p w:rsidR="00FB0B62" w:rsidRDefault="00FB0B62" w:rsidP="00FB0B62">
      <w:pPr>
        <w:outlineLvl w:val="0"/>
        <w:rPr>
          <w:b/>
          <w:sz w:val="22"/>
          <w:szCs w:val="22"/>
        </w:rPr>
      </w:pPr>
      <w:r>
        <w:rPr>
          <w:b/>
          <w:sz w:val="22"/>
          <w:szCs w:val="22"/>
        </w:rPr>
        <w:t xml:space="preserve">                           </w:t>
      </w:r>
      <w:r w:rsidR="005D3D4D">
        <w:rPr>
          <w:b/>
          <w:sz w:val="22"/>
          <w:szCs w:val="22"/>
        </w:rPr>
        <w:t xml:space="preserve">             </w:t>
      </w:r>
      <w:r>
        <w:rPr>
          <w:b/>
          <w:sz w:val="22"/>
          <w:szCs w:val="22"/>
        </w:rPr>
        <w:t xml:space="preserve">   </w:t>
      </w:r>
      <w:r w:rsidRPr="006E75FE">
        <w:rPr>
          <w:b/>
          <w:sz w:val="22"/>
          <w:szCs w:val="22"/>
        </w:rPr>
        <w:t>II.</w:t>
      </w:r>
      <w:r>
        <w:rPr>
          <w:b/>
          <w:sz w:val="22"/>
          <w:szCs w:val="22"/>
        </w:rPr>
        <w:t>B.2</w:t>
      </w:r>
      <w:r w:rsidR="00865BA2">
        <w:rPr>
          <w:b/>
          <w:sz w:val="22"/>
          <w:szCs w:val="22"/>
        </w:rPr>
        <w:t xml:space="preserve"> </w:t>
      </w:r>
      <w:r>
        <w:rPr>
          <w:b/>
          <w:sz w:val="22"/>
          <w:szCs w:val="22"/>
        </w:rPr>
        <w:t>Ecoschema PD-04- Practici benefice pentru mediu aplicabile în teren arabil - 2023</w:t>
      </w:r>
    </w:p>
    <w:p w:rsidR="00FB0B62" w:rsidRDefault="00FB0B62" w:rsidP="00FB0B62">
      <w:pPr>
        <w:ind w:left="1080"/>
        <w:jc w:val="both"/>
        <w:outlineLvl w:val="0"/>
        <w:rPr>
          <w:b/>
          <w:sz w:val="22"/>
          <w:szCs w:val="22"/>
        </w:rPr>
      </w:pPr>
      <w:r>
        <w:rPr>
          <w:b/>
          <w:sz w:val="22"/>
          <w:szCs w:val="22"/>
        </w:rPr>
        <w:t xml:space="preserve">                               </w:t>
      </w:r>
      <w:r w:rsidR="005D3D4D">
        <w:rPr>
          <w:b/>
          <w:sz w:val="22"/>
          <w:szCs w:val="22"/>
        </w:rPr>
        <w:t xml:space="preserve">       </w:t>
      </w:r>
      <w:r>
        <w:rPr>
          <w:b/>
          <w:sz w:val="22"/>
          <w:szCs w:val="22"/>
        </w:rPr>
        <w:t xml:space="preserve"> CERINȚĂ GENERALĂ OBLIGATORIE 2 – PD-04   PONDERE MINIMĂ                                                 </w:t>
      </w:r>
    </w:p>
    <w:tbl>
      <w:tblPr>
        <w:tblW w:w="9621" w:type="dxa"/>
        <w:tblInd w:w="2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6"/>
        <w:gridCol w:w="2970"/>
        <w:gridCol w:w="3795"/>
      </w:tblGrid>
      <w:tr w:rsidR="00FB0B62" w:rsidRPr="006E75FE" w:rsidTr="00D3092E">
        <w:tc>
          <w:tcPr>
            <w:tcW w:w="2856" w:type="dxa"/>
            <w:shd w:val="clear" w:color="auto" w:fill="auto"/>
          </w:tcPr>
          <w:p w:rsidR="00FB0B62" w:rsidRPr="00C4719E" w:rsidRDefault="00FB0B62" w:rsidP="001F12C5">
            <w:pPr>
              <w:jc w:val="center"/>
              <w:rPr>
                <w:b/>
                <w:sz w:val="16"/>
                <w:szCs w:val="16"/>
              </w:rPr>
            </w:pPr>
          </w:p>
          <w:p w:rsidR="00FB0B62" w:rsidRPr="00C4719E" w:rsidRDefault="00FB0B62" w:rsidP="001F12C5">
            <w:pPr>
              <w:jc w:val="center"/>
              <w:rPr>
                <w:b/>
                <w:sz w:val="16"/>
                <w:szCs w:val="16"/>
              </w:rPr>
            </w:pPr>
          </w:p>
          <w:p w:rsidR="00FB0B62" w:rsidRPr="00C4719E" w:rsidRDefault="00FB0B62" w:rsidP="001F12C5">
            <w:pPr>
              <w:jc w:val="center"/>
              <w:rPr>
                <w:b/>
                <w:sz w:val="16"/>
                <w:szCs w:val="16"/>
              </w:rPr>
            </w:pPr>
            <w:r w:rsidRPr="00C4719E">
              <w:rPr>
                <w:b/>
                <w:sz w:val="16"/>
                <w:szCs w:val="16"/>
              </w:rPr>
              <w:t xml:space="preserve">Suprafaţă totală de </w:t>
            </w:r>
            <w:r w:rsidRPr="00C4719E">
              <w:rPr>
                <w:b/>
                <w:sz w:val="16"/>
                <w:szCs w:val="16"/>
                <w:u w:val="single"/>
              </w:rPr>
              <w:t>teren arabil</w:t>
            </w:r>
            <w:r w:rsidRPr="00C4719E">
              <w:rPr>
                <w:b/>
                <w:sz w:val="16"/>
                <w:szCs w:val="16"/>
              </w:rPr>
              <w:t xml:space="preserve"> din declara</w:t>
            </w:r>
            <w:r w:rsidRPr="00C4719E">
              <w:rPr>
                <w:rFonts w:ascii="Tahoma" w:hAnsi="Tahoma"/>
                <w:b/>
                <w:sz w:val="16"/>
                <w:szCs w:val="16"/>
              </w:rPr>
              <w:t>ț</w:t>
            </w:r>
            <w:r w:rsidRPr="00C4719E">
              <w:rPr>
                <w:b/>
                <w:sz w:val="16"/>
                <w:szCs w:val="16"/>
              </w:rPr>
              <w:t>ia de suprafa</w:t>
            </w:r>
            <w:r w:rsidRPr="00C4719E">
              <w:rPr>
                <w:rFonts w:ascii="Tahoma" w:hAnsi="Tahoma"/>
                <w:b/>
                <w:sz w:val="16"/>
                <w:szCs w:val="16"/>
              </w:rPr>
              <w:t>ț</w:t>
            </w:r>
            <w:r w:rsidRPr="00C4719E">
              <w:rPr>
                <w:b/>
                <w:sz w:val="16"/>
                <w:szCs w:val="16"/>
              </w:rPr>
              <w:t>ă</w:t>
            </w:r>
          </w:p>
          <w:p w:rsidR="00FB0B62" w:rsidRPr="00C4719E" w:rsidRDefault="00FB0B62" w:rsidP="001F12C5">
            <w:pPr>
              <w:jc w:val="center"/>
              <w:rPr>
                <w:b/>
                <w:sz w:val="16"/>
                <w:szCs w:val="16"/>
              </w:rPr>
            </w:pPr>
          </w:p>
          <w:p w:rsidR="00FB0B62" w:rsidRPr="00C4719E" w:rsidRDefault="00FB0B62" w:rsidP="001F12C5">
            <w:pPr>
              <w:jc w:val="center"/>
              <w:rPr>
                <w:b/>
                <w:sz w:val="16"/>
                <w:szCs w:val="16"/>
              </w:rPr>
            </w:pPr>
          </w:p>
          <w:p w:rsidR="00FB0B62" w:rsidRPr="00C4719E" w:rsidRDefault="00FB0B62" w:rsidP="001F12C5">
            <w:pPr>
              <w:jc w:val="center"/>
              <w:rPr>
                <w:b/>
                <w:sz w:val="16"/>
                <w:szCs w:val="16"/>
              </w:rPr>
            </w:pPr>
          </w:p>
          <w:p w:rsidR="00FB0B62" w:rsidRPr="00C4719E" w:rsidRDefault="00FB0B62" w:rsidP="001F12C5">
            <w:pPr>
              <w:jc w:val="center"/>
              <w:rPr>
                <w:sz w:val="16"/>
                <w:szCs w:val="16"/>
              </w:rPr>
            </w:pPr>
            <w:r w:rsidRPr="00C4719E">
              <w:rPr>
                <w:b/>
                <w:sz w:val="16"/>
                <w:szCs w:val="16"/>
              </w:rPr>
              <w:t>(ha)</w:t>
            </w:r>
          </w:p>
        </w:tc>
        <w:tc>
          <w:tcPr>
            <w:tcW w:w="2970" w:type="dxa"/>
            <w:shd w:val="clear" w:color="auto" w:fill="auto"/>
          </w:tcPr>
          <w:p w:rsidR="001F3CA8" w:rsidRDefault="001F3CA8" w:rsidP="001F12C5">
            <w:pPr>
              <w:jc w:val="center"/>
              <w:rPr>
                <w:b/>
                <w:sz w:val="16"/>
                <w:szCs w:val="16"/>
              </w:rPr>
            </w:pPr>
          </w:p>
          <w:p w:rsidR="001F3CA8" w:rsidRDefault="001F3CA8" w:rsidP="001F12C5">
            <w:pPr>
              <w:jc w:val="center"/>
              <w:rPr>
                <w:b/>
                <w:sz w:val="16"/>
                <w:szCs w:val="16"/>
              </w:rPr>
            </w:pPr>
          </w:p>
          <w:p w:rsidR="00FB0B62" w:rsidRPr="00C4719E" w:rsidRDefault="00FB0B62" w:rsidP="001F12C5">
            <w:pPr>
              <w:jc w:val="center"/>
              <w:rPr>
                <w:b/>
                <w:sz w:val="16"/>
                <w:szCs w:val="16"/>
              </w:rPr>
            </w:pPr>
            <w:r w:rsidRPr="00C4719E">
              <w:rPr>
                <w:b/>
                <w:sz w:val="16"/>
                <w:szCs w:val="16"/>
              </w:rPr>
              <w:t>Suprafa</w:t>
            </w:r>
            <w:r w:rsidRPr="00C4719E">
              <w:rPr>
                <w:rFonts w:ascii="Tahoma" w:hAnsi="Tahoma"/>
                <w:b/>
                <w:sz w:val="16"/>
                <w:szCs w:val="16"/>
              </w:rPr>
              <w:t>ț</w:t>
            </w:r>
            <w:r w:rsidRPr="00C4719E">
              <w:rPr>
                <w:b/>
                <w:sz w:val="16"/>
                <w:szCs w:val="16"/>
              </w:rPr>
              <w:t xml:space="preserve">ă culturi </w:t>
            </w:r>
            <w:r w:rsidR="00933086" w:rsidRPr="00D3092E">
              <w:rPr>
                <w:b/>
                <w:sz w:val="16"/>
                <w:szCs w:val="16"/>
              </w:rPr>
              <w:t>leguminoase</w:t>
            </w:r>
            <w:r w:rsidR="007B1F30">
              <w:rPr>
                <w:b/>
                <w:sz w:val="16"/>
                <w:szCs w:val="16"/>
              </w:rPr>
              <w:t xml:space="preserve">, fixatoare de </w:t>
            </w:r>
            <w:r w:rsidR="001F3CA8">
              <w:rPr>
                <w:b/>
                <w:sz w:val="16"/>
                <w:szCs w:val="16"/>
              </w:rPr>
              <w:t xml:space="preserve">azot, </w:t>
            </w:r>
            <w:r w:rsidRPr="00C4719E">
              <w:rPr>
                <w:b/>
                <w:sz w:val="16"/>
                <w:szCs w:val="16"/>
              </w:rPr>
              <w:t>amestecuri de leguminoase și graminee perene)</w:t>
            </w:r>
          </w:p>
          <w:p w:rsidR="00FB0B62" w:rsidRDefault="00FB0B62" w:rsidP="001F12C5">
            <w:pPr>
              <w:jc w:val="center"/>
              <w:rPr>
                <w:b/>
                <w:sz w:val="16"/>
                <w:szCs w:val="16"/>
              </w:rPr>
            </w:pPr>
          </w:p>
          <w:p w:rsidR="001F3CA8" w:rsidRPr="00C4719E" w:rsidRDefault="001F3CA8" w:rsidP="001F12C5">
            <w:pPr>
              <w:jc w:val="center"/>
              <w:rPr>
                <w:b/>
                <w:sz w:val="16"/>
                <w:szCs w:val="16"/>
              </w:rPr>
            </w:pPr>
          </w:p>
          <w:p w:rsidR="00FB0B62" w:rsidRPr="00C4719E" w:rsidRDefault="00FB0B62" w:rsidP="001F12C5">
            <w:pPr>
              <w:jc w:val="center"/>
              <w:rPr>
                <w:b/>
                <w:sz w:val="16"/>
                <w:szCs w:val="16"/>
              </w:rPr>
            </w:pPr>
            <w:r w:rsidRPr="00C4719E">
              <w:rPr>
                <w:b/>
                <w:sz w:val="16"/>
                <w:szCs w:val="16"/>
              </w:rPr>
              <w:t>(ha)</w:t>
            </w:r>
          </w:p>
        </w:tc>
        <w:tc>
          <w:tcPr>
            <w:tcW w:w="3795" w:type="dxa"/>
            <w:shd w:val="clear" w:color="auto" w:fill="auto"/>
          </w:tcPr>
          <w:p w:rsidR="001F3CA8" w:rsidRDefault="001F3CA8" w:rsidP="001F12C5">
            <w:pPr>
              <w:jc w:val="center"/>
              <w:rPr>
                <w:b/>
                <w:sz w:val="16"/>
                <w:szCs w:val="16"/>
              </w:rPr>
            </w:pPr>
          </w:p>
          <w:p w:rsidR="00FB0B62" w:rsidRPr="00C4719E" w:rsidRDefault="00FB0B62" w:rsidP="001F12C5">
            <w:pPr>
              <w:jc w:val="center"/>
              <w:rPr>
                <w:b/>
                <w:sz w:val="16"/>
                <w:szCs w:val="16"/>
              </w:rPr>
            </w:pPr>
            <w:r w:rsidRPr="00C4719E">
              <w:rPr>
                <w:b/>
                <w:sz w:val="16"/>
                <w:szCs w:val="16"/>
              </w:rPr>
              <w:t xml:space="preserve">% teren arabil cu </w:t>
            </w:r>
            <w:r w:rsidR="001F3CA8" w:rsidRPr="00C4719E">
              <w:rPr>
                <w:b/>
                <w:sz w:val="16"/>
                <w:szCs w:val="16"/>
              </w:rPr>
              <w:t xml:space="preserve">culturi </w:t>
            </w:r>
            <w:r w:rsidR="001F3CA8" w:rsidRPr="005B2138">
              <w:rPr>
                <w:b/>
                <w:sz w:val="16"/>
                <w:szCs w:val="16"/>
              </w:rPr>
              <w:t>leguminoase</w:t>
            </w:r>
            <w:r w:rsidR="001F3CA8">
              <w:rPr>
                <w:b/>
                <w:sz w:val="16"/>
                <w:szCs w:val="16"/>
              </w:rPr>
              <w:t xml:space="preserve">, fixatoare de azot, </w:t>
            </w:r>
            <w:r w:rsidR="001F3CA8" w:rsidRPr="00C4719E">
              <w:rPr>
                <w:b/>
                <w:sz w:val="16"/>
                <w:szCs w:val="16"/>
              </w:rPr>
              <w:t>amestecuri de leguminoase și graminee perene</w:t>
            </w:r>
            <w:r w:rsidR="007B79A5">
              <w:rPr>
                <w:b/>
                <w:sz w:val="16"/>
                <w:szCs w:val="16"/>
              </w:rPr>
              <w:t xml:space="preserve"> </w:t>
            </w:r>
            <w:r w:rsidRPr="00C4719E">
              <w:rPr>
                <w:b/>
                <w:sz w:val="16"/>
                <w:szCs w:val="16"/>
              </w:rPr>
              <w:t xml:space="preserve">din Suprafaţă totală de teren arabil </w:t>
            </w:r>
          </w:p>
          <w:p w:rsidR="007B79A5" w:rsidRDefault="007B79A5" w:rsidP="001F12C5">
            <w:pPr>
              <w:jc w:val="center"/>
              <w:rPr>
                <w:b/>
                <w:sz w:val="16"/>
                <w:szCs w:val="16"/>
              </w:rPr>
            </w:pPr>
          </w:p>
          <w:p w:rsidR="007B79A5" w:rsidRDefault="007B79A5" w:rsidP="001F12C5">
            <w:pPr>
              <w:jc w:val="center"/>
              <w:rPr>
                <w:b/>
                <w:sz w:val="16"/>
                <w:szCs w:val="16"/>
              </w:rPr>
            </w:pPr>
          </w:p>
          <w:p w:rsidR="00FB0B62" w:rsidRPr="00C4719E" w:rsidRDefault="00FB0B62" w:rsidP="001F12C5">
            <w:pPr>
              <w:jc w:val="center"/>
              <w:rPr>
                <w:b/>
                <w:sz w:val="16"/>
                <w:szCs w:val="16"/>
              </w:rPr>
            </w:pPr>
            <w:r w:rsidRPr="00C4719E">
              <w:rPr>
                <w:b/>
                <w:sz w:val="16"/>
                <w:szCs w:val="16"/>
              </w:rPr>
              <w:t>(col. 2/col. 1 %)</w:t>
            </w:r>
          </w:p>
        </w:tc>
      </w:tr>
      <w:tr w:rsidR="00FB0B62" w:rsidRPr="006E75FE" w:rsidTr="00D3092E">
        <w:tc>
          <w:tcPr>
            <w:tcW w:w="2856" w:type="dxa"/>
            <w:shd w:val="clear" w:color="auto" w:fill="auto"/>
          </w:tcPr>
          <w:p w:rsidR="00FB0B62" w:rsidRPr="00C4719E" w:rsidRDefault="00FB0B62" w:rsidP="001F12C5">
            <w:pPr>
              <w:tabs>
                <w:tab w:val="left" w:pos="282"/>
              </w:tabs>
              <w:jc w:val="center"/>
              <w:rPr>
                <w:b/>
                <w:sz w:val="16"/>
                <w:szCs w:val="16"/>
              </w:rPr>
            </w:pPr>
            <w:r w:rsidRPr="00C4719E">
              <w:rPr>
                <w:b/>
                <w:sz w:val="16"/>
                <w:szCs w:val="16"/>
              </w:rPr>
              <w:t>1</w:t>
            </w:r>
          </w:p>
        </w:tc>
        <w:tc>
          <w:tcPr>
            <w:tcW w:w="2970" w:type="dxa"/>
            <w:shd w:val="clear" w:color="auto" w:fill="auto"/>
          </w:tcPr>
          <w:p w:rsidR="00FB0B62" w:rsidRPr="00C4719E" w:rsidRDefault="00FB0B62" w:rsidP="001F12C5">
            <w:pPr>
              <w:tabs>
                <w:tab w:val="left" w:pos="282"/>
              </w:tabs>
              <w:jc w:val="center"/>
              <w:rPr>
                <w:b/>
                <w:sz w:val="16"/>
                <w:szCs w:val="16"/>
              </w:rPr>
            </w:pPr>
            <w:r w:rsidRPr="00C4719E">
              <w:rPr>
                <w:b/>
                <w:sz w:val="16"/>
                <w:szCs w:val="16"/>
              </w:rPr>
              <w:t>2</w:t>
            </w:r>
          </w:p>
        </w:tc>
        <w:tc>
          <w:tcPr>
            <w:tcW w:w="3795" w:type="dxa"/>
            <w:shd w:val="clear" w:color="auto" w:fill="auto"/>
          </w:tcPr>
          <w:p w:rsidR="00FB0B62" w:rsidRPr="00C4719E" w:rsidRDefault="00FB0B62" w:rsidP="001F12C5">
            <w:pPr>
              <w:tabs>
                <w:tab w:val="left" w:pos="282"/>
              </w:tabs>
              <w:jc w:val="center"/>
              <w:rPr>
                <w:b/>
                <w:sz w:val="16"/>
                <w:szCs w:val="16"/>
              </w:rPr>
            </w:pPr>
            <w:r w:rsidRPr="00C4719E">
              <w:rPr>
                <w:b/>
                <w:sz w:val="16"/>
                <w:szCs w:val="16"/>
              </w:rPr>
              <w:t>3</w:t>
            </w:r>
          </w:p>
        </w:tc>
      </w:tr>
      <w:tr w:rsidR="00FB0B62" w:rsidRPr="006E75FE" w:rsidTr="00D3092E">
        <w:tc>
          <w:tcPr>
            <w:tcW w:w="2856" w:type="dxa"/>
            <w:shd w:val="clear" w:color="auto" w:fill="auto"/>
          </w:tcPr>
          <w:p w:rsidR="00FB0B62" w:rsidRPr="00C4719E" w:rsidRDefault="00FB0B62" w:rsidP="001F12C5">
            <w:pPr>
              <w:tabs>
                <w:tab w:val="left" w:pos="282"/>
              </w:tabs>
              <w:jc w:val="both"/>
              <w:rPr>
                <w:sz w:val="16"/>
                <w:szCs w:val="16"/>
              </w:rPr>
            </w:pPr>
          </w:p>
        </w:tc>
        <w:tc>
          <w:tcPr>
            <w:tcW w:w="2970" w:type="dxa"/>
            <w:shd w:val="clear" w:color="auto" w:fill="auto"/>
          </w:tcPr>
          <w:p w:rsidR="00FB0B62" w:rsidRPr="00C4719E" w:rsidRDefault="00FB0B62" w:rsidP="001F12C5">
            <w:pPr>
              <w:tabs>
                <w:tab w:val="left" w:pos="282"/>
              </w:tabs>
              <w:jc w:val="both"/>
              <w:rPr>
                <w:sz w:val="16"/>
                <w:szCs w:val="16"/>
              </w:rPr>
            </w:pPr>
          </w:p>
        </w:tc>
        <w:tc>
          <w:tcPr>
            <w:tcW w:w="3795" w:type="dxa"/>
            <w:shd w:val="clear" w:color="auto" w:fill="auto"/>
          </w:tcPr>
          <w:p w:rsidR="00FB0B62" w:rsidRPr="00C4719E" w:rsidRDefault="00FB0B62" w:rsidP="001F12C5">
            <w:pPr>
              <w:tabs>
                <w:tab w:val="left" w:pos="282"/>
              </w:tabs>
              <w:jc w:val="both"/>
              <w:rPr>
                <w:sz w:val="16"/>
                <w:szCs w:val="16"/>
              </w:rPr>
            </w:pPr>
          </w:p>
        </w:tc>
      </w:tr>
      <w:tr w:rsidR="00FB0B62" w:rsidRPr="006E75FE" w:rsidTr="00D3092E">
        <w:tc>
          <w:tcPr>
            <w:tcW w:w="2856" w:type="dxa"/>
            <w:shd w:val="clear" w:color="auto" w:fill="auto"/>
          </w:tcPr>
          <w:p w:rsidR="00FB0B62" w:rsidRPr="00C4719E" w:rsidRDefault="00FB0B62" w:rsidP="001F12C5">
            <w:pPr>
              <w:tabs>
                <w:tab w:val="left" w:pos="282"/>
              </w:tabs>
              <w:jc w:val="both"/>
              <w:rPr>
                <w:sz w:val="16"/>
                <w:szCs w:val="16"/>
              </w:rPr>
            </w:pPr>
          </w:p>
        </w:tc>
        <w:tc>
          <w:tcPr>
            <w:tcW w:w="2970" w:type="dxa"/>
            <w:shd w:val="clear" w:color="auto" w:fill="auto"/>
          </w:tcPr>
          <w:p w:rsidR="00FB0B62" w:rsidRPr="00C4719E" w:rsidRDefault="00FB0B62" w:rsidP="001F12C5">
            <w:pPr>
              <w:tabs>
                <w:tab w:val="left" w:pos="282"/>
              </w:tabs>
              <w:jc w:val="both"/>
              <w:rPr>
                <w:sz w:val="16"/>
                <w:szCs w:val="16"/>
              </w:rPr>
            </w:pPr>
          </w:p>
        </w:tc>
        <w:tc>
          <w:tcPr>
            <w:tcW w:w="3795" w:type="dxa"/>
            <w:shd w:val="clear" w:color="auto" w:fill="auto"/>
          </w:tcPr>
          <w:p w:rsidR="00FB0B62" w:rsidRPr="00C4719E" w:rsidRDefault="00FB0B62" w:rsidP="001F12C5">
            <w:pPr>
              <w:tabs>
                <w:tab w:val="left" w:pos="282"/>
              </w:tabs>
              <w:jc w:val="both"/>
              <w:rPr>
                <w:sz w:val="16"/>
                <w:szCs w:val="16"/>
              </w:rPr>
            </w:pPr>
          </w:p>
        </w:tc>
      </w:tr>
    </w:tbl>
    <w:p w:rsidR="00FB0B62" w:rsidRDefault="00FB0B62" w:rsidP="00FB0B62">
      <w:pPr>
        <w:tabs>
          <w:tab w:val="left" w:pos="8820"/>
        </w:tabs>
        <w:rPr>
          <w:b/>
          <w:i/>
          <w:sz w:val="16"/>
          <w:szCs w:val="16"/>
        </w:rPr>
      </w:pPr>
      <w:r>
        <w:rPr>
          <w:b/>
          <w:i/>
          <w:sz w:val="16"/>
          <w:szCs w:val="16"/>
        </w:rPr>
        <w:t xml:space="preserve">                                                   </w:t>
      </w:r>
    </w:p>
    <w:p w:rsidR="00FB0B62" w:rsidRPr="00BD08BC" w:rsidRDefault="005D3D4D" w:rsidP="00FB0B62">
      <w:pPr>
        <w:tabs>
          <w:tab w:val="left" w:pos="7920"/>
        </w:tabs>
        <w:ind w:right="-783"/>
        <w:jc w:val="both"/>
        <w:outlineLvl w:val="0"/>
        <w:rPr>
          <w:b/>
          <w:i/>
          <w:sz w:val="16"/>
          <w:szCs w:val="16"/>
        </w:rPr>
      </w:pPr>
      <w:r>
        <w:rPr>
          <w:b/>
          <w:i/>
          <w:sz w:val="16"/>
          <w:szCs w:val="16"/>
        </w:rPr>
        <w:t xml:space="preserve"> </w:t>
      </w:r>
      <w:r w:rsidR="00FB0B62" w:rsidRPr="00BD08BC">
        <w:rPr>
          <w:b/>
          <w:i/>
          <w:sz w:val="16"/>
          <w:szCs w:val="16"/>
        </w:rPr>
        <w:t>Pentru anul 2023 ponderea calculată trebuie să fie de  minim 10%</w:t>
      </w:r>
      <w:r w:rsidR="00EF549B">
        <w:rPr>
          <w:b/>
          <w:i/>
          <w:sz w:val="16"/>
          <w:szCs w:val="16"/>
        </w:rPr>
        <w:t xml:space="preserve"> (valoarea din col. 3)</w:t>
      </w:r>
      <w:r w:rsidR="00FB0B62" w:rsidRPr="00BD08BC">
        <w:rPr>
          <w:b/>
          <w:i/>
          <w:sz w:val="16"/>
          <w:szCs w:val="16"/>
        </w:rPr>
        <w:t>. Începând cu anul 2024 ponderea calculată trebuie să fie de  minim 5%.</w:t>
      </w:r>
    </w:p>
    <w:p w:rsidR="00FB0B62" w:rsidRDefault="005D3D4D" w:rsidP="00FB0B62">
      <w:pPr>
        <w:tabs>
          <w:tab w:val="left" w:pos="7920"/>
        </w:tabs>
        <w:ind w:right="-783"/>
        <w:outlineLvl w:val="0"/>
        <w:rPr>
          <w:b/>
          <w:i/>
          <w:sz w:val="16"/>
          <w:szCs w:val="16"/>
        </w:rPr>
      </w:pPr>
      <w:r>
        <w:rPr>
          <w:b/>
          <w:i/>
          <w:sz w:val="16"/>
          <w:szCs w:val="16"/>
        </w:rPr>
        <w:t xml:space="preserve"> </w:t>
      </w:r>
      <w:r w:rsidR="00FB0B62" w:rsidRPr="00BD08BC">
        <w:rPr>
          <w:b/>
          <w:i/>
          <w:sz w:val="16"/>
          <w:szCs w:val="16"/>
        </w:rPr>
        <w:t>Se va afişa după caz un mesaj de forma „Cerința Generală Obligatorie 2  Pondere minimă îndeplinită” sau Cerința Generală Obligatorie 2  Pondere minimă neîndeplinită”</w:t>
      </w:r>
    </w:p>
    <w:p w:rsidR="00865BA2" w:rsidRDefault="00865BA2" w:rsidP="00FB0B62">
      <w:pPr>
        <w:tabs>
          <w:tab w:val="left" w:pos="7920"/>
        </w:tabs>
        <w:ind w:right="-783"/>
        <w:outlineLvl w:val="0"/>
        <w:rPr>
          <w:b/>
          <w:i/>
          <w:sz w:val="16"/>
          <w:szCs w:val="16"/>
        </w:rPr>
      </w:pPr>
    </w:p>
    <w:p w:rsidR="00865BA2" w:rsidRDefault="00865BA2" w:rsidP="00FB0B62">
      <w:pPr>
        <w:tabs>
          <w:tab w:val="left" w:pos="7920"/>
        </w:tabs>
        <w:ind w:right="-783"/>
        <w:outlineLvl w:val="0"/>
        <w:rPr>
          <w:b/>
          <w:i/>
          <w:sz w:val="16"/>
          <w:szCs w:val="16"/>
        </w:rPr>
      </w:pPr>
    </w:p>
    <w:p w:rsidR="00865BA2" w:rsidRDefault="00865BA2" w:rsidP="00FB0B62">
      <w:pPr>
        <w:tabs>
          <w:tab w:val="left" w:pos="7920"/>
        </w:tabs>
        <w:ind w:right="-783"/>
        <w:outlineLvl w:val="0"/>
        <w:rPr>
          <w:b/>
          <w:i/>
          <w:sz w:val="16"/>
          <w:szCs w:val="16"/>
        </w:rPr>
      </w:pPr>
    </w:p>
    <w:p w:rsidR="00865BA2" w:rsidRDefault="00865BA2" w:rsidP="00FB0B62">
      <w:pPr>
        <w:tabs>
          <w:tab w:val="left" w:pos="7920"/>
        </w:tabs>
        <w:ind w:right="-783"/>
        <w:outlineLvl w:val="0"/>
        <w:rPr>
          <w:b/>
          <w:i/>
          <w:sz w:val="16"/>
          <w:szCs w:val="16"/>
        </w:rPr>
      </w:pPr>
    </w:p>
    <w:p w:rsidR="00865BA2" w:rsidRDefault="00865BA2" w:rsidP="00865BA2">
      <w:pPr>
        <w:rPr>
          <w:b/>
          <w:sz w:val="16"/>
          <w:szCs w:val="16"/>
        </w:rPr>
      </w:pPr>
      <w:r w:rsidRPr="006E75FE">
        <w:rPr>
          <w:b/>
          <w:sz w:val="16"/>
          <w:szCs w:val="16"/>
        </w:rPr>
        <w:t>Semnatură titular cerere/împuternicit/ reprezentant, administrator desemnat                                                                                                       Data  __________________ /</w:t>
      </w:r>
      <w:r w:rsidRPr="006E75FE">
        <w:rPr>
          <w:b/>
          <w:i/>
          <w:sz w:val="16"/>
          <w:szCs w:val="16"/>
        </w:rPr>
        <w:t xml:space="preserve"> </w:t>
      </w:r>
      <w:r w:rsidRPr="006E75FE">
        <w:rPr>
          <w:b/>
          <w:sz w:val="16"/>
          <w:szCs w:val="16"/>
        </w:rPr>
        <w:t>202</w:t>
      </w:r>
      <w:r>
        <w:rPr>
          <w:b/>
          <w:sz w:val="16"/>
          <w:szCs w:val="16"/>
        </w:rPr>
        <w:t>3</w:t>
      </w:r>
      <w:r w:rsidRPr="006E75FE">
        <w:rPr>
          <w:b/>
          <w:sz w:val="16"/>
          <w:szCs w:val="16"/>
        </w:rPr>
        <w:t xml:space="preserve"> </w:t>
      </w:r>
    </w:p>
    <w:p w:rsidR="00865BA2" w:rsidRPr="00437A4A" w:rsidRDefault="00865BA2" w:rsidP="00FB0B62">
      <w:pPr>
        <w:tabs>
          <w:tab w:val="left" w:pos="7920"/>
        </w:tabs>
        <w:ind w:right="-783"/>
        <w:outlineLvl w:val="0"/>
        <w:rPr>
          <w:b/>
          <w:sz w:val="18"/>
          <w:szCs w:val="20"/>
        </w:rPr>
      </w:pPr>
    </w:p>
    <w:p w:rsidR="00FB0B62" w:rsidRDefault="00FB0B62" w:rsidP="00FB0B62">
      <w:pPr>
        <w:tabs>
          <w:tab w:val="left" w:pos="8820"/>
        </w:tabs>
        <w:rPr>
          <w:b/>
          <w:i/>
          <w:sz w:val="16"/>
          <w:szCs w:val="16"/>
        </w:rPr>
      </w:pPr>
    </w:p>
    <w:p w:rsidR="00FB0B62" w:rsidRPr="006E75FE" w:rsidRDefault="00FB0B62" w:rsidP="00FB0B62">
      <w:pPr>
        <w:rPr>
          <w:sz w:val="16"/>
          <w:szCs w:val="16"/>
        </w:rPr>
      </w:pPr>
      <w:r>
        <w:rPr>
          <w:sz w:val="16"/>
          <w:szCs w:val="16"/>
        </w:rPr>
        <w:t xml:space="preserve">                  </w:t>
      </w:r>
    </w:p>
    <w:p w:rsidR="00D3092E" w:rsidRDefault="00FB0B62" w:rsidP="00FB0B62">
      <w:pPr>
        <w:ind w:left="1080"/>
        <w:outlineLvl w:val="0"/>
        <w:rPr>
          <w:b/>
          <w:sz w:val="22"/>
          <w:szCs w:val="22"/>
        </w:rPr>
      </w:pPr>
      <w:r>
        <w:rPr>
          <w:b/>
          <w:sz w:val="22"/>
          <w:szCs w:val="22"/>
        </w:rPr>
        <w:t xml:space="preserve">                </w:t>
      </w:r>
      <w:r w:rsidR="00261973">
        <w:rPr>
          <w:b/>
          <w:sz w:val="22"/>
          <w:szCs w:val="22"/>
        </w:rPr>
        <w:t xml:space="preserve">        </w:t>
      </w:r>
    </w:p>
    <w:p w:rsidR="00FB0B62" w:rsidRDefault="00FB0B62" w:rsidP="00416E95">
      <w:pPr>
        <w:ind w:left="1080"/>
        <w:jc w:val="center"/>
        <w:outlineLvl w:val="0"/>
        <w:rPr>
          <w:b/>
          <w:sz w:val="22"/>
          <w:szCs w:val="22"/>
        </w:rPr>
      </w:pPr>
      <w:r>
        <w:rPr>
          <w:b/>
          <w:sz w:val="22"/>
          <w:szCs w:val="22"/>
        </w:rPr>
        <w:lastRenderedPageBreak/>
        <w:t>II.B.3  Ecoschema PD-04- Practici benefice pentru mediu aplicabile în teren arabil - 2023</w:t>
      </w:r>
    </w:p>
    <w:p w:rsidR="00FB0B62" w:rsidRDefault="00FB0B62" w:rsidP="00416E95">
      <w:pPr>
        <w:tabs>
          <w:tab w:val="left" w:pos="282"/>
        </w:tabs>
        <w:jc w:val="center"/>
        <w:rPr>
          <w:b/>
          <w:sz w:val="22"/>
          <w:szCs w:val="22"/>
        </w:rPr>
      </w:pPr>
      <w:r>
        <w:rPr>
          <w:b/>
          <w:sz w:val="22"/>
          <w:szCs w:val="22"/>
        </w:rPr>
        <w:t xml:space="preserve">CERINȚĂ SPECIFICĂ OPȚIONALĂ – PD-04 - </w:t>
      </w:r>
      <w:r w:rsidRPr="00113E3A">
        <w:rPr>
          <w:b/>
          <w:sz w:val="22"/>
          <w:szCs w:val="22"/>
        </w:rPr>
        <w:t>PONDERE CULTURI PENTRU DIVERSIFICAREA CULTURILOR</w:t>
      </w:r>
    </w:p>
    <w:p w:rsidR="00416E95" w:rsidRPr="006E75FE" w:rsidRDefault="00416E95" w:rsidP="00416E95">
      <w:pPr>
        <w:tabs>
          <w:tab w:val="left" w:pos="282"/>
        </w:tabs>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5"/>
        <w:gridCol w:w="1530"/>
        <w:gridCol w:w="1620"/>
        <w:gridCol w:w="1530"/>
        <w:gridCol w:w="1620"/>
        <w:gridCol w:w="1980"/>
        <w:gridCol w:w="1878"/>
        <w:gridCol w:w="2144"/>
      </w:tblGrid>
      <w:tr w:rsidR="00FB0B62" w:rsidRPr="006E75FE" w:rsidTr="00416E95">
        <w:trPr>
          <w:trHeight w:val="512"/>
          <w:jc w:val="center"/>
        </w:trPr>
        <w:tc>
          <w:tcPr>
            <w:tcW w:w="1615" w:type="dxa"/>
            <w:shd w:val="clear" w:color="auto" w:fill="auto"/>
          </w:tcPr>
          <w:p w:rsidR="00FB0B62" w:rsidRDefault="00FB0B62" w:rsidP="001F12C5">
            <w:pPr>
              <w:jc w:val="center"/>
              <w:rPr>
                <w:b/>
                <w:sz w:val="16"/>
                <w:szCs w:val="16"/>
              </w:rPr>
            </w:pPr>
          </w:p>
          <w:p w:rsidR="00FB0B62" w:rsidRDefault="00FB0B62" w:rsidP="001F12C5">
            <w:pPr>
              <w:jc w:val="center"/>
              <w:rPr>
                <w:b/>
                <w:sz w:val="16"/>
                <w:szCs w:val="16"/>
              </w:rPr>
            </w:pPr>
            <w:r w:rsidRPr="006E75FE">
              <w:rPr>
                <w:b/>
                <w:sz w:val="16"/>
                <w:szCs w:val="16"/>
              </w:rPr>
              <w:t>Suprafaţă totală de teren arabil din declara</w:t>
            </w:r>
            <w:r w:rsidRPr="006E75FE">
              <w:rPr>
                <w:rFonts w:ascii="Tahoma" w:hAnsi="Tahoma"/>
                <w:b/>
                <w:sz w:val="16"/>
                <w:szCs w:val="16"/>
              </w:rPr>
              <w:t>ț</w:t>
            </w:r>
            <w:r w:rsidRPr="006E75FE">
              <w:rPr>
                <w:b/>
                <w:sz w:val="16"/>
                <w:szCs w:val="16"/>
              </w:rPr>
              <w:t>ia de suprafa</w:t>
            </w:r>
            <w:r w:rsidRPr="006E75FE">
              <w:rPr>
                <w:rFonts w:ascii="Tahoma" w:hAnsi="Tahoma"/>
                <w:b/>
                <w:sz w:val="16"/>
                <w:szCs w:val="16"/>
              </w:rPr>
              <w:t>ț</w:t>
            </w:r>
            <w:r w:rsidRPr="006E75FE">
              <w:rPr>
                <w:b/>
                <w:sz w:val="16"/>
                <w:szCs w:val="16"/>
              </w:rPr>
              <w:t>ă</w:t>
            </w:r>
          </w:p>
          <w:p w:rsidR="00FB0B62" w:rsidRDefault="00FB0B62" w:rsidP="001F12C5">
            <w:pPr>
              <w:jc w:val="center"/>
              <w:rPr>
                <w:b/>
                <w:sz w:val="16"/>
                <w:szCs w:val="16"/>
              </w:rPr>
            </w:pPr>
          </w:p>
          <w:p w:rsidR="00FB0B62" w:rsidRDefault="00FB0B62" w:rsidP="001F12C5">
            <w:pPr>
              <w:jc w:val="center"/>
              <w:rPr>
                <w:b/>
                <w:sz w:val="16"/>
                <w:szCs w:val="16"/>
              </w:rPr>
            </w:pPr>
          </w:p>
          <w:p w:rsidR="00FB0B62" w:rsidRPr="006E75FE" w:rsidRDefault="00FB0B62" w:rsidP="001F12C5">
            <w:pPr>
              <w:jc w:val="center"/>
              <w:rPr>
                <w:b/>
                <w:sz w:val="16"/>
                <w:szCs w:val="16"/>
              </w:rPr>
            </w:pPr>
            <w:r>
              <w:rPr>
                <w:b/>
                <w:sz w:val="16"/>
                <w:szCs w:val="16"/>
              </w:rPr>
              <w:t>(ha)</w:t>
            </w:r>
          </w:p>
        </w:tc>
        <w:tc>
          <w:tcPr>
            <w:tcW w:w="1530" w:type="dxa"/>
            <w:shd w:val="clear" w:color="auto" w:fill="auto"/>
          </w:tcPr>
          <w:p w:rsidR="00FB0B62" w:rsidRDefault="00FB0B62" w:rsidP="001F12C5">
            <w:pPr>
              <w:tabs>
                <w:tab w:val="left" w:pos="282"/>
              </w:tabs>
              <w:jc w:val="center"/>
              <w:rPr>
                <w:b/>
                <w:sz w:val="16"/>
                <w:szCs w:val="16"/>
              </w:rPr>
            </w:pPr>
          </w:p>
          <w:p w:rsidR="00FB0B62" w:rsidRDefault="00FB0B62" w:rsidP="001F12C5">
            <w:pPr>
              <w:tabs>
                <w:tab w:val="left" w:pos="282"/>
              </w:tabs>
              <w:jc w:val="center"/>
              <w:rPr>
                <w:b/>
                <w:sz w:val="16"/>
                <w:szCs w:val="16"/>
              </w:rPr>
            </w:pPr>
            <w:r w:rsidRPr="006E75FE">
              <w:rPr>
                <w:b/>
                <w:sz w:val="16"/>
                <w:szCs w:val="16"/>
              </w:rPr>
              <w:t>Gen cultură</w:t>
            </w:r>
            <w:r w:rsidRPr="00186D0F">
              <w:rPr>
                <w:b/>
                <w:sz w:val="16"/>
                <w:szCs w:val="16"/>
              </w:rPr>
              <w:t>/i</w:t>
            </w:r>
            <w:r w:rsidRPr="006E75FE">
              <w:rPr>
                <w:b/>
                <w:sz w:val="16"/>
                <w:szCs w:val="16"/>
              </w:rPr>
              <w:t xml:space="preserve"> </w:t>
            </w:r>
            <w:r>
              <w:rPr>
                <w:b/>
                <w:sz w:val="16"/>
                <w:szCs w:val="16"/>
              </w:rPr>
              <w:t>preponderentă</w:t>
            </w:r>
            <w:r w:rsidRPr="006E75FE">
              <w:rPr>
                <w:b/>
                <w:sz w:val="16"/>
                <w:szCs w:val="16"/>
              </w:rPr>
              <w:t>/e</w:t>
            </w:r>
          </w:p>
          <w:p w:rsidR="00FB0B62" w:rsidRDefault="00FB0B62" w:rsidP="001F12C5">
            <w:pPr>
              <w:tabs>
                <w:tab w:val="left" w:pos="282"/>
              </w:tabs>
              <w:jc w:val="center"/>
              <w:rPr>
                <w:b/>
                <w:sz w:val="16"/>
                <w:szCs w:val="16"/>
              </w:rPr>
            </w:pPr>
            <w:r w:rsidRPr="006E75FE">
              <w:rPr>
                <w:b/>
                <w:sz w:val="16"/>
                <w:szCs w:val="16"/>
              </w:rPr>
              <w:t>(apar</w:t>
            </w:r>
            <w:r w:rsidRPr="006E75FE">
              <w:rPr>
                <w:rFonts w:ascii="Tahoma" w:hAnsi="Tahoma"/>
                <w:b/>
                <w:sz w:val="16"/>
                <w:szCs w:val="16"/>
              </w:rPr>
              <w:t>ț</w:t>
            </w:r>
            <w:r w:rsidRPr="006E75FE">
              <w:rPr>
                <w:b/>
                <w:sz w:val="16"/>
                <w:szCs w:val="16"/>
              </w:rPr>
              <w:t>inând</w:t>
            </w:r>
          </w:p>
          <w:p w:rsidR="00FB0B62" w:rsidRDefault="00FB0B62" w:rsidP="001F12C5">
            <w:pPr>
              <w:tabs>
                <w:tab w:val="left" w:pos="282"/>
              </w:tabs>
              <w:jc w:val="center"/>
              <w:rPr>
                <w:b/>
                <w:sz w:val="16"/>
                <w:szCs w:val="16"/>
              </w:rPr>
            </w:pPr>
            <w:r w:rsidRPr="006E75FE">
              <w:rPr>
                <w:b/>
                <w:sz w:val="16"/>
                <w:szCs w:val="16"/>
              </w:rPr>
              <w:t>aceluia</w:t>
            </w:r>
            <w:r w:rsidRPr="006E75FE">
              <w:rPr>
                <w:rFonts w:ascii="Tahoma" w:hAnsi="Tahoma"/>
                <w:b/>
                <w:sz w:val="16"/>
                <w:szCs w:val="16"/>
              </w:rPr>
              <w:t>ș</w:t>
            </w:r>
            <w:r w:rsidRPr="006E75FE">
              <w:rPr>
                <w:b/>
                <w:sz w:val="16"/>
                <w:szCs w:val="16"/>
              </w:rPr>
              <w:t>i</w:t>
            </w:r>
          </w:p>
          <w:p w:rsidR="00FB0B62" w:rsidRPr="006E75FE" w:rsidRDefault="00FB0B62" w:rsidP="001F12C5">
            <w:pPr>
              <w:tabs>
                <w:tab w:val="left" w:pos="282"/>
              </w:tabs>
              <w:jc w:val="center"/>
              <w:rPr>
                <w:b/>
                <w:sz w:val="16"/>
                <w:szCs w:val="16"/>
              </w:rPr>
            </w:pPr>
            <w:r w:rsidRPr="006E75FE">
              <w:rPr>
                <w:b/>
                <w:sz w:val="16"/>
                <w:szCs w:val="16"/>
              </w:rPr>
              <w:t>gen botanic)</w:t>
            </w:r>
          </w:p>
        </w:tc>
        <w:tc>
          <w:tcPr>
            <w:tcW w:w="1620" w:type="dxa"/>
            <w:shd w:val="clear" w:color="auto" w:fill="auto"/>
          </w:tcPr>
          <w:p w:rsidR="00FB0B62" w:rsidRDefault="00FB0B62" w:rsidP="001F12C5">
            <w:pPr>
              <w:tabs>
                <w:tab w:val="left" w:pos="282"/>
              </w:tabs>
              <w:jc w:val="center"/>
              <w:rPr>
                <w:b/>
                <w:sz w:val="16"/>
                <w:szCs w:val="16"/>
              </w:rPr>
            </w:pPr>
            <w:r w:rsidRPr="006E75FE">
              <w:rPr>
                <w:b/>
                <w:sz w:val="16"/>
                <w:szCs w:val="16"/>
              </w:rPr>
              <w:t>Suprafa</w:t>
            </w:r>
            <w:r w:rsidRPr="006E75FE">
              <w:rPr>
                <w:rFonts w:ascii="Tahoma" w:hAnsi="Tahoma"/>
                <w:b/>
                <w:sz w:val="16"/>
                <w:szCs w:val="16"/>
              </w:rPr>
              <w:t>ț</w:t>
            </w:r>
            <w:r w:rsidRPr="006E75FE">
              <w:rPr>
                <w:b/>
                <w:sz w:val="16"/>
                <w:szCs w:val="16"/>
              </w:rPr>
              <w:t xml:space="preserve">ă cultură/i </w:t>
            </w:r>
            <w:r>
              <w:rPr>
                <w:b/>
                <w:sz w:val="16"/>
                <w:szCs w:val="16"/>
              </w:rPr>
              <w:t>preponderent</w:t>
            </w:r>
            <w:r w:rsidRPr="006E75FE">
              <w:rPr>
                <w:b/>
                <w:sz w:val="16"/>
                <w:szCs w:val="16"/>
              </w:rPr>
              <w:t>ă/e</w:t>
            </w:r>
          </w:p>
          <w:p w:rsidR="00FB0B62" w:rsidRDefault="00FB0B62" w:rsidP="001F12C5">
            <w:pPr>
              <w:tabs>
                <w:tab w:val="left" w:pos="282"/>
              </w:tabs>
              <w:jc w:val="center"/>
              <w:rPr>
                <w:b/>
                <w:sz w:val="16"/>
                <w:szCs w:val="16"/>
              </w:rPr>
            </w:pPr>
            <w:r w:rsidRPr="006E75FE">
              <w:rPr>
                <w:b/>
                <w:sz w:val="16"/>
                <w:szCs w:val="16"/>
              </w:rPr>
              <w:t>(apar</w:t>
            </w:r>
            <w:r w:rsidRPr="006E75FE">
              <w:rPr>
                <w:rFonts w:ascii="Tahoma" w:hAnsi="Tahoma"/>
                <w:b/>
                <w:sz w:val="16"/>
                <w:szCs w:val="16"/>
              </w:rPr>
              <w:t>ț</w:t>
            </w:r>
            <w:r w:rsidRPr="006E75FE">
              <w:rPr>
                <w:b/>
                <w:sz w:val="16"/>
                <w:szCs w:val="16"/>
              </w:rPr>
              <w:t>inând aceluia</w:t>
            </w:r>
            <w:r w:rsidRPr="006E75FE">
              <w:rPr>
                <w:rFonts w:ascii="Tahoma" w:hAnsi="Tahoma"/>
                <w:b/>
                <w:sz w:val="16"/>
                <w:szCs w:val="16"/>
              </w:rPr>
              <w:t>ș</w:t>
            </w:r>
            <w:r w:rsidRPr="006E75FE">
              <w:rPr>
                <w:b/>
                <w:sz w:val="16"/>
                <w:szCs w:val="16"/>
              </w:rPr>
              <w:t>i gen botanic)</w:t>
            </w:r>
          </w:p>
          <w:p w:rsidR="00FB0B62" w:rsidRDefault="00FB0B62" w:rsidP="001F12C5">
            <w:pPr>
              <w:tabs>
                <w:tab w:val="left" w:pos="282"/>
              </w:tabs>
              <w:jc w:val="center"/>
              <w:rPr>
                <w:b/>
                <w:sz w:val="16"/>
                <w:szCs w:val="16"/>
              </w:rPr>
            </w:pPr>
          </w:p>
          <w:p w:rsidR="00FB0B62" w:rsidRPr="006E75FE" w:rsidRDefault="00FB0B62" w:rsidP="001F12C5">
            <w:pPr>
              <w:tabs>
                <w:tab w:val="left" w:pos="282"/>
              </w:tabs>
              <w:jc w:val="center"/>
              <w:rPr>
                <w:b/>
                <w:sz w:val="16"/>
                <w:szCs w:val="16"/>
              </w:rPr>
            </w:pPr>
            <w:r>
              <w:rPr>
                <w:b/>
                <w:sz w:val="16"/>
                <w:szCs w:val="16"/>
              </w:rPr>
              <w:t>(ha)</w:t>
            </w:r>
          </w:p>
        </w:tc>
        <w:tc>
          <w:tcPr>
            <w:tcW w:w="1530" w:type="dxa"/>
            <w:shd w:val="clear" w:color="auto" w:fill="auto"/>
          </w:tcPr>
          <w:p w:rsidR="00FB0B62" w:rsidRDefault="00FB0B62" w:rsidP="001F12C5">
            <w:pPr>
              <w:tabs>
                <w:tab w:val="left" w:pos="282"/>
              </w:tabs>
              <w:jc w:val="center"/>
              <w:rPr>
                <w:b/>
                <w:sz w:val="16"/>
                <w:szCs w:val="16"/>
              </w:rPr>
            </w:pPr>
          </w:p>
          <w:p w:rsidR="00FB0B62" w:rsidRDefault="00FB0B62" w:rsidP="001F12C5">
            <w:pPr>
              <w:tabs>
                <w:tab w:val="left" w:pos="282"/>
              </w:tabs>
              <w:jc w:val="center"/>
              <w:rPr>
                <w:b/>
                <w:sz w:val="16"/>
                <w:szCs w:val="16"/>
              </w:rPr>
            </w:pPr>
          </w:p>
          <w:p w:rsidR="00FB0B62" w:rsidRDefault="00FB0B62" w:rsidP="001F12C5">
            <w:pPr>
              <w:tabs>
                <w:tab w:val="left" w:pos="282"/>
              </w:tabs>
              <w:jc w:val="center"/>
              <w:rPr>
                <w:b/>
                <w:sz w:val="16"/>
                <w:szCs w:val="16"/>
              </w:rPr>
            </w:pPr>
            <w:r w:rsidRPr="006E75FE">
              <w:rPr>
                <w:b/>
                <w:sz w:val="16"/>
                <w:szCs w:val="16"/>
              </w:rPr>
              <w:t>% cultură/i</w:t>
            </w:r>
          </w:p>
          <w:p w:rsidR="00FB0B62" w:rsidRDefault="00FB0B62" w:rsidP="001F12C5">
            <w:pPr>
              <w:tabs>
                <w:tab w:val="left" w:pos="282"/>
              </w:tabs>
              <w:jc w:val="center"/>
              <w:rPr>
                <w:b/>
                <w:sz w:val="16"/>
                <w:szCs w:val="16"/>
              </w:rPr>
            </w:pPr>
            <w:r>
              <w:rPr>
                <w:b/>
                <w:sz w:val="16"/>
                <w:szCs w:val="16"/>
              </w:rPr>
              <w:t>preponderent</w:t>
            </w:r>
            <w:r w:rsidRPr="006E75FE">
              <w:rPr>
                <w:b/>
                <w:sz w:val="16"/>
                <w:szCs w:val="16"/>
              </w:rPr>
              <w:t>ă/e</w:t>
            </w:r>
          </w:p>
          <w:p w:rsidR="00B36F3E" w:rsidRDefault="00B36F3E" w:rsidP="001F12C5">
            <w:pPr>
              <w:tabs>
                <w:tab w:val="left" w:pos="282"/>
              </w:tabs>
              <w:jc w:val="center"/>
              <w:rPr>
                <w:b/>
                <w:sz w:val="16"/>
                <w:szCs w:val="16"/>
              </w:rPr>
            </w:pPr>
          </w:p>
          <w:p w:rsidR="00B36F3E" w:rsidRDefault="00B36F3E" w:rsidP="001F12C5">
            <w:pPr>
              <w:tabs>
                <w:tab w:val="left" w:pos="282"/>
              </w:tabs>
              <w:jc w:val="center"/>
              <w:rPr>
                <w:b/>
                <w:sz w:val="16"/>
                <w:szCs w:val="16"/>
              </w:rPr>
            </w:pPr>
          </w:p>
          <w:p w:rsidR="00FB0B62" w:rsidRDefault="00FB0B62" w:rsidP="001F12C5">
            <w:pPr>
              <w:tabs>
                <w:tab w:val="left" w:pos="282"/>
              </w:tabs>
              <w:jc w:val="center"/>
              <w:rPr>
                <w:b/>
                <w:sz w:val="16"/>
                <w:szCs w:val="16"/>
              </w:rPr>
            </w:pPr>
            <w:r w:rsidRPr="006E75FE">
              <w:rPr>
                <w:b/>
                <w:sz w:val="16"/>
                <w:szCs w:val="16"/>
              </w:rPr>
              <w:t>(col. 3/col. 1)</w:t>
            </w:r>
          </w:p>
          <w:p w:rsidR="00FB0B62" w:rsidRPr="006E75FE" w:rsidRDefault="00FB0B62" w:rsidP="001F12C5">
            <w:pPr>
              <w:tabs>
                <w:tab w:val="left" w:pos="282"/>
              </w:tabs>
              <w:jc w:val="center"/>
              <w:rPr>
                <w:b/>
                <w:sz w:val="16"/>
                <w:szCs w:val="16"/>
              </w:rPr>
            </w:pPr>
          </w:p>
        </w:tc>
        <w:tc>
          <w:tcPr>
            <w:tcW w:w="1620" w:type="dxa"/>
            <w:shd w:val="clear" w:color="auto" w:fill="auto"/>
          </w:tcPr>
          <w:p w:rsidR="00FB0B62" w:rsidRDefault="00FB0B62" w:rsidP="001F12C5">
            <w:pPr>
              <w:tabs>
                <w:tab w:val="left" w:pos="282"/>
              </w:tabs>
              <w:jc w:val="center"/>
              <w:rPr>
                <w:b/>
                <w:sz w:val="16"/>
                <w:szCs w:val="16"/>
              </w:rPr>
            </w:pPr>
          </w:p>
          <w:p w:rsidR="00FB0B62" w:rsidRDefault="00FB0B62" w:rsidP="001F12C5">
            <w:pPr>
              <w:tabs>
                <w:tab w:val="left" w:pos="282"/>
              </w:tabs>
              <w:jc w:val="center"/>
              <w:rPr>
                <w:b/>
                <w:sz w:val="16"/>
                <w:szCs w:val="16"/>
              </w:rPr>
            </w:pPr>
          </w:p>
          <w:p w:rsidR="00FB0B62" w:rsidRDefault="00FB0B62" w:rsidP="001F12C5">
            <w:pPr>
              <w:tabs>
                <w:tab w:val="left" w:pos="282"/>
              </w:tabs>
              <w:jc w:val="center"/>
              <w:rPr>
                <w:b/>
                <w:sz w:val="16"/>
                <w:szCs w:val="16"/>
              </w:rPr>
            </w:pPr>
            <w:r w:rsidRPr="006E75FE">
              <w:rPr>
                <w:b/>
                <w:sz w:val="16"/>
                <w:szCs w:val="16"/>
              </w:rPr>
              <w:t xml:space="preserve">Gen </w:t>
            </w:r>
            <w:r>
              <w:rPr>
                <w:b/>
                <w:sz w:val="16"/>
                <w:szCs w:val="16"/>
              </w:rPr>
              <w:t xml:space="preserve">a doua </w:t>
            </w:r>
            <w:r w:rsidRPr="006E75FE">
              <w:rPr>
                <w:b/>
                <w:sz w:val="16"/>
                <w:szCs w:val="16"/>
              </w:rPr>
              <w:t>cultură/i</w:t>
            </w:r>
          </w:p>
          <w:p w:rsidR="00FB0B62" w:rsidRPr="006E75FE" w:rsidRDefault="00FB0B62" w:rsidP="001F12C5">
            <w:pPr>
              <w:tabs>
                <w:tab w:val="left" w:pos="282"/>
              </w:tabs>
              <w:jc w:val="center"/>
              <w:rPr>
                <w:b/>
                <w:sz w:val="16"/>
                <w:szCs w:val="16"/>
              </w:rPr>
            </w:pPr>
            <w:r>
              <w:rPr>
                <w:b/>
                <w:sz w:val="16"/>
                <w:szCs w:val="16"/>
              </w:rPr>
              <w:t>preponderentă</w:t>
            </w:r>
            <w:r w:rsidRPr="006E75FE">
              <w:rPr>
                <w:b/>
                <w:sz w:val="16"/>
                <w:szCs w:val="16"/>
              </w:rPr>
              <w:t xml:space="preserve">/e  </w:t>
            </w:r>
            <w:r w:rsidRPr="006E75FE">
              <w:rPr>
                <w:b/>
                <w:i/>
                <w:sz w:val="16"/>
                <w:szCs w:val="16"/>
              </w:rPr>
              <w:t>*)</w:t>
            </w:r>
          </w:p>
        </w:tc>
        <w:tc>
          <w:tcPr>
            <w:tcW w:w="1980" w:type="dxa"/>
            <w:shd w:val="clear" w:color="auto" w:fill="auto"/>
          </w:tcPr>
          <w:p w:rsidR="00FB0B62" w:rsidRDefault="00FB0B62" w:rsidP="001F12C5">
            <w:pPr>
              <w:tabs>
                <w:tab w:val="left" w:pos="282"/>
              </w:tabs>
              <w:jc w:val="center"/>
              <w:rPr>
                <w:b/>
                <w:sz w:val="16"/>
                <w:szCs w:val="16"/>
              </w:rPr>
            </w:pPr>
            <w:r w:rsidRPr="006E75FE">
              <w:rPr>
                <w:b/>
                <w:sz w:val="16"/>
                <w:szCs w:val="16"/>
              </w:rPr>
              <w:t>Suprafa</w:t>
            </w:r>
            <w:r w:rsidRPr="006E75FE">
              <w:rPr>
                <w:rFonts w:ascii="Tahoma" w:hAnsi="Tahoma"/>
                <w:b/>
                <w:sz w:val="16"/>
                <w:szCs w:val="16"/>
              </w:rPr>
              <w:t>ț</w:t>
            </w:r>
            <w:r w:rsidRPr="006E75FE">
              <w:rPr>
                <w:b/>
                <w:sz w:val="16"/>
                <w:szCs w:val="16"/>
              </w:rPr>
              <w:t xml:space="preserve">ă </w:t>
            </w:r>
            <w:r>
              <w:rPr>
                <w:b/>
                <w:sz w:val="16"/>
                <w:szCs w:val="16"/>
              </w:rPr>
              <w:t xml:space="preserve">a doua </w:t>
            </w:r>
            <w:r w:rsidRPr="006E75FE">
              <w:rPr>
                <w:b/>
                <w:sz w:val="16"/>
                <w:szCs w:val="16"/>
              </w:rPr>
              <w:t xml:space="preserve">cultură/i </w:t>
            </w:r>
            <w:r>
              <w:rPr>
                <w:b/>
                <w:sz w:val="16"/>
                <w:szCs w:val="16"/>
              </w:rPr>
              <w:t>preponderentă</w:t>
            </w:r>
            <w:r w:rsidRPr="006E75FE">
              <w:rPr>
                <w:b/>
                <w:sz w:val="16"/>
                <w:szCs w:val="16"/>
              </w:rPr>
              <w:t>/e  (apar</w:t>
            </w:r>
            <w:r w:rsidRPr="006E75FE">
              <w:rPr>
                <w:rFonts w:ascii="Tahoma" w:hAnsi="Tahoma"/>
                <w:b/>
                <w:sz w:val="16"/>
                <w:szCs w:val="16"/>
              </w:rPr>
              <w:t>ț</w:t>
            </w:r>
            <w:r w:rsidRPr="006E75FE">
              <w:rPr>
                <w:b/>
                <w:sz w:val="16"/>
                <w:szCs w:val="16"/>
              </w:rPr>
              <w:t>inând aceluia</w:t>
            </w:r>
            <w:r w:rsidRPr="006E75FE">
              <w:rPr>
                <w:rFonts w:ascii="Tahoma" w:hAnsi="Tahoma"/>
                <w:b/>
                <w:sz w:val="16"/>
                <w:szCs w:val="16"/>
              </w:rPr>
              <w:t>ș</w:t>
            </w:r>
            <w:r w:rsidRPr="006E75FE">
              <w:rPr>
                <w:b/>
                <w:sz w:val="16"/>
                <w:szCs w:val="16"/>
              </w:rPr>
              <w:t>i gen botanic)</w:t>
            </w:r>
          </w:p>
          <w:p w:rsidR="00FB0B62" w:rsidRDefault="00FB0B62" w:rsidP="001F12C5">
            <w:pPr>
              <w:tabs>
                <w:tab w:val="left" w:pos="282"/>
              </w:tabs>
              <w:jc w:val="center"/>
              <w:rPr>
                <w:b/>
                <w:i/>
                <w:sz w:val="16"/>
                <w:szCs w:val="16"/>
              </w:rPr>
            </w:pPr>
            <w:r w:rsidRPr="006E75FE">
              <w:rPr>
                <w:b/>
                <w:i/>
                <w:sz w:val="16"/>
                <w:szCs w:val="16"/>
              </w:rPr>
              <w:t>*)</w:t>
            </w:r>
          </w:p>
          <w:p w:rsidR="00FB0B62" w:rsidRPr="006E75FE" w:rsidRDefault="00FB0B62" w:rsidP="001F12C5">
            <w:pPr>
              <w:tabs>
                <w:tab w:val="left" w:pos="282"/>
              </w:tabs>
              <w:jc w:val="center"/>
              <w:rPr>
                <w:b/>
                <w:sz w:val="16"/>
                <w:szCs w:val="16"/>
              </w:rPr>
            </w:pPr>
          </w:p>
          <w:p w:rsidR="00FB0B62" w:rsidRPr="006E75FE" w:rsidRDefault="00FB0B62" w:rsidP="001F12C5">
            <w:pPr>
              <w:tabs>
                <w:tab w:val="left" w:pos="282"/>
              </w:tabs>
              <w:jc w:val="center"/>
              <w:rPr>
                <w:b/>
                <w:sz w:val="16"/>
                <w:szCs w:val="16"/>
              </w:rPr>
            </w:pPr>
            <w:r>
              <w:rPr>
                <w:b/>
                <w:sz w:val="16"/>
                <w:szCs w:val="16"/>
              </w:rPr>
              <w:t>(ha)</w:t>
            </w:r>
          </w:p>
        </w:tc>
        <w:tc>
          <w:tcPr>
            <w:tcW w:w="1878" w:type="dxa"/>
            <w:shd w:val="clear" w:color="auto" w:fill="auto"/>
          </w:tcPr>
          <w:p w:rsidR="00FB0B62" w:rsidRDefault="00FB0B62" w:rsidP="001F12C5">
            <w:pPr>
              <w:tabs>
                <w:tab w:val="left" w:pos="282"/>
              </w:tabs>
              <w:jc w:val="center"/>
              <w:rPr>
                <w:b/>
                <w:sz w:val="16"/>
                <w:szCs w:val="16"/>
              </w:rPr>
            </w:pPr>
            <w:r w:rsidRPr="006E75FE">
              <w:rPr>
                <w:b/>
                <w:sz w:val="16"/>
                <w:szCs w:val="16"/>
              </w:rPr>
              <w:t>Suprafa</w:t>
            </w:r>
            <w:r w:rsidRPr="006E75FE">
              <w:rPr>
                <w:rFonts w:ascii="Tahoma" w:hAnsi="Tahoma"/>
                <w:b/>
                <w:sz w:val="16"/>
                <w:szCs w:val="16"/>
              </w:rPr>
              <w:t>ț</w:t>
            </w:r>
            <w:r w:rsidRPr="006E75FE">
              <w:rPr>
                <w:b/>
                <w:sz w:val="16"/>
                <w:szCs w:val="16"/>
              </w:rPr>
              <w:t xml:space="preserve">ă  cultură/i </w:t>
            </w:r>
            <w:r>
              <w:rPr>
                <w:b/>
                <w:sz w:val="16"/>
                <w:szCs w:val="16"/>
              </w:rPr>
              <w:t>preponderent</w:t>
            </w:r>
            <w:r w:rsidRPr="006E75FE">
              <w:rPr>
                <w:b/>
                <w:sz w:val="16"/>
                <w:szCs w:val="16"/>
              </w:rPr>
              <w:t>ă/e</w:t>
            </w:r>
          </w:p>
          <w:p w:rsidR="00FB0B62" w:rsidRDefault="00FB0B62" w:rsidP="001F12C5">
            <w:pPr>
              <w:tabs>
                <w:tab w:val="left" w:pos="282"/>
              </w:tabs>
              <w:jc w:val="center"/>
              <w:rPr>
                <w:b/>
                <w:sz w:val="16"/>
                <w:szCs w:val="16"/>
              </w:rPr>
            </w:pPr>
            <w:r w:rsidRPr="006E75FE">
              <w:rPr>
                <w:b/>
                <w:sz w:val="16"/>
                <w:szCs w:val="16"/>
              </w:rPr>
              <w:t xml:space="preserve">+ suprafaţă </w:t>
            </w:r>
            <w:r>
              <w:rPr>
                <w:b/>
                <w:sz w:val="16"/>
                <w:szCs w:val="16"/>
              </w:rPr>
              <w:t xml:space="preserve">a doua </w:t>
            </w:r>
            <w:r w:rsidRPr="006E75FE">
              <w:rPr>
                <w:b/>
                <w:sz w:val="16"/>
                <w:szCs w:val="16"/>
              </w:rPr>
              <w:t xml:space="preserve">cultură/i </w:t>
            </w:r>
          </w:p>
          <w:p w:rsidR="00FB0B62" w:rsidRDefault="00FB0B62" w:rsidP="001F12C5">
            <w:pPr>
              <w:tabs>
                <w:tab w:val="left" w:pos="282"/>
              </w:tabs>
              <w:jc w:val="center"/>
              <w:rPr>
                <w:b/>
                <w:sz w:val="16"/>
                <w:szCs w:val="16"/>
              </w:rPr>
            </w:pPr>
            <w:r>
              <w:rPr>
                <w:b/>
                <w:sz w:val="16"/>
                <w:szCs w:val="16"/>
              </w:rPr>
              <w:t>preponderentă</w:t>
            </w:r>
            <w:r w:rsidRPr="006E75FE">
              <w:rPr>
                <w:b/>
                <w:sz w:val="16"/>
                <w:szCs w:val="16"/>
              </w:rPr>
              <w:t>/e</w:t>
            </w:r>
          </w:p>
          <w:p w:rsidR="00FB0B62" w:rsidRDefault="00FB0B62" w:rsidP="001F12C5">
            <w:pPr>
              <w:tabs>
                <w:tab w:val="left" w:pos="282"/>
              </w:tabs>
              <w:jc w:val="center"/>
              <w:rPr>
                <w:b/>
                <w:i/>
                <w:sz w:val="16"/>
                <w:szCs w:val="16"/>
              </w:rPr>
            </w:pPr>
            <w:r w:rsidRPr="006E75FE">
              <w:rPr>
                <w:b/>
                <w:i/>
                <w:sz w:val="16"/>
                <w:szCs w:val="16"/>
              </w:rPr>
              <w:t>*)</w:t>
            </w:r>
          </w:p>
          <w:p w:rsidR="00FB0B62" w:rsidRDefault="00FB0B62" w:rsidP="001F12C5">
            <w:pPr>
              <w:tabs>
                <w:tab w:val="left" w:pos="282"/>
              </w:tabs>
              <w:jc w:val="center"/>
              <w:rPr>
                <w:b/>
                <w:i/>
                <w:sz w:val="16"/>
                <w:szCs w:val="16"/>
              </w:rPr>
            </w:pPr>
          </w:p>
          <w:p w:rsidR="00FB0B62" w:rsidRPr="006E75FE" w:rsidRDefault="00FB0B62" w:rsidP="001F12C5">
            <w:pPr>
              <w:tabs>
                <w:tab w:val="left" w:pos="282"/>
              </w:tabs>
              <w:jc w:val="center"/>
              <w:rPr>
                <w:b/>
                <w:sz w:val="16"/>
                <w:szCs w:val="16"/>
              </w:rPr>
            </w:pPr>
            <w:r>
              <w:rPr>
                <w:b/>
                <w:sz w:val="16"/>
                <w:szCs w:val="16"/>
              </w:rPr>
              <w:t>(ha)</w:t>
            </w:r>
          </w:p>
        </w:tc>
        <w:tc>
          <w:tcPr>
            <w:tcW w:w="2144" w:type="dxa"/>
            <w:shd w:val="clear" w:color="auto" w:fill="auto"/>
          </w:tcPr>
          <w:p w:rsidR="00FB0B62" w:rsidRDefault="00FB0B62" w:rsidP="001F12C5">
            <w:pPr>
              <w:tabs>
                <w:tab w:val="left" w:pos="282"/>
              </w:tabs>
              <w:jc w:val="center"/>
              <w:rPr>
                <w:b/>
                <w:sz w:val="16"/>
                <w:szCs w:val="16"/>
              </w:rPr>
            </w:pPr>
            <w:r w:rsidRPr="006E75FE">
              <w:rPr>
                <w:b/>
                <w:sz w:val="16"/>
                <w:szCs w:val="16"/>
              </w:rPr>
              <w:t xml:space="preserve">% cultură/i </w:t>
            </w:r>
            <w:r>
              <w:rPr>
                <w:b/>
                <w:sz w:val="16"/>
                <w:szCs w:val="16"/>
              </w:rPr>
              <w:t>preponderent</w:t>
            </w:r>
            <w:r w:rsidRPr="006E75FE">
              <w:rPr>
                <w:b/>
                <w:sz w:val="16"/>
                <w:szCs w:val="16"/>
              </w:rPr>
              <w:t>ă/e</w:t>
            </w:r>
          </w:p>
          <w:p w:rsidR="00FB0B62" w:rsidRDefault="00FB0B62" w:rsidP="001F12C5">
            <w:pPr>
              <w:tabs>
                <w:tab w:val="left" w:pos="282"/>
              </w:tabs>
              <w:jc w:val="center"/>
              <w:rPr>
                <w:b/>
                <w:sz w:val="16"/>
                <w:szCs w:val="16"/>
              </w:rPr>
            </w:pPr>
            <w:r w:rsidRPr="006E75FE">
              <w:rPr>
                <w:b/>
                <w:sz w:val="16"/>
                <w:szCs w:val="16"/>
              </w:rPr>
              <w:t>+ suprafaţă</w:t>
            </w:r>
            <w:r>
              <w:rPr>
                <w:b/>
                <w:sz w:val="16"/>
                <w:szCs w:val="16"/>
              </w:rPr>
              <w:t xml:space="preserve"> a doua </w:t>
            </w:r>
            <w:r w:rsidRPr="006E75FE">
              <w:rPr>
                <w:b/>
                <w:sz w:val="16"/>
                <w:szCs w:val="16"/>
              </w:rPr>
              <w:t xml:space="preserve"> cultură/i</w:t>
            </w:r>
          </w:p>
          <w:p w:rsidR="00FB0B62" w:rsidRDefault="00FB0B62" w:rsidP="001F12C5">
            <w:pPr>
              <w:tabs>
                <w:tab w:val="left" w:pos="282"/>
              </w:tabs>
              <w:jc w:val="center"/>
              <w:rPr>
                <w:b/>
                <w:sz w:val="16"/>
                <w:szCs w:val="16"/>
              </w:rPr>
            </w:pPr>
            <w:r>
              <w:rPr>
                <w:b/>
                <w:sz w:val="16"/>
                <w:szCs w:val="16"/>
              </w:rPr>
              <w:t>preponderentă</w:t>
            </w:r>
            <w:r w:rsidRPr="006E75FE">
              <w:rPr>
                <w:b/>
                <w:sz w:val="16"/>
                <w:szCs w:val="16"/>
              </w:rPr>
              <w:t xml:space="preserve">/e  </w:t>
            </w:r>
          </w:p>
          <w:p w:rsidR="00FB0B62" w:rsidRDefault="00FB0B62" w:rsidP="001F12C5">
            <w:pPr>
              <w:tabs>
                <w:tab w:val="left" w:pos="282"/>
              </w:tabs>
              <w:jc w:val="center"/>
              <w:rPr>
                <w:b/>
                <w:sz w:val="16"/>
                <w:szCs w:val="16"/>
              </w:rPr>
            </w:pPr>
            <w:r w:rsidRPr="00186D0F">
              <w:rPr>
                <w:b/>
                <w:sz w:val="16"/>
                <w:szCs w:val="16"/>
              </w:rPr>
              <w:t xml:space="preserve">(col. </w:t>
            </w:r>
            <w:r>
              <w:rPr>
                <w:b/>
                <w:sz w:val="16"/>
                <w:szCs w:val="16"/>
              </w:rPr>
              <w:t>7</w:t>
            </w:r>
            <w:r w:rsidRPr="00186D0F">
              <w:rPr>
                <w:b/>
                <w:sz w:val="16"/>
                <w:szCs w:val="16"/>
              </w:rPr>
              <w:t>/col.1)</w:t>
            </w:r>
          </w:p>
          <w:p w:rsidR="00FB0B62" w:rsidRDefault="00FB0B62" w:rsidP="001F12C5">
            <w:pPr>
              <w:tabs>
                <w:tab w:val="left" w:pos="282"/>
              </w:tabs>
              <w:jc w:val="center"/>
              <w:rPr>
                <w:b/>
                <w:sz w:val="16"/>
                <w:szCs w:val="16"/>
              </w:rPr>
            </w:pPr>
            <w:r w:rsidRPr="006E75FE">
              <w:rPr>
                <w:b/>
                <w:i/>
                <w:sz w:val="16"/>
                <w:szCs w:val="16"/>
              </w:rPr>
              <w:t>*)</w:t>
            </w:r>
          </w:p>
          <w:p w:rsidR="00FB0B62" w:rsidRPr="00186D0F" w:rsidRDefault="00FB0B62" w:rsidP="001F12C5">
            <w:pPr>
              <w:tabs>
                <w:tab w:val="left" w:pos="282"/>
              </w:tabs>
              <w:jc w:val="center"/>
              <w:rPr>
                <w:b/>
                <w:sz w:val="16"/>
                <w:szCs w:val="16"/>
              </w:rPr>
            </w:pPr>
          </w:p>
        </w:tc>
      </w:tr>
      <w:tr w:rsidR="00FB0B62" w:rsidRPr="006E75FE" w:rsidTr="00416E95">
        <w:trPr>
          <w:trHeight w:val="227"/>
          <w:jc w:val="center"/>
        </w:trPr>
        <w:tc>
          <w:tcPr>
            <w:tcW w:w="1615" w:type="dxa"/>
            <w:shd w:val="clear" w:color="auto" w:fill="auto"/>
          </w:tcPr>
          <w:p w:rsidR="00FB0B62" w:rsidRPr="006E75FE" w:rsidRDefault="00FB0B62" w:rsidP="001F12C5">
            <w:pPr>
              <w:tabs>
                <w:tab w:val="left" w:pos="282"/>
              </w:tabs>
              <w:jc w:val="center"/>
              <w:rPr>
                <w:b/>
                <w:sz w:val="16"/>
                <w:szCs w:val="16"/>
              </w:rPr>
            </w:pPr>
            <w:r w:rsidRPr="006E75FE">
              <w:rPr>
                <w:b/>
                <w:sz w:val="16"/>
                <w:szCs w:val="16"/>
              </w:rPr>
              <w:t>1</w:t>
            </w:r>
          </w:p>
        </w:tc>
        <w:tc>
          <w:tcPr>
            <w:tcW w:w="1530" w:type="dxa"/>
            <w:shd w:val="clear" w:color="auto" w:fill="auto"/>
          </w:tcPr>
          <w:p w:rsidR="00FB0B62" w:rsidRPr="006E75FE" w:rsidRDefault="00FB0B62" w:rsidP="001F12C5">
            <w:pPr>
              <w:tabs>
                <w:tab w:val="left" w:pos="282"/>
              </w:tabs>
              <w:jc w:val="center"/>
              <w:rPr>
                <w:b/>
                <w:sz w:val="16"/>
                <w:szCs w:val="16"/>
              </w:rPr>
            </w:pPr>
            <w:r w:rsidRPr="006E75FE">
              <w:rPr>
                <w:b/>
                <w:sz w:val="16"/>
                <w:szCs w:val="16"/>
              </w:rPr>
              <w:t>2</w:t>
            </w:r>
          </w:p>
        </w:tc>
        <w:tc>
          <w:tcPr>
            <w:tcW w:w="1620" w:type="dxa"/>
            <w:shd w:val="clear" w:color="auto" w:fill="auto"/>
          </w:tcPr>
          <w:p w:rsidR="00FB0B62" w:rsidRPr="006E75FE" w:rsidRDefault="00FB0B62" w:rsidP="001F12C5">
            <w:pPr>
              <w:tabs>
                <w:tab w:val="left" w:pos="282"/>
              </w:tabs>
              <w:jc w:val="center"/>
              <w:rPr>
                <w:b/>
                <w:sz w:val="16"/>
                <w:szCs w:val="16"/>
              </w:rPr>
            </w:pPr>
            <w:r w:rsidRPr="006E75FE">
              <w:rPr>
                <w:b/>
                <w:sz w:val="16"/>
                <w:szCs w:val="16"/>
              </w:rPr>
              <w:t>3</w:t>
            </w:r>
          </w:p>
        </w:tc>
        <w:tc>
          <w:tcPr>
            <w:tcW w:w="1530" w:type="dxa"/>
            <w:shd w:val="clear" w:color="auto" w:fill="auto"/>
          </w:tcPr>
          <w:p w:rsidR="00FB0B62" w:rsidRPr="006E75FE" w:rsidRDefault="00FB0B62" w:rsidP="001F12C5">
            <w:pPr>
              <w:tabs>
                <w:tab w:val="left" w:pos="282"/>
              </w:tabs>
              <w:jc w:val="center"/>
              <w:rPr>
                <w:b/>
                <w:sz w:val="16"/>
                <w:szCs w:val="16"/>
              </w:rPr>
            </w:pPr>
            <w:r w:rsidRPr="006E75FE">
              <w:rPr>
                <w:b/>
                <w:sz w:val="16"/>
                <w:szCs w:val="16"/>
              </w:rPr>
              <w:t>4</w:t>
            </w:r>
          </w:p>
        </w:tc>
        <w:tc>
          <w:tcPr>
            <w:tcW w:w="1620" w:type="dxa"/>
            <w:shd w:val="clear" w:color="auto" w:fill="auto"/>
          </w:tcPr>
          <w:p w:rsidR="00FB0B62" w:rsidRPr="006E75FE" w:rsidRDefault="00FB0B62" w:rsidP="001F12C5">
            <w:pPr>
              <w:tabs>
                <w:tab w:val="left" w:pos="282"/>
              </w:tabs>
              <w:jc w:val="center"/>
              <w:rPr>
                <w:b/>
                <w:sz w:val="16"/>
                <w:szCs w:val="16"/>
              </w:rPr>
            </w:pPr>
            <w:r w:rsidRPr="006E75FE">
              <w:rPr>
                <w:b/>
                <w:sz w:val="16"/>
                <w:szCs w:val="16"/>
              </w:rPr>
              <w:t>5</w:t>
            </w:r>
          </w:p>
        </w:tc>
        <w:tc>
          <w:tcPr>
            <w:tcW w:w="1980" w:type="dxa"/>
            <w:shd w:val="clear" w:color="auto" w:fill="auto"/>
          </w:tcPr>
          <w:p w:rsidR="00FB0B62" w:rsidRPr="006E75FE" w:rsidRDefault="00FB0B62" w:rsidP="001F12C5">
            <w:pPr>
              <w:tabs>
                <w:tab w:val="left" w:pos="282"/>
              </w:tabs>
              <w:jc w:val="center"/>
              <w:rPr>
                <w:b/>
                <w:sz w:val="16"/>
                <w:szCs w:val="16"/>
              </w:rPr>
            </w:pPr>
            <w:r w:rsidRPr="006E75FE">
              <w:rPr>
                <w:b/>
                <w:sz w:val="16"/>
                <w:szCs w:val="16"/>
              </w:rPr>
              <w:t>6</w:t>
            </w:r>
          </w:p>
        </w:tc>
        <w:tc>
          <w:tcPr>
            <w:tcW w:w="1878" w:type="dxa"/>
            <w:shd w:val="clear" w:color="auto" w:fill="auto"/>
          </w:tcPr>
          <w:p w:rsidR="00FB0B62" w:rsidRPr="006E75FE" w:rsidRDefault="00FB0B62" w:rsidP="001F12C5">
            <w:pPr>
              <w:tabs>
                <w:tab w:val="left" w:pos="282"/>
              </w:tabs>
              <w:jc w:val="center"/>
              <w:rPr>
                <w:b/>
                <w:sz w:val="16"/>
                <w:szCs w:val="16"/>
              </w:rPr>
            </w:pPr>
            <w:r>
              <w:rPr>
                <w:b/>
                <w:sz w:val="16"/>
                <w:szCs w:val="16"/>
              </w:rPr>
              <w:t>7</w:t>
            </w:r>
          </w:p>
        </w:tc>
        <w:tc>
          <w:tcPr>
            <w:tcW w:w="2144" w:type="dxa"/>
            <w:shd w:val="clear" w:color="auto" w:fill="auto"/>
          </w:tcPr>
          <w:p w:rsidR="00FB0B62" w:rsidRPr="006E75FE" w:rsidRDefault="00FB0B62" w:rsidP="001F12C5">
            <w:pPr>
              <w:tabs>
                <w:tab w:val="left" w:pos="282"/>
              </w:tabs>
              <w:jc w:val="center"/>
              <w:rPr>
                <w:b/>
                <w:sz w:val="16"/>
                <w:szCs w:val="16"/>
              </w:rPr>
            </w:pPr>
            <w:r>
              <w:rPr>
                <w:b/>
                <w:sz w:val="16"/>
                <w:szCs w:val="16"/>
              </w:rPr>
              <w:t>8</w:t>
            </w:r>
          </w:p>
        </w:tc>
      </w:tr>
      <w:tr w:rsidR="00FB0B62" w:rsidRPr="006E75FE" w:rsidTr="00416E95">
        <w:trPr>
          <w:trHeight w:val="227"/>
          <w:jc w:val="center"/>
        </w:trPr>
        <w:tc>
          <w:tcPr>
            <w:tcW w:w="1615" w:type="dxa"/>
            <w:shd w:val="clear" w:color="auto" w:fill="auto"/>
          </w:tcPr>
          <w:p w:rsidR="00FB0B62" w:rsidRPr="006E75FE" w:rsidRDefault="00FB0B62" w:rsidP="001F12C5">
            <w:pPr>
              <w:tabs>
                <w:tab w:val="left" w:pos="282"/>
              </w:tabs>
              <w:jc w:val="both"/>
              <w:rPr>
                <w:sz w:val="16"/>
                <w:szCs w:val="16"/>
              </w:rPr>
            </w:pPr>
          </w:p>
        </w:tc>
        <w:tc>
          <w:tcPr>
            <w:tcW w:w="1530" w:type="dxa"/>
            <w:shd w:val="clear" w:color="auto" w:fill="auto"/>
          </w:tcPr>
          <w:p w:rsidR="00FB0B62" w:rsidRPr="006E75FE" w:rsidRDefault="00FB0B62" w:rsidP="001F12C5">
            <w:pPr>
              <w:tabs>
                <w:tab w:val="left" w:pos="282"/>
              </w:tabs>
              <w:jc w:val="both"/>
              <w:rPr>
                <w:sz w:val="16"/>
                <w:szCs w:val="16"/>
              </w:rPr>
            </w:pPr>
          </w:p>
        </w:tc>
        <w:tc>
          <w:tcPr>
            <w:tcW w:w="1620" w:type="dxa"/>
            <w:shd w:val="clear" w:color="auto" w:fill="auto"/>
          </w:tcPr>
          <w:p w:rsidR="00FB0B62" w:rsidRPr="006E75FE" w:rsidRDefault="00FB0B62" w:rsidP="001F12C5">
            <w:pPr>
              <w:tabs>
                <w:tab w:val="left" w:pos="282"/>
              </w:tabs>
              <w:jc w:val="both"/>
              <w:rPr>
                <w:sz w:val="16"/>
                <w:szCs w:val="16"/>
              </w:rPr>
            </w:pPr>
          </w:p>
        </w:tc>
        <w:tc>
          <w:tcPr>
            <w:tcW w:w="1530" w:type="dxa"/>
            <w:shd w:val="clear" w:color="auto" w:fill="auto"/>
          </w:tcPr>
          <w:p w:rsidR="00FB0B62" w:rsidRPr="006E75FE" w:rsidRDefault="00FB0B62" w:rsidP="001F12C5">
            <w:pPr>
              <w:tabs>
                <w:tab w:val="left" w:pos="282"/>
              </w:tabs>
              <w:jc w:val="both"/>
              <w:rPr>
                <w:sz w:val="16"/>
                <w:szCs w:val="16"/>
              </w:rPr>
            </w:pPr>
          </w:p>
        </w:tc>
        <w:tc>
          <w:tcPr>
            <w:tcW w:w="1620" w:type="dxa"/>
            <w:shd w:val="clear" w:color="auto" w:fill="auto"/>
          </w:tcPr>
          <w:p w:rsidR="00FB0B62" w:rsidRPr="006E75FE" w:rsidRDefault="00FB0B62" w:rsidP="001F12C5">
            <w:pPr>
              <w:tabs>
                <w:tab w:val="left" w:pos="282"/>
              </w:tabs>
              <w:jc w:val="both"/>
              <w:rPr>
                <w:sz w:val="16"/>
                <w:szCs w:val="16"/>
              </w:rPr>
            </w:pPr>
          </w:p>
        </w:tc>
        <w:tc>
          <w:tcPr>
            <w:tcW w:w="1980" w:type="dxa"/>
            <w:shd w:val="clear" w:color="auto" w:fill="auto"/>
          </w:tcPr>
          <w:p w:rsidR="00FB0B62" w:rsidRPr="006E75FE" w:rsidRDefault="00FB0B62" w:rsidP="001F12C5">
            <w:pPr>
              <w:tabs>
                <w:tab w:val="left" w:pos="282"/>
              </w:tabs>
              <w:jc w:val="both"/>
              <w:rPr>
                <w:sz w:val="16"/>
                <w:szCs w:val="16"/>
              </w:rPr>
            </w:pPr>
          </w:p>
        </w:tc>
        <w:tc>
          <w:tcPr>
            <w:tcW w:w="1878" w:type="dxa"/>
            <w:shd w:val="clear" w:color="auto" w:fill="auto"/>
          </w:tcPr>
          <w:p w:rsidR="00FB0B62" w:rsidRPr="006E75FE" w:rsidRDefault="00FB0B62" w:rsidP="001F12C5">
            <w:pPr>
              <w:tabs>
                <w:tab w:val="left" w:pos="282"/>
              </w:tabs>
              <w:jc w:val="both"/>
              <w:rPr>
                <w:sz w:val="16"/>
                <w:szCs w:val="16"/>
              </w:rPr>
            </w:pPr>
          </w:p>
        </w:tc>
        <w:tc>
          <w:tcPr>
            <w:tcW w:w="2144" w:type="dxa"/>
            <w:shd w:val="clear" w:color="auto" w:fill="auto"/>
          </w:tcPr>
          <w:p w:rsidR="00FB0B62" w:rsidRPr="006E75FE" w:rsidRDefault="00FB0B62" w:rsidP="001F12C5">
            <w:pPr>
              <w:tabs>
                <w:tab w:val="left" w:pos="282"/>
              </w:tabs>
              <w:jc w:val="both"/>
              <w:rPr>
                <w:sz w:val="16"/>
                <w:szCs w:val="16"/>
              </w:rPr>
            </w:pPr>
          </w:p>
        </w:tc>
      </w:tr>
      <w:tr w:rsidR="00FB0B62" w:rsidRPr="006E75FE" w:rsidTr="00416E95">
        <w:trPr>
          <w:trHeight w:val="227"/>
          <w:jc w:val="center"/>
        </w:trPr>
        <w:tc>
          <w:tcPr>
            <w:tcW w:w="1615" w:type="dxa"/>
            <w:shd w:val="clear" w:color="auto" w:fill="auto"/>
          </w:tcPr>
          <w:p w:rsidR="00FB0B62" w:rsidRPr="006E75FE" w:rsidRDefault="00FB0B62" w:rsidP="001F12C5">
            <w:pPr>
              <w:tabs>
                <w:tab w:val="left" w:pos="282"/>
              </w:tabs>
              <w:jc w:val="both"/>
              <w:rPr>
                <w:sz w:val="16"/>
                <w:szCs w:val="16"/>
              </w:rPr>
            </w:pPr>
          </w:p>
        </w:tc>
        <w:tc>
          <w:tcPr>
            <w:tcW w:w="1530" w:type="dxa"/>
            <w:shd w:val="clear" w:color="auto" w:fill="auto"/>
          </w:tcPr>
          <w:p w:rsidR="00FB0B62" w:rsidRPr="006E75FE" w:rsidRDefault="00FB0B62" w:rsidP="001F12C5">
            <w:pPr>
              <w:tabs>
                <w:tab w:val="left" w:pos="282"/>
              </w:tabs>
              <w:jc w:val="both"/>
              <w:rPr>
                <w:sz w:val="16"/>
                <w:szCs w:val="16"/>
              </w:rPr>
            </w:pPr>
          </w:p>
        </w:tc>
        <w:tc>
          <w:tcPr>
            <w:tcW w:w="1620" w:type="dxa"/>
            <w:shd w:val="clear" w:color="auto" w:fill="auto"/>
          </w:tcPr>
          <w:p w:rsidR="00FB0B62" w:rsidRPr="006E75FE" w:rsidRDefault="00FB0B62" w:rsidP="001F12C5">
            <w:pPr>
              <w:tabs>
                <w:tab w:val="left" w:pos="282"/>
              </w:tabs>
              <w:jc w:val="both"/>
              <w:rPr>
                <w:sz w:val="16"/>
                <w:szCs w:val="16"/>
              </w:rPr>
            </w:pPr>
          </w:p>
        </w:tc>
        <w:tc>
          <w:tcPr>
            <w:tcW w:w="1530" w:type="dxa"/>
            <w:shd w:val="clear" w:color="auto" w:fill="auto"/>
          </w:tcPr>
          <w:p w:rsidR="00FB0B62" w:rsidRPr="006E75FE" w:rsidRDefault="00FB0B62" w:rsidP="001F12C5">
            <w:pPr>
              <w:tabs>
                <w:tab w:val="left" w:pos="282"/>
              </w:tabs>
              <w:jc w:val="both"/>
              <w:rPr>
                <w:sz w:val="16"/>
                <w:szCs w:val="16"/>
              </w:rPr>
            </w:pPr>
          </w:p>
        </w:tc>
        <w:tc>
          <w:tcPr>
            <w:tcW w:w="1620" w:type="dxa"/>
            <w:shd w:val="clear" w:color="auto" w:fill="auto"/>
          </w:tcPr>
          <w:p w:rsidR="00FB0B62" w:rsidRPr="006E75FE" w:rsidRDefault="00FB0B62" w:rsidP="001F12C5">
            <w:pPr>
              <w:tabs>
                <w:tab w:val="left" w:pos="282"/>
              </w:tabs>
              <w:jc w:val="both"/>
              <w:rPr>
                <w:sz w:val="16"/>
                <w:szCs w:val="16"/>
              </w:rPr>
            </w:pPr>
          </w:p>
        </w:tc>
        <w:tc>
          <w:tcPr>
            <w:tcW w:w="1980" w:type="dxa"/>
            <w:shd w:val="clear" w:color="auto" w:fill="auto"/>
          </w:tcPr>
          <w:p w:rsidR="00FB0B62" w:rsidRPr="006E75FE" w:rsidRDefault="00FB0B62" w:rsidP="001F12C5">
            <w:pPr>
              <w:tabs>
                <w:tab w:val="left" w:pos="282"/>
              </w:tabs>
              <w:jc w:val="both"/>
              <w:rPr>
                <w:sz w:val="16"/>
                <w:szCs w:val="16"/>
              </w:rPr>
            </w:pPr>
          </w:p>
        </w:tc>
        <w:tc>
          <w:tcPr>
            <w:tcW w:w="1878" w:type="dxa"/>
            <w:shd w:val="clear" w:color="auto" w:fill="auto"/>
          </w:tcPr>
          <w:p w:rsidR="00FB0B62" w:rsidRPr="006E75FE" w:rsidRDefault="00FB0B62" w:rsidP="001F12C5">
            <w:pPr>
              <w:tabs>
                <w:tab w:val="left" w:pos="282"/>
              </w:tabs>
              <w:jc w:val="both"/>
              <w:rPr>
                <w:sz w:val="16"/>
                <w:szCs w:val="16"/>
              </w:rPr>
            </w:pPr>
          </w:p>
        </w:tc>
        <w:tc>
          <w:tcPr>
            <w:tcW w:w="2144" w:type="dxa"/>
            <w:shd w:val="clear" w:color="auto" w:fill="auto"/>
          </w:tcPr>
          <w:p w:rsidR="00FB0B62" w:rsidRPr="006E75FE" w:rsidRDefault="00FB0B62" w:rsidP="001F12C5">
            <w:pPr>
              <w:tabs>
                <w:tab w:val="left" w:pos="282"/>
              </w:tabs>
              <w:jc w:val="both"/>
              <w:rPr>
                <w:sz w:val="16"/>
                <w:szCs w:val="16"/>
              </w:rPr>
            </w:pPr>
          </w:p>
        </w:tc>
      </w:tr>
    </w:tbl>
    <w:p w:rsidR="00FB0B62" w:rsidRPr="00437A4A" w:rsidRDefault="00261973" w:rsidP="00FB0B62">
      <w:pPr>
        <w:tabs>
          <w:tab w:val="left" w:pos="282"/>
        </w:tabs>
        <w:jc w:val="both"/>
        <w:rPr>
          <w:b/>
          <w:i/>
          <w:sz w:val="16"/>
          <w:szCs w:val="16"/>
        </w:rPr>
      </w:pPr>
      <w:r>
        <w:rPr>
          <w:b/>
          <w:i/>
          <w:sz w:val="16"/>
          <w:szCs w:val="16"/>
        </w:rPr>
        <w:t xml:space="preserve">             </w:t>
      </w:r>
      <w:r w:rsidR="00416E95">
        <w:rPr>
          <w:b/>
          <w:i/>
          <w:sz w:val="16"/>
          <w:szCs w:val="16"/>
        </w:rPr>
        <w:tab/>
      </w:r>
      <w:r w:rsidR="00FB0B62" w:rsidRPr="00437A4A">
        <w:rPr>
          <w:b/>
          <w:i/>
          <w:sz w:val="16"/>
          <w:szCs w:val="16"/>
        </w:rPr>
        <w:t>Fermele pentru care se declară teren arabil între 10,01 ha și 30 ha  îndeplinesc condiția privind practica de diversificare a culturilor dacă val. din col. 4 este maxim 75%.</w:t>
      </w:r>
    </w:p>
    <w:p w:rsidR="00FB0B62" w:rsidRPr="00437A4A" w:rsidRDefault="00261973" w:rsidP="00FB0B62">
      <w:pPr>
        <w:tabs>
          <w:tab w:val="left" w:pos="282"/>
        </w:tabs>
        <w:jc w:val="both"/>
        <w:rPr>
          <w:b/>
          <w:i/>
          <w:sz w:val="16"/>
          <w:szCs w:val="16"/>
        </w:rPr>
      </w:pPr>
      <w:r>
        <w:rPr>
          <w:b/>
          <w:sz w:val="20"/>
          <w:szCs w:val="20"/>
          <w:vertAlign w:val="superscript"/>
        </w:rPr>
        <w:t xml:space="preserve">             </w:t>
      </w:r>
      <w:r w:rsidR="00416E95">
        <w:rPr>
          <w:b/>
          <w:sz w:val="20"/>
          <w:szCs w:val="20"/>
          <w:vertAlign w:val="superscript"/>
        </w:rPr>
        <w:tab/>
      </w:r>
      <w:r w:rsidR="00FB0B62" w:rsidRPr="00437A4A">
        <w:rPr>
          <w:b/>
          <w:sz w:val="20"/>
          <w:szCs w:val="20"/>
          <w:vertAlign w:val="superscript"/>
        </w:rPr>
        <w:t xml:space="preserve">*) </w:t>
      </w:r>
      <w:r w:rsidR="00FB0B62" w:rsidRPr="00437A4A">
        <w:rPr>
          <w:b/>
          <w:i/>
          <w:sz w:val="16"/>
          <w:szCs w:val="16"/>
        </w:rPr>
        <w:t>Fermele pentru care se declară teren arabil peste 30 ha îndeplinesc c</w:t>
      </w:r>
      <w:r w:rsidR="00FB0B62" w:rsidRPr="00BD08BC">
        <w:rPr>
          <w:b/>
          <w:i/>
          <w:sz w:val="16"/>
          <w:szCs w:val="16"/>
        </w:rPr>
        <w:t xml:space="preserve">ondiția privind practica de diversificare a culturilor dacă </w:t>
      </w:r>
      <w:r w:rsidR="00FB0B62" w:rsidRPr="00437A4A">
        <w:rPr>
          <w:b/>
          <w:i/>
          <w:sz w:val="16"/>
          <w:szCs w:val="16"/>
        </w:rPr>
        <w:t>val. din col. 4 este maxim 70% și cea din col. 8 este maxim 85%.</w:t>
      </w:r>
    </w:p>
    <w:p w:rsidR="00FB0B62" w:rsidRPr="00BD08BC" w:rsidRDefault="00261973" w:rsidP="00FB0B62">
      <w:pPr>
        <w:tabs>
          <w:tab w:val="left" w:pos="282"/>
        </w:tabs>
        <w:jc w:val="both"/>
        <w:rPr>
          <w:b/>
          <w:i/>
          <w:sz w:val="16"/>
          <w:szCs w:val="16"/>
        </w:rPr>
      </w:pPr>
      <w:r>
        <w:rPr>
          <w:b/>
          <w:i/>
          <w:sz w:val="16"/>
          <w:szCs w:val="16"/>
        </w:rPr>
        <w:t xml:space="preserve">             </w:t>
      </w:r>
      <w:r w:rsidR="00416E95">
        <w:rPr>
          <w:b/>
          <w:i/>
          <w:sz w:val="16"/>
          <w:szCs w:val="16"/>
        </w:rPr>
        <w:tab/>
      </w:r>
      <w:r w:rsidR="00FB0B62" w:rsidRPr="00437A4A">
        <w:rPr>
          <w:b/>
          <w:i/>
          <w:sz w:val="16"/>
          <w:szCs w:val="16"/>
        </w:rPr>
        <w:t>S</w:t>
      </w:r>
      <w:r w:rsidR="00FB0B62" w:rsidRPr="00BD08BC">
        <w:rPr>
          <w:b/>
          <w:i/>
          <w:sz w:val="16"/>
          <w:szCs w:val="16"/>
        </w:rPr>
        <w:t>e va afișa după caz un mesaj de forma ”Cerința de diversificare îndeplinită” sau ”Cerința de diversificare neîndeplinită”.</w:t>
      </w:r>
    </w:p>
    <w:p w:rsidR="00FB0B62" w:rsidRDefault="00FB0B62" w:rsidP="00FB0B62">
      <w:pPr>
        <w:tabs>
          <w:tab w:val="left" w:pos="282"/>
        </w:tabs>
        <w:jc w:val="both"/>
        <w:outlineLvl w:val="0"/>
        <w:rPr>
          <w:b/>
          <w:sz w:val="20"/>
          <w:szCs w:val="16"/>
        </w:rPr>
      </w:pPr>
    </w:p>
    <w:p w:rsidR="006C22B1" w:rsidRDefault="006C22B1" w:rsidP="00FB0B62">
      <w:pPr>
        <w:tabs>
          <w:tab w:val="left" w:pos="282"/>
        </w:tabs>
        <w:jc w:val="both"/>
        <w:outlineLvl w:val="0"/>
        <w:rPr>
          <w:b/>
          <w:sz w:val="20"/>
          <w:szCs w:val="16"/>
        </w:rPr>
      </w:pPr>
    </w:p>
    <w:p w:rsidR="006C22B1" w:rsidRDefault="006C22B1" w:rsidP="00FB0B62">
      <w:pPr>
        <w:tabs>
          <w:tab w:val="left" w:pos="282"/>
        </w:tabs>
        <w:jc w:val="both"/>
        <w:outlineLvl w:val="0"/>
        <w:rPr>
          <w:b/>
          <w:sz w:val="20"/>
          <w:szCs w:val="16"/>
        </w:rPr>
      </w:pPr>
    </w:p>
    <w:p w:rsidR="006C22B1" w:rsidRDefault="006C22B1" w:rsidP="00FB0B62">
      <w:pPr>
        <w:tabs>
          <w:tab w:val="left" w:pos="282"/>
        </w:tabs>
        <w:jc w:val="both"/>
        <w:outlineLvl w:val="0"/>
        <w:rPr>
          <w:b/>
          <w:sz w:val="20"/>
          <w:szCs w:val="16"/>
        </w:rPr>
      </w:pPr>
    </w:p>
    <w:p w:rsidR="00FB0B62" w:rsidRDefault="00FB0B62" w:rsidP="00FB0B62">
      <w:pPr>
        <w:tabs>
          <w:tab w:val="left" w:pos="282"/>
        </w:tabs>
        <w:jc w:val="both"/>
        <w:outlineLvl w:val="0"/>
        <w:rPr>
          <w:b/>
          <w:sz w:val="20"/>
          <w:szCs w:val="16"/>
        </w:rPr>
      </w:pPr>
      <w:r>
        <w:rPr>
          <w:b/>
          <w:sz w:val="20"/>
          <w:szCs w:val="16"/>
        </w:rPr>
        <w:t xml:space="preserve">                                                                   </w:t>
      </w:r>
      <w:r w:rsidRPr="006E75FE">
        <w:rPr>
          <w:b/>
          <w:sz w:val="20"/>
          <w:szCs w:val="16"/>
        </w:rPr>
        <w:t>Excepţi</w:t>
      </w:r>
      <w:r>
        <w:rPr>
          <w:b/>
          <w:sz w:val="20"/>
          <w:szCs w:val="16"/>
        </w:rPr>
        <w:t xml:space="preserve">e </w:t>
      </w:r>
      <w:r w:rsidRPr="00BD08BC">
        <w:rPr>
          <w:b/>
          <w:sz w:val="20"/>
          <w:szCs w:val="16"/>
        </w:rPr>
        <w:t xml:space="preserve">privind practica </w:t>
      </w:r>
      <w:r w:rsidRPr="006E75FE">
        <w:rPr>
          <w:b/>
          <w:sz w:val="20"/>
          <w:szCs w:val="16"/>
        </w:rPr>
        <w:t xml:space="preserve">de diversificare a culturilor </w:t>
      </w:r>
    </w:p>
    <w:p w:rsidR="006C22B1" w:rsidRPr="006E75FE" w:rsidRDefault="006C22B1" w:rsidP="00FB0B62">
      <w:pPr>
        <w:tabs>
          <w:tab w:val="left" w:pos="282"/>
        </w:tabs>
        <w:jc w:val="both"/>
        <w:outlineLvl w:val="0"/>
        <w:rPr>
          <w:b/>
          <w:sz w:val="20"/>
          <w:szCs w:val="16"/>
          <w:vertAlign w:val="superscript"/>
        </w:rPr>
      </w:pPr>
    </w:p>
    <w:tbl>
      <w:tblPr>
        <w:tblW w:w="7650"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2"/>
        <w:gridCol w:w="2508"/>
        <w:gridCol w:w="2700"/>
      </w:tblGrid>
      <w:tr w:rsidR="00FB0B62" w:rsidRPr="006E75FE" w:rsidTr="001F12C5">
        <w:tc>
          <w:tcPr>
            <w:tcW w:w="2442" w:type="dxa"/>
            <w:shd w:val="clear" w:color="auto" w:fill="auto"/>
          </w:tcPr>
          <w:p w:rsidR="00FB0B62" w:rsidRDefault="00FB0B62" w:rsidP="001F12C5">
            <w:pPr>
              <w:jc w:val="center"/>
              <w:rPr>
                <w:b/>
                <w:sz w:val="16"/>
                <w:szCs w:val="16"/>
              </w:rPr>
            </w:pPr>
            <w:r w:rsidRPr="006E75FE">
              <w:rPr>
                <w:b/>
                <w:sz w:val="16"/>
                <w:szCs w:val="16"/>
              </w:rPr>
              <w:t xml:space="preserve">Suprafaţă totală de </w:t>
            </w:r>
            <w:r w:rsidRPr="006E75FE">
              <w:rPr>
                <w:b/>
                <w:sz w:val="16"/>
                <w:szCs w:val="16"/>
                <w:u w:val="single"/>
              </w:rPr>
              <w:t>teren arabil</w:t>
            </w:r>
            <w:r w:rsidRPr="006E75FE">
              <w:rPr>
                <w:b/>
                <w:sz w:val="16"/>
                <w:szCs w:val="16"/>
              </w:rPr>
              <w:t xml:space="preserve"> din declara</w:t>
            </w:r>
            <w:r w:rsidRPr="006E75FE">
              <w:rPr>
                <w:rFonts w:ascii="Tahoma" w:hAnsi="Tahoma"/>
                <w:b/>
                <w:sz w:val="16"/>
                <w:szCs w:val="16"/>
              </w:rPr>
              <w:t>ț</w:t>
            </w:r>
            <w:r w:rsidRPr="006E75FE">
              <w:rPr>
                <w:b/>
                <w:sz w:val="16"/>
                <w:szCs w:val="16"/>
              </w:rPr>
              <w:t>ia de suprafa</w:t>
            </w:r>
            <w:r w:rsidRPr="006E75FE">
              <w:rPr>
                <w:rFonts w:ascii="Tahoma" w:hAnsi="Tahoma"/>
                <w:b/>
                <w:sz w:val="16"/>
                <w:szCs w:val="16"/>
              </w:rPr>
              <w:t>ț</w:t>
            </w:r>
            <w:r w:rsidRPr="006E75FE">
              <w:rPr>
                <w:b/>
                <w:sz w:val="16"/>
                <w:szCs w:val="16"/>
              </w:rPr>
              <w:t>ă</w:t>
            </w:r>
          </w:p>
          <w:p w:rsidR="00FB0B62" w:rsidRDefault="00FB0B62" w:rsidP="001F12C5">
            <w:pPr>
              <w:jc w:val="center"/>
              <w:rPr>
                <w:b/>
                <w:sz w:val="16"/>
                <w:szCs w:val="16"/>
              </w:rPr>
            </w:pPr>
          </w:p>
          <w:p w:rsidR="00FB0B62" w:rsidRPr="006E75FE" w:rsidRDefault="00FB0B62" w:rsidP="001F12C5">
            <w:pPr>
              <w:jc w:val="center"/>
              <w:rPr>
                <w:sz w:val="16"/>
                <w:szCs w:val="16"/>
              </w:rPr>
            </w:pPr>
            <w:r>
              <w:rPr>
                <w:b/>
                <w:sz w:val="16"/>
                <w:szCs w:val="16"/>
              </w:rPr>
              <w:t>(ha)</w:t>
            </w:r>
          </w:p>
        </w:tc>
        <w:tc>
          <w:tcPr>
            <w:tcW w:w="2508" w:type="dxa"/>
            <w:shd w:val="clear" w:color="auto" w:fill="auto"/>
          </w:tcPr>
          <w:p w:rsidR="00FB0B62" w:rsidRDefault="00FB0B62" w:rsidP="001F12C5">
            <w:pPr>
              <w:tabs>
                <w:tab w:val="left" w:pos="282"/>
              </w:tabs>
              <w:jc w:val="center"/>
              <w:rPr>
                <w:b/>
                <w:sz w:val="16"/>
                <w:szCs w:val="16"/>
              </w:rPr>
            </w:pPr>
            <w:r w:rsidRPr="006E75FE">
              <w:rPr>
                <w:b/>
                <w:sz w:val="16"/>
                <w:szCs w:val="16"/>
              </w:rPr>
              <w:t>Suprafa</w:t>
            </w:r>
            <w:r w:rsidRPr="006E75FE">
              <w:rPr>
                <w:rFonts w:ascii="Tahoma" w:hAnsi="Tahoma"/>
                <w:b/>
                <w:sz w:val="16"/>
                <w:szCs w:val="16"/>
              </w:rPr>
              <w:t>ț</w:t>
            </w:r>
            <w:r w:rsidRPr="006E75FE">
              <w:rPr>
                <w:b/>
                <w:sz w:val="16"/>
                <w:szCs w:val="16"/>
              </w:rPr>
              <w:t xml:space="preserve">ă teren arabil cu iarbă/ </w:t>
            </w:r>
            <w:r w:rsidR="00B36F3E">
              <w:rPr>
                <w:b/>
                <w:sz w:val="16"/>
                <w:szCs w:val="16"/>
              </w:rPr>
              <w:t>plante</w:t>
            </w:r>
            <w:r w:rsidRPr="006E75FE">
              <w:rPr>
                <w:b/>
                <w:sz w:val="16"/>
                <w:szCs w:val="16"/>
              </w:rPr>
              <w:t xml:space="preserve"> erbacee/ leguminoase</w:t>
            </w:r>
            <w:r>
              <w:rPr>
                <w:b/>
                <w:sz w:val="16"/>
                <w:szCs w:val="16"/>
              </w:rPr>
              <w:t xml:space="preserve"> sau culturi aflate sub apă</w:t>
            </w:r>
            <w:r w:rsidR="00B36F3E">
              <w:rPr>
                <w:b/>
                <w:sz w:val="16"/>
                <w:szCs w:val="16"/>
              </w:rPr>
              <w:t xml:space="preserve"> sau amestecuri ale acestora</w:t>
            </w:r>
          </w:p>
          <w:p w:rsidR="00FB0B62" w:rsidRPr="006E75FE" w:rsidRDefault="00FB0B62" w:rsidP="001F12C5">
            <w:pPr>
              <w:tabs>
                <w:tab w:val="left" w:pos="282"/>
              </w:tabs>
              <w:jc w:val="center"/>
              <w:rPr>
                <w:b/>
                <w:sz w:val="16"/>
                <w:szCs w:val="16"/>
              </w:rPr>
            </w:pPr>
            <w:r>
              <w:rPr>
                <w:b/>
                <w:sz w:val="16"/>
                <w:szCs w:val="16"/>
              </w:rPr>
              <w:t xml:space="preserve">(ha) </w:t>
            </w:r>
          </w:p>
        </w:tc>
        <w:tc>
          <w:tcPr>
            <w:tcW w:w="2700" w:type="dxa"/>
            <w:shd w:val="clear" w:color="auto" w:fill="auto"/>
          </w:tcPr>
          <w:p w:rsidR="00B36F3E" w:rsidRDefault="00FB0B62" w:rsidP="00B36F3E">
            <w:pPr>
              <w:tabs>
                <w:tab w:val="left" w:pos="282"/>
              </w:tabs>
              <w:jc w:val="center"/>
              <w:rPr>
                <w:b/>
                <w:sz w:val="16"/>
                <w:szCs w:val="16"/>
              </w:rPr>
            </w:pPr>
            <w:r w:rsidRPr="006E75FE">
              <w:rPr>
                <w:b/>
                <w:sz w:val="16"/>
                <w:szCs w:val="16"/>
              </w:rPr>
              <w:t xml:space="preserve">% teren arabil </w:t>
            </w:r>
            <w:r w:rsidR="00B36F3E" w:rsidRPr="006E75FE">
              <w:rPr>
                <w:b/>
                <w:sz w:val="16"/>
                <w:szCs w:val="16"/>
              </w:rPr>
              <w:t xml:space="preserve">iarbă/ </w:t>
            </w:r>
            <w:r w:rsidR="00B36F3E">
              <w:rPr>
                <w:b/>
                <w:sz w:val="16"/>
                <w:szCs w:val="16"/>
              </w:rPr>
              <w:t>plante</w:t>
            </w:r>
            <w:r w:rsidR="00B36F3E" w:rsidRPr="006E75FE">
              <w:rPr>
                <w:b/>
                <w:sz w:val="16"/>
                <w:szCs w:val="16"/>
              </w:rPr>
              <w:t xml:space="preserve"> erbacee/ leguminoase</w:t>
            </w:r>
            <w:r w:rsidR="00B36F3E">
              <w:rPr>
                <w:b/>
                <w:sz w:val="16"/>
                <w:szCs w:val="16"/>
              </w:rPr>
              <w:t xml:space="preserve"> sau culturi aflate sub apă sau amestecuri ale acestora </w:t>
            </w:r>
          </w:p>
          <w:p w:rsidR="00FB0B62" w:rsidRPr="006E75FE" w:rsidRDefault="00FB0B62" w:rsidP="001F12C5">
            <w:pPr>
              <w:jc w:val="center"/>
              <w:rPr>
                <w:b/>
                <w:sz w:val="16"/>
                <w:szCs w:val="16"/>
              </w:rPr>
            </w:pPr>
            <w:r w:rsidRPr="006E75FE">
              <w:rPr>
                <w:b/>
                <w:sz w:val="16"/>
                <w:szCs w:val="16"/>
              </w:rPr>
              <w:t xml:space="preserve">din Suprafaţă totală de </w:t>
            </w:r>
            <w:r w:rsidRPr="006E75FE">
              <w:rPr>
                <w:b/>
                <w:sz w:val="16"/>
                <w:szCs w:val="16"/>
                <w:u w:val="single"/>
              </w:rPr>
              <w:t xml:space="preserve">teren arabil </w:t>
            </w:r>
          </w:p>
          <w:p w:rsidR="00FB0B62" w:rsidRPr="006E75FE" w:rsidRDefault="00FB0B62" w:rsidP="001F12C5">
            <w:pPr>
              <w:jc w:val="center"/>
              <w:rPr>
                <w:b/>
                <w:sz w:val="16"/>
                <w:szCs w:val="16"/>
              </w:rPr>
            </w:pPr>
            <w:r w:rsidRPr="006E75FE">
              <w:rPr>
                <w:b/>
                <w:sz w:val="16"/>
                <w:szCs w:val="16"/>
              </w:rPr>
              <w:t xml:space="preserve">(col. </w:t>
            </w:r>
            <w:r>
              <w:rPr>
                <w:b/>
                <w:sz w:val="16"/>
                <w:szCs w:val="16"/>
              </w:rPr>
              <w:t>2</w:t>
            </w:r>
            <w:r w:rsidRPr="006E75FE">
              <w:rPr>
                <w:b/>
                <w:sz w:val="16"/>
                <w:szCs w:val="16"/>
              </w:rPr>
              <w:t>/col. 1)</w:t>
            </w:r>
          </w:p>
        </w:tc>
      </w:tr>
      <w:tr w:rsidR="00FB0B62" w:rsidRPr="006E75FE" w:rsidTr="001F12C5">
        <w:tc>
          <w:tcPr>
            <w:tcW w:w="2442" w:type="dxa"/>
            <w:shd w:val="clear" w:color="auto" w:fill="auto"/>
          </w:tcPr>
          <w:p w:rsidR="00FB0B62" w:rsidRPr="006E75FE" w:rsidRDefault="00FB0B62" w:rsidP="001F12C5">
            <w:pPr>
              <w:tabs>
                <w:tab w:val="left" w:pos="282"/>
              </w:tabs>
              <w:jc w:val="center"/>
              <w:rPr>
                <w:b/>
                <w:sz w:val="16"/>
                <w:szCs w:val="16"/>
              </w:rPr>
            </w:pPr>
            <w:r w:rsidRPr="006E75FE">
              <w:rPr>
                <w:b/>
                <w:sz w:val="16"/>
                <w:szCs w:val="16"/>
              </w:rPr>
              <w:t>1</w:t>
            </w:r>
          </w:p>
        </w:tc>
        <w:tc>
          <w:tcPr>
            <w:tcW w:w="2508" w:type="dxa"/>
            <w:shd w:val="clear" w:color="auto" w:fill="auto"/>
          </w:tcPr>
          <w:p w:rsidR="00FB0B62" w:rsidRPr="006E75FE" w:rsidRDefault="00FB0B62" w:rsidP="001F12C5">
            <w:pPr>
              <w:tabs>
                <w:tab w:val="left" w:pos="282"/>
              </w:tabs>
              <w:jc w:val="center"/>
              <w:rPr>
                <w:b/>
                <w:sz w:val="16"/>
                <w:szCs w:val="16"/>
              </w:rPr>
            </w:pPr>
            <w:r>
              <w:rPr>
                <w:b/>
                <w:sz w:val="16"/>
                <w:szCs w:val="16"/>
              </w:rPr>
              <w:t>2</w:t>
            </w:r>
          </w:p>
        </w:tc>
        <w:tc>
          <w:tcPr>
            <w:tcW w:w="2700" w:type="dxa"/>
            <w:shd w:val="clear" w:color="auto" w:fill="auto"/>
          </w:tcPr>
          <w:p w:rsidR="00FB0B62" w:rsidRPr="006E75FE" w:rsidRDefault="00FB0B62" w:rsidP="001F12C5">
            <w:pPr>
              <w:tabs>
                <w:tab w:val="left" w:pos="282"/>
              </w:tabs>
              <w:jc w:val="center"/>
              <w:rPr>
                <w:b/>
                <w:sz w:val="16"/>
                <w:szCs w:val="16"/>
              </w:rPr>
            </w:pPr>
            <w:r>
              <w:rPr>
                <w:b/>
                <w:sz w:val="16"/>
                <w:szCs w:val="16"/>
              </w:rPr>
              <w:t>3</w:t>
            </w:r>
          </w:p>
        </w:tc>
      </w:tr>
      <w:tr w:rsidR="00FB0B62" w:rsidRPr="006E75FE" w:rsidTr="001F12C5">
        <w:tc>
          <w:tcPr>
            <w:tcW w:w="2442" w:type="dxa"/>
            <w:shd w:val="clear" w:color="auto" w:fill="auto"/>
          </w:tcPr>
          <w:p w:rsidR="00FB0B62" w:rsidRPr="006E75FE" w:rsidRDefault="00FB0B62" w:rsidP="001F12C5">
            <w:pPr>
              <w:tabs>
                <w:tab w:val="left" w:pos="282"/>
              </w:tabs>
              <w:jc w:val="both"/>
              <w:rPr>
                <w:sz w:val="16"/>
                <w:szCs w:val="16"/>
              </w:rPr>
            </w:pPr>
          </w:p>
        </w:tc>
        <w:tc>
          <w:tcPr>
            <w:tcW w:w="2508" w:type="dxa"/>
            <w:shd w:val="clear" w:color="auto" w:fill="auto"/>
          </w:tcPr>
          <w:p w:rsidR="00FB0B62" w:rsidRPr="006E75FE" w:rsidRDefault="00FB0B62" w:rsidP="001F12C5">
            <w:pPr>
              <w:tabs>
                <w:tab w:val="left" w:pos="282"/>
              </w:tabs>
              <w:jc w:val="both"/>
              <w:rPr>
                <w:sz w:val="16"/>
                <w:szCs w:val="16"/>
              </w:rPr>
            </w:pPr>
          </w:p>
        </w:tc>
        <w:tc>
          <w:tcPr>
            <w:tcW w:w="2700" w:type="dxa"/>
            <w:shd w:val="clear" w:color="auto" w:fill="auto"/>
          </w:tcPr>
          <w:p w:rsidR="00FB0B62" w:rsidRPr="006E75FE" w:rsidRDefault="00FB0B62" w:rsidP="001F12C5">
            <w:pPr>
              <w:tabs>
                <w:tab w:val="left" w:pos="282"/>
              </w:tabs>
              <w:jc w:val="both"/>
              <w:rPr>
                <w:sz w:val="16"/>
                <w:szCs w:val="16"/>
              </w:rPr>
            </w:pPr>
          </w:p>
        </w:tc>
      </w:tr>
      <w:tr w:rsidR="00FB0B62" w:rsidRPr="006E75FE" w:rsidTr="001F12C5">
        <w:tc>
          <w:tcPr>
            <w:tcW w:w="2442" w:type="dxa"/>
            <w:shd w:val="clear" w:color="auto" w:fill="auto"/>
          </w:tcPr>
          <w:p w:rsidR="00FB0B62" w:rsidRPr="006E75FE" w:rsidRDefault="00FB0B62" w:rsidP="001F12C5">
            <w:pPr>
              <w:tabs>
                <w:tab w:val="left" w:pos="282"/>
              </w:tabs>
              <w:jc w:val="both"/>
              <w:rPr>
                <w:sz w:val="16"/>
                <w:szCs w:val="16"/>
              </w:rPr>
            </w:pPr>
          </w:p>
        </w:tc>
        <w:tc>
          <w:tcPr>
            <w:tcW w:w="2508" w:type="dxa"/>
            <w:shd w:val="clear" w:color="auto" w:fill="auto"/>
          </w:tcPr>
          <w:p w:rsidR="00FB0B62" w:rsidRPr="006E75FE" w:rsidRDefault="00FB0B62" w:rsidP="001F12C5">
            <w:pPr>
              <w:tabs>
                <w:tab w:val="left" w:pos="282"/>
              </w:tabs>
              <w:jc w:val="both"/>
              <w:rPr>
                <w:sz w:val="16"/>
                <w:szCs w:val="16"/>
              </w:rPr>
            </w:pPr>
          </w:p>
        </w:tc>
        <w:tc>
          <w:tcPr>
            <w:tcW w:w="2700" w:type="dxa"/>
            <w:shd w:val="clear" w:color="auto" w:fill="auto"/>
          </w:tcPr>
          <w:p w:rsidR="00FB0B62" w:rsidRPr="006E75FE" w:rsidRDefault="00FB0B62" w:rsidP="001F12C5">
            <w:pPr>
              <w:tabs>
                <w:tab w:val="left" w:pos="282"/>
              </w:tabs>
              <w:jc w:val="both"/>
              <w:rPr>
                <w:sz w:val="16"/>
                <w:szCs w:val="16"/>
              </w:rPr>
            </w:pPr>
          </w:p>
        </w:tc>
      </w:tr>
    </w:tbl>
    <w:p w:rsidR="00FB0B62" w:rsidRPr="00BD08BC" w:rsidRDefault="00FB0B62" w:rsidP="00FB0B62">
      <w:pPr>
        <w:tabs>
          <w:tab w:val="left" w:pos="282"/>
        </w:tabs>
        <w:jc w:val="both"/>
        <w:rPr>
          <w:b/>
          <w:i/>
          <w:sz w:val="16"/>
          <w:szCs w:val="16"/>
        </w:rPr>
      </w:pPr>
      <w:r>
        <w:rPr>
          <w:b/>
          <w:i/>
          <w:sz w:val="16"/>
          <w:szCs w:val="16"/>
        </w:rPr>
        <w:t xml:space="preserve">                                           </w:t>
      </w:r>
      <w:r w:rsidRPr="00BD08BC">
        <w:rPr>
          <w:b/>
          <w:i/>
          <w:sz w:val="16"/>
          <w:szCs w:val="16"/>
        </w:rPr>
        <w:t xml:space="preserve">Dacă în col. 3  se afișează o valoare </w:t>
      </w:r>
      <w:r>
        <w:rPr>
          <w:b/>
          <w:i/>
          <w:sz w:val="16"/>
          <w:szCs w:val="16"/>
        </w:rPr>
        <w:t>de peste</w:t>
      </w:r>
      <w:r w:rsidRPr="00BD08BC">
        <w:rPr>
          <w:b/>
          <w:i/>
          <w:sz w:val="16"/>
          <w:szCs w:val="16"/>
        </w:rPr>
        <w:t xml:space="preserve"> 80% condiția privind practica de diversificare a culturilor este îndeplinită.</w:t>
      </w:r>
    </w:p>
    <w:p w:rsidR="00FB0B62" w:rsidRDefault="00FB0B62" w:rsidP="00FB0B62">
      <w:pPr>
        <w:tabs>
          <w:tab w:val="left" w:pos="282"/>
        </w:tabs>
        <w:jc w:val="both"/>
        <w:rPr>
          <w:b/>
          <w:i/>
          <w:sz w:val="16"/>
          <w:szCs w:val="16"/>
        </w:rPr>
      </w:pPr>
      <w:r>
        <w:rPr>
          <w:b/>
          <w:i/>
          <w:sz w:val="16"/>
          <w:szCs w:val="16"/>
        </w:rPr>
        <w:t xml:space="preserve">                                         S</w:t>
      </w:r>
      <w:r w:rsidRPr="00A5349B">
        <w:rPr>
          <w:b/>
          <w:i/>
          <w:sz w:val="16"/>
          <w:szCs w:val="16"/>
        </w:rPr>
        <w:t xml:space="preserve">e va afișa </w:t>
      </w:r>
      <w:r>
        <w:rPr>
          <w:b/>
          <w:i/>
          <w:sz w:val="16"/>
          <w:szCs w:val="16"/>
        </w:rPr>
        <w:t xml:space="preserve">după caz </w:t>
      </w:r>
      <w:r w:rsidRPr="00A5349B">
        <w:rPr>
          <w:b/>
          <w:i/>
          <w:sz w:val="16"/>
          <w:szCs w:val="16"/>
        </w:rPr>
        <w:t>un mesaj de forma ”Cerința de diversificare  îndeplinită” sau ”Cerința de diversificare neîndeplinită”.</w:t>
      </w:r>
    </w:p>
    <w:p w:rsidR="006C22B1" w:rsidRDefault="006C22B1" w:rsidP="00FB0B62">
      <w:pPr>
        <w:tabs>
          <w:tab w:val="left" w:pos="282"/>
        </w:tabs>
        <w:jc w:val="both"/>
        <w:rPr>
          <w:b/>
          <w:i/>
          <w:sz w:val="16"/>
          <w:szCs w:val="16"/>
        </w:rPr>
      </w:pPr>
    </w:p>
    <w:p w:rsidR="006C22B1" w:rsidRDefault="006C22B1" w:rsidP="00FB0B62">
      <w:pPr>
        <w:tabs>
          <w:tab w:val="left" w:pos="282"/>
        </w:tabs>
        <w:jc w:val="both"/>
        <w:rPr>
          <w:b/>
          <w:i/>
          <w:sz w:val="16"/>
          <w:szCs w:val="16"/>
        </w:rPr>
      </w:pPr>
    </w:p>
    <w:p w:rsidR="006C22B1" w:rsidRDefault="006C22B1" w:rsidP="00FB0B62">
      <w:pPr>
        <w:tabs>
          <w:tab w:val="left" w:pos="282"/>
        </w:tabs>
        <w:jc w:val="both"/>
        <w:rPr>
          <w:b/>
          <w:i/>
          <w:sz w:val="16"/>
          <w:szCs w:val="16"/>
        </w:rPr>
      </w:pPr>
    </w:p>
    <w:p w:rsidR="006C22B1" w:rsidRDefault="006C22B1" w:rsidP="00FB0B62">
      <w:pPr>
        <w:tabs>
          <w:tab w:val="left" w:pos="282"/>
        </w:tabs>
        <w:jc w:val="both"/>
        <w:rPr>
          <w:b/>
          <w:i/>
          <w:sz w:val="16"/>
          <w:szCs w:val="16"/>
        </w:rPr>
      </w:pPr>
    </w:p>
    <w:p w:rsidR="006C22B1" w:rsidRDefault="006C22B1" w:rsidP="00FB0B62">
      <w:pPr>
        <w:tabs>
          <w:tab w:val="left" w:pos="282"/>
        </w:tabs>
        <w:jc w:val="both"/>
        <w:rPr>
          <w:b/>
          <w:i/>
          <w:sz w:val="16"/>
          <w:szCs w:val="16"/>
        </w:rPr>
      </w:pPr>
    </w:p>
    <w:p w:rsidR="006C22B1" w:rsidRDefault="006C22B1" w:rsidP="00FB0B62">
      <w:pPr>
        <w:tabs>
          <w:tab w:val="left" w:pos="282"/>
        </w:tabs>
        <w:jc w:val="both"/>
        <w:rPr>
          <w:b/>
          <w:i/>
          <w:sz w:val="16"/>
          <w:szCs w:val="16"/>
        </w:rPr>
      </w:pPr>
    </w:p>
    <w:p w:rsidR="006C22B1" w:rsidRDefault="006C22B1" w:rsidP="00FB0B62">
      <w:pPr>
        <w:tabs>
          <w:tab w:val="left" w:pos="282"/>
        </w:tabs>
        <w:jc w:val="both"/>
        <w:rPr>
          <w:b/>
          <w:i/>
          <w:sz w:val="16"/>
          <w:szCs w:val="16"/>
        </w:rPr>
      </w:pPr>
    </w:p>
    <w:p w:rsidR="006C22B1" w:rsidRDefault="006C22B1" w:rsidP="00FB0B62">
      <w:pPr>
        <w:tabs>
          <w:tab w:val="left" w:pos="282"/>
        </w:tabs>
        <w:jc w:val="both"/>
        <w:rPr>
          <w:b/>
          <w:i/>
          <w:sz w:val="16"/>
          <w:szCs w:val="16"/>
        </w:rPr>
      </w:pPr>
    </w:p>
    <w:p w:rsidR="006C22B1" w:rsidRDefault="006C22B1" w:rsidP="00FB0B62">
      <w:pPr>
        <w:tabs>
          <w:tab w:val="left" w:pos="282"/>
        </w:tabs>
        <w:jc w:val="both"/>
        <w:rPr>
          <w:b/>
          <w:i/>
          <w:sz w:val="16"/>
          <w:szCs w:val="16"/>
        </w:rPr>
      </w:pPr>
    </w:p>
    <w:p w:rsidR="006C22B1" w:rsidRDefault="006C22B1" w:rsidP="006C22B1">
      <w:pPr>
        <w:rPr>
          <w:b/>
          <w:sz w:val="16"/>
          <w:szCs w:val="16"/>
        </w:rPr>
      </w:pPr>
      <w:r w:rsidRPr="006E75FE">
        <w:rPr>
          <w:b/>
          <w:sz w:val="16"/>
          <w:szCs w:val="16"/>
        </w:rPr>
        <w:t>Semnatură titular cerere/împuternicit/ reprezentant, administrator desemnat                                                                                                       Data  __________________ /</w:t>
      </w:r>
      <w:r w:rsidRPr="006E75FE">
        <w:rPr>
          <w:b/>
          <w:i/>
          <w:sz w:val="16"/>
          <w:szCs w:val="16"/>
        </w:rPr>
        <w:t xml:space="preserve"> </w:t>
      </w:r>
      <w:r w:rsidRPr="006E75FE">
        <w:rPr>
          <w:b/>
          <w:sz w:val="16"/>
          <w:szCs w:val="16"/>
        </w:rPr>
        <w:t>202</w:t>
      </w:r>
      <w:r>
        <w:rPr>
          <w:b/>
          <w:sz w:val="16"/>
          <w:szCs w:val="16"/>
        </w:rPr>
        <w:t>3</w:t>
      </w:r>
      <w:r w:rsidRPr="006E75FE">
        <w:rPr>
          <w:b/>
          <w:sz w:val="16"/>
          <w:szCs w:val="16"/>
        </w:rPr>
        <w:t xml:space="preserve"> </w:t>
      </w:r>
    </w:p>
    <w:p w:rsidR="006C22B1" w:rsidRPr="00186D0F" w:rsidRDefault="006C22B1" w:rsidP="00FB0B62">
      <w:pPr>
        <w:tabs>
          <w:tab w:val="left" w:pos="282"/>
        </w:tabs>
        <w:jc w:val="both"/>
        <w:rPr>
          <w:b/>
          <w:sz w:val="20"/>
          <w:szCs w:val="20"/>
        </w:rPr>
      </w:pPr>
    </w:p>
    <w:p w:rsidR="00FB0B62" w:rsidRDefault="00FB0B62" w:rsidP="00FB0B62">
      <w:pPr>
        <w:tabs>
          <w:tab w:val="left" w:pos="8820"/>
        </w:tabs>
        <w:rPr>
          <w:sz w:val="16"/>
          <w:szCs w:val="16"/>
        </w:rPr>
      </w:pPr>
    </w:p>
    <w:p w:rsidR="00880DC4" w:rsidRDefault="00880DC4" w:rsidP="00FB0B62">
      <w:pPr>
        <w:tabs>
          <w:tab w:val="left" w:pos="8820"/>
        </w:tabs>
        <w:rPr>
          <w:sz w:val="16"/>
          <w:szCs w:val="16"/>
        </w:rPr>
      </w:pPr>
    </w:p>
    <w:p w:rsidR="00C6126A" w:rsidRDefault="00C6126A" w:rsidP="00FB0B62">
      <w:pPr>
        <w:tabs>
          <w:tab w:val="left" w:pos="8820"/>
        </w:tabs>
        <w:rPr>
          <w:sz w:val="16"/>
          <w:szCs w:val="16"/>
        </w:rPr>
      </w:pPr>
    </w:p>
    <w:p w:rsidR="00C6126A" w:rsidRDefault="00C6126A" w:rsidP="00FB0B62">
      <w:pPr>
        <w:tabs>
          <w:tab w:val="left" w:pos="8820"/>
        </w:tabs>
        <w:rPr>
          <w:sz w:val="16"/>
          <w:szCs w:val="16"/>
        </w:rPr>
      </w:pPr>
    </w:p>
    <w:p w:rsidR="00C6126A" w:rsidRDefault="00C6126A" w:rsidP="00FB0B62">
      <w:pPr>
        <w:tabs>
          <w:tab w:val="left" w:pos="8820"/>
        </w:tabs>
        <w:rPr>
          <w:sz w:val="16"/>
          <w:szCs w:val="16"/>
        </w:rPr>
      </w:pPr>
    </w:p>
    <w:p w:rsidR="00C6126A" w:rsidRDefault="00C6126A" w:rsidP="00FB0B62">
      <w:pPr>
        <w:tabs>
          <w:tab w:val="left" w:pos="8820"/>
        </w:tabs>
        <w:rPr>
          <w:sz w:val="16"/>
          <w:szCs w:val="16"/>
        </w:rPr>
      </w:pPr>
    </w:p>
    <w:p w:rsidR="00042517" w:rsidRDefault="00042517" w:rsidP="00574B68">
      <w:pPr>
        <w:tabs>
          <w:tab w:val="left" w:pos="3308"/>
          <w:tab w:val="center" w:pos="5114"/>
        </w:tabs>
        <w:ind w:right="-475"/>
        <w:rPr>
          <w:b/>
          <w:sz w:val="20"/>
          <w:szCs w:val="20"/>
        </w:rPr>
      </w:pPr>
    </w:p>
    <w:p w:rsidR="008F4183" w:rsidRDefault="008F4183" w:rsidP="00416E95">
      <w:pPr>
        <w:jc w:val="center"/>
        <w:outlineLvl w:val="0"/>
        <w:rPr>
          <w:b/>
          <w:sz w:val="22"/>
          <w:szCs w:val="22"/>
        </w:rPr>
      </w:pPr>
      <w:r w:rsidRPr="006E75FE">
        <w:rPr>
          <w:b/>
          <w:sz w:val="22"/>
          <w:szCs w:val="22"/>
        </w:rPr>
        <w:t>II.</w:t>
      </w:r>
      <w:r>
        <w:rPr>
          <w:b/>
          <w:sz w:val="22"/>
          <w:szCs w:val="22"/>
        </w:rPr>
        <w:t>C.   Ecoschema PD-05- Practicarea unei agriculturi prietenoase cu mediul în fermele mici (gospodăriile tradiționale) - 2023</w:t>
      </w:r>
    </w:p>
    <w:p w:rsidR="000F36CA" w:rsidRDefault="000F36CA" w:rsidP="00416E95">
      <w:pPr>
        <w:ind w:left="1080"/>
        <w:jc w:val="center"/>
        <w:outlineLvl w:val="0"/>
        <w:rPr>
          <w:b/>
          <w:sz w:val="22"/>
          <w:szCs w:val="22"/>
        </w:rPr>
      </w:pPr>
      <w:r>
        <w:rPr>
          <w:b/>
          <w:sz w:val="22"/>
          <w:szCs w:val="22"/>
        </w:rPr>
        <w:t>CONDIȚIA</w:t>
      </w:r>
      <w:r w:rsidR="008F4183">
        <w:rPr>
          <w:b/>
          <w:sz w:val="22"/>
          <w:szCs w:val="22"/>
        </w:rPr>
        <w:t xml:space="preserve"> GENERALĂ OBLIGATORIE 2 – PONDERE </w:t>
      </w:r>
      <w:r w:rsidR="00C6126A">
        <w:rPr>
          <w:b/>
          <w:sz w:val="22"/>
          <w:szCs w:val="22"/>
        </w:rPr>
        <w:t>plante leguminoase, fixatoare azot</w:t>
      </w:r>
      <w:r w:rsidR="00C6126A" w:rsidRPr="00C6126A">
        <w:rPr>
          <w:b/>
          <w:sz w:val="22"/>
          <w:szCs w:val="22"/>
        </w:rPr>
        <w:t xml:space="preserve"> </w:t>
      </w:r>
      <w:r w:rsidR="00761478">
        <w:rPr>
          <w:b/>
          <w:sz w:val="22"/>
          <w:szCs w:val="22"/>
        </w:rPr>
        <w:t>şi</w:t>
      </w:r>
      <w:r w:rsidR="00C6126A">
        <w:rPr>
          <w:b/>
          <w:sz w:val="22"/>
          <w:szCs w:val="22"/>
        </w:rPr>
        <w:t xml:space="preserve"> </w:t>
      </w:r>
      <w:r w:rsidR="00C6126A" w:rsidRPr="00E8015D">
        <w:rPr>
          <w:b/>
          <w:noProof/>
        </w:rPr>
        <w:t>plante furajere sau</w:t>
      </w:r>
      <w:r w:rsidR="00C6126A">
        <w:rPr>
          <w:b/>
          <w:noProof/>
        </w:rPr>
        <w:t xml:space="preserve"> pajiş</w:t>
      </w:r>
      <w:r w:rsidR="00C6126A" w:rsidRPr="00E8015D">
        <w:rPr>
          <w:b/>
          <w:noProof/>
        </w:rPr>
        <w:t>te temporar</w:t>
      </w:r>
      <w:r w:rsidR="00C6126A">
        <w:rPr>
          <w:b/>
          <w:noProof/>
        </w:rPr>
        <w:t>ă</w:t>
      </w:r>
    </w:p>
    <w:p w:rsidR="008F4183" w:rsidRDefault="008F4183" w:rsidP="00416E95">
      <w:pPr>
        <w:ind w:left="1080"/>
        <w:jc w:val="center"/>
        <w:outlineLvl w:val="0"/>
        <w:rPr>
          <w:b/>
          <w:sz w:val="22"/>
          <w:szCs w:val="22"/>
        </w:rPr>
      </w:pPr>
      <w:r>
        <w:rPr>
          <w:b/>
          <w:sz w:val="22"/>
          <w:szCs w:val="22"/>
        </w:rPr>
        <w:t>(dacă fermierul exploatează teren arabil)</w:t>
      </w:r>
    </w:p>
    <w:p w:rsidR="00401A13" w:rsidRPr="006E75FE" w:rsidRDefault="00401A13" w:rsidP="00574B68">
      <w:pPr>
        <w:tabs>
          <w:tab w:val="left" w:pos="3308"/>
          <w:tab w:val="center" w:pos="5114"/>
        </w:tabs>
        <w:ind w:right="-475"/>
        <w:rPr>
          <w:b/>
          <w:sz w:val="20"/>
          <w:szCs w:val="20"/>
        </w:rPr>
      </w:pPr>
    </w:p>
    <w:p w:rsidR="00574B68" w:rsidRPr="006E75FE" w:rsidRDefault="00574B68" w:rsidP="00574B68">
      <w:pPr>
        <w:tabs>
          <w:tab w:val="left" w:pos="3308"/>
          <w:tab w:val="center" w:pos="5114"/>
        </w:tabs>
        <w:ind w:right="-475"/>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3"/>
        <w:gridCol w:w="1890"/>
        <w:gridCol w:w="2070"/>
        <w:gridCol w:w="2070"/>
        <w:gridCol w:w="2070"/>
        <w:gridCol w:w="1980"/>
      </w:tblGrid>
      <w:tr w:rsidR="0073043E" w:rsidRPr="006E75FE" w:rsidTr="00416E95">
        <w:trPr>
          <w:jc w:val="center"/>
        </w:trPr>
        <w:tc>
          <w:tcPr>
            <w:tcW w:w="1863" w:type="dxa"/>
            <w:shd w:val="clear" w:color="auto" w:fill="auto"/>
          </w:tcPr>
          <w:p w:rsidR="0073043E" w:rsidRPr="00C4719E" w:rsidRDefault="0073043E" w:rsidP="000653A7">
            <w:pPr>
              <w:jc w:val="center"/>
              <w:rPr>
                <w:b/>
                <w:sz w:val="16"/>
                <w:szCs w:val="16"/>
              </w:rPr>
            </w:pPr>
          </w:p>
          <w:p w:rsidR="0073043E" w:rsidRPr="00C4719E" w:rsidRDefault="0073043E" w:rsidP="000653A7">
            <w:pPr>
              <w:jc w:val="center"/>
              <w:rPr>
                <w:b/>
                <w:sz w:val="16"/>
                <w:szCs w:val="16"/>
              </w:rPr>
            </w:pPr>
          </w:p>
          <w:p w:rsidR="0073043E" w:rsidRPr="00C4719E" w:rsidRDefault="0073043E" w:rsidP="000653A7">
            <w:pPr>
              <w:jc w:val="center"/>
              <w:rPr>
                <w:b/>
                <w:sz w:val="16"/>
                <w:szCs w:val="16"/>
              </w:rPr>
            </w:pPr>
            <w:r w:rsidRPr="00C4719E">
              <w:rPr>
                <w:b/>
                <w:sz w:val="16"/>
                <w:szCs w:val="16"/>
              </w:rPr>
              <w:t xml:space="preserve">Suprafaţă totală de </w:t>
            </w:r>
            <w:r w:rsidRPr="00C4719E">
              <w:rPr>
                <w:b/>
                <w:sz w:val="16"/>
                <w:szCs w:val="16"/>
                <w:u w:val="single"/>
              </w:rPr>
              <w:t>teren arabil</w:t>
            </w:r>
            <w:r w:rsidRPr="00C4719E">
              <w:rPr>
                <w:b/>
                <w:sz w:val="16"/>
                <w:szCs w:val="16"/>
              </w:rPr>
              <w:t xml:space="preserve"> din declara</w:t>
            </w:r>
            <w:r w:rsidRPr="00C4719E">
              <w:rPr>
                <w:rFonts w:ascii="Tahoma" w:hAnsi="Tahoma"/>
                <w:b/>
                <w:sz w:val="16"/>
                <w:szCs w:val="16"/>
              </w:rPr>
              <w:t>ț</w:t>
            </w:r>
            <w:r w:rsidRPr="00C4719E">
              <w:rPr>
                <w:b/>
                <w:sz w:val="16"/>
                <w:szCs w:val="16"/>
              </w:rPr>
              <w:t>ia de suprafa</w:t>
            </w:r>
            <w:r w:rsidRPr="00C4719E">
              <w:rPr>
                <w:rFonts w:ascii="Tahoma" w:hAnsi="Tahoma"/>
                <w:b/>
                <w:sz w:val="16"/>
                <w:szCs w:val="16"/>
              </w:rPr>
              <w:t>ț</w:t>
            </w:r>
            <w:r w:rsidRPr="00C4719E">
              <w:rPr>
                <w:b/>
                <w:sz w:val="16"/>
                <w:szCs w:val="16"/>
              </w:rPr>
              <w:t>ă</w:t>
            </w:r>
          </w:p>
          <w:p w:rsidR="0073043E" w:rsidRPr="00C4719E" w:rsidRDefault="0073043E" w:rsidP="000653A7">
            <w:pPr>
              <w:jc w:val="center"/>
              <w:rPr>
                <w:b/>
                <w:sz w:val="16"/>
                <w:szCs w:val="16"/>
              </w:rPr>
            </w:pPr>
          </w:p>
          <w:p w:rsidR="0073043E" w:rsidRPr="00C4719E" w:rsidRDefault="0073043E" w:rsidP="000653A7">
            <w:pPr>
              <w:jc w:val="center"/>
              <w:rPr>
                <w:b/>
                <w:sz w:val="16"/>
                <w:szCs w:val="16"/>
              </w:rPr>
            </w:pPr>
          </w:p>
          <w:p w:rsidR="0073043E" w:rsidRDefault="0073043E" w:rsidP="000653A7">
            <w:pPr>
              <w:jc w:val="center"/>
              <w:rPr>
                <w:b/>
                <w:sz w:val="16"/>
                <w:szCs w:val="16"/>
              </w:rPr>
            </w:pPr>
          </w:p>
          <w:p w:rsidR="0073043E" w:rsidRPr="00C4719E" w:rsidRDefault="0073043E" w:rsidP="000653A7">
            <w:pPr>
              <w:jc w:val="center"/>
              <w:rPr>
                <w:b/>
                <w:sz w:val="16"/>
                <w:szCs w:val="16"/>
              </w:rPr>
            </w:pPr>
          </w:p>
          <w:p w:rsidR="0073043E" w:rsidRPr="00C4719E" w:rsidRDefault="0073043E" w:rsidP="000653A7">
            <w:pPr>
              <w:jc w:val="center"/>
              <w:rPr>
                <w:b/>
                <w:sz w:val="16"/>
                <w:szCs w:val="16"/>
              </w:rPr>
            </w:pPr>
          </w:p>
          <w:p w:rsidR="0073043E" w:rsidRPr="00C4719E" w:rsidRDefault="0073043E" w:rsidP="000653A7">
            <w:pPr>
              <w:jc w:val="center"/>
              <w:rPr>
                <w:sz w:val="16"/>
                <w:szCs w:val="16"/>
              </w:rPr>
            </w:pPr>
            <w:r w:rsidRPr="00C4719E">
              <w:rPr>
                <w:b/>
                <w:sz w:val="16"/>
                <w:szCs w:val="16"/>
              </w:rPr>
              <w:t>(ha)</w:t>
            </w:r>
          </w:p>
        </w:tc>
        <w:tc>
          <w:tcPr>
            <w:tcW w:w="1890" w:type="dxa"/>
            <w:shd w:val="clear" w:color="auto" w:fill="auto"/>
          </w:tcPr>
          <w:p w:rsidR="0073043E" w:rsidRDefault="0073043E" w:rsidP="000653A7">
            <w:pPr>
              <w:jc w:val="center"/>
              <w:rPr>
                <w:b/>
                <w:sz w:val="16"/>
                <w:szCs w:val="16"/>
              </w:rPr>
            </w:pPr>
          </w:p>
          <w:p w:rsidR="0073043E" w:rsidRDefault="0073043E" w:rsidP="000653A7">
            <w:pPr>
              <w:jc w:val="center"/>
              <w:rPr>
                <w:b/>
                <w:sz w:val="16"/>
                <w:szCs w:val="16"/>
              </w:rPr>
            </w:pPr>
          </w:p>
          <w:p w:rsidR="0073043E" w:rsidRDefault="0073043E" w:rsidP="000653A7">
            <w:pPr>
              <w:jc w:val="center"/>
              <w:rPr>
                <w:b/>
                <w:sz w:val="16"/>
                <w:szCs w:val="16"/>
              </w:rPr>
            </w:pPr>
            <w:r w:rsidRPr="00C4719E">
              <w:rPr>
                <w:b/>
                <w:sz w:val="16"/>
                <w:szCs w:val="16"/>
              </w:rPr>
              <w:t>Suprafa</w:t>
            </w:r>
            <w:r w:rsidRPr="00C4719E">
              <w:rPr>
                <w:rFonts w:ascii="Tahoma" w:hAnsi="Tahoma"/>
                <w:b/>
                <w:sz w:val="16"/>
                <w:szCs w:val="16"/>
              </w:rPr>
              <w:t>ț</w:t>
            </w:r>
            <w:r w:rsidRPr="00C4719E">
              <w:rPr>
                <w:b/>
                <w:sz w:val="16"/>
                <w:szCs w:val="16"/>
              </w:rPr>
              <w:t xml:space="preserve">ă </w:t>
            </w:r>
            <w:r w:rsidRPr="00A70F14">
              <w:rPr>
                <w:b/>
                <w:sz w:val="16"/>
                <w:szCs w:val="16"/>
              </w:rPr>
              <w:t>plante leguminoase, fixatoare de azot</w:t>
            </w:r>
          </w:p>
          <w:p w:rsidR="0073043E" w:rsidRDefault="0073043E" w:rsidP="000653A7">
            <w:pPr>
              <w:jc w:val="center"/>
              <w:rPr>
                <w:b/>
                <w:sz w:val="16"/>
                <w:szCs w:val="16"/>
              </w:rPr>
            </w:pPr>
          </w:p>
          <w:p w:rsidR="0073043E" w:rsidRDefault="0073043E" w:rsidP="000653A7">
            <w:pPr>
              <w:jc w:val="center"/>
              <w:rPr>
                <w:b/>
                <w:sz w:val="16"/>
                <w:szCs w:val="16"/>
              </w:rPr>
            </w:pPr>
          </w:p>
          <w:p w:rsidR="0073043E" w:rsidRDefault="0073043E" w:rsidP="000653A7">
            <w:pPr>
              <w:jc w:val="center"/>
              <w:rPr>
                <w:b/>
                <w:sz w:val="16"/>
                <w:szCs w:val="16"/>
              </w:rPr>
            </w:pPr>
          </w:p>
          <w:p w:rsidR="0073043E" w:rsidRPr="00C4719E" w:rsidRDefault="0073043E" w:rsidP="000653A7">
            <w:pPr>
              <w:jc w:val="center"/>
              <w:rPr>
                <w:b/>
                <w:sz w:val="16"/>
                <w:szCs w:val="16"/>
              </w:rPr>
            </w:pPr>
          </w:p>
          <w:p w:rsidR="0073043E" w:rsidRPr="00C4719E" w:rsidRDefault="0073043E" w:rsidP="000653A7">
            <w:pPr>
              <w:jc w:val="center"/>
              <w:rPr>
                <w:b/>
                <w:sz w:val="16"/>
                <w:szCs w:val="16"/>
              </w:rPr>
            </w:pPr>
            <w:r w:rsidRPr="00C4719E">
              <w:rPr>
                <w:b/>
                <w:sz w:val="16"/>
                <w:szCs w:val="16"/>
              </w:rPr>
              <w:t>(ha)</w:t>
            </w:r>
          </w:p>
        </w:tc>
        <w:tc>
          <w:tcPr>
            <w:tcW w:w="2070" w:type="dxa"/>
            <w:shd w:val="clear" w:color="auto" w:fill="auto"/>
          </w:tcPr>
          <w:p w:rsidR="0073043E" w:rsidRDefault="0073043E" w:rsidP="000653A7">
            <w:pPr>
              <w:jc w:val="center"/>
              <w:rPr>
                <w:b/>
                <w:sz w:val="16"/>
                <w:szCs w:val="16"/>
              </w:rPr>
            </w:pPr>
          </w:p>
          <w:p w:rsidR="0073043E" w:rsidRPr="00C4719E" w:rsidRDefault="0073043E" w:rsidP="00E02AF7">
            <w:pPr>
              <w:jc w:val="center"/>
              <w:rPr>
                <w:b/>
                <w:sz w:val="16"/>
                <w:szCs w:val="16"/>
              </w:rPr>
            </w:pPr>
            <w:r w:rsidRPr="00C4719E">
              <w:rPr>
                <w:b/>
                <w:sz w:val="16"/>
                <w:szCs w:val="16"/>
              </w:rPr>
              <w:t xml:space="preserve">% teren arabil </w:t>
            </w:r>
            <w:r w:rsidRPr="00A70F14">
              <w:rPr>
                <w:b/>
                <w:sz w:val="16"/>
                <w:szCs w:val="16"/>
              </w:rPr>
              <w:t>plante leguminoase, fixatoare de azot</w:t>
            </w:r>
            <w:r w:rsidR="008068D0">
              <w:rPr>
                <w:b/>
                <w:sz w:val="16"/>
                <w:szCs w:val="16"/>
              </w:rPr>
              <w:t xml:space="preserve"> </w:t>
            </w:r>
            <w:r w:rsidRPr="00C4719E">
              <w:rPr>
                <w:b/>
                <w:sz w:val="16"/>
                <w:szCs w:val="16"/>
              </w:rPr>
              <w:t xml:space="preserve">din Suprafaţă totală de teren arabil </w:t>
            </w:r>
          </w:p>
          <w:p w:rsidR="0073043E" w:rsidRDefault="0073043E" w:rsidP="000653A7">
            <w:pPr>
              <w:jc w:val="center"/>
              <w:rPr>
                <w:b/>
                <w:sz w:val="16"/>
                <w:szCs w:val="16"/>
              </w:rPr>
            </w:pPr>
          </w:p>
          <w:p w:rsidR="0073043E" w:rsidRDefault="0073043E" w:rsidP="000653A7">
            <w:pPr>
              <w:jc w:val="center"/>
              <w:rPr>
                <w:b/>
                <w:sz w:val="16"/>
                <w:szCs w:val="16"/>
              </w:rPr>
            </w:pPr>
          </w:p>
          <w:p w:rsidR="0073043E" w:rsidRDefault="0073043E" w:rsidP="000653A7">
            <w:pPr>
              <w:jc w:val="center"/>
              <w:rPr>
                <w:b/>
                <w:sz w:val="16"/>
                <w:szCs w:val="16"/>
              </w:rPr>
            </w:pPr>
          </w:p>
          <w:p w:rsidR="0073043E" w:rsidRPr="00C4719E" w:rsidRDefault="0073043E" w:rsidP="000653A7">
            <w:pPr>
              <w:jc w:val="center"/>
              <w:rPr>
                <w:b/>
                <w:sz w:val="16"/>
                <w:szCs w:val="16"/>
              </w:rPr>
            </w:pPr>
            <w:r w:rsidRPr="00C4719E">
              <w:rPr>
                <w:b/>
                <w:sz w:val="16"/>
                <w:szCs w:val="16"/>
              </w:rPr>
              <w:t>(col.2/</w:t>
            </w:r>
            <w:r>
              <w:rPr>
                <w:b/>
                <w:sz w:val="16"/>
                <w:szCs w:val="16"/>
              </w:rPr>
              <w:t xml:space="preserve"> </w:t>
            </w:r>
            <w:r w:rsidRPr="00C4719E">
              <w:rPr>
                <w:b/>
                <w:sz w:val="16"/>
                <w:szCs w:val="16"/>
              </w:rPr>
              <w:t>col.1 %)</w:t>
            </w:r>
          </w:p>
        </w:tc>
        <w:tc>
          <w:tcPr>
            <w:tcW w:w="2070" w:type="dxa"/>
          </w:tcPr>
          <w:p w:rsidR="0073043E" w:rsidRDefault="0073043E" w:rsidP="000653A7">
            <w:pPr>
              <w:jc w:val="center"/>
              <w:rPr>
                <w:b/>
                <w:sz w:val="16"/>
                <w:szCs w:val="16"/>
              </w:rPr>
            </w:pPr>
          </w:p>
          <w:p w:rsidR="0073043E" w:rsidRDefault="0073043E" w:rsidP="000653A7">
            <w:pPr>
              <w:jc w:val="center"/>
              <w:rPr>
                <w:b/>
                <w:sz w:val="16"/>
                <w:szCs w:val="16"/>
              </w:rPr>
            </w:pPr>
            <w:r>
              <w:rPr>
                <w:b/>
                <w:sz w:val="16"/>
                <w:szCs w:val="16"/>
              </w:rPr>
              <w:t xml:space="preserve">Restul suprafeței (suprafață teren arabil care NU este cultivată cu </w:t>
            </w:r>
            <w:r w:rsidR="00503CCA">
              <w:rPr>
                <w:b/>
                <w:sz w:val="16"/>
                <w:szCs w:val="16"/>
              </w:rPr>
              <w:t xml:space="preserve">leguminoase, </w:t>
            </w:r>
            <w:r w:rsidRPr="00A70F14">
              <w:rPr>
                <w:b/>
                <w:sz w:val="16"/>
                <w:szCs w:val="16"/>
              </w:rPr>
              <w:t>fixatoare de azot</w:t>
            </w:r>
            <w:r>
              <w:rPr>
                <w:b/>
                <w:sz w:val="16"/>
                <w:szCs w:val="16"/>
              </w:rPr>
              <w:t>)</w:t>
            </w:r>
          </w:p>
          <w:p w:rsidR="0073043E" w:rsidRDefault="0073043E" w:rsidP="000653A7">
            <w:pPr>
              <w:jc w:val="center"/>
              <w:rPr>
                <w:b/>
                <w:sz w:val="16"/>
                <w:szCs w:val="16"/>
              </w:rPr>
            </w:pPr>
          </w:p>
          <w:p w:rsidR="0073043E" w:rsidRDefault="0073043E" w:rsidP="000653A7">
            <w:pPr>
              <w:jc w:val="center"/>
              <w:rPr>
                <w:b/>
                <w:sz w:val="16"/>
                <w:szCs w:val="16"/>
              </w:rPr>
            </w:pPr>
          </w:p>
          <w:p w:rsidR="0073043E" w:rsidRDefault="0073043E" w:rsidP="000653A7">
            <w:pPr>
              <w:jc w:val="center"/>
              <w:rPr>
                <w:b/>
                <w:sz w:val="16"/>
                <w:szCs w:val="16"/>
              </w:rPr>
            </w:pPr>
            <w:r>
              <w:rPr>
                <w:b/>
                <w:sz w:val="16"/>
                <w:szCs w:val="16"/>
              </w:rPr>
              <w:t>(ha)</w:t>
            </w:r>
          </w:p>
          <w:p w:rsidR="0073043E" w:rsidRDefault="0073043E" w:rsidP="000653A7">
            <w:pPr>
              <w:jc w:val="center"/>
              <w:rPr>
                <w:b/>
                <w:sz w:val="16"/>
                <w:szCs w:val="16"/>
              </w:rPr>
            </w:pPr>
          </w:p>
          <w:p w:rsidR="0073043E" w:rsidRPr="00C4719E" w:rsidRDefault="0073043E" w:rsidP="000653A7">
            <w:pPr>
              <w:jc w:val="center"/>
              <w:rPr>
                <w:b/>
                <w:sz w:val="16"/>
                <w:szCs w:val="16"/>
              </w:rPr>
            </w:pPr>
            <w:r>
              <w:rPr>
                <w:b/>
                <w:sz w:val="16"/>
                <w:szCs w:val="16"/>
              </w:rPr>
              <w:t>(col.1 – col.2)</w:t>
            </w:r>
          </w:p>
        </w:tc>
        <w:tc>
          <w:tcPr>
            <w:tcW w:w="2070" w:type="dxa"/>
          </w:tcPr>
          <w:p w:rsidR="0073043E" w:rsidRDefault="0073043E" w:rsidP="000653A7">
            <w:pPr>
              <w:jc w:val="center"/>
              <w:rPr>
                <w:b/>
                <w:sz w:val="16"/>
                <w:szCs w:val="16"/>
              </w:rPr>
            </w:pPr>
          </w:p>
          <w:p w:rsidR="0073043E" w:rsidRDefault="0073043E" w:rsidP="000653A7">
            <w:pPr>
              <w:jc w:val="center"/>
              <w:rPr>
                <w:b/>
                <w:sz w:val="16"/>
                <w:szCs w:val="16"/>
              </w:rPr>
            </w:pPr>
            <w:r>
              <w:rPr>
                <w:b/>
                <w:sz w:val="16"/>
                <w:szCs w:val="16"/>
              </w:rPr>
              <w:t xml:space="preserve">Suprafață </w:t>
            </w:r>
            <w:r w:rsidRPr="00A70F14">
              <w:rPr>
                <w:b/>
                <w:sz w:val="16"/>
                <w:szCs w:val="16"/>
              </w:rPr>
              <w:t xml:space="preserve">plante care intră în alcătuirea rațiilor </w:t>
            </w:r>
            <w:r w:rsidRPr="00E02AF7">
              <w:rPr>
                <w:b/>
                <w:sz w:val="16"/>
                <w:szCs w:val="16"/>
              </w:rPr>
              <w:t>furajere sau pajiște temporară</w:t>
            </w:r>
          </w:p>
          <w:p w:rsidR="0073043E" w:rsidRDefault="0073043E" w:rsidP="000653A7">
            <w:pPr>
              <w:jc w:val="center"/>
              <w:rPr>
                <w:b/>
                <w:sz w:val="16"/>
                <w:szCs w:val="16"/>
              </w:rPr>
            </w:pPr>
          </w:p>
          <w:p w:rsidR="0073043E" w:rsidRPr="00C4719E" w:rsidRDefault="0073043E" w:rsidP="000653A7">
            <w:pPr>
              <w:jc w:val="center"/>
              <w:rPr>
                <w:b/>
                <w:sz w:val="16"/>
                <w:szCs w:val="16"/>
              </w:rPr>
            </w:pPr>
            <w:r>
              <w:rPr>
                <w:b/>
                <w:sz w:val="16"/>
                <w:szCs w:val="16"/>
              </w:rPr>
              <w:t>(ha)</w:t>
            </w:r>
          </w:p>
        </w:tc>
        <w:tc>
          <w:tcPr>
            <w:tcW w:w="1980" w:type="dxa"/>
          </w:tcPr>
          <w:p w:rsidR="0073043E" w:rsidRPr="00E02AF7" w:rsidRDefault="0073043E" w:rsidP="000653A7">
            <w:pPr>
              <w:jc w:val="center"/>
              <w:rPr>
                <w:b/>
                <w:sz w:val="16"/>
                <w:szCs w:val="16"/>
              </w:rPr>
            </w:pPr>
            <w:r>
              <w:rPr>
                <w:b/>
                <w:sz w:val="16"/>
                <w:szCs w:val="16"/>
              </w:rPr>
              <w:t xml:space="preserve">% Suprafață </w:t>
            </w:r>
            <w:r w:rsidRPr="00A70F14">
              <w:rPr>
                <w:b/>
                <w:sz w:val="16"/>
                <w:szCs w:val="16"/>
              </w:rPr>
              <w:t xml:space="preserve">plante care intră în alcătuirea rațiilor </w:t>
            </w:r>
            <w:r w:rsidRPr="00E02AF7">
              <w:rPr>
                <w:b/>
                <w:sz w:val="16"/>
                <w:szCs w:val="16"/>
              </w:rPr>
              <w:t>furajere sau pajiște temporară</w:t>
            </w:r>
          </w:p>
          <w:p w:rsidR="0073043E" w:rsidRDefault="0073043E" w:rsidP="000653A7">
            <w:pPr>
              <w:jc w:val="center"/>
              <w:rPr>
                <w:b/>
                <w:sz w:val="16"/>
                <w:szCs w:val="16"/>
              </w:rPr>
            </w:pPr>
            <w:r w:rsidRPr="008068D0">
              <w:rPr>
                <w:b/>
                <w:sz w:val="16"/>
                <w:szCs w:val="16"/>
              </w:rPr>
              <w:t xml:space="preserve">din </w:t>
            </w:r>
            <w:r w:rsidR="00A850F4" w:rsidRPr="008068D0">
              <w:rPr>
                <w:b/>
                <w:sz w:val="16"/>
                <w:szCs w:val="16"/>
              </w:rPr>
              <w:t>r</w:t>
            </w:r>
            <w:r w:rsidRPr="008068D0">
              <w:rPr>
                <w:b/>
                <w:sz w:val="16"/>
                <w:szCs w:val="16"/>
              </w:rPr>
              <w:t>estul suprafeței</w:t>
            </w:r>
          </w:p>
          <w:p w:rsidR="0073043E" w:rsidRDefault="0073043E" w:rsidP="000653A7">
            <w:pPr>
              <w:spacing w:line="360" w:lineRule="auto"/>
              <w:jc w:val="center"/>
              <w:rPr>
                <w:b/>
                <w:sz w:val="16"/>
                <w:szCs w:val="16"/>
              </w:rPr>
            </w:pPr>
          </w:p>
          <w:p w:rsidR="0073043E" w:rsidRDefault="0073043E" w:rsidP="000653A7">
            <w:pPr>
              <w:spacing w:line="360" w:lineRule="auto"/>
              <w:jc w:val="center"/>
              <w:rPr>
                <w:b/>
                <w:sz w:val="16"/>
                <w:szCs w:val="16"/>
              </w:rPr>
            </w:pPr>
            <w:r w:rsidRPr="00C4719E">
              <w:rPr>
                <w:b/>
                <w:sz w:val="16"/>
                <w:szCs w:val="16"/>
              </w:rPr>
              <w:t>(col.</w:t>
            </w:r>
            <w:r>
              <w:rPr>
                <w:b/>
                <w:sz w:val="16"/>
                <w:szCs w:val="16"/>
              </w:rPr>
              <w:t>5</w:t>
            </w:r>
            <w:r w:rsidRPr="00C4719E">
              <w:rPr>
                <w:b/>
                <w:sz w:val="16"/>
                <w:szCs w:val="16"/>
              </w:rPr>
              <w:t>/</w:t>
            </w:r>
            <w:r>
              <w:rPr>
                <w:b/>
                <w:sz w:val="16"/>
                <w:szCs w:val="16"/>
              </w:rPr>
              <w:t xml:space="preserve"> </w:t>
            </w:r>
            <w:r w:rsidRPr="00C4719E">
              <w:rPr>
                <w:b/>
                <w:sz w:val="16"/>
                <w:szCs w:val="16"/>
              </w:rPr>
              <w:t>col.</w:t>
            </w:r>
            <w:r>
              <w:rPr>
                <w:b/>
                <w:sz w:val="16"/>
                <w:szCs w:val="16"/>
              </w:rPr>
              <w:t>4</w:t>
            </w:r>
            <w:r w:rsidRPr="00C4719E">
              <w:rPr>
                <w:b/>
                <w:sz w:val="16"/>
                <w:szCs w:val="16"/>
              </w:rPr>
              <w:t xml:space="preserve"> %)</w:t>
            </w:r>
          </w:p>
        </w:tc>
      </w:tr>
      <w:tr w:rsidR="0073043E" w:rsidRPr="006E75FE" w:rsidTr="00416E95">
        <w:trPr>
          <w:jc w:val="center"/>
        </w:trPr>
        <w:tc>
          <w:tcPr>
            <w:tcW w:w="1863" w:type="dxa"/>
            <w:shd w:val="clear" w:color="auto" w:fill="auto"/>
          </w:tcPr>
          <w:p w:rsidR="0073043E" w:rsidRPr="00C4719E" w:rsidRDefault="0073043E" w:rsidP="000653A7">
            <w:pPr>
              <w:tabs>
                <w:tab w:val="left" w:pos="282"/>
              </w:tabs>
              <w:jc w:val="center"/>
              <w:rPr>
                <w:b/>
                <w:sz w:val="16"/>
                <w:szCs w:val="16"/>
              </w:rPr>
            </w:pPr>
            <w:r w:rsidRPr="00C4719E">
              <w:rPr>
                <w:b/>
                <w:sz w:val="16"/>
                <w:szCs w:val="16"/>
              </w:rPr>
              <w:t>1</w:t>
            </w:r>
          </w:p>
        </w:tc>
        <w:tc>
          <w:tcPr>
            <w:tcW w:w="1890" w:type="dxa"/>
            <w:shd w:val="clear" w:color="auto" w:fill="auto"/>
          </w:tcPr>
          <w:p w:rsidR="0073043E" w:rsidRPr="00C4719E" w:rsidRDefault="0073043E" w:rsidP="000653A7">
            <w:pPr>
              <w:tabs>
                <w:tab w:val="left" w:pos="282"/>
              </w:tabs>
              <w:jc w:val="center"/>
              <w:rPr>
                <w:b/>
                <w:sz w:val="16"/>
                <w:szCs w:val="16"/>
              </w:rPr>
            </w:pPr>
            <w:r w:rsidRPr="00C4719E">
              <w:rPr>
                <w:b/>
                <w:sz w:val="16"/>
                <w:szCs w:val="16"/>
              </w:rPr>
              <w:t>2</w:t>
            </w:r>
          </w:p>
        </w:tc>
        <w:tc>
          <w:tcPr>
            <w:tcW w:w="2070" w:type="dxa"/>
            <w:shd w:val="clear" w:color="auto" w:fill="auto"/>
          </w:tcPr>
          <w:p w:rsidR="0073043E" w:rsidRPr="00C4719E" w:rsidRDefault="0073043E" w:rsidP="000653A7">
            <w:pPr>
              <w:tabs>
                <w:tab w:val="left" w:pos="282"/>
              </w:tabs>
              <w:jc w:val="center"/>
              <w:rPr>
                <w:b/>
                <w:sz w:val="16"/>
                <w:szCs w:val="16"/>
              </w:rPr>
            </w:pPr>
            <w:r w:rsidRPr="00C4719E">
              <w:rPr>
                <w:b/>
                <w:sz w:val="16"/>
                <w:szCs w:val="16"/>
              </w:rPr>
              <w:t>3</w:t>
            </w:r>
          </w:p>
        </w:tc>
        <w:tc>
          <w:tcPr>
            <w:tcW w:w="2070" w:type="dxa"/>
          </w:tcPr>
          <w:p w:rsidR="0073043E" w:rsidRPr="00C4719E" w:rsidRDefault="0073043E" w:rsidP="000653A7">
            <w:pPr>
              <w:tabs>
                <w:tab w:val="left" w:pos="282"/>
              </w:tabs>
              <w:jc w:val="center"/>
              <w:rPr>
                <w:b/>
                <w:sz w:val="16"/>
                <w:szCs w:val="16"/>
              </w:rPr>
            </w:pPr>
            <w:r>
              <w:rPr>
                <w:b/>
                <w:sz w:val="16"/>
                <w:szCs w:val="16"/>
              </w:rPr>
              <w:t>4</w:t>
            </w:r>
          </w:p>
        </w:tc>
        <w:tc>
          <w:tcPr>
            <w:tcW w:w="2070" w:type="dxa"/>
          </w:tcPr>
          <w:p w:rsidR="0073043E" w:rsidRPr="00C4719E" w:rsidRDefault="0073043E" w:rsidP="000653A7">
            <w:pPr>
              <w:tabs>
                <w:tab w:val="left" w:pos="282"/>
              </w:tabs>
              <w:jc w:val="center"/>
              <w:rPr>
                <w:b/>
                <w:sz w:val="16"/>
                <w:szCs w:val="16"/>
              </w:rPr>
            </w:pPr>
            <w:r>
              <w:rPr>
                <w:b/>
                <w:sz w:val="16"/>
                <w:szCs w:val="16"/>
              </w:rPr>
              <w:t>5</w:t>
            </w:r>
          </w:p>
        </w:tc>
        <w:tc>
          <w:tcPr>
            <w:tcW w:w="1980" w:type="dxa"/>
          </w:tcPr>
          <w:p w:rsidR="0073043E" w:rsidRPr="00C4719E" w:rsidRDefault="0073043E" w:rsidP="000653A7">
            <w:pPr>
              <w:tabs>
                <w:tab w:val="left" w:pos="282"/>
              </w:tabs>
              <w:jc w:val="center"/>
              <w:rPr>
                <w:b/>
                <w:sz w:val="16"/>
                <w:szCs w:val="16"/>
              </w:rPr>
            </w:pPr>
            <w:r>
              <w:rPr>
                <w:b/>
                <w:sz w:val="16"/>
                <w:szCs w:val="16"/>
              </w:rPr>
              <w:t>6</w:t>
            </w:r>
          </w:p>
        </w:tc>
      </w:tr>
      <w:tr w:rsidR="0073043E" w:rsidRPr="006E75FE" w:rsidTr="00416E95">
        <w:trPr>
          <w:jc w:val="center"/>
        </w:trPr>
        <w:tc>
          <w:tcPr>
            <w:tcW w:w="1863" w:type="dxa"/>
            <w:shd w:val="clear" w:color="auto" w:fill="auto"/>
          </w:tcPr>
          <w:p w:rsidR="0073043E" w:rsidRPr="00C4719E" w:rsidRDefault="0073043E" w:rsidP="000653A7">
            <w:pPr>
              <w:tabs>
                <w:tab w:val="left" w:pos="282"/>
              </w:tabs>
              <w:jc w:val="both"/>
              <w:rPr>
                <w:sz w:val="16"/>
                <w:szCs w:val="16"/>
              </w:rPr>
            </w:pPr>
          </w:p>
        </w:tc>
        <w:tc>
          <w:tcPr>
            <w:tcW w:w="1890" w:type="dxa"/>
            <w:shd w:val="clear" w:color="auto" w:fill="auto"/>
          </w:tcPr>
          <w:p w:rsidR="0073043E" w:rsidRPr="00C4719E" w:rsidRDefault="0073043E" w:rsidP="000653A7">
            <w:pPr>
              <w:tabs>
                <w:tab w:val="left" w:pos="282"/>
              </w:tabs>
              <w:jc w:val="both"/>
              <w:rPr>
                <w:sz w:val="16"/>
                <w:szCs w:val="16"/>
              </w:rPr>
            </w:pPr>
          </w:p>
        </w:tc>
        <w:tc>
          <w:tcPr>
            <w:tcW w:w="2070" w:type="dxa"/>
            <w:shd w:val="clear" w:color="auto" w:fill="auto"/>
          </w:tcPr>
          <w:p w:rsidR="0073043E" w:rsidRPr="00C4719E" w:rsidRDefault="0073043E" w:rsidP="000653A7">
            <w:pPr>
              <w:tabs>
                <w:tab w:val="left" w:pos="282"/>
              </w:tabs>
              <w:jc w:val="both"/>
              <w:rPr>
                <w:sz w:val="16"/>
                <w:szCs w:val="16"/>
              </w:rPr>
            </w:pPr>
          </w:p>
        </w:tc>
        <w:tc>
          <w:tcPr>
            <w:tcW w:w="2070" w:type="dxa"/>
          </w:tcPr>
          <w:p w:rsidR="0073043E" w:rsidRPr="00C4719E" w:rsidRDefault="0073043E" w:rsidP="000653A7">
            <w:pPr>
              <w:tabs>
                <w:tab w:val="left" w:pos="282"/>
              </w:tabs>
              <w:jc w:val="both"/>
              <w:rPr>
                <w:sz w:val="16"/>
                <w:szCs w:val="16"/>
              </w:rPr>
            </w:pPr>
          </w:p>
        </w:tc>
        <w:tc>
          <w:tcPr>
            <w:tcW w:w="2070" w:type="dxa"/>
          </w:tcPr>
          <w:p w:rsidR="0073043E" w:rsidRPr="00C4719E" w:rsidRDefault="0073043E" w:rsidP="000653A7">
            <w:pPr>
              <w:tabs>
                <w:tab w:val="left" w:pos="282"/>
              </w:tabs>
              <w:jc w:val="both"/>
              <w:rPr>
                <w:sz w:val="16"/>
                <w:szCs w:val="16"/>
              </w:rPr>
            </w:pPr>
          </w:p>
        </w:tc>
        <w:tc>
          <w:tcPr>
            <w:tcW w:w="1980" w:type="dxa"/>
          </w:tcPr>
          <w:p w:rsidR="0073043E" w:rsidRPr="00C4719E" w:rsidRDefault="0073043E" w:rsidP="000653A7">
            <w:pPr>
              <w:tabs>
                <w:tab w:val="left" w:pos="282"/>
              </w:tabs>
              <w:jc w:val="both"/>
              <w:rPr>
                <w:sz w:val="16"/>
                <w:szCs w:val="16"/>
              </w:rPr>
            </w:pPr>
          </w:p>
        </w:tc>
      </w:tr>
      <w:tr w:rsidR="0073043E" w:rsidRPr="006E75FE" w:rsidTr="00416E95">
        <w:trPr>
          <w:jc w:val="center"/>
        </w:trPr>
        <w:tc>
          <w:tcPr>
            <w:tcW w:w="1863" w:type="dxa"/>
            <w:shd w:val="clear" w:color="auto" w:fill="auto"/>
          </w:tcPr>
          <w:p w:rsidR="0073043E" w:rsidRPr="00C4719E" w:rsidRDefault="0073043E" w:rsidP="000653A7">
            <w:pPr>
              <w:tabs>
                <w:tab w:val="left" w:pos="282"/>
              </w:tabs>
              <w:jc w:val="both"/>
              <w:rPr>
                <w:sz w:val="16"/>
                <w:szCs w:val="16"/>
              </w:rPr>
            </w:pPr>
          </w:p>
        </w:tc>
        <w:tc>
          <w:tcPr>
            <w:tcW w:w="1890" w:type="dxa"/>
            <w:shd w:val="clear" w:color="auto" w:fill="auto"/>
          </w:tcPr>
          <w:p w:rsidR="0073043E" w:rsidRPr="00C4719E" w:rsidRDefault="0073043E" w:rsidP="000653A7">
            <w:pPr>
              <w:tabs>
                <w:tab w:val="left" w:pos="282"/>
              </w:tabs>
              <w:jc w:val="both"/>
              <w:rPr>
                <w:sz w:val="16"/>
                <w:szCs w:val="16"/>
              </w:rPr>
            </w:pPr>
          </w:p>
        </w:tc>
        <w:tc>
          <w:tcPr>
            <w:tcW w:w="2070" w:type="dxa"/>
            <w:shd w:val="clear" w:color="auto" w:fill="auto"/>
          </w:tcPr>
          <w:p w:rsidR="0073043E" w:rsidRPr="00C4719E" w:rsidRDefault="0073043E" w:rsidP="000653A7">
            <w:pPr>
              <w:tabs>
                <w:tab w:val="left" w:pos="282"/>
              </w:tabs>
              <w:jc w:val="both"/>
              <w:rPr>
                <w:sz w:val="16"/>
                <w:szCs w:val="16"/>
              </w:rPr>
            </w:pPr>
          </w:p>
        </w:tc>
        <w:tc>
          <w:tcPr>
            <w:tcW w:w="2070" w:type="dxa"/>
          </w:tcPr>
          <w:p w:rsidR="0073043E" w:rsidRPr="00C4719E" w:rsidRDefault="0073043E" w:rsidP="000653A7">
            <w:pPr>
              <w:tabs>
                <w:tab w:val="left" w:pos="282"/>
              </w:tabs>
              <w:jc w:val="both"/>
              <w:rPr>
                <w:sz w:val="16"/>
                <w:szCs w:val="16"/>
              </w:rPr>
            </w:pPr>
          </w:p>
        </w:tc>
        <w:tc>
          <w:tcPr>
            <w:tcW w:w="2070" w:type="dxa"/>
          </w:tcPr>
          <w:p w:rsidR="0073043E" w:rsidRPr="00C4719E" w:rsidRDefault="0073043E" w:rsidP="000653A7">
            <w:pPr>
              <w:tabs>
                <w:tab w:val="left" w:pos="282"/>
              </w:tabs>
              <w:jc w:val="both"/>
              <w:rPr>
                <w:sz w:val="16"/>
                <w:szCs w:val="16"/>
              </w:rPr>
            </w:pPr>
          </w:p>
        </w:tc>
        <w:tc>
          <w:tcPr>
            <w:tcW w:w="1980" w:type="dxa"/>
          </w:tcPr>
          <w:p w:rsidR="0073043E" w:rsidRPr="00C4719E" w:rsidRDefault="0073043E" w:rsidP="000653A7">
            <w:pPr>
              <w:tabs>
                <w:tab w:val="left" w:pos="282"/>
              </w:tabs>
              <w:jc w:val="both"/>
              <w:rPr>
                <w:sz w:val="16"/>
                <w:szCs w:val="16"/>
              </w:rPr>
            </w:pPr>
          </w:p>
        </w:tc>
      </w:tr>
    </w:tbl>
    <w:p w:rsidR="000E1D4A" w:rsidRDefault="000E1D4A" w:rsidP="00574B68">
      <w:pPr>
        <w:tabs>
          <w:tab w:val="left" w:pos="8820"/>
        </w:tabs>
        <w:rPr>
          <w:sz w:val="16"/>
          <w:szCs w:val="16"/>
        </w:rPr>
      </w:pPr>
    </w:p>
    <w:p w:rsidR="0073043E" w:rsidRPr="00434F61" w:rsidRDefault="0073043E" w:rsidP="0073043E">
      <w:pPr>
        <w:rPr>
          <w:b/>
          <w:i/>
          <w:sz w:val="16"/>
          <w:szCs w:val="16"/>
        </w:rPr>
      </w:pPr>
      <w:r w:rsidRPr="00BD08BC">
        <w:rPr>
          <w:b/>
          <w:i/>
          <w:sz w:val="16"/>
          <w:szCs w:val="16"/>
        </w:rPr>
        <w:t>Pentru anul 2023 ponderea calculat</w:t>
      </w:r>
      <w:r>
        <w:rPr>
          <w:b/>
          <w:i/>
          <w:sz w:val="16"/>
          <w:szCs w:val="16"/>
        </w:rPr>
        <w:t xml:space="preserve">ă trebuie să fie de  minim 10% pentru </w:t>
      </w:r>
      <w:r w:rsidRPr="00C4719E">
        <w:rPr>
          <w:b/>
          <w:sz w:val="16"/>
          <w:szCs w:val="16"/>
        </w:rPr>
        <w:t xml:space="preserve"> </w:t>
      </w:r>
      <w:r w:rsidRPr="00434F61">
        <w:rPr>
          <w:b/>
          <w:i/>
          <w:sz w:val="16"/>
          <w:szCs w:val="16"/>
        </w:rPr>
        <w:t>plante leguminoase, fixatoare de azot (valoarea din col.3) și pondere culturi pe restul suprafeței să fie 100% (valoarea din col.6)</w:t>
      </w:r>
    </w:p>
    <w:p w:rsidR="0073043E" w:rsidRDefault="0073043E" w:rsidP="0073043E">
      <w:pPr>
        <w:tabs>
          <w:tab w:val="left" w:pos="7920"/>
        </w:tabs>
        <w:ind w:right="-783"/>
        <w:jc w:val="both"/>
        <w:outlineLvl w:val="0"/>
        <w:rPr>
          <w:b/>
          <w:i/>
          <w:sz w:val="16"/>
          <w:szCs w:val="16"/>
        </w:rPr>
      </w:pPr>
      <w:r w:rsidRPr="00BD08BC">
        <w:rPr>
          <w:b/>
          <w:i/>
          <w:sz w:val="16"/>
          <w:szCs w:val="16"/>
        </w:rPr>
        <w:t>Se va afişa după caz un mesaj de forma „Cerința Generală Obligatorie 2  Pondere minimă îndeplinită” sau Cerința Generală Obligatorie 2  Pondere minimă neîndeplinită”</w:t>
      </w:r>
    </w:p>
    <w:p w:rsidR="0073043E" w:rsidRPr="008B31B3" w:rsidRDefault="0073043E" w:rsidP="0073043E"/>
    <w:p w:rsidR="000E1D4A" w:rsidRDefault="000E1D4A" w:rsidP="006B475D">
      <w:pPr>
        <w:tabs>
          <w:tab w:val="left" w:pos="8820"/>
        </w:tabs>
        <w:rPr>
          <w:sz w:val="18"/>
          <w:szCs w:val="18"/>
        </w:rPr>
      </w:pPr>
    </w:p>
    <w:p w:rsidR="00EF4DE8" w:rsidRDefault="00EF4DE8" w:rsidP="006B475D">
      <w:pPr>
        <w:tabs>
          <w:tab w:val="left" w:pos="8820"/>
        </w:tabs>
        <w:rPr>
          <w:sz w:val="18"/>
          <w:szCs w:val="18"/>
        </w:rPr>
      </w:pPr>
    </w:p>
    <w:p w:rsidR="00EF4DE8" w:rsidRDefault="00EF4DE8" w:rsidP="006B475D">
      <w:pPr>
        <w:tabs>
          <w:tab w:val="left" w:pos="8820"/>
        </w:tabs>
        <w:rPr>
          <w:sz w:val="18"/>
          <w:szCs w:val="18"/>
        </w:rPr>
      </w:pPr>
    </w:p>
    <w:p w:rsidR="00EF4DE8" w:rsidRDefault="00EF4DE8" w:rsidP="006B475D">
      <w:pPr>
        <w:tabs>
          <w:tab w:val="left" w:pos="8820"/>
        </w:tabs>
        <w:rPr>
          <w:sz w:val="18"/>
          <w:szCs w:val="18"/>
        </w:rPr>
      </w:pPr>
    </w:p>
    <w:p w:rsidR="00EF4DE8" w:rsidRDefault="00EF4DE8" w:rsidP="006B475D">
      <w:pPr>
        <w:tabs>
          <w:tab w:val="left" w:pos="8820"/>
        </w:tabs>
        <w:rPr>
          <w:sz w:val="18"/>
          <w:szCs w:val="18"/>
        </w:rPr>
      </w:pPr>
    </w:p>
    <w:p w:rsidR="00EF4DE8" w:rsidRPr="006E75FE" w:rsidRDefault="00EF4DE8" w:rsidP="006B475D">
      <w:pPr>
        <w:tabs>
          <w:tab w:val="left" w:pos="8820"/>
        </w:tabs>
        <w:rPr>
          <w:sz w:val="18"/>
          <w:szCs w:val="18"/>
        </w:rPr>
      </w:pPr>
    </w:p>
    <w:p w:rsidR="000E1D4A" w:rsidRPr="00EF4DE8" w:rsidRDefault="000E1D4A" w:rsidP="006B475D">
      <w:pPr>
        <w:tabs>
          <w:tab w:val="left" w:pos="8820"/>
        </w:tabs>
        <w:rPr>
          <w:b/>
          <w:sz w:val="18"/>
          <w:szCs w:val="18"/>
        </w:rPr>
      </w:pPr>
      <w:r w:rsidRPr="006E75FE">
        <w:rPr>
          <w:sz w:val="22"/>
          <w:szCs w:val="22"/>
        </w:rPr>
        <w:t xml:space="preserve">      </w:t>
      </w:r>
      <w:r w:rsidRPr="006E75FE">
        <w:rPr>
          <w:b/>
          <w:sz w:val="22"/>
          <w:szCs w:val="22"/>
        </w:rPr>
        <w:t xml:space="preserve">      </w:t>
      </w:r>
      <w:r w:rsidRPr="00EF4DE8">
        <w:rPr>
          <w:b/>
          <w:sz w:val="18"/>
          <w:szCs w:val="18"/>
        </w:rPr>
        <w:t>Semnatur</w:t>
      </w:r>
      <w:r w:rsidR="003A7ABA" w:rsidRPr="00EF4DE8">
        <w:rPr>
          <w:b/>
          <w:sz w:val="18"/>
          <w:szCs w:val="18"/>
        </w:rPr>
        <w:t>ă</w:t>
      </w:r>
      <w:r w:rsidRPr="00EF4DE8">
        <w:rPr>
          <w:b/>
          <w:sz w:val="18"/>
          <w:szCs w:val="18"/>
        </w:rPr>
        <w:t xml:space="preserve"> titular cerere/împuternicit/ reprezentant, administrator desemnat     ______</w:t>
      </w:r>
      <w:r w:rsidR="00EF4DE8">
        <w:rPr>
          <w:b/>
          <w:sz w:val="18"/>
          <w:szCs w:val="18"/>
        </w:rPr>
        <w:t>_________________________</w:t>
      </w:r>
      <w:r w:rsidRPr="00EF4DE8">
        <w:rPr>
          <w:b/>
          <w:sz w:val="18"/>
          <w:szCs w:val="18"/>
        </w:rPr>
        <w:t>_          Data  __________ /</w:t>
      </w:r>
      <w:r w:rsidRPr="00EF4DE8">
        <w:rPr>
          <w:b/>
          <w:i/>
          <w:sz w:val="18"/>
          <w:szCs w:val="18"/>
        </w:rPr>
        <w:t xml:space="preserve"> </w:t>
      </w:r>
      <w:r w:rsidR="00C455A2" w:rsidRPr="00EF4DE8">
        <w:rPr>
          <w:b/>
          <w:sz w:val="18"/>
          <w:szCs w:val="18"/>
        </w:rPr>
        <w:t>202</w:t>
      </w:r>
      <w:r w:rsidR="002A50B4" w:rsidRPr="00EF4DE8">
        <w:rPr>
          <w:b/>
          <w:sz w:val="18"/>
          <w:szCs w:val="18"/>
        </w:rPr>
        <w:t>3</w:t>
      </w:r>
    </w:p>
    <w:p w:rsidR="00C70B99" w:rsidRPr="00D3092E" w:rsidRDefault="000E1D4A" w:rsidP="00D3092E">
      <w:pPr>
        <w:numPr>
          <w:ilvl w:val="0"/>
          <w:numId w:val="185"/>
        </w:numPr>
        <w:ind w:right="27"/>
        <w:jc w:val="center"/>
        <w:rPr>
          <w:sz w:val="22"/>
          <w:szCs w:val="22"/>
        </w:rPr>
      </w:pPr>
      <w:r w:rsidRPr="00EF4DE8">
        <w:rPr>
          <w:b/>
          <w:sz w:val="18"/>
          <w:szCs w:val="18"/>
        </w:rPr>
        <w:br w:type="page"/>
      </w:r>
      <w:r w:rsidR="00933086" w:rsidRPr="00D3092E">
        <w:rPr>
          <w:b/>
          <w:sz w:val="22"/>
          <w:szCs w:val="22"/>
        </w:rPr>
        <w:lastRenderedPageBreak/>
        <w:t>DECLARAŢIE</w:t>
      </w:r>
      <w:r w:rsidR="00E96A13">
        <w:rPr>
          <w:b/>
          <w:sz w:val="22"/>
          <w:szCs w:val="22"/>
        </w:rPr>
        <w:t xml:space="preserve"> PRIVIND </w:t>
      </w:r>
      <w:r w:rsidR="00933086" w:rsidRPr="00D3092E">
        <w:rPr>
          <w:b/>
          <w:sz w:val="22"/>
          <w:szCs w:val="22"/>
        </w:rPr>
        <w:t>SECTO</w:t>
      </w:r>
      <w:r w:rsidR="00E96A13">
        <w:rPr>
          <w:b/>
          <w:sz w:val="22"/>
          <w:szCs w:val="22"/>
        </w:rPr>
        <w:t>RUL</w:t>
      </w:r>
      <w:r w:rsidR="00933086" w:rsidRPr="00D3092E">
        <w:rPr>
          <w:b/>
          <w:sz w:val="22"/>
          <w:szCs w:val="22"/>
        </w:rPr>
        <w:t xml:space="preserve"> ZOOTEHNIC</w:t>
      </w:r>
      <w:r w:rsidR="00E96A13">
        <w:rPr>
          <w:b/>
          <w:sz w:val="22"/>
          <w:szCs w:val="22"/>
        </w:rPr>
        <w:t xml:space="preserve"> pentru care se solicită </w:t>
      </w:r>
      <w:r w:rsidR="00E73AFA">
        <w:rPr>
          <w:b/>
          <w:sz w:val="22"/>
          <w:szCs w:val="22"/>
        </w:rPr>
        <w:t>intervenții</w:t>
      </w:r>
      <w:r w:rsidR="000E7895">
        <w:rPr>
          <w:b/>
          <w:sz w:val="22"/>
          <w:szCs w:val="22"/>
        </w:rPr>
        <w:t>/ măsuri</w:t>
      </w:r>
      <w:r w:rsidR="00E35359" w:rsidRPr="00500DE5">
        <w:rPr>
          <w:b/>
          <w:sz w:val="22"/>
          <w:szCs w:val="22"/>
        </w:rPr>
        <w:t xml:space="preserve"> - </w:t>
      </w:r>
      <w:r w:rsidR="00E96A13">
        <w:rPr>
          <w:b/>
          <w:sz w:val="22"/>
          <w:szCs w:val="22"/>
        </w:rPr>
        <w:t>2023 - IPA-Online</w:t>
      </w:r>
    </w:p>
    <w:p w:rsidR="00A54DA9" w:rsidRPr="00E96A13" w:rsidRDefault="00A54DA9" w:rsidP="00A54DA9">
      <w:pPr>
        <w:ind w:right="29"/>
        <w:contextualSpacing/>
        <w:rPr>
          <w:i/>
          <w:sz w:val="22"/>
          <w:szCs w:val="22"/>
        </w:rPr>
      </w:pPr>
    </w:p>
    <w:p w:rsidR="000E1D4A" w:rsidRPr="006E75FE" w:rsidRDefault="00933086" w:rsidP="006B475D">
      <w:pPr>
        <w:ind w:right="27"/>
        <w:rPr>
          <w:sz w:val="20"/>
          <w:szCs w:val="20"/>
        </w:rPr>
      </w:pPr>
      <w:r w:rsidRPr="00D3092E">
        <w:rPr>
          <w:b/>
          <w:i/>
          <w:sz w:val="22"/>
          <w:szCs w:val="22"/>
        </w:rPr>
        <w:t>49</w:t>
      </w:r>
      <w:r w:rsidR="000E1D4A" w:rsidRPr="00E96A13">
        <w:rPr>
          <w:b/>
          <w:sz w:val="22"/>
          <w:szCs w:val="22"/>
        </w:rPr>
        <w:t>.</w:t>
      </w:r>
      <w:r w:rsidR="007E27DB" w:rsidRPr="006E75FE">
        <w:rPr>
          <w:b/>
          <w:sz w:val="22"/>
          <w:szCs w:val="22"/>
        </w:rPr>
        <w:t xml:space="preserve"> </w:t>
      </w:r>
      <w:r w:rsidR="000E1D4A" w:rsidRPr="006E75FE">
        <w:rPr>
          <w:b/>
          <w:sz w:val="22"/>
          <w:szCs w:val="22"/>
        </w:rPr>
        <w:t xml:space="preserve">EXPLOATAŢII ZOOTEHNICE pentru care se solicită </w:t>
      </w:r>
      <w:r w:rsidR="00C703D9">
        <w:rPr>
          <w:b/>
          <w:sz w:val="22"/>
          <w:szCs w:val="22"/>
        </w:rPr>
        <w:t>intervenția</w:t>
      </w:r>
      <w:r w:rsidR="00637653">
        <w:rPr>
          <w:b/>
          <w:sz w:val="22"/>
          <w:szCs w:val="22"/>
        </w:rPr>
        <w:t>/măsura</w:t>
      </w:r>
      <w:r w:rsidR="00C703D9" w:rsidRPr="006E75FE">
        <w:rPr>
          <w:b/>
          <w:sz w:val="22"/>
          <w:szCs w:val="22"/>
        </w:rPr>
        <w:t xml:space="preserve"> </w:t>
      </w:r>
      <w:r w:rsidR="000E1D4A" w:rsidRPr="006E75FE">
        <w:rPr>
          <w:sz w:val="20"/>
          <w:szCs w:val="20"/>
        </w:rPr>
        <w:t xml:space="preserve">(se completează </w:t>
      </w:r>
      <w:r w:rsidR="00E73AFA">
        <w:rPr>
          <w:sz w:val="20"/>
          <w:szCs w:val="20"/>
        </w:rPr>
        <w:t xml:space="preserve">solicitarea </w:t>
      </w:r>
      <w:r w:rsidR="000E1D4A" w:rsidRPr="006E75FE">
        <w:rPr>
          <w:sz w:val="20"/>
          <w:szCs w:val="20"/>
        </w:rPr>
        <w:t>pentru fiecare cod de exploataţie cu cod  ANSVSA</w:t>
      </w:r>
      <w:r w:rsidR="00AD631C">
        <w:rPr>
          <w:sz w:val="20"/>
          <w:szCs w:val="20"/>
        </w:rPr>
        <w:t>-</w:t>
      </w:r>
      <w:r w:rsidR="000E1D4A" w:rsidRPr="006E75FE">
        <w:rPr>
          <w:sz w:val="20"/>
          <w:szCs w:val="20"/>
        </w:rPr>
        <w:t>)</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08"/>
        <w:gridCol w:w="880"/>
        <w:gridCol w:w="626"/>
        <w:gridCol w:w="861"/>
        <w:gridCol w:w="554"/>
        <w:gridCol w:w="685"/>
        <w:gridCol w:w="499"/>
        <w:gridCol w:w="1001"/>
        <w:gridCol w:w="1412"/>
        <w:gridCol w:w="1523"/>
        <w:gridCol w:w="632"/>
        <w:gridCol w:w="535"/>
        <w:gridCol w:w="375"/>
        <w:gridCol w:w="456"/>
        <w:gridCol w:w="691"/>
        <w:gridCol w:w="714"/>
        <w:gridCol w:w="805"/>
        <w:gridCol w:w="626"/>
        <w:gridCol w:w="809"/>
        <w:gridCol w:w="799"/>
      </w:tblGrid>
      <w:tr w:rsidR="00A26E7B" w:rsidRPr="007E5FAB" w:rsidTr="006E7985">
        <w:tc>
          <w:tcPr>
            <w:tcW w:w="218" w:type="pct"/>
            <w:vMerge w:val="restart"/>
            <w:shd w:val="clear" w:color="auto" w:fill="auto"/>
            <w:vAlign w:val="center"/>
          </w:tcPr>
          <w:p w:rsidR="00C70B99" w:rsidRPr="00D3092E" w:rsidRDefault="00933086" w:rsidP="00D3092E">
            <w:pPr>
              <w:jc w:val="center"/>
              <w:rPr>
                <w:sz w:val="16"/>
                <w:szCs w:val="16"/>
              </w:rPr>
            </w:pPr>
            <w:r w:rsidRPr="00D3092E">
              <w:rPr>
                <w:sz w:val="16"/>
                <w:szCs w:val="16"/>
              </w:rPr>
              <w:t>Nr. crt.</w:t>
            </w:r>
          </w:p>
        </w:tc>
        <w:tc>
          <w:tcPr>
            <w:tcW w:w="340" w:type="pct"/>
            <w:vMerge w:val="restart"/>
            <w:shd w:val="clear" w:color="auto" w:fill="auto"/>
            <w:vAlign w:val="center"/>
          </w:tcPr>
          <w:p w:rsidR="00C70B99" w:rsidRPr="00D3092E" w:rsidRDefault="00933086" w:rsidP="00D3092E">
            <w:pPr>
              <w:jc w:val="center"/>
              <w:rPr>
                <w:sz w:val="16"/>
                <w:szCs w:val="16"/>
              </w:rPr>
            </w:pPr>
            <w:r w:rsidRPr="00D3092E">
              <w:rPr>
                <w:sz w:val="16"/>
                <w:szCs w:val="16"/>
              </w:rPr>
              <w:t xml:space="preserve">Exploatația </w:t>
            </w:r>
          </w:p>
          <w:p w:rsidR="00C70B99" w:rsidRPr="00D3092E" w:rsidRDefault="00933086" w:rsidP="00D3092E">
            <w:pPr>
              <w:jc w:val="center"/>
              <w:rPr>
                <w:sz w:val="16"/>
                <w:szCs w:val="16"/>
              </w:rPr>
            </w:pPr>
            <w:r w:rsidRPr="00D3092E">
              <w:rPr>
                <w:sz w:val="16"/>
                <w:szCs w:val="16"/>
              </w:rPr>
              <w:t>cu cod ANSVSA</w:t>
            </w:r>
          </w:p>
        </w:tc>
        <w:tc>
          <w:tcPr>
            <w:tcW w:w="270" w:type="pct"/>
            <w:vMerge w:val="restart"/>
            <w:shd w:val="clear" w:color="auto" w:fill="auto"/>
            <w:vAlign w:val="center"/>
          </w:tcPr>
          <w:p w:rsidR="00C70B99" w:rsidRPr="00D3092E" w:rsidRDefault="00933086" w:rsidP="00D3092E">
            <w:pPr>
              <w:jc w:val="center"/>
              <w:rPr>
                <w:sz w:val="16"/>
                <w:szCs w:val="16"/>
              </w:rPr>
            </w:pPr>
            <w:r w:rsidRPr="00D3092E">
              <w:rPr>
                <w:sz w:val="16"/>
                <w:szCs w:val="16"/>
              </w:rPr>
              <w:t>Data</w:t>
            </w:r>
          </w:p>
          <w:p w:rsidR="00C70B99" w:rsidRPr="00D3092E" w:rsidRDefault="00933086" w:rsidP="00D3092E">
            <w:pPr>
              <w:jc w:val="center"/>
              <w:rPr>
                <w:sz w:val="16"/>
                <w:szCs w:val="16"/>
              </w:rPr>
            </w:pPr>
            <w:r w:rsidRPr="00D3092E">
              <w:rPr>
                <w:sz w:val="16"/>
                <w:szCs w:val="16"/>
              </w:rPr>
              <w:t xml:space="preserve"> de referinţă </w:t>
            </w:r>
          </w:p>
        </w:tc>
        <w:tc>
          <w:tcPr>
            <w:tcW w:w="192" w:type="pct"/>
            <w:vMerge w:val="restart"/>
            <w:shd w:val="clear" w:color="auto" w:fill="auto"/>
            <w:vAlign w:val="center"/>
          </w:tcPr>
          <w:p w:rsidR="00C70B99" w:rsidRPr="00D3092E" w:rsidRDefault="00933086" w:rsidP="00D3092E">
            <w:pPr>
              <w:jc w:val="center"/>
              <w:rPr>
                <w:sz w:val="16"/>
                <w:szCs w:val="16"/>
              </w:rPr>
            </w:pPr>
            <w:r w:rsidRPr="00D3092E">
              <w:rPr>
                <w:sz w:val="16"/>
                <w:szCs w:val="16"/>
              </w:rPr>
              <w:t>Judeţ</w:t>
            </w:r>
          </w:p>
        </w:tc>
        <w:tc>
          <w:tcPr>
            <w:tcW w:w="264" w:type="pct"/>
            <w:vMerge w:val="restart"/>
            <w:shd w:val="clear" w:color="auto" w:fill="auto"/>
            <w:vAlign w:val="center"/>
          </w:tcPr>
          <w:p w:rsidR="00C70B99" w:rsidRDefault="00933086" w:rsidP="00D3092E">
            <w:pPr>
              <w:jc w:val="center"/>
              <w:rPr>
                <w:sz w:val="16"/>
                <w:szCs w:val="16"/>
              </w:rPr>
            </w:pPr>
            <w:r w:rsidRPr="00D3092E">
              <w:rPr>
                <w:sz w:val="16"/>
                <w:szCs w:val="16"/>
              </w:rPr>
              <w:t>Comună/</w:t>
            </w:r>
          </w:p>
          <w:p w:rsidR="00C70B99" w:rsidRDefault="00D756DD" w:rsidP="00D3092E">
            <w:pPr>
              <w:jc w:val="center"/>
              <w:rPr>
                <w:sz w:val="16"/>
                <w:szCs w:val="16"/>
              </w:rPr>
            </w:pPr>
            <w:r w:rsidRPr="00500DE5">
              <w:rPr>
                <w:sz w:val="16"/>
                <w:szCs w:val="16"/>
              </w:rPr>
              <w:t>oraş</w:t>
            </w:r>
          </w:p>
        </w:tc>
        <w:tc>
          <w:tcPr>
            <w:tcW w:w="170" w:type="pct"/>
            <w:vMerge w:val="restart"/>
            <w:shd w:val="clear" w:color="auto" w:fill="auto"/>
            <w:vAlign w:val="center"/>
          </w:tcPr>
          <w:p w:rsidR="00C70B99" w:rsidRDefault="00D756DD" w:rsidP="00D3092E">
            <w:pPr>
              <w:jc w:val="center"/>
              <w:rPr>
                <w:sz w:val="16"/>
                <w:szCs w:val="16"/>
              </w:rPr>
            </w:pPr>
            <w:r w:rsidRPr="00500DE5">
              <w:rPr>
                <w:sz w:val="16"/>
                <w:szCs w:val="16"/>
              </w:rPr>
              <w:t>Sat</w:t>
            </w:r>
          </w:p>
        </w:tc>
        <w:tc>
          <w:tcPr>
            <w:tcW w:w="210" w:type="pct"/>
            <w:vMerge w:val="restart"/>
            <w:shd w:val="clear" w:color="auto" w:fill="auto"/>
            <w:vAlign w:val="center"/>
          </w:tcPr>
          <w:p w:rsidR="00C70B99" w:rsidRDefault="00D756DD" w:rsidP="00D3092E">
            <w:pPr>
              <w:jc w:val="center"/>
              <w:rPr>
                <w:sz w:val="16"/>
                <w:szCs w:val="16"/>
              </w:rPr>
            </w:pPr>
            <w:r w:rsidRPr="00500DE5">
              <w:rPr>
                <w:sz w:val="16"/>
                <w:szCs w:val="16"/>
              </w:rPr>
              <w:t>Strada</w:t>
            </w:r>
          </w:p>
        </w:tc>
        <w:tc>
          <w:tcPr>
            <w:tcW w:w="153" w:type="pct"/>
            <w:vMerge w:val="restart"/>
            <w:shd w:val="clear" w:color="auto" w:fill="auto"/>
            <w:vAlign w:val="center"/>
          </w:tcPr>
          <w:p w:rsidR="00C70B99" w:rsidRDefault="00D756DD" w:rsidP="00D3092E">
            <w:pPr>
              <w:jc w:val="center"/>
              <w:rPr>
                <w:sz w:val="16"/>
                <w:szCs w:val="16"/>
              </w:rPr>
            </w:pPr>
            <w:r w:rsidRPr="00500DE5">
              <w:rPr>
                <w:sz w:val="16"/>
                <w:szCs w:val="16"/>
              </w:rPr>
              <w:t>Nr.</w:t>
            </w:r>
          </w:p>
        </w:tc>
        <w:tc>
          <w:tcPr>
            <w:tcW w:w="307" w:type="pct"/>
            <w:vMerge w:val="restart"/>
            <w:shd w:val="clear" w:color="auto" w:fill="auto"/>
            <w:vAlign w:val="center"/>
          </w:tcPr>
          <w:p w:rsidR="00D756DD" w:rsidRPr="00500DE5" w:rsidRDefault="00D756DD" w:rsidP="00E96A13">
            <w:pPr>
              <w:jc w:val="center"/>
              <w:rPr>
                <w:sz w:val="16"/>
                <w:szCs w:val="16"/>
              </w:rPr>
            </w:pPr>
            <w:r w:rsidRPr="00500DE5">
              <w:rPr>
                <w:sz w:val="16"/>
                <w:szCs w:val="16"/>
              </w:rPr>
              <w:t>Cod Siruta comună/</w:t>
            </w:r>
          </w:p>
          <w:p w:rsidR="00D756DD" w:rsidRPr="00500DE5" w:rsidRDefault="00D756DD" w:rsidP="00042517">
            <w:pPr>
              <w:jc w:val="center"/>
              <w:rPr>
                <w:sz w:val="16"/>
                <w:szCs w:val="16"/>
              </w:rPr>
            </w:pPr>
            <w:r w:rsidRPr="00500DE5">
              <w:rPr>
                <w:sz w:val="16"/>
                <w:szCs w:val="16"/>
              </w:rPr>
              <w:t>oraş</w:t>
            </w:r>
          </w:p>
        </w:tc>
        <w:tc>
          <w:tcPr>
            <w:tcW w:w="2876" w:type="pct"/>
            <w:gridSpan w:val="12"/>
          </w:tcPr>
          <w:p w:rsidR="00D756DD" w:rsidRPr="00D3092E" w:rsidRDefault="00D756DD" w:rsidP="00042517">
            <w:pPr>
              <w:jc w:val="center"/>
              <w:rPr>
                <w:sz w:val="16"/>
                <w:szCs w:val="16"/>
              </w:rPr>
            </w:pPr>
            <w:r w:rsidRPr="00500DE5">
              <w:rPr>
                <w:b/>
                <w:sz w:val="16"/>
                <w:szCs w:val="16"/>
              </w:rPr>
              <w:t xml:space="preserve">Tipul de </w:t>
            </w:r>
            <w:r>
              <w:rPr>
                <w:b/>
                <w:sz w:val="16"/>
                <w:szCs w:val="16"/>
              </w:rPr>
              <w:t>intervenție solicitat</w:t>
            </w:r>
          </w:p>
        </w:tc>
      </w:tr>
      <w:tr w:rsidR="006E7985" w:rsidRPr="007E5FAB" w:rsidTr="006E7985">
        <w:tc>
          <w:tcPr>
            <w:tcW w:w="218" w:type="pct"/>
            <w:vMerge/>
            <w:shd w:val="clear" w:color="auto" w:fill="auto"/>
            <w:vAlign w:val="center"/>
          </w:tcPr>
          <w:p w:rsidR="00C70B99" w:rsidRPr="00D3092E" w:rsidRDefault="00C70B99" w:rsidP="00D3092E">
            <w:pPr>
              <w:jc w:val="center"/>
              <w:rPr>
                <w:sz w:val="16"/>
                <w:szCs w:val="16"/>
              </w:rPr>
            </w:pPr>
          </w:p>
        </w:tc>
        <w:tc>
          <w:tcPr>
            <w:tcW w:w="340" w:type="pct"/>
            <w:vMerge/>
            <w:shd w:val="clear" w:color="auto" w:fill="auto"/>
            <w:vAlign w:val="center"/>
          </w:tcPr>
          <w:p w:rsidR="00C70B99" w:rsidRPr="00D3092E" w:rsidRDefault="00C70B99" w:rsidP="00D3092E">
            <w:pPr>
              <w:jc w:val="center"/>
              <w:rPr>
                <w:sz w:val="16"/>
                <w:szCs w:val="16"/>
              </w:rPr>
            </w:pPr>
          </w:p>
        </w:tc>
        <w:tc>
          <w:tcPr>
            <w:tcW w:w="270" w:type="pct"/>
            <w:vMerge/>
            <w:shd w:val="clear" w:color="auto" w:fill="auto"/>
            <w:vAlign w:val="center"/>
          </w:tcPr>
          <w:p w:rsidR="00C70B99" w:rsidRPr="00D3092E" w:rsidRDefault="00C70B99" w:rsidP="00D3092E">
            <w:pPr>
              <w:jc w:val="center"/>
              <w:rPr>
                <w:sz w:val="16"/>
                <w:szCs w:val="16"/>
              </w:rPr>
            </w:pPr>
          </w:p>
        </w:tc>
        <w:tc>
          <w:tcPr>
            <w:tcW w:w="192" w:type="pct"/>
            <w:vMerge/>
            <w:shd w:val="clear" w:color="auto" w:fill="auto"/>
            <w:vAlign w:val="center"/>
          </w:tcPr>
          <w:p w:rsidR="00C70B99" w:rsidRPr="00D3092E" w:rsidRDefault="00C70B99" w:rsidP="00D3092E">
            <w:pPr>
              <w:jc w:val="center"/>
              <w:rPr>
                <w:sz w:val="16"/>
                <w:szCs w:val="16"/>
              </w:rPr>
            </w:pPr>
          </w:p>
        </w:tc>
        <w:tc>
          <w:tcPr>
            <w:tcW w:w="264" w:type="pct"/>
            <w:vMerge/>
            <w:shd w:val="clear" w:color="auto" w:fill="auto"/>
            <w:vAlign w:val="center"/>
          </w:tcPr>
          <w:p w:rsidR="00C70B99" w:rsidRPr="00D3092E" w:rsidRDefault="00C70B99" w:rsidP="00D3092E">
            <w:pPr>
              <w:jc w:val="center"/>
              <w:rPr>
                <w:sz w:val="16"/>
                <w:szCs w:val="16"/>
              </w:rPr>
            </w:pPr>
          </w:p>
        </w:tc>
        <w:tc>
          <w:tcPr>
            <w:tcW w:w="170" w:type="pct"/>
            <w:vMerge/>
            <w:shd w:val="clear" w:color="auto" w:fill="auto"/>
            <w:vAlign w:val="center"/>
          </w:tcPr>
          <w:p w:rsidR="00C70B99" w:rsidRPr="00D3092E" w:rsidRDefault="00C70B99" w:rsidP="00D3092E">
            <w:pPr>
              <w:jc w:val="center"/>
              <w:rPr>
                <w:sz w:val="16"/>
                <w:szCs w:val="16"/>
              </w:rPr>
            </w:pPr>
          </w:p>
        </w:tc>
        <w:tc>
          <w:tcPr>
            <w:tcW w:w="210" w:type="pct"/>
            <w:vMerge/>
            <w:shd w:val="clear" w:color="auto" w:fill="auto"/>
            <w:vAlign w:val="center"/>
          </w:tcPr>
          <w:p w:rsidR="00C70B99" w:rsidRPr="00D3092E" w:rsidRDefault="00C70B99" w:rsidP="00D3092E">
            <w:pPr>
              <w:jc w:val="center"/>
              <w:rPr>
                <w:sz w:val="16"/>
                <w:szCs w:val="16"/>
              </w:rPr>
            </w:pPr>
          </w:p>
        </w:tc>
        <w:tc>
          <w:tcPr>
            <w:tcW w:w="153" w:type="pct"/>
            <w:vMerge/>
            <w:shd w:val="clear" w:color="auto" w:fill="auto"/>
            <w:vAlign w:val="center"/>
          </w:tcPr>
          <w:p w:rsidR="00C70B99" w:rsidRPr="00D3092E" w:rsidRDefault="00C70B99" w:rsidP="00D3092E">
            <w:pPr>
              <w:jc w:val="center"/>
              <w:rPr>
                <w:sz w:val="16"/>
                <w:szCs w:val="16"/>
              </w:rPr>
            </w:pPr>
          </w:p>
        </w:tc>
        <w:tc>
          <w:tcPr>
            <w:tcW w:w="307" w:type="pct"/>
            <w:vMerge/>
            <w:shd w:val="clear" w:color="auto" w:fill="auto"/>
            <w:vAlign w:val="center"/>
          </w:tcPr>
          <w:p w:rsidR="00C70B99" w:rsidRPr="00D3092E" w:rsidRDefault="00C70B99" w:rsidP="00D3092E">
            <w:pPr>
              <w:jc w:val="center"/>
              <w:rPr>
                <w:sz w:val="16"/>
                <w:szCs w:val="16"/>
              </w:rPr>
            </w:pPr>
          </w:p>
        </w:tc>
        <w:tc>
          <w:tcPr>
            <w:tcW w:w="900" w:type="pct"/>
            <w:gridSpan w:val="2"/>
          </w:tcPr>
          <w:p w:rsidR="00D756DD" w:rsidRPr="001E6789" w:rsidRDefault="00D756DD">
            <w:pPr>
              <w:jc w:val="center"/>
              <w:rPr>
                <w:b/>
                <w:sz w:val="16"/>
                <w:szCs w:val="16"/>
              </w:rPr>
            </w:pPr>
            <w:r>
              <w:rPr>
                <w:b/>
                <w:sz w:val="16"/>
                <w:szCs w:val="16"/>
              </w:rPr>
              <w:t>Ecoscheme sector zootehnic</w:t>
            </w:r>
          </w:p>
        </w:tc>
        <w:tc>
          <w:tcPr>
            <w:tcW w:w="613" w:type="pct"/>
            <w:gridSpan w:val="4"/>
            <w:shd w:val="clear" w:color="auto" w:fill="auto"/>
            <w:vAlign w:val="center"/>
          </w:tcPr>
          <w:p w:rsidR="00D756DD" w:rsidRPr="004934B4" w:rsidRDefault="00933086" w:rsidP="00500DE5">
            <w:pPr>
              <w:jc w:val="center"/>
              <w:rPr>
                <w:sz w:val="16"/>
                <w:szCs w:val="16"/>
              </w:rPr>
            </w:pPr>
            <w:r w:rsidRPr="00D3092E">
              <w:rPr>
                <w:sz w:val="16"/>
                <w:szCs w:val="16"/>
              </w:rPr>
              <w:t>ANTZ</w:t>
            </w:r>
          </w:p>
        </w:tc>
        <w:tc>
          <w:tcPr>
            <w:tcW w:w="1118" w:type="pct"/>
            <w:gridSpan w:val="5"/>
            <w:shd w:val="clear" w:color="auto" w:fill="auto"/>
            <w:vAlign w:val="center"/>
          </w:tcPr>
          <w:p w:rsidR="00D756DD" w:rsidRPr="00D3092E" w:rsidRDefault="00933086" w:rsidP="00500DE5">
            <w:pPr>
              <w:jc w:val="center"/>
              <w:rPr>
                <w:sz w:val="16"/>
                <w:szCs w:val="16"/>
                <w:highlight w:val="yellow"/>
              </w:rPr>
            </w:pPr>
            <w:r w:rsidRPr="00D3092E">
              <w:rPr>
                <w:sz w:val="16"/>
                <w:szCs w:val="16"/>
              </w:rPr>
              <w:t>SCVZ</w:t>
            </w:r>
          </w:p>
        </w:tc>
        <w:tc>
          <w:tcPr>
            <w:tcW w:w="245" w:type="pct"/>
            <w:vMerge w:val="restart"/>
            <w:shd w:val="clear" w:color="auto" w:fill="auto"/>
          </w:tcPr>
          <w:p w:rsidR="00D756DD" w:rsidRPr="00D3092E" w:rsidRDefault="00D756DD">
            <w:pPr>
              <w:jc w:val="center"/>
              <w:rPr>
                <w:sz w:val="16"/>
                <w:szCs w:val="16"/>
              </w:rPr>
            </w:pPr>
          </w:p>
          <w:p w:rsidR="00D756DD" w:rsidRPr="004934B4" w:rsidRDefault="00933086">
            <w:pPr>
              <w:jc w:val="center"/>
              <w:rPr>
                <w:sz w:val="16"/>
                <w:szCs w:val="16"/>
              </w:rPr>
            </w:pPr>
            <w:r w:rsidRPr="00D3092E">
              <w:rPr>
                <w:sz w:val="16"/>
                <w:szCs w:val="16"/>
              </w:rPr>
              <w:t>M10 P8 A13</w:t>
            </w:r>
          </w:p>
        </w:tc>
      </w:tr>
      <w:tr w:rsidR="005A5C42" w:rsidRPr="007E5FAB" w:rsidTr="00424E91">
        <w:trPr>
          <w:cantSplit/>
          <w:trHeight w:val="260"/>
        </w:trPr>
        <w:tc>
          <w:tcPr>
            <w:tcW w:w="218" w:type="pct"/>
            <w:vMerge/>
            <w:shd w:val="clear" w:color="auto" w:fill="auto"/>
            <w:vAlign w:val="center"/>
          </w:tcPr>
          <w:p w:rsidR="00A26E7B" w:rsidRPr="00D3092E" w:rsidRDefault="00A26E7B" w:rsidP="00B854F1">
            <w:pPr>
              <w:ind w:right="27"/>
              <w:jc w:val="center"/>
              <w:rPr>
                <w:sz w:val="16"/>
                <w:szCs w:val="16"/>
              </w:rPr>
            </w:pPr>
          </w:p>
        </w:tc>
        <w:tc>
          <w:tcPr>
            <w:tcW w:w="340" w:type="pct"/>
            <w:vMerge/>
            <w:shd w:val="clear" w:color="auto" w:fill="auto"/>
            <w:vAlign w:val="center"/>
          </w:tcPr>
          <w:p w:rsidR="00A26E7B" w:rsidRPr="00D3092E" w:rsidRDefault="00A26E7B" w:rsidP="00B854F1">
            <w:pPr>
              <w:ind w:right="27"/>
              <w:jc w:val="center"/>
              <w:rPr>
                <w:sz w:val="16"/>
                <w:szCs w:val="16"/>
              </w:rPr>
            </w:pPr>
          </w:p>
        </w:tc>
        <w:tc>
          <w:tcPr>
            <w:tcW w:w="270" w:type="pct"/>
            <w:vMerge/>
            <w:shd w:val="clear" w:color="auto" w:fill="auto"/>
            <w:vAlign w:val="center"/>
          </w:tcPr>
          <w:p w:rsidR="00A26E7B" w:rsidRPr="00D3092E" w:rsidRDefault="00A26E7B" w:rsidP="00B854F1">
            <w:pPr>
              <w:ind w:right="27"/>
              <w:jc w:val="center"/>
              <w:rPr>
                <w:sz w:val="16"/>
                <w:szCs w:val="16"/>
              </w:rPr>
            </w:pPr>
          </w:p>
        </w:tc>
        <w:tc>
          <w:tcPr>
            <w:tcW w:w="192" w:type="pct"/>
            <w:vMerge/>
            <w:shd w:val="clear" w:color="auto" w:fill="auto"/>
            <w:vAlign w:val="center"/>
          </w:tcPr>
          <w:p w:rsidR="00A26E7B" w:rsidRPr="00D3092E" w:rsidRDefault="00A26E7B" w:rsidP="00B854F1">
            <w:pPr>
              <w:ind w:right="27"/>
              <w:jc w:val="center"/>
              <w:rPr>
                <w:sz w:val="16"/>
                <w:szCs w:val="16"/>
              </w:rPr>
            </w:pPr>
          </w:p>
        </w:tc>
        <w:tc>
          <w:tcPr>
            <w:tcW w:w="264" w:type="pct"/>
            <w:vMerge/>
            <w:shd w:val="clear" w:color="auto" w:fill="auto"/>
            <w:vAlign w:val="center"/>
          </w:tcPr>
          <w:p w:rsidR="00A26E7B" w:rsidRPr="00D3092E" w:rsidRDefault="00A26E7B" w:rsidP="00B854F1">
            <w:pPr>
              <w:ind w:right="27"/>
              <w:jc w:val="center"/>
              <w:rPr>
                <w:sz w:val="16"/>
                <w:szCs w:val="16"/>
              </w:rPr>
            </w:pPr>
          </w:p>
        </w:tc>
        <w:tc>
          <w:tcPr>
            <w:tcW w:w="170" w:type="pct"/>
            <w:vMerge/>
            <w:shd w:val="clear" w:color="auto" w:fill="auto"/>
            <w:vAlign w:val="center"/>
          </w:tcPr>
          <w:p w:rsidR="00A26E7B" w:rsidRPr="00D3092E" w:rsidRDefault="00A26E7B" w:rsidP="00B854F1">
            <w:pPr>
              <w:ind w:right="27"/>
              <w:jc w:val="center"/>
              <w:rPr>
                <w:sz w:val="16"/>
                <w:szCs w:val="16"/>
              </w:rPr>
            </w:pPr>
          </w:p>
        </w:tc>
        <w:tc>
          <w:tcPr>
            <w:tcW w:w="210" w:type="pct"/>
            <w:vMerge/>
            <w:shd w:val="clear" w:color="auto" w:fill="auto"/>
            <w:vAlign w:val="center"/>
          </w:tcPr>
          <w:p w:rsidR="00A26E7B" w:rsidRPr="00D3092E" w:rsidRDefault="00A26E7B" w:rsidP="00B854F1">
            <w:pPr>
              <w:ind w:right="27"/>
              <w:jc w:val="center"/>
              <w:rPr>
                <w:sz w:val="16"/>
                <w:szCs w:val="16"/>
              </w:rPr>
            </w:pPr>
          </w:p>
        </w:tc>
        <w:tc>
          <w:tcPr>
            <w:tcW w:w="153" w:type="pct"/>
            <w:vMerge/>
            <w:shd w:val="clear" w:color="auto" w:fill="auto"/>
            <w:vAlign w:val="center"/>
          </w:tcPr>
          <w:p w:rsidR="00A26E7B" w:rsidRPr="00D3092E" w:rsidRDefault="00A26E7B" w:rsidP="00B854F1">
            <w:pPr>
              <w:ind w:right="27"/>
              <w:jc w:val="center"/>
              <w:rPr>
                <w:sz w:val="16"/>
                <w:szCs w:val="16"/>
              </w:rPr>
            </w:pPr>
          </w:p>
        </w:tc>
        <w:tc>
          <w:tcPr>
            <w:tcW w:w="307" w:type="pct"/>
            <w:vMerge/>
            <w:shd w:val="clear" w:color="auto" w:fill="auto"/>
            <w:vAlign w:val="center"/>
          </w:tcPr>
          <w:p w:rsidR="00A26E7B" w:rsidRPr="00D3092E" w:rsidRDefault="00A26E7B" w:rsidP="00B854F1">
            <w:pPr>
              <w:ind w:right="27"/>
              <w:jc w:val="center"/>
              <w:rPr>
                <w:sz w:val="16"/>
                <w:szCs w:val="16"/>
              </w:rPr>
            </w:pPr>
          </w:p>
        </w:tc>
        <w:tc>
          <w:tcPr>
            <w:tcW w:w="433" w:type="pct"/>
            <w:vMerge w:val="restart"/>
          </w:tcPr>
          <w:p w:rsidR="00A26E7B" w:rsidRDefault="00A26E7B">
            <w:pPr>
              <w:jc w:val="center"/>
              <w:rPr>
                <w:sz w:val="16"/>
                <w:szCs w:val="16"/>
              </w:rPr>
            </w:pPr>
            <w:r>
              <w:rPr>
                <w:sz w:val="16"/>
                <w:szCs w:val="16"/>
              </w:rPr>
              <w:t>PD-07 cresterea nivelului de bunăstare a vacilor de lapte</w:t>
            </w:r>
          </w:p>
        </w:tc>
        <w:tc>
          <w:tcPr>
            <w:tcW w:w="467" w:type="pct"/>
            <w:vMerge w:val="restart"/>
          </w:tcPr>
          <w:p w:rsidR="00A26E7B" w:rsidRDefault="00A26E7B">
            <w:pPr>
              <w:jc w:val="center"/>
              <w:rPr>
                <w:sz w:val="16"/>
                <w:szCs w:val="16"/>
              </w:rPr>
            </w:pPr>
            <w:r>
              <w:rPr>
                <w:sz w:val="16"/>
                <w:szCs w:val="16"/>
              </w:rPr>
              <w:t>PD-08 măsură pentru bunăstarea tineretului bovin la îngrășat</w:t>
            </w:r>
          </w:p>
        </w:tc>
        <w:tc>
          <w:tcPr>
            <w:tcW w:w="194" w:type="pct"/>
            <w:tcBorders>
              <w:bottom w:val="single" w:sz="2" w:space="0" w:color="auto"/>
            </w:tcBorders>
            <w:shd w:val="clear" w:color="auto" w:fill="auto"/>
            <w:vAlign w:val="center"/>
          </w:tcPr>
          <w:p w:rsidR="00A26E7B" w:rsidRPr="00D3092E" w:rsidRDefault="00A26E7B" w:rsidP="00500DE5">
            <w:pPr>
              <w:jc w:val="center"/>
              <w:rPr>
                <w:sz w:val="16"/>
                <w:szCs w:val="16"/>
              </w:rPr>
            </w:pPr>
            <w:r>
              <w:rPr>
                <w:sz w:val="16"/>
                <w:szCs w:val="16"/>
              </w:rPr>
              <w:t>7</w:t>
            </w:r>
          </w:p>
        </w:tc>
        <w:tc>
          <w:tcPr>
            <w:tcW w:w="164" w:type="pct"/>
            <w:tcBorders>
              <w:bottom w:val="single" w:sz="2" w:space="0" w:color="auto"/>
            </w:tcBorders>
            <w:shd w:val="clear" w:color="auto" w:fill="auto"/>
            <w:vAlign w:val="center"/>
          </w:tcPr>
          <w:p w:rsidR="00A26E7B" w:rsidRPr="00500DE5" w:rsidRDefault="00A26E7B" w:rsidP="00500DE5">
            <w:pPr>
              <w:jc w:val="center"/>
              <w:rPr>
                <w:sz w:val="16"/>
                <w:szCs w:val="16"/>
              </w:rPr>
            </w:pPr>
            <w:r>
              <w:rPr>
                <w:sz w:val="16"/>
                <w:szCs w:val="16"/>
              </w:rPr>
              <w:t>8</w:t>
            </w:r>
          </w:p>
        </w:tc>
        <w:tc>
          <w:tcPr>
            <w:tcW w:w="255" w:type="pct"/>
            <w:gridSpan w:val="2"/>
            <w:tcBorders>
              <w:bottom w:val="single" w:sz="2" w:space="0" w:color="auto"/>
            </w:tcBorders>
            <w:shd w:val="clear" w:color="auto" w:fill="auto"/>
            <w:vAlign w:val="center"/>
          </w:tcPr>
          <w:p w:rsidR="00A26E7B" w:rsidRPr="00D3092E" w:rsidRDefault="00933086" w:rsidP="00500DE5">
            <w:pPr>
              <w:jc w:val="center"/>
              <w:rPr>
                <w:sz w:val="16"/>
                <w:szCs w:val="16"/>
              </w:rPr>
            </w:pPr>
            <w:r w:rsidRPr="00D3092E">
              <w:rPr>
                <w:sz w:val="16"/>
                <w:szCs w:val="16"/>
              </w:rPr>
              <w:t>9</w:t>
            </w:r>
          </w:p>
        </w:tc>
        <w:tc>
          <w:tcPr>
            <w:tcW w:w="212" w:type="pct"/>
            <w:tcBorders>
              <w:bottom w:val="single" w:sz="2" w:space="0" w:color="auto"/>
            </w:tcBorders>
            <w:shd w:val="clear" w:color="auto" w:fill="auto"/>
            <w:vAlign w:val="center"/>
          </w:tcPr>
          <w:p w:rsidR="00A26E7B" w:rsidRPr="00976645" w:rsidRDefault="00A26E7B" w:rsidP="00500DE5">
            <w:pPr>
              <w:jc w:val="center"/>
              <w:rPr>
                <w:sz w:val="16"/>
                <w:szCs w:val="16"/>
              </w:rPr>
            </w:pPr>
            <w:r w:rsidRPr="004934B4">
              <w:rPr>
                <w:sz w:val="16"/>
                <w:szCs w:val="16"/>
              </w:rPr>
              <w:t>PD21</w:t>
            </w:r>
          </w:p>
        </w:tc>
        <w:tc>
          <w:tcPr>
            <w:tcW w:w="219" w:type="pct"/>
            <w:tcBorders>
              <w:bottom w:val="single" w:sz="2" w:space="0" w:color="auto"/>
            </w:tcBorders>
            <w:shd w:val="clear" w:color="auto" w:fill="auto"/>
            <w:vAlign w:val="center"/>
          </w:tcPr>
          <w:p w:rsidR="00A26E7B" w:rsidRPr="00D3092E" w:rsidRDefault="00933086" w:rsidP="00E96A13">
            <w:pPr>
              <w:ind w:right="27"/>
              <w:jc w:val="center"/>
              <w:rPr>
                <w:sz w:val="16"/>
                <w:szCs w:val="16"/>
              </w:rPr>
            </w:pPr>
            <w:r w:rsidRPr="00D3092E">
              <w:rPr>
                <w:sz w:val="16"/>
                <w:szCs w:val="16"/>
              </w:rPr>
              <w:t xml:space="preserve">PD22 </w:t>
            </w:r>
          </w:p>
        </w:tc>
        <w:tc>
          <w:tcPr>
            <w:tcW w:w="247" w:type="pct"/>
            <w:tcBorders>
              <w:bottom w:val="single" w:sz="2" w:space="0" w:color="auto"/>
            </w:tcBorders>
            <w:shd w:val="clear" w:color="auto" w:fill="auto"/>
            <w:vAlign w:val="center"/>
          </w:tcPr>
          <w:p w:rsidR="00A26E7B" w:rsidRPr="00D3092E" w:rsidRDefault="00933086" w:rsidP="00F964EB">
            <w:pPr>
              <w:ind w:right="27"/>
              <w:jc w:val="center"/>
              <w:rPr>
                <w:sz w:val="16"/>
                <w:szCs w:val="16"/>
              </w:rPr>
            </w:pPr>
            <w:r w:rsidRPr="00D3092E">
              <w:rPr>
                <w:sz w:val="16"/>
                <w:szCs w:val="16"/>
              </w:rPr>
              <w:t xml:space="preserve">PD23 </w:t>
            </w:r>
          </w:p>
        </w:tc>
        <w:tc>
          <w:tcPr>
            <w:tcW w:w="192" w:type="pct"/>
            <w:tcBorders>
              <w:bottom w:val="single" w:sz="2" w:space="0" w:color="auto"/>
            </w:tcBorders>
            <w:shd w:val="clear" w:color="auto" w:fill="auto"/>
            <w:vAlign w:val="center"/>
          </w:tcPr>
          <w:p w:rsidR="00A26E7B" w:rsidRPr="004934B4" w:rsidRDefault="00933086" w:rsidP="00042517">
            <w:pPr>
              <w:jc w:val="center"/>
              <w:rPr>
                <w:sz w:val="16"/>
                <w:szCs w:val="16"/>
              </w:rPr>
            </w:pPr>
            <w:r w:rsidRPr="00D3092E">
              <w:rPr>
                <w:sz w:val="16"/>
                <w:szCs w:val="16"/>
              </w:rPr>
              <w:t>PD</w:t>
            </w:r>
            <w:r w:rsidR="00A26E7B" w:rsidRPr="004934B4">
              <w:rPr>
                <w:sz w:val="16"/>
                <w:szCs w:val="16"/>
              </w:rPr>
              <w:t>24</w:t>
            </w:r>
          </w:p>
        </w:tc>
        <w:tc>
          <w:tcPr>
            <w:tcW w:w="248" w:type="pct"/>
            <w:tcBorders>
              <w:bottom w:val="single" w:sz="2" w:space="0" w:color="auto"/>
            </w:tcBorders>
            <w:shd w:val="clear" w:color="auto" w:fill="auto"/>
            <w:vAlign w:val="center"/>
          </w:tcPr>
          <w:p w:rsidR="00A26E7B" w:rsidRPr="004934B4" w:rsidRDefault="00933086" w:rsidP="00042517">
            <w:pPr>
              <w:jc w:val="center"/>
              <w:rPr>
                <w:sz w:val="16"/>
                <w:szCs w:val="16"/>
              </w:rPr>
            </w:pPr>
            <w:r w:rsidRPr="00D3092E">
              <w:rPr>
                <w:sz w:val="16"/>
                <w:szCs w:val="16"/>
              </w:rPr>
              <w:t>PD 24</w:t>
            </w:r>
          </w:p>
        </w:tc>
        <w:tc>
          <w:tcPr>
            <w:tcW w:w="245" w:type="pct"/>
            <w:vMerge/>
            <w:shd w:val="clear" w:color="auto" w:fill="auto"/>
          </w:tcPr>
          <w:p w:rsidR="00A26E7B" w:rsidRPr="00042517" w:rsidRDefault="00A26E7B" w:rsidP="00B854F1">
            <w:pPr>
              <w:ind w:right="27"/>
              <w:rPr>
                <w:sz w:val="16"/>
                <w:szCs w:val="16"/>
              </w:rPr>
            </w:pPr>
          </w:p>
        </w:tc>
      </w:tr>
      <w:tr w:rsidR="005A5C42" w:rsidRPr="007E5FAB" w:rsidTr="00424E91">
        <w:trPr>
          <w:cantSplit/>
          <w:trHeight w:val="197"/>
        </w:trPr>
        <w:tc>
          <w:tcPr>
            <w:tcW w:w="218" w:type="pct"/>
            <w:vMerge/>
            <w:shd w:val="clear" w:color="auto" w:fill="auto"/>
            <w:vAlign w:val="center"/>
          </w:tcPr>
          <w:p w:rsidR="00A26E7B" w:rsidRPr="00E06F07" w:rsidRDefault="00A26E7B" w:rsidP="00C94181">
            <w:pPr>
              <w:ind w:right="27"/>
              <w:jc w:val="center"/>
              <w:rPr>
                <w:sz w:val="16"/>
                <w:szCs w:val="16"/>
              </w:rPr>
            </w:pPr>
          </w:p>
        </w:tc>
        <w:tc>
          <w:tcPr>
            <w:tcW w:w="340" w:type="pct"/>
            <w:vMerge/>
            <w:shd w:val="clear" w:color="auto" w:fill="auto"/>
            <w:vAlign w:val="center"/>
          </w:tcPr>
          <w:p w:rsidR="00A26E7B" w:rsidRPr="00E06F07" w:rsidRDefault="00A26E7B" w:rsidP="00C94181">
            <w:pPr>
              <w:ind w:right="27"/>
              <w:jc w:val="center"/>
              <w:rPr>
                <w:sz w:val="16"/>
                <w:szCs w:val="16"/>
              </w:rPr>
            </w:pPr>
          </w:p>
        </w:tc>
        <w:tc>
          <w:tcPr>
            <w:tcW w:w="270" w:type="pct"/>
            <w:vMerge/>
            <w:shd w:val="clear" w:color="auto" w:fill="auto"/>
            <w:vAlign w:val="center"/>
          </w:tcPr>
          <w:p w:rsidR="00A26E7B" w:rsidRPr="00E06F07" w:rsidRDefault="00A26E7B" w:rsidP="00C94181">
            <w:pPr>
              <w:ind w:right="27"/>
              <w:jc w:val="center"/>
              <w:rPr>
                <w:sz w:val="16"/>
                <w:szCs w:val="16"/>
              </w:rPr>
            </w:pPr>
          </w:p>
        </w:tc>
        <w:tc>
          <w:tcPr>
            <w:tcW w:w="192" w:type="pct"/>
            <w:vMerge/>
            <w:shd w:val="clear" w:color="auto" w:fill="auto"/>
            <w:vAlign w:val="center"/>
          </w:tcPr>
          <w:p w:rsidR="00A26E7B" w:rsidRPr="00E06F07" w:rsidRDefault="00A26E7B" w:rsidP="00C94181">
            <w:pPr>
              <w:ind w:right="27"/>
              <w:jc w:val="center"/>
              <w:rPr>
                <w:sz w:val="16"/>
                <w:szCs w:val="16"/>
              </w:rPr>
            </w:pPr>
          </w:p>
        </w:tc>
        <w:tc>
          <w:tcPr>
            <w:tcW w:w="264" w:type="pct"/>
            <w:vMerge/>
            <w:shd w:val="clear" w:color="auto" w:fill="auto"/>
            <w:vAlign w:val="center"/>
          </w:tcPr>
          <w:p w:rsidR="00A26E7B" w:rsidRPr="00E06F07" w:rsidRDefault="00A26E7B" w:rsidP="00C94181">
            <w:pPr>
              <w:ind w:right="27"/>
              <w:jc w:val="center"/>
              <w:rPr>
                <w:sz w:val="16"/>
                <w:szCs w:val="16"/>
              </w:rPr>
            </w:pPr>
          </w:p>
        </w:tc>
        <w:tc>
          <w:tcPr>
            <w:tcW w:w="170" w:type="pct"/>
            <w:vMerge/>
            <w:shd w:val="clear" w:color="auto" w:fill="auto"/>
            <w:vAlign w:val="center"/>
          </w:tcPr>
          <w:p w:rsidR="00A26E7B" w:rsidRPr="00E06F07" w:rsidRDefault="00A26E7B" w:rsidP="00C94181">
            <w:pPr>
              <w:ind w:right="27"/>
              <w:jc w:val="center"/>
              <w:rPr>
                <w:sz w:val="16"/>
                <w:szCs w:val="16"/>
              </w:rPr>
            </w:pPr>
          </w:p>
        </w:tc>
        <w:tc>
          <w:tcPr>
            <w:tcW w:w="210" w:type="pct"/>
            <w:vMerge/>
            <w:shd w:val="clear" w:color="auto" w:fill="auto"/>
            <w:vAlign w:val="center"/>
          </w:tcPr>
          <w:p w:rsidR="00A26E7B" w:rsidRPr="00E06F07" w:rsidRDefault="00A26E7B" w:rsidP="00C94181">
            <w:pPr>
              <w:ind w:right="27"/>
              <w:jc w:val="center"/>
              <w:rPr>
                <w:sz w:val="16"/>
                <w:szCs w:val="16"/>
              </w:rPr>
            </w:pPr>
          </w:p>
        </w:tc>
        <w:tc>
          <w:tcPr>
            <w:tcW w:w="153" w:type="pct"/>
            <w:vMerge/>
            <w:shd w:val="clear" w:color="auto" w:fill="auto"/>
            <w:vAlign w:val="center"/>
          </w:tcPr>
          <w:p w:rsidR="00A26E7B" w:rsidRPr="00E06F07" w:rsidRDefault="00A26E7B" w:rsidP="00C94181">
            <w:pPr>
              <w:ind w:right="27"/>
              <w:jc w:val="center"/>
              <w:rPr>
                <w:sz w:val="16"/>
                <w:szCs w:val="16"/>
              </w:rPr>
            </w:pPr>
          </w:p>
        </w:tc>
        <w:tc>
          <w:tcPr>
            <w:tcW w:w="307" w:type="pct"/>
            <w:vMerge/>
            <w:shd w:val="clear" w:color="auto" w:fill="auto"/>
            <w:vAlign w:val="center"/>
          </w:tcPr>
          <w:p w:rsidR="00A26E7B" w:rsidRPr="00E06F07" w:rsidRDefault="00A26E7B" w:rsidP="00C94181">
            <w:pPr>
              <w:ind w:right="27"/>
              <w:jc w:val="center"/>
              <w:rPr>
                <w:sz w:val="16"/>
                <w:szCs w:val="16"/>
              </w:rPr>
            </w:pPr>
          </w:p>
        </w:tc>
        <w:tc>
          <w:tcPr>
            <w:tcW w:w="433" w:type="pct"/>
            <w:vMerge/>
          </w:tcPr>
          <w:p w:rsidR="00A26E7B" w:rsidRDefault="00A26E7B" w:rsidP="00C94181">
            <w:pPr>
              <w:jc w:val="center"/>
              <w:rPr>
                <w:sz w:val="16"/>
                <w:szCs w:val="16"/>
              </w:rPr>
            </w:pPr>
          </w:p>
        </w:tc>
        <w:tc>
          <w:tcPr>
            <w:tcW w:w="467" w:type="pct"/>
            <w:vMerge/>
          </w:tcPr>
          <w:p w:rsidR="00A26E7B" w:rsidRDefault="00A26E7B" w:rsidP="00C94181">
            <w:pPr>
              <w:jc w:val="center"/>
              <w:rPr>
                <w:sz w:val="16"/>
                <w:szCs w:val="16"/>
              </w:rPr>
            </w:pPr>
          </w:p>
        </w:tc>
        <w:tc>
          <w:tcPr>
            <w:tcW w:w="194" w:type="pct"/>
            <w:tcBorders>
              <w:bottom w:val="single" w:sz="2" w:space="0" w:color="auto"/>
            </w:tcBorders>
            <w:shd w:val="clear" w:color="auto" w:fill="auto"/>
            <w:vAlign w:val="center"/>
          </w:tcPr>
          <w:p w:rsidR="00A26E7B" w:rsidRDefault="00A26E7B" w:rsidP="00C94181">
            <w:pPr>
              <w:jc w:val="center"/>
              <w:rPr>
                <w:sz w:val="16"/>
                <w:szCs w:val="16"/>
              </w:rPr>
            </w:pPr>
          </w:p>
        </w:tc>
        <w:tc>
          <w:tcPr>
            <w:tcW w:w="164" w:type="pct"/>
            <w:tcBorders>
              <w:bottom w:val="single" w:sz="2" w:space="0" w:color="auto"/>
            </w:tcBorders>
            <w:shd w:val="clear" w:color="auto" w:fill="auto"/>
            <w:vAlign w:val="center"/>
          </w:tcPr>
          <w:p w:rsidR="00A26E7B" w:rsidRDefault="00A26E7B" w:rsidP="00C94181">
            <w:pPr>
              <w:jc w:val="center"/>
              <w:rPr>
                <w:sz w:val="16"/>
                <w:szCs w:val="16"/>
              </w:rPr>
            </w:pPr>
          </w:p>
        </w:tc>
        <w:tc>
          <w:tcPr>
            <w:tcW w:w="115" w:type="pct"/>
            <w:tcBorders>
              <w:bottom w:val="single" w:sz="2" w:space="0" w:color="auto"/>
            </w:tcBorders>
            <w:shd w:val="clear" w:color="auto" w:fill="auto"/>
            <w:vAlign w:val="center"/>
          </w:tcPr>
          <w:p w:rsidR="00A26E7B" w:rsidRPr="00D3092E" w:rsidRDefault="00933086" w:rsidP="00C94181">
            <w:pPr>
              <w:jc w:val="center"/>
              <w:rPr>
                <w:sz w:val="16"/>
                <w:szCs w:val="16"/>
              </w:rPr>
            </w:pPr>
            <w:r w:rsidRPr="00D3092E">
              <w:rPr>
                <w:sz w:val="16"/>
                <w:szCs w:val="16"/>
              </w:rPr>
              <w:t>O</w:t>
            </w:r>
          </w:p>
        </w:tc>
        <w:tc>
          <w:tcPr>
            <w:tcW w:w="140" w:type="pct"/>
            <w:tcBorders>
              <w:bottom w:val="single" w:sz="2" w:space="0" w:color="auto"/>
            </w:tcBorders>
            <w:shd w:val="clear" w:color="auto" w:fill="auto"/>
            <w:vAlign w:val="center"/>
          </w:tcPr>
          <w:p w:rsidR="00A26E7B" w:rsidRPr="00D3092E" w:rsidRDefault="00933086" w:rsidP="00C94181">
            <w:pPr>
              <w:jc w:val="center"/>
              <w:rPr>
                <w:sz w:val="16"/>
                <w:szCs w:val="16"/>
              </w:rPr>
            </w:pPr>
            <w:r w:rsidRPr="00D3092E">
              <w:rPr>
                <w:sz w:val="16"/>
                <w:szCs w:val="16"/>
              </w:rPr>
              <w:t>C</w:t>
            </w:r>
          </w:p>
        </w:tc>
        <w:tc>
          <w:tcPr>
            <w:tcW w:w="212" w:type="pct"/>
            <w:tcBorders>
              <w:bottom w:val="single" w:sz="2" w:space="0" w:color="auto"/>
            </w:tcBorders>
            <w:shd w:val="clear" w:color="auto" w:fill="auto"/>
            <w:vAlign w:val="center"/>
          </w:tcPr>
          <w:p w:rsidR="00A26E7B" w:rsidRPr="004934B4" w:rsidRDefault="00A26E7B" w:rsidP="00C94181">
            <w:pPr>
              <w:jc w:val="center"/>
              <w:rPr>
                <w:sz w:val="16"/>
                <w:szCs w:val="16"/>
              </w:rPr>
            </w:pPr>
            <w:r w:rsidRPr="004934B4">
              <w:rPr>
                <w:sz w:val="16"/>
                <w:szCs w:val="16"/>
              </w:rPr>
              <w:t>VL</w:t>
            </w:r>
          </w:p>
        </w:tc>
        <w:tc>
          <w:tcPr>
            <w:tcW w:w="219" w:type="pct"/>
            <w:tcBorders>
              <w:bottom w:val="single" w:sz="2" w:space="0" w:color="auto"/>
            </w:tcBorders>
            <w:shd w:val="clear" w:color="auto" w:fill="auto"/>
            <w:vAlign w:val="center"/>
          </w:tcPr>
          <w:p w:rsidR="00A26E7B" w:rsidRPr="00D3092E" w:rsidRDefault="00933086" w:rsidP="00C94181">
            <w:pPr>
              <w:ind w:right="27"/>
              <w:jc w:val="center"/>
              <w:rPr>
                <w:sz w:val="16"/>
                <w:szCs w:val="16"/>
              </w:rPr>
            </w:pPr>
            <w:r w:rsidRPr="00D3092E">
              <w:rPr>
                <w:sz w:val="16"/>
                <w:szCs w:val="16"/>
              </w:rPr>
              <w:t>TC</w:t>
            </w:r>
          </w:p>
        </w:tc>
        <w:tc>
          <w:tcPr>
            <w:tcW w:w="247" w:type="pct"/>
            <w:tcBorders>
              <w:bottom w:val="single" w:sz="2" w:space="0" w:color="auto"/>
            </w:tcBorders>
            <w:shd w:val="clear" w:color="auto" w:fill="auto"/>
            <w:vAlign w:val="center"/>
          </w:tcPr>
          <w:p w:rsidR="00A26E7B" w:rsidRPr="00D3092E" w:rsidRDefault="00933086" w:rsidP="00C94181">
            <w:pPr>
              <w:ind w:right="27"/>
              <w:jc w:val="center"/>
              <w:rPr>
                <w:sz w:val="16"/>
                <w:szCs w:val="16"/>
              </w:rPr>
            </w:pPr>
            <w:r w:rsidRPr="00D3092E">
              <w:rPr>
                <w:sz w:val="16"/>
                <w:szCs w:val="16"/>
              </w:rPr>
              <w:t>FB</w:t>
            </w:r>
          </w:p>
        </w:tc>
        <w:tc>
          <w:tcPr>
            <w:tcW w:w="192" w:type="pct"/>
            <w:tcBorders>
              <w:bottom w:val="single" w:sz="2" w:space="0" w:color="auto"/>
            </w:tcBorders>
            <w:shd w:val="clear" w:color="auto" w:fill="auto"/>
            <w:vAlign w:val="center"/>
          </w:tcPr>
          <w:p w:rsidR="00A26E7B" w:rsidRPr="00D3092E" w:rsidRDefault="00933086" w:rsidP="00C94181">
            <w:pPr>
              <w:jc w:val="center"/>
              <w:rPr>
                <w:sz w:val="16"/>
                <w:szCs w:val="16"/>
              </w:rPr>
            </w:pPr>
            <w:r w:rsidRPr="00D3092E">
              <w:rPr>
                <w:sz w:val="16"/>
                <w:szCs w:val="16"/>
              </w:rPr>
              <w:t>O</w:t>
            </w:r>
          </w:p>
        </w:tc>
        <w:tc>
          <w:tcPr>
            <w:tcW w:w="248" w:type="pct"/>
            <w:tcBorders>
              <w:bottom w:val="single" w:sz="2" w:space="0" w:color="auto"/>
            </w:tcBorders>
            <w:shd w:val="clear" w:color="auto" w:fill="auto"/>
            <w:vAlign w:val="center"/>
          </w:tcPr>
          <w:p w:rsidR="00A26E7B" w:rsidRPr="00D3092E" w:rsidRDefault="00933086" w:rsidP="00C94181">
            <w:pPr>
              <w:jc w:val="center"/>
              <w:rPr>
                <w:sz w:val="16"/>
                <w:szCs w:val="16"/>
              </w:rPr>
            </w:pPr>
            <w:r w:rsidRPr="00D3092E">
              <w:rPr>
                <w:sz w:val="16"/>
                <w:szCs w:val="16"/>
              </w:rPr>
              <w:t>C</w:t>
            </w:r>
          </w:p>
        </w:tc>
        <w:tc>
          <w:tcPr>
            <w:tcW w:w="245" w:type="pct"/>
            <w:vMerge/>
            <w:shd w:val="clear" w:color="auto" w:fill="auto"/>
          </w:tcPr>
          <w:p w:rsidR="00A26E7B" w:rsidRPr="00E06F07" w:rsidRDefault="00A26E7B" w:rsidP="00C94181">
            <w:pPr>
              <w:ind w:right="27"/>
              <w:rPr>
                <w:sz w:val="16"/>
                <w:szCs w:val="16"/>
              </w:rPr>
            </w:pPr>
          </w:p>
        </w:tc>
      </w:tr>
      <w:tr w:rsidR="006E7985" w:rsidRPr="007E5FAB" w:rsidTr="006E7985">
        <w:tc>
          <w:tcPr>
            <w:tcW w:w="218" w:type="pct"/>
            <w:shd w:val="clear" w:color="auto" w:fill="auto"/>
          </w:tcPr>
          <w:p w:rsidR="00F552E5" w:rsidRPr="00042517" w:rsidRDefault="00F552E5" w:rsidP="00C94181">
            <w:pPr>
              <w:ind w:right="27"/>
            </w:pPr>
          </w:p>
        </w:tc>
        <w:tc>
          <w:tcPr>
            <w:tcW w:w="340" w:type="pct"/>
            <w:shd w:val="clear" w:color="auto" w:fill="auto"/>
          </w:tcPr>
          <w:p w:rsidR="00F552E5" w:rsidRPr="00042517" w:rsidRDefault="00F552E5" w:rsidP="00C94181">
            <w:pPr>
              <w:ind w:right="27"/>
            </w:pPr>
          </w:p>
        </w:tc>
        <w:tc>
          <w:tcPr>
            <w:tcW w:w="270" w:type="pct"/>
            <w:shd w:val="clear" w:color="auto" w:fill="auto"/>
          </w:tcPr>
          <w:p w:rsidR="00F552E5" w:rsidRPr="00042517" w:rsidRDefault="00F552E5" w:rsidP="00C94181">
            <w:pPr>
              <w:ind w:right="27"/>
            </w:pPr>
          </w:p>
        </w:tc>
        <w:tc>
          <w:tcPr>
            <w:tcW w:w="192" w:type="pct"/>
            <w:shd w:val="clear" w:color="auto" w:fill="auto"/>
          </w:tcPr>
          <w:p w:rsidR="00F552E5" w:rsidRPr="00042517" w:rsidRDefault="00F552E5" w:rsidP="00C94181">
            <w:pPr>
              <w:ind w:right="27"/>
            </w:pPr>
          </w:p>
        </w:tc>
        <w:tc>
          <w:tcPr>
            <w:tcW w:w="264" w:type="pct"/>
            <w:shd w:val="clear" w:color="auto" w:fill="auto"/>
          </w:tcPr>
          <w:p w:rsidR="00F552E5" w:rsidRPr="00042517" w:rsidRDefault="00F552E5" w:rsidP="00C94181">
            <w:pPr>
              <w:ind w:right="27"/>
            </w:pPr>
          </w:p>
        </w:tc>
        <w:tc>
          <w:tcPr>
            <w:tcW w:w="170" w:type="pct"/>
            <w:shd w:val="clear" w:color="auto" w:fill="auto"/>
          </w:tcPr>
          <w:p w:rsidR="00F552E5" w:rsidRPr="00042517" w:rsidRDefault="00F552E5" w:rsidP="00C94181">
            <w:pPr>
              <w:ind w:right="27"/>
            </w:pPr>
          </w:p>
        </w:tc>
        <w:tc>
          <w:tcPr>
            <w:tcW w:w="210" w:type="pct"/>
            <w:shd w:val="clear" w:color="auto" w:fill="auto"/>
          </w:tcPr>
          <w:p w:rsidR="00F552E5" w:rsidRPr="00042517" w:rsidRDefault="00F552E5" w:rsidP="00C94181">
            <w:pPr>
              <w:ind w:right="27"/>
            </w:pPr>
          </w:p>
        </w:tc>
        <w:tc>
          <w:tcPr>
            <w:tcW w:w="153" w:type="pct"/>
            <w:shd w:val="clear" w:color="auto" w:fill="auto"/>
          </w:tcPr>
          <w:p w:rsidR="00F552E5" w:rsidRPr="00042517" w:rsidRDefault="00F552E5" w:rsidP="00C94181">
            <w:pPr>
              <w:ind w:right="27"/>
            </w:pPr>
          </w:p>
        </w:tc>
        <w:tc>
          <w:tcPr>
            <w:tcW w:w="307" w:type="pct"/>
            <w:shd w:val="clear" w:color="auto" w:fill="auto"/>
          </w:tcPr>
          <w:p w:rsidR="00F552E5" w:rsidRPr="00042517" w:rsidRDefault="00F552E5" w:rsidP="00C94181">
            <w:pPr>
              <w:ind w:right="27"/>
            </w:pPr>
          </w:p>
        </w:tc>
        <w:tc>
          <w:tcPr>
            <w:tcW w:w="433" w:type="pct"/>
          </w:tcPr>
          <w:p w:rsidR="00F552E5" w:rsidRPr="00E06F07" w:rsidRDefault="00F552E5" w:rsidP="00C94181">
            <w:pPr>
              <w:ind w:right="27"/>
            </w:pPr>
          </w:p>
        </w:tc>
        <w:tc>
          <w:tcPr>
            <w:tcW w:w="467" w:type="pct"/>
          </w:tcPr>
          <w:p w:rsidR="00F552E5" w:rsidRPr="00E06F07" w:rsidRDefault="00F552E5" w:rsidP="00C94181">
            <w:pPr>
              <w:ind w:right="27"/>
            </w:pPr>
          </w:p>
        </w:tc>
        <w:tc>
          <w:tcPr>
            <w:tcW w:w="194" w:type="pct"/>
            <w:shd w:val="clear" w:color="auto" w:fill="auto"/>
          </w:tcPr>
          <w:p w:rsidR="00F552E5" w:rsidRPr="00042517" w:rsidRDefault="00F552E5" w:rsidP="00C94181">
            <w:pPr>
              <w:ind w:right="27"/>
            </w:pPr>
          </w:p>
        </w:tc>
        <w:tc>
          <w:tcPr>
            <w:tcW w:w="164" w:type="pct"/>
            <w:shd w:val="clear" w:color="auto" w:fill="auto"/>
          </w:tcPr>
          <w:p w:rsidR="00F552E5" w:rsidRPr="00042517" w:rsidRDefault="00F552E5" w:rsidP="00C94181">
            <w:pPr>
              <w:ind w:right="27"/>
            </w:pPr>
          </w:p>
        </w:tc>
        <w:tc>
          <w:tcPr>
            <w:tcW w:w="115" w:type="pct"/>
            <w:shd w:val="clear" w:color="auto" w:fill="auto"/>
          </w:tcPr>
          <w:p w:rsidR="00F552E5" w:rsidRPr="00042517" w:rsidRDefault="00F552E5" w:rsidP="00C94181">
            <w:pPr>
              <w:ind w:right="27"/>
            </w:pPr>
          </w:p>
        </w:tc>
        <w:tc>
          <w:tcPr>
            <w:tcW w:w="140" w:type="pct"/>
            <w:shd w:val="clear" w:color="auto" w:fill="auto"/>
          </w:tcPr>
          <w:p w:rsidR="00F552E5" w:rsidRPr="00042517" w:rsidRDefault="00F552E5" w:rsidP="00C94181">
            <w:pPr>
              <w:ind w:right="27"/>
            </w:pPr>
          </w:p>
        </w:tc>
        <w:tc>
          <w:tcPr>
            <w:tcW w:w="212" w:type="pct"/>
            <w:shd w:val="clear" w:color="auto" w:fill="auto"/>
          </w:tcPr>
          <w:p w:rsidR="00F552E5" w:rsidRPr="00042517" w:rsidRDefault="00F552E5" w:rsidP="00C94181">
            <w:pPr>
              <w:ind w:right="27"/>
            </w:pPr>
          </w:p>
        </w:tc>
        <w:tc>
          <w:tcPr>
            <w:tcW w:w="219" w:type="pct"/>
            <w:shd w:val="clear" w:color="auto" w:fill="auto"/>
          </w:tcPr>
          <w:p w:rsidR="00F552E5" w:rsidRPr="00042517" w:rsidRDefault="00F552E5" w:rsidP="00C94181">
            <w:pPr>
              <w:ind w:right="27"/>
            </w:pPr>
          </w:p>
        </w:tc>
        <w:tc>
          <w:tcPr>
            <w:tcW w:w="247" w:type="pct"/>
            <w:shd w:val="clear" w:color="auto" w:fill="auto"/>
          </w:tcPr>
          <w:p w:rsidR="00F552E5" w:rsidRPr="00042517" w:rsidRDefault="00F552E5" w:rsidP="00C94181">
            <w:pPr>
              <w:ind w:right="27"/>
            </w:pPr>
          </w:p>
        </w:tc>
        <w:tc>
          <w:tcPr>
            <w:tcW w:w="192" w:type="pct"/>
            <w:shd w:val="clear" w:color="auto" w:fill="auto"/>
          </w:tcPr>
          <w:p w:rsidR="00F552E5" w:rsidRPr="00042517" w:rsidRDefault="00F552E5" w:rsidP="00C94181">
            <w:pPr>
              <w:ind w:right="27"/>
            </w:pPr>
          </w:p>
        </w:tc>
        <w:tc>
          <w:tcPr>
            <w:tcW w:w="248" w:type="pct"/>
            <w:shd w:val="clear" w:color="auto" w:fill="auto"/>
          </w:tcPr>
          <w:p w:rsidR="00F552E5" w:rsidRPr="00042517" w:rsidRDefault="00F552E5" w:rsidP="00C94181">
            <w:pPr>
              <w:ind w:right="27"/>
            </w:pPr>
          </w:p>
        </w:tc>
        <w:tc>
          <w:tcPr>
            <w:tcW w:w="245" w:type="pct"/>
            <w:shd w:val="clear" w:color="auto" w:fill="auto"/>
          </w:tcPr>
          <w:p w:rsidR="00F552E5" w:rsidRPr="00042517" w:rsidRDefault="00F552E5" w:rsidP="00C94181">
            <w:pPr>
              <w:ind w:right="27"/>
            </w:pPr>
          </w:p>
        </w:tc>
      </w:tr>
      <w:tr w:rsidR="006E7985" w:rsidRPr="007E5FAB" w:rsidTr="006E7985">
        <w:tc>
          <w:tcPr>
            <w:tcW w:w="218" w:type="pct"/>
            <w:shd w:val="clear" w:color="auto" w:fill="auto"/>
          </w:tcPr>
          <w:p w:rsidR="00F552E5" w:rsidRPr="00042517" w:rsidRDefault="00F552E5" w:rsidP="00C94181">
            <w:pPr>
              <w:ind w:right="27"/>
            </w:pPr>
          </w:p>
        </w:tc>
        <w:tc>
          <w:tcPr>
            <w:tcW w:w="340" w:type="pct"/>
            <w:shd w:val="clear" w:color="auto" w:fill="auto"/>
          </w:tcPr>
          <w:p w:rsidR="00F552E5" w:rsidRPr="00042517" w:rsidRDefault="00F552E5" w:rsidP="00C94181">
            <w:pPr>
              <w:ind w:right="27"/>
            </w:pPr>
          </w:p>
        </w:tc>
        <w:tc>
          <w:tcPr>
            <w:tcW w:w="270" w:type="pct"/>
            <w:shd w:val="clear" w:color="auto" w:fill="auto"/>
          </w:tcPr>
          <w:p w:rsidR="00F552E5" w:rsidRPr="00042517" w:rsidRDefault="00F552E5" w:rsidP="00C94181">
            <w:pPr>
              <w:ind w:right="27"/>
            </w:pPr>
          </w:p>
        </w:tc>
        <w:tc>
          <w:tcPr>
            <w:tcW w:w="192" w:type="pct"/>
            <w:shd w:val="clear" w:color="auto" w:fill="auto"/>
          </w:tcPr>
          <w:p w:rsidR="00F552E5" w:rsidRPr="00042517" w:rsidRDefault="00F552E5" w:rsidP="00C94181">
            <w:pPr>
              <w:ind w:right="27"/>
            </w:pPr>
          </w:p>
        </w:tc>
        <w:tc>
          <w:tcPr>
            <w:tcW w:w="264" w:type="pct"/>
            <w:shd w:val="clear" w:color="auto" w:fill="auto"/>
          </w:tcPr>
          <w:p w:rsidR="00F552E5" w:rsidRPr="00042517" w:rsidRDefault="00F552E5" w:rsidP="00C94181">
            <w:pPr>
              <w:ind w:right="27"/>
            </w:pPr>
          </w:p>
        </w:tc>
        <w:tc>
          <w:tcPr>
            <w:tcW w:w="170" w:type="pct"/>
            <w:shd w:val="clear" w:color="auto" w:fill="auto"/>
          </w:tcPr>
          <w:p w:rsidR="00F552E5" w:rsidRPr="00042517" w:rsidRDefault="00F552E5" w:rsidP="00C94181">
            <w:pPr>
              <w:ind w:right="27"/>
            </w:pPr>
          </w:p>
        </w:tc>
        <w:tc>
          <w:tcPr>
            <w:tcW w:w="210" w:type="pct"/>
            <w:shd w:val="clear" w:color="auto" w:fill="auto"/>
          </w:tcPr>
          <w:p w:rsidR="00F552E5" w:rsidRPr="00042517" w:rsidRDefault="00F552E5" w:rsidP="00C94181">
            <w:pPr>
              <w:ind w:right="27"/>
            </w:pPr>
          </w:p>
        </w:tc>
        <w:tc>
          <w:tcPr>
            <w:tcW w:w="153" w:type="pct"/>
            <w:shd w:val="clear" w:color="auto" w:fill="auto"/>
          </w:tcPr>
          <w:p w:rsidR="00F552E5" w:rsidRPr="00042517" w:rsidRDefault="00F552E5" w:rsidP="00C94181">
            <w:pPr>
              <w:ind w:right="27"/>
            </w:pPr>
          </w:p>
        </w:tc>
        <w:tc>
          <w:tcPr>
            <w:tcW w:w="307" w:type="pct"/>
            <w:shd w:val="clear" w:color="auto" w:fill="auto"/>
          </w:tcPr>
          <w:p w:rsidR="00F552E5" w:rsidRPr="00042517" w:rsidRDefault="00F552E5" w:rsidP="00C94181">
            <w:pPr>
              <w:ind w:right="27"/>
            </w:pPr>
          </w:p>
        </w:tc>
        <w:tc>
          <w:tcPr>
            <w:tcW w:w="433" w:type="pct"/>
          </w:tcPr>
          <w:p w:rsidR="00F552E5" w:rsidRPr="00E06F07" w:rsidRDefault="00F552E5" w:rsidP="00C94181">
            <w:pPr>
              <w:ind w:right="27"/>
            </w:pPr>
          </w:p>
        </w:tc>
        <w:tc>
          <w:tcPr>
            <w:tcW w:w="467" w:type="pct"/>
          </w:tcPr>
          <w:p w:rsidR="00F552E5" w:rsidRPr="00E06F07" w:rsidRDefault="00F552E5" w:rsidP="00C94181">
            <w:pPr>
              <w:ind w:right="27"/>
            </w:pPr>
          </w:p>
        </w:tc>
        <w:tc>
          <w:tcPr>
            <w:tcW w:w="194" w:type="pct"/>
            <w:shd w:val="clear" w:color="auto" w:fill="auto"/>
          </w:tcPr>
          <w:p w:rsidR="00F552E5" w:rsidRPr="00042517" w:rsidRDefault="00F552E5" w:rsidP="00C94181">
            <w:pPr>
              <w:ind w:right="27"/>
            </w:pPr>
          </w:p>
        </w:tc>
        <w:tc>
          <w:tcPr>
            <w:tcW w:w="164" w:type="pct"/>
            <w:shd w:val="clear" w:color="auto" w:fill="auto"/>
          </w:tcPr>
          <w:p w:rsidR="00F552E5" w:rsidRPr="00042517" w:rsidRDefault="00F552E5" w:rsidP="00C94181">
            <w:pPr>
              <w:ind w:right="27"/>
            </w:pPr>
          </w:p>
        </w:tc>
        <w:tc>
          <w:tcPr>
            <w:tcW w:w="115" w:type="pct"/>
            <w:shd w:val="clear" w:color="auto" w:fill="auto"/>
          </w:tcPr>
          <w:p w:rsidR="00F552E5" w:rsidRPr="00042517" w:rsidRDefault="00F552E5" w:rsidP="00C94181">
            <w:pPr>
              <w:ind w:right="27"/>
            </w:pPr>
          </w:p>
        </w:tc>
        <w:tc>
          <w:tcPr>
            <w:tcW w:w="140" w:type="pct"/>
            <w:shd w:val="clear" w:color="auto" w:fill="auto"/>
          </w:tcPr>
          <w:p w:rsidR="00F552E5" w:rsidRPr="00042517" w:rsidRDefault="00F552E5" w:rsidP="00C94181">
            <w:pPr>
              <w:ind w:right="27"/>
            </w:pPr>
          </w:p>
        </w:tc>
        <w:tc>
          <w:tcPr>
            <w:tcW w:w="212" w:type="pct"/>
            <w:shd w:val="clear" w:color="auto" w:fill="auto"/>
          </w:tcPr>
          <w:p w:rsidR="00F552E5" w:rsidRPr="00042517" w:rsidRDefault="00F552E5" w:rsidP="00C94181">
            <w:pPr>
              <w:ind w:right="27"/>
            </w:pPr>
          </w:p>
        </w:tc>
        <w:tc>
          <w:tcPr>
            <w:tcW w:w="219" w:type="pct"/>
            <w:shd w:val="clear" w:color="auto" w:fill="auto"/>
          </w:tcPr>
          <w:p w:rsidR="00F552E5" w:rsidRPr="00042517" w:rsidRDefault="00F552E5" w:rsidP="00C94181">
            <w:pPr>
              <w:ind w:right="27"/>
            </w:pPr>
          </w:p>
        </w:tc>
        <w:tc>
          <w:tcPr>
            <w:tcW w:w="247" w:type="pct"/>
            <w:shd w:val="clear" w:color="auto" w:fill="auto"/>
          </w:tcPr>
          <w:p w:rsidR="00F552E5" w:rsidRPr="00042517" w:rsidRDefault="00F552E5" w:rsidP="00C94181">
            <w:pPr>
              <w:ind w:right="27"/>
            </w:pPr>
          </w:p>
        </w:tc>
        <w:tc>
          <w:tcPr>
            <w:tcW w:w="192" w:type="pct"/>
            <w:shd w:val="clear" w:color="auto" w:fill="auto"/>
          </w:tcPr>
          <w:p w:rsidR="00F552E5" w:rsidRPr="00042517" w:rsidRDefault="00F552E5" w:rsidP="00C94181">
            <w:pPr>
              <w:ind w:right="27"/>
            </w:pPr>
          </w:p>
        </w:tc>
        <w:tc>
          <w:tcPr>
            <w:tcW w:w="248" w:type="pct"/>
            <w:shd w:val="clear" w:color="auto" w:fill="auto"/>
          </w:tcPr>
          <w:p w:rsidR="00F552E5" w:rsidRPr="00042517" w:rsidRDefault="00F552E5" w:rsidP="00C94181">
            <w:pPr>
              <w:ind w:right="27"/>
            </w:pPr>
          </w:p>
        </w:tc>
        <w:tc>
          <w:tcPr>
            <w:tcW w:w="245" w:type="pct"/>
            <w:shd w:val="clear" w:color="auto" w:fill="auto"/>
          </w:tcPr>
          <w:p w:rsidR="00F552E5" w:rsidRPr="00042517" w:rsidRDefault="00F552E5" w:rsidP="00C94181">
            <w:pPr>
              <w:ind w:right="27"/>
            </w:pPr>
          </w:p>
        </w:tc>
      </w:tr>
    </w:tbl>
    <w:p w:rsidR="00A54DA9" w:rsidRPr="00D3092E" w:rsidRDefault="00933086" w:rsidP="00AD631C">
      <w:pPr>
        <w:pStyle w:val="ListParagraph"/>
        <w:numPr>
          <w:ilvl w:val="0"/>
          <w:numId w:val="203"/>
        </w:numPr>
        <w:ind w:right="29"/>
        <w:rPr>
          <w:rFonts w:ascii="Arial" w:hAnsi="Arial" w:cs="Arial"/>
          <w:sz w:val="18"/>
          <w:szCs w:val="18"/>
        </w:rPr>
      </w:pPr>
      <w:r w:rsidRPr="00D3092E">
        <w:rPr>
          <w:rFonts w:ascii="Arial" w:hAnsi="Arial" w:cs="Arial"/>
          <w:sz w:val="18"/>
          <w:szCs w:val="18"/>
        </w:rPr>
        <w:t xml:space="preserve">Data de referinta 31.01.2018 -exploatatii infiintate inainte de  de 31 ianuarie 2018 </w:t>
      </w:r>
    </w:p>
    <w:p w:rsidR="00C70B99" w:rsidRPr="00D3092E" w:rsidRDefault="00933086" w:rsidP="00D3092E">
      <w:pPr>
        <w:pStyle w:val="ListParagraph"/>
        <w:numPr>
          <w:ilvl w:val="0"/>
          <w:numId w:val="203"/>
        </w:numPr>
        <w:ind w:right="29"/>
        <w:rPr>
          <w:sz w:val="18"/>
          <w:szCs w:val="18"/>
        </w:rPr>
      </w:pPr>
      <w:r w:rsidRPr="00D3092E">
        <w:rPr>
          <w:rFonts w:ascii="Arial" w:hAnsi="Arial" w:cs="Arial"/>
          <w:sz w:val="18"/>
          <w:szCs w:val="18"/>
        </w:rPr>
        <w:t>Data de referinta 28.02.2023 -exploatatii infiintate in perioada 1 februarie 2018-28 februarie 2023</w:t>
      </w:r>
    </w:p>
    <w:p w:rsidR="000E1D4A" w:rsidRPr="006E75FE" w:rsidRDefault="00E35359" w:rsidP="00574B68">
      <w:pPr>
        <w:ind w:right="27"/>
        <w:rPr>
          <w:b/>
          <w:sz w:val="22"/>
          <w:szCs w:val="22"/>
        </w:rPr>
      </w:pPr>
      <w:r w:rsidRPr="00500DE5">
        <w:rPr>
          <w:b/>
          <w:i/>
          <w:sz w:val="22"/>
          <w:szCs w:val="22"/>
        </w:rPr>
        <w:t>50</w:t>
      </w:r>
      <w:r w:rsidR="000E1D4A" w:rsidRPr="00E96A13">
        <w:rPr>
          <w:b/>
        </w:rPr>
        <w:t>.</w:t>
      </w:r>
      <w:r w:rsidR="000E1D4A" w:rsidRPr="006E75FE">
        <w:rPr>
          <w:b/>
        </w:rPr>
        <w:t xml:space="preserve"> </w:t>
      </w:r>
      <w:r w:rsidR="0068554A" w:rsidRPr="006E75FE">
        <w:rPr>
          <w:b/>
          <w:sz w:val="22"/>
          <w:szCs w:val="22"/>
        </w:rPr>
        <w:t>CODUL D</w:t>
      </w:r>
      <w:r w:rsidR="00D636CE" w:rsidRPr="006E75FE">
        <w:rPr>
          <w:b/>
          <w:sz w:val="22"/>
          <w:szCs w:val="22"/>
        </w:rPr>
        <w:t>E</w:t>
      </w:r>
      <w:r w:rsidR="0068554A" w:rsidRPr="006E75FE">
        <w:rPr>
          <w:b/>
          <w:sz w:val="22"/>
          <w:szCs w:val="22"/>
        </w:rPr>
        <w:t xml:space="preserve"> EXPLOATAŢIE </w:t>
      </w:r>
      <w:r w:rsidR="000E1D4A" w:rsidRPr="006E75FE">
        <w:rPr>
          <w:b/>
          <w:sz w:val="22"/>
          <w:szCs w:val="22"/>
        </w:rPr>
        <w:t>UNDE SE GĂSESC ANIMALELE ÎN PERIOADA DE REŢINERE</w:t>
      </w:r>
    </w:p>
    <w:p w:rsidR="000E1D4A" w:rsidRPr="006E75FE" w:rsidRDefault="000E1D4A" w:rsidP="006B475D">
      <w:pPr>
        <w:ind w:right="27"/>
        <w:rPr>
          <w:sz w:val="20"/>
          <w:szCs w:val="20"/>
        </w:rPr>
      </w:pPr>
      <w:r w:rsidRPr="006E75FE">
        <w:rPr>
          <w:sz w:val="20"/>
          <w:szCs w:val="20"/>
        </w:rPr>
        <w:t>(</w:t>
      </w:r>
      <w:r w:rsidR="00A26E7B">
        <w:rPr>
          <w:sz w:val="20"/>
          <w:szCs w:val="20"/>
        </w:rPr>
        <w:t>*</w:t>
      </w:r>
      <w:r w:rsidR="00933086" w:rsidRPr="00D3092E">
        <w:rPr>
          <w:sz w:val="18"/>
          <w:szCs w:val="18"/>
        </w:rPr>
        <w:t>se completează doar dacă animalele sunt transferate temporar, pentru pășunat, în alt cod de exploataţie ANSVSA )</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387"/>
        <w:gridCol w:w="1611"/>
        <w:gridCol w:w="893"/>
        <w:gridCol w:w="1878"/>
        <w:gridCol w:w="1161"/>
        <w:gridCol w:w="1431"/>
        <w:gridCol w:w="2686"/>
        <w:gridCol w:w="2592"/>
        <w:gridCol w:w="809"/>
        <w:gridCol w:w="1252"/>
      </w:tblGrid>
      <w:tr w:rsidR="00A26E7B" w:rsidRPr="006E75FE" w:rsidTr="00D3092E">
        <w:trPr>
          <w:trHeight w:val="453"/>
        </w:trPr>
        <w:tc>
          <w:tcPr>
            <w:tcW w:w="184" w:type="pct"/>
            <w:vAlign w:val="center"/>
          </w:tcPr>
          <w:p w:rsidR="00420252" w:rsidRPr="00D3092E" w:rsidRDefault="00933086" w:rsidP="004934B4">
            <w:pPr>
              <w:ind w:right="27"/>
              <w:jc w:val="center"/>
              <w:rPr>
                <w:sz w:val="16"/>
                <w:szCs w:val="16"/>
              </w:rPr>
            </w:pPr>
            <w:r w:rsidRPr="00D3092E">
              <w:rPr>
                <w:sz w:val="16"/>
                <w:szCs w:val="16"/>
              </w:rPr>
              <w:t>Nr. crt.</w:t>
            </w:r>
          </w:p>
        </w:tc>
        <w:tc>
          <w:tcPr>
            <w:tcW w:w="425" w:type="pct"/>
            <w:shd w:val="clear" w:color="auto" w:fill="auto"/>
            <w:vAlign w:val="center"/>
          </w:tcPr>
          <w:p w:rsidR="00C70B99" w:rsidRPr="00D3092E" w:rsidRDefault="00933086" w:rsidP="00D3092E">
            <w:pPr>
              <w:ind w:right="27"/>
              <w:jc w:val="center"/>
              <w:rPr>
                <w:sz w:val="16"/>
                <w:szCs w:val="16"/>
              </w:rPr>
            </w:pPr>
            <w:r w:rsidRPr="00D3092E">
              <w:rPr>
                <w:sz w:val="16"/>
                <w:szCs w:val="16"/>
              </w:rPr>
              <w:t xml:space="preserve">Exploataţia cu cod ANSVSA </w:t>
            </w:r>
            <w:r w:rsidR="00DC6601">
              <w:rPr>
                <w:sz w:val="16"/>
                <w:szCs w:val="16"/>
              </w:rPr>
              <w:t>(*</w:t>
            </w:r>
          </w:p>
        </w:tc>
        <w:tc>
          <w:tcPr>
            <w:tcW w:w="494" w:type="pct"/>
            <w:vAlign w:val="center"/>
          </w:tcPr>
          <w:p w:rsidR="00C70B99" w:rsidRPr="00D3092E" w:rsidRDefault="00A26E7B" w:rsidP="00D3092E">
            <w:pPr>
              <w:pStyle w:val="rvps1"/>
              <w:spacing w:before="0" w:beforeAutospacing="0" w:after="0" w:afterAutospacing="0"/>
              <w:jc w:val="center"/>
              <w:rPr>
                <w:rStyle w:val="rvts41"/>
                <w:rFonts w:ascii="Arial" w:hAnsi="Arial" w:cs="Arial"/>
                <w:b w:val="0"/>
                <w:sz w:val="16"/>
                <w:szCs w:val="16"/>
                <w:lang w:val="ro-RO"/>
              </w:rPr>
            </w:pPr>
            <w:r>
              <w:rPr>
                <w:rStyle w:val="rvts41"/>
                <w:rFonts w:ascii="Arial" w:hAnsi="Arial" w:cs="Arial"/>
                <w:b w:val="0"/>
                <w:sz w:val="16"/>
                <w:szCs w:val="16"/>
                <w:lang w:val="ro-RO"/>
              </w:rPr>
              <w:t>Denumire deținător exploatație</w:t>
            </w:r>
          </w:p>
        </w:tc>
        <w:tc>
          <w:tcPr>
            <w:tcW w:w="274" w:type="pct"/>
            <w:vAlign w:val="center"/>
          </w:tcPr>
          <w:p w:rsidR="00C70B99" w:rsidRDefault="00933086" w:rsidP="00D3092E">
            <w:pPr>
              <w:pStyle w:val="rvps1"/>
              <w:spacing w:before="0" w:beforeAutospacing="0" w:after="0" w:afterAutospacing="0"/>
              <w:jc w:val="center"/>
              <w:rPr>
                <w:rStyle w:val="rvts41"/>
                <w:rFonts w:ascii="Arial" w:hAnsi="Arial" w:cs="Arial"/>
                <w:b w:val="0"/>
                <w:sz w:val="16"/>
                <w:szCs w:val="16"/>
                <w:lang w:val="ro-RO"/>
              </w:rPr>
            </w:pPr>
            <w:r w:rsidRPr="00D3092E">
              <w:rPr>
                <w:rStyle w:val="rvts41"/>
                <w:rFonts w:ascii="Arial" w:hAnsi="Arial" w:cs="Arial"/>
                <w:b w:val="0"/>
                <w:sz w:val="16"/>
                <w:szCs w:val="16"/>
                <w:lang w:val="ro-RO"/>
              </w:rPr>
              <w:t xml:space="preserve">CUI/CIF </w:t>
            </w:r>
          </w:p>
        </w:tc>
        <w:tc>
          <w:tcPr>
            <w:tcW w:w="576" w:type="pct"/>
            <w:vAlign w:val="center"/>
          </w:tcPr>
          <w:p w:rsidR="00420252" w:rsidRPr="00500DE5" w:rsidRDefault="00E96A13" w:rsidP="004934B4">
            <w:pPr>
              <w:ind w:right="27"/>
              <w:jc w:val="center"/>
              <w:rPr>
                <w:sz w:val="16"/>
                <w:szCs w:val="16"/>
              </w:rPr>
            </w:pPr>
            <w:r>
              <w:rPr>
                <w:sz w:val="16"/>
                <w:szCs w:val="16"/>
              </w:rPr>
              <w:t>Intervenția</w:t>
            </w:r>
            <w:r w:rsidR="00E35359" w:rsidRPr="00500DE5">
              <w:rPr>
                <w:sz w:val="16"/>
                <w:szCs w:val="16"/>
              </w:rPr>
              <w:t xml:space="preserve"> solicitată</w:t>
            </w:r>
          </w:p>
        </w:tc>
        <w:tc>
          <w:tcPr>
            <w:tcW w:w="356" w:type="pct"/>
            <w:vAlign w:val="center"/>
          </w:tcPr>
          <w:p w:rsidR="00420252" w:rsidRPr="00500DE5" w:rsidRDefault="00933086" w:rsidP="004934B4">
            <w:pPr>
              <w:ind w:right="27"/>
              <w:jc w:val="center"/>
              <w:rPr>
                <w:sz w:val="16"/>
                <w:szCs w:val="16"/>
              </w:rPr>
            </w:pPr>
            <w:r w:rsidRPr="00D3092E">
              <w:rPr>
                <w:sz w:val="16"/>
                <w:szCs w:val="16"/>
              </w:rPr>
              <w:t>Judeţ</w:t>
            </w:r>
          </w:p>
        </w:tc>
        <w:tc>
          <w:tcPr>
            <w:tcW w:w="439" w:type="pct"/>
            <w:vAlign w:val="center"/>
          </w:tcPr>
          <w:p w:rsidR="00420252" w:rsidRPr="00500DE5" w:rsidRDefault="00E35359" w:rsidP="00976645">
            <w:pPr>
              <w:ind w:right="27"/>
              <w:jc w:val="center"/>
              <w:rPr>
                <w:sz w:val="16"/>
                <w:szCs w:val="16"/>
              </w:rPr>
            </w:pPr>
            <w:r w:rsidRPr="00500DE5">
              <w:rPr>
                <w:sz w:val="16"/>
                <w:szCs w:val="16"/>
              </w:rPr>
              <w:t>Comună/Oraş</w:t>
            </w:r>
          </w:p>
        </w:tc>
        <w:tc>
          <w:tcPr>
            <w:tcW w:w="824" w:type="pct"/>
            <w:vAlign w:val="center"/>
          </w:tcPr>
          <w:p w:rsidR="00420252" w:rsidRPr="00500DE5" w:rsidRDefault="00E35359" w:rsidP="000901EE">
            <w:pPr>
              <w:ind w:right="27"/>
              <w:jc w:val="center"/>
              <w:rPr>
                <w:sz w:val="16"/>
                <w:szCs w:val="16"/>
              </w:rPr>
            </w:pPr>
            <w:r w:rsidRPr="00500DE5">
              <w:rPr>
                <w:sz w:val="16"/>
                <w:szCs w:val="16"/>
              </w:rPr>
              <w:t>Sat</w:t>
            </w:r>
          </w:p>
        </w:tc>
        <w:tc>
          <w:tcPr>
            <w:tcW w:w="795" w:type="pct"/>
            <w:vAlign w:val="center"/>
          </w:tcPr>
          <w:p w:rsidR="00420252" w:rsidRPr="00500DE5" w:rsidRDefault="00E35359" w:rsidP="000901EE">
            <w:pPr>
              <w:ind w:right="27"/>
              <w:jc w:val="center"/>
              <w:rPr>
                <w:sz w:val="16"/>
                <w:szCs w:val="16"/>
              </w:rPr>
            </w:pPr>
            <w:r w:rsidRPr="00500DE5">
              <w:rPr>
                <w:sz w:val="16"/>
                <w:szCs w:val="16"/>
              </w:rPr>
              <w:t>Strada</w:t>
            </w:r>
          </w:p>
        </w:tc>
        <w:tc>
          <w:tcPr>
            <w:tcW w:w="248" w:type="pct"/>
            <w:vAlign w:val="center"/>
          </w:tcPr>
          <w:p w:rsidR="00420252" w:rsidRPr="00D3092E" w:rsidRDefault="00933086" w:rsidP="00A246F4">
            <w:pPr>
              <w:ind w:right="27"/>
              <w:jc w:val="center"/>
              <w:rPr>
                <w:sz w:val="16"/>
                <w:szCs w:val="16"/>
              </w:rPr>
            </w:pPr>
            <w:r w:rsidRPr="00D3092E">
              <w:rPr>
                <w:sz w:val="16"/>
                <w:szCs w:val="16"/>
              </w:rPr>
              <w:t>Nr.</w:t>
            </w:r>
          </w:p>
        </w:tc>
        <w:tc>
          <w:tcPr>
            <w:tcW w:w="384" w:type="pct"/>
            <w:tcBorders>
              <w:top w:val="single" w:sz="4" w:space="0" w:color="000000"/>
            </w:tcBorders>
            <w:vAlign w:val="center"/>
          </w:tcPr>
          <w:p w:rsidR="00420252" w:rsidRPr="00500DE5" w:rsidRDefault="00933086" w:rsidP="00F90E93">
            <w:pPr>
              <w:ind w:right="27"/>
              <w:jc w:val="center"/>
              <w:rPr>
                <w:sz w:val="16"/>
                <w:szCs w:val="16"/>
              </w:rPr>
            </w:pPr>
            <w:r w:rsidRPr="00D3092E">
              <w:rPr>
                <w:sz w:val="16"/>
                <w:szCs w:val="16"/>
              </w:rPr>
              <w:t>Cod Siruta comună/ oraş</w:t>
            </w:r>
          </w:p>
        </w:tc>
      </w:tr>
      <w:tr w:rsidR="00A26E7B" w:rsidRPr="006E75FE" w:rsidTr="00D3092E">
        <w:trPr>
          <w:trHeight w:val="272"/>
        </w:trPr>
        <w:tc>
          <w:tcPr>
            <w:tcW w:w="184" w:type="pct"/>
          </w:tcPr>
          <w:p w:rsidR="00420252" w:rsidRPr="006E75FE" w:rsidRDefault="00420252" w:rsidP="00574B68">
            <w:pPr>
              <w:ind w:right="27"/>
              <w:jc w:val="center"/>
            </w:pPr>
          </w:p>
        </w:tc>
        <w:tc>
          <w:tcPr>
            <w:tcW w:w="425" w:type="pct"/>
          </w:tcPr>
          <w:p w:rsidR="00420252" w:rsidRPr="006E75FE" w:rsidRDefault="00420252" w:rsidP="00574B68">
            <w:pPr>
              <w:ind w:right="27"/>
              <w:jc w:val="center"/>
            </w:pPr>
          </w:p>
        </w:tc>
        <w:tc>
          <w:tcPr>
            <w:tcW w:w="494" w:type="pct"/>
          </w:tcPr>
          <w:p w:rsidR="00420252" w:rsidRPr="006E75FE" w:rsidRDefault="00420252" w:rsidP="006B475D">
            <w:pPr>
              <w:ind w:right="27"/>
              <w:jc w:val="center"/>
            </w:pPr>
          </w:p>
        </w:tc>
        <w:tc>
          <w:tcPr>
            <w:tcW w:w="274" w:type="pct"/>
          </w:tcPr>
          <w:p w:rsidR="00420252" w:rsidRPr="006E75FE" w:rsidRDefault="00420252" w:rsidP="006B475D">
            <w:pPr>
              <w:ind w:right="27"/>
              <w:jc w:val="center"/>
            </w:pPr>
          </w:p>
        </w:tc>
        <w:tc>
          <w:tcPr>
            <w:tcW w:w="576" w:type="pct"/>
          </w:tcPr>
          <w:p w:rsidR="00420252" w:rsidRPr="006E75FE" w:rsidRDefault="00420252" w:rsidP="006B475D">
            <w:pPr>
              <w:ind w:right="27"/>
              <w:jc w:val="center"/>
            </w:pPr>
          </w:p>
        </w:tc>
        <w:tc>
          <w:tcPr>
            <w:tcW w:w="356" w:type="pct"/>
          </w:tcPr>
          <w:p w:rsidR="00420252" w:rsidRPr="006E75FE" w:rsidRDefault="00420252" w:rsidP="006B475D">
            <w:pPr>
              <w:ind w:right="27"/>
              <w:jc w:val="center"/>
            </w:pPr>
          </w:p>
        </w:tc>
        <w:tc>
          <w:tcPr>
            <w:tcW w:w="439" w:type="pct"/>
          </w:tcPr>
          <w:p w:rsidR="00420252" w:rsidRPr="006E75FE" w:rsidRDefault="00420252" w:rsidP="006B475D">
            <w:pPr>
              <w:ind w:right="27"/>
              <w:jc w:val="center"/>
            </w:pPr>
          </w:p>
        </w:tc>
        <w:tc>
          <w:tcPr>
            <w:tcW w:w="824" w:type="pct"/>
          </w:tcPr>
          <w:p w:rsidR="00420252" w:rsidRPr="006E75FE" w:rsidRDefault="00420252" w:rsidP="006B475D">
            <w:pPr>
              <w:ind w:right="27"/>
              <w:jc w:val="center"/>
            </w:pPr>
          </w:p>
        </w:tc>
        <w:tc>
          <w:tcPr>
            <w:tcW w:w="795" w:type="pct"/>
          </w:tcPr>
          <w:p w:rsidR="00420252" w:rsidRPr="006E75FE" w:rsidRDefault="00420252" w:rsidP="006B475D">
            <w:pPr>
              <w:ind w:right="27"/>
              <w:jc w:val="center"/>
            </w:pPr>
          </w:p>
        </w:tc>
        <w:tc>
          <w:tcPr>
            <w:tcW w:w="248" w:type="pct"/>
          </w:tcPr>
          <w:p w:rsidR="00420252" w:rsidRPr="006E75FE" w:rsidRDefault="00420252" w:rsidP="006B475D">
            <w:pPr>
              <w:ind w:right="27"/>
              <w:jc w:val="center"/>
            </w:pPr>
          </w:p>
        </w:tc>
        <w:tc>
          <w:tcPr>
            <w:tcW w:w="384" w:type="pct"/>
          </w:tcPr>
          <w:p w:rsidR="00420252" w:rsidRPr="006E75FE" w:rsidRDefault="00420252" w:rsidP="006B475D">
            <w:pPr>
              <w:ind w:right="27"/>
              <w:jc w:val="center"/>
            </w:pPr>
          </w:p>
        </w:tc>
      </w:tr>
      <w:tr w:rsidR="00A26E7B" w:rsidRPr="006E75FE" w:rsidTr="00D3092E">
        <w:trPr>
          <w:trHeight w:val="286"/>
        </w:trPr>
        <w:tc>
          <w:tcPr>
            <w:tcW w:w="184" w:type="pct"/>
          </w:tcPr>
          <w:p w:rsidR="00420252" w:rsidRPr="006E75FE" w:rsidRDefault="00420252" w:rsidP="00574B68">
            <w:pPr>
              <w:ind w:right="27"/>
              <w:jc w:val="center"/>
            </w:pPr>
          </w:p>
        </w:tc>
        <w:tc>
          <w:tcPr>
            <w:tcW w:w="425" w:type="pct"/>
          </w:tcPr>
          <w:p w:rsidR="00420252" w:rsidRPr="006E75FE" w:rsidRDefault="00420252" w:rsidP="00574B68">
            <w:pPr>
              <w:ind w:right="27"/>
              <w:jc w:val="center"/>
            </w:pPr>
          </w:p>
        </w:tc>
        <w:tc>
          <w:tcPr>
            <w:tcW w:w="494" w:type="pct"/>
          </w:tcPr>
          <w:p w:rsidR="00420252" w:rsidRPr="006E75FE" w:rsidRDefault="00420252" w:rsidP="006B475D">
            <w:pPr>
              <w:ind w:right="27"/>
              <w:jc w:val="center"/>
            </w:pPr>
          </w:p>
        </w:tc>
        <w:tc>
          <w:tcPr>
            <w:tcW w:w="274" w:type="pct"/>
          </w:tcPr>
          <w:p w:rsidR="00420252" w:rsidRPr="006E75FE" w:rsidRDefault="00420252" w:rsidP="006B475D">
            <w:pPr>
              <w:ind w:right="27"/>
              <w:jc w:val="center"/>
            </w:pPr>
          </w:p>
        </w:tc>
        <w:tc>
          <w:tcPr>
            <w:tcW w:w="576" w:type="pct"/>
          </w:tcPr>
          <w:p w:rsidR="00420252" w:rsidRPr="006E75FE" w:rsidRDefault="00420252" w:rsidP="006B475D">
            <w:pPr>
              <w:ind w:right="27"/>
              <w:jc w:val="center"/>
            </w:pPr>
          </w:p>
        </w:tc>
        <w:tc>
          <w:tcPr>
            <w:tcW w:w="356" w:type="pct"/>
          </w:tcPr>
          <w:p w:rsidR="00420252" w:rsidRPr="006E75FE" w:rsidRDefault="00420252" w:rsidP="006B475D">
            <w:pPr>
              <w:ind w:right="27"/>
              <w:jc w:val="center"/>
            </w:pPr>
          </w:p>
        </w:tc>
        <w:tc>
          <w:tcPr>
            <w:tcW w:w="439" w:type="pct"/>
          </w:tcPr>
          <w:p w:rsidR="00420252" w:rsidRPr="006E75FE" w:rsidRDefault="00420252" w:rsidP="006B475D">
            <w:pPr>
              <w:ind w:right="27"/>
              <w:jc w:val="center"/>
            </w:pPr>
          </w:p>
        </w:tc>
        <w:tc>
          <w:tcPr>
            <w:tcW w:w="824" w:type="pct"/>
          </w:tcPr>
          <w:p w:rsidR="00420252" w:rsidRPr="006E75FE" w:rsidRDefault="00420252" w:rsidP="006B475D">
            <w:pPr>
              <w:ind w:right="27"/>
              <w:jc w:val="center"/>
            </w:pPr>
          </w:p>
        </w:tc>
        <w:tc>
          <w:tcPr>
            <w:tcW w:w="795" w:type="pct"/>
          </w:tcPr>
          <w:p w:rsidR="00420252" w:rsidRPr="006E75FE" w:rsidRDefault="00420252" w:rsidP="006B475D">
            <w:pPr>
              <w:ind w:right="27"/>
              <w:jc w:val="center"/>
            </w:pPr>
          </w:p>
        </w:tc>
        <w:tc>
          <w:tcPr>
            <w:tcW w:w="248" w:type="pct"/>
          </w:tcPr>
          <w:p w:rsidR="00420252" w:rsidRPr="006E75FE" w:rsidRDefault="00420252" w:rsidP="006B475D">
            <w:pPr>
              <w:ind w:right="27"/>
              <w:jc w:val="center"/>
            </w:pPr>
          </w:p>
        </w:tc>
        <w:tc>
          <w:tcPr>
            <w:tcW w:w="384" w:type="pct"/>
          </w:tcPr>
          <w:p w:rsidR="00420252" w:rsidRPr="006E75FE" w:rsidRDefault="00420252" w:rsidP="006B475D">
            <w:pPr>
              <w:ind w:right="27"/>
              <w:jc w:val="center"/>
            </w:pPr>
          </w:p>
        </w:tc>
      </w:tr>
    </w:tbl>
    <w:p w:rsidR="000E1D4A" w:rsidRPr="006E75FE" w:rsidRDefault="000E1D4A" w:rsidP="00574B68">
      <w:pPr>
        <w:tabs>
          <w:tab w:val="left" w:pos="11240"/>
        </w:tabs>
        <w:rPr>
          <w:b/>
        </w:rPr>
      </w:pPr>
      <w:r w:rsidRPr="006E75FE">
        <w:rPr>
          <w:b/>
        </w:rPr>
        <w:tab/>
      </w:r>
    </w:p>
    <w:p w:rsidR="00C245EA" w:rsidRDefault="00933086" w:rsidP="00574B68">
      <w:pPr>
        <w:ind w:right="27"/>
        <w:rPr>
          <w:b/>
          <w:sz w:val="22"/>
          <w:szCs w:val="22"/>
        </w:rPr>
      </w:pPr>
      <w:r w:rsidRPr="00D3092E">
        <w:rPr>
          <w:b/>
          <w:sz w:val="22"/>
          <w:szCs w:val="22"/>
        </w:rPr>
        <w:t>51</w:t>
      </w:r>
      <w:r w:rsidR="000E1D4A" w:rsidRPr="006E75FE">
        <w:rPr>
          <w:b/>
          <w:sz w:val="22"/>
          <w:szCs w:val="22"/>
        </w:rPr>
        <w:t xml:space="preserve">. </w:t>
      </w:r>
      <w:r w:rsidR="00C245EA">
        <w:rPr>
          <w:b/>
          <w:sz w:val="22"/>
          <w:szCs w:val="22"/>
        </w:rPr>
        <w:t>Informații valorificare lapte</w:t>
      </w:r>
    </w:p>
    <w:p w:rsidR="000E1D4A" w:rsidRPr="006E75FE" w:rsidRDefault="00C245EA" w:rsidP="00574B68">
      <w:pPr>
        <w:ind w:right="27"/>
        <w:rPr>
          <w:b/>
          <w:sz w:val="22"/>
          <w:szCs w:val="22"/>
        </w:rPr>
      </w:pPr>
      <w:r>
        <w:rPr>
          <w:b/>
          <w:sz w:val="22"/>
          <w:szCs w:val="22"/>
        </w:rPr>
        <w:t>1) Informații valorificare lapte</w:t>
      </w:r>
      <w:r w:rsidR="000E1D4A" w:rsidRPr="006E75FE">
        <w:rPr>
          <w:b/>
          <w:sz w:val="22"/>
          <w:szCs w:val="22"/>
        </w:rPr>
        <w:t xml:space="preserve"> ANT</w:t>
      </w:r>
      <w:r w:rsidR="00420252" w:rsidRPr="006E75FE">
        <w:rPr>
          <w:b/>
          <w:sz w:val="22"/>
          <w:szCs w:val="22"/>
        </w:rPr>
        <w:t>Z</w:t>
      </w:r>
      <w:r w:rsidR="00536B17" w:rsidRPr="006E75FE">
        <w:rPr>
          <w:b/>
          <w:sz w:val="22"/>
          <w:szCs w:val="22"/>
        </w:rPr>
        <w:t xml:space="preserve"> </w:t>
      </w:r>
      <w:r w:rsidR="000E1D4A" w:rsidRPr="006E75FE">
        <w:rPr>
          <w:b/>
          <w:sz w:val="22"/>
          <w:szCs w:val="22"/>
        </w:rPr>
        <w:t>7</w:t>
      </w:r>
    </w:p>
    <w:tbl>
      <w:tblPr>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1795"/>
        <w:gridCol w:w="782"/>
        <w:gridCol w:w="2478"/>
        <w:gridCol w:w="717"/>
        <w:gridCol w:w="1702"/>
        <w:gridCol w:w="1253"/>
        <w:gridCol w:w="1792"/>
        <w:gridCol w:w="1696"/>
      </w:tblGrid>
      <w:tr w:rsidR="00DC6601" w:rsidRPr="006E75FE" w:rsidTr="00D3092E">
        <w:trPr>
          <w:trHeight w:val="193"/>
        </w:trPr>
        <w:tc>
          <w:tcPr>
            <w:tcW w:w="1081" w:type="pct"/>
            <w:vMerge w:val="restart"/>
            <w:vAlign w:val="center"/>
          </w:tcPr>
          <w:p w:rsidR="00C70B99" w:rsidRDefault="00DC6601" w:rsidP="00D3092E">
            <w:pPr>
              <w:rPr>
                <w:sz w:val="18"/>
                <w:szCs w:val="18"/>
              </w:rPr>
            </w:pPr>
            <w:r>
              <w:rPr>
                <w:bCs/>
                <w:sz w:val="18"/>
                <w:szCs w:val="18"/>
                <w:lang w:eastAsia="ro-RO"/>
              </w:rPr>
              <w:t>Perioada de referință</w:t>
            </w:r>
          </w:p>
        </w:tc>
        <w:tc>
          <w:tcPr>
            <w:tcW w:w="576" w:type="pct"/>
            <w:vMerge w:val="restart"/>
            <w:vAlign w:val="center"/>
          </w:tcPr>
          <w:p w:rsidR="00C70B99" w:rsidRDefault="00DC6601" w:rsidP="00D3092E">
            <w:pPr>
              <w:rPr>
                <w:sz w:val="18"/>
                <w:szCs w:val="18"/>
              </w:rPr>
            </w:pPr>
            <w:r w:rsidRPr="006E75FE">
              <w:rPr>
                <w:sz w:val="18"/>
                <w:szCs w:val="18"/>
              </w:rPr>
              <w:t>Exploataţia cu cod ANSVSA</w:t>
            </w:r>
          </w:p>
        </w:tc>
        <w:tc>
          <w:tcPr>
            <w:tcW w:w="3343" w:type="pct"/>
            <w:gridSpan w:val="7"/>
            <w:vAlign w:val="center"/>
          </w:tcPr>
          <w:p w:rsidR="00DC6601" w:rsidRDefault="00DC6601" w:rsidP="00DC6601">
            <w:pPr>
              <w:jc w:val="center"/>
              <w:rPr>
                <w:sz w:val="18"/>
                <w:szCs w:val="18"/>
              </w:rPr>
            </w:pPr>
            <w:r>
              <w:rPr>
                <w:sz w:val="18"/>
                <w:szCs w:val="18"/>
              </w:rPr>
              <w:t>Cantitate de lapte valorificată</w:t>
            </w:r>
            <w:r w:rsidRPr="003E1ECF">
              <w:rPr>
                <w:sz w:val="18"/>
                <w:szCs w:val="18"/>
              </w:rPr>
              <w:t xml:space="preserve"> în perioada </w:t>
            </w:r>
            <w:r>
              <w:rPr>
                <w:sz w:val="18"/>
                <w:szCs w:val="18"/>
              </w:rPr>
              <w:t>de referință, solicitată pentru ANTZ 7</w:t>
            </w:r>
          </w:p>
        </w:tc>
      </w:tr>
      <w:tr w:rsidR="00DC6601" w:rsidRPr="006E75FE" w:rsidTr="00D3092E">
        <w:trPr>
          <w:trHeight w:val="223"/>
        </w:trPr>
        <w:tc>
          <w:tcPr>
            <w:tcW w:w="1081" w:type="pct"/>
            <w:vMerge/>
            <w:vAlign w:val="center"/>
          </w:tcPr>
          <w:p w:rsidR="00DC6601" w:rsidRPr="006E75FE" w:rsidRDefault="00DC6601">
            <w:pPr>
              <w:rPr>
                <w:bCs/>
                <w:sz w:val="18"/>
                <w:szCs w:val="18"/>
                <w:lang w:eastAsia="ro-RO"/>
              </w:rPr>
            </w:pPr>
          </w:p>
        </w:tc>
        <w:tc>
          <w:tcPr>
            <w:tcW w:w="576" w:type="pct"/>
            <w:vMerge/>
            <w:vAlign w:val="center"/>
          </w:tcPr>
          <w:p w:rsidR="00DC6601" w:rsidRPr="006E75FE" w:rsidRDefault="00DC6601">
            <w:pPr>
              <w:rPr>
                <w:sz w:val="18"/>
                <w:szCs w:val="18"/>
              </w:rPr>
            </w:pPr>
          </w:p>
        </w:tc>
        <w:tc>
          <w:tcPr>
            <w:tcW w:w="1822" w:type="pct"/>
            <w:gridSpan w:val="4"/>
            <w:vAlign w:val="center"/>
          </w:tcPr>
          <w:p w:rsidR="00C70B99" w:rsidRDefault="00DC6601" w:rsidP="00D3092E">
            <w:pPr>
              <w:jc w:val="center"/>
              <w:rPr>
                <w:bCs/>
                <w:sz w:val="18"/>
                <w:szCs w:val="18"/>
                <w:lang w:eastAsia="ro-RO"/>
              </w:rPr>
            </w:pPr>
            <w:r>
              <w:rPr>
                <w:bCs/>
                <w:sz w:val="18"/>
                <w:szCs w:val="18"/>
                <w:lang w:eastAsia="ro-RO"/>
              </w:rPr>
              <w:t>Prin intermediul prim cumpărătorilor</w:t>
            </w:r>
            <w:r w:rsidR="00F33A73">
              <w:rPr>
                <w:b/>
                <w:sz w:val="22"/>
                <w:szCs w:val="22"/>
              </w:rPr>
              <w:t>**)</w:t>
            </w:r>
          </w:p>
        </w:tc>
        <w:tc>
          <w:tcPr>
            <w:tcW w:w="977" w:type="pct"/>
            <w:gridSpan w:val="2"/>
            <w:vAlign w:val="center"/>
          </w:tcPr>
          <w:p w:rsidR="00C70B99" w:rsidRDefault="00DC6601" w:rsidP="00D3092E">
            <w:pPr>
              <w:jc w:val="center"/>
              <w:rPr>
                <w:bCs/>
                <w:sz w:val="18"/>
                <w:szCs w:val="18"/>
                <w:lang w:eastAsia="ro-RO"/>
              </w:rPr>
            </w:pPr>
            <w:r>
              <w:rPr>
                <w:bCs/>
                <w:sz w:val="18"/>
                <w:szCs w:val="18"/>
                <w:lang w:eastAsia="ro-RO"/>
              </w:rPr>
              <w:t>Prin alte tipuri de valorificare</w:t>
            </w:r>
          </w:p>
        </w:tc>
        <w:tc>
          <w:tcPr>
            <w:tcW w:w="544" w:type="pct"/>
            <w:vMerge w:val="restart"/>
          </w:tcPr>
          <w:p w:rsidR="00DC6601" w:rsidRDefault="00DC6601" w:rsidP="00A26E7B">
            <w:pPr>
              <w:jc w:val="center"/>
              <w:rPr>
                <w:bCs/>
                <w:sz w:val="18"/>
                <w:szCs w:val="18"/>
                <w:lang w:eastAsia="ro-RO"/>
              </w:rPr>
            </w:pPr>
            <w:r>
              <w:rPr>
                <w:bCs/>
                <w:sz w:val="18"/>
                <w:szCs w:val="18"/>
                <w:lang w:eastAsia="ro-RO"/>
              </w:rPr>
              <w:t>Total solicitat ANTZ 7</w:t>
            </w:r>
          </w:p>
          <w:p w:rsidR="00DC6601" w:rsidRDefault="00DC6601" w:rsidP="00A26E7B">
            <w:pPr>
              <w:jc w:val="center"/>
              <w:rPr>
                <w:bCs/>
                <w:sz w:val="18"/>
                <w:szCs w:val="18"/>
                <w:lang w:eastAsia="ro-RO"/>
              </w:rPr>
            </w:pPr>
            <w:r>
              <w:rPr>
                <w:bCs/>
                <w:sz w:val="18"/>
                <w:szCs w:val="18"/>
                <w:lang w:eastAsia="ro-RO"/>
              </w:rPr>
              <w:t>(tone)</w:t>
            </w:r>
          </w:p>
        </w:tc>
      </w:tr>
      <w:tr w:rsidR="00DC6601" w:rsidRPr="006E75FE" w:rsidTr="00424E91">
        <w:trPr>
          <w:trHeight w:val="181"/>
        </w:trPr>
        <w:tc>
          <w:tcPr>
            <w:tcW w:w="1081" w:type="pct"/>
            <w:vMerge/>
            <w:vAlign w:val="center"/>
          </w:tcPr>
          <w:p w:rsidR="00DC6601" w:rsidRPr="006E75FE" w:rsidRDefault="00DC6601">
            <w:pPr>
              <w:rPr>
                <w:bCs/>
                <w:sz w:val="18"/>
                <w:szCs w:val="18"/>
                <w:lang w:eastAsia="ro-RO"/>
              </w:rPr>
            </w:pPr>
          </w:p>
        </w:tc>
        <w:tc>
          <w:tcPr>
            <w:tcW w:w="576" w:type="pct"/>
            <w:vMerge/>
            <w:vAlign w:val="center"/>
          </w:tcPr>
          <w:p w:rsidR="00DC6601" w:rsidRPr="006E75FE" w:rsidRDefault="00DC6601">
            <w:pPr>
              <w:rPr>
                <w:sz w:val="18"/>
                <w:szCs w:val="18"/>
              </w:rPr>
            </w:pPr>
          </w:p>
        </w:tc>
        <w:tc>
          <w:tcPr>
            <w:tcW w:w="251" w:type="pct"/>
            <w:vAlign w:val="center"/>
          </w:tcPr>
          <w:p w:rsidR="00DC6601" w:rsidRDefault="00DC6601" w:rsidP="00A26E7B">
            <w:pPr>
              <w:jc w:val="center"/>
              <w:rPr>
                <w:bCs/>
                <w:sz w:val="18"/>
                <w:szCs w:val="18"/>
                <w:lang w:eastAsia="ro-RO"/>
              </w:rPr>
            </w:pPr>
            <w:r>
              <w:rPr>
                <w:bCs/>
                <w:sz w:val="18"/>
                <w:szCs w:val="18"/>
                <w:lang w:eastAsia="ro-RO"/>
              </w:rPr>
              <w:t>(da/nu)</w:t>
            </w:r>
          </w:p>
        </w:tc>
        <w:tc>
          <w:tcPr>
            <w:tcW w:w="795" w:type="pct"/>
            <w:vAlign w:val="center"/>
          </w:tcPr>
          <w:p w:rsidR="00DC6601" w:rsidRDefault="00DC6601" w:rsidP="00A26E7B">
            <w:pPr>
              <w:jc w:val="center"/>
              <w:rPr>
                <w:bCs/>
                <w:sz w:val="18"/>
                <w:szCs w:val="18"/>
                <w:lang w:eastAsia="ro-RO"/>
              </w:rPr>
            </w:pPr>
            <w:r>
              <w:rPr>
                <w:bCs/>
                <w:sz w:val="18"/>
                <w:szCs w:val="18"/>
                <w:lang w:eastAsia="ro-RO"/>
              </w:rPr>
              <w:t>Denumire prim cumpărător</w:t>
            </w:r>
          </w:p>
        </w:tc>
        <w:tc>
          <w:tcPr>
            <w:tcW w:w="230" w:type="pct"/>
            <w:vAlign w:val="center"/>
          </w:tcPr>
          <w:p w:rsidR="00DC6601" w:rsidRDefault="00DC6601" w:rsidP="00A26E7B">
            <w:pPr>
              <w:jc w:val="center"/>
              <w:rPr>
                <w:bCs/>
                <w:sz w:val="18"/>
                <w:szCs w:val="18"/>
                <w:lang w:eastAsia="ro-RO"/>
              </w:rPr>
            </w:pPr>
            <w:r>
              <w:rPr>
                <w:bCs/>
                <w:sz w:val="18"/>
                <w:szCs w:val="18"/>
                <w:lang w:eastAsia="ro-RO"/>
              </w:rPr>
              <w:t>CUI</w:t>
            </w:r>
          </w:p>
        </w:tc>
        <w:tc>
          <w:tcPr>
            <w:tcW w:w="546" w:type="pct"/>
            <w:vAlign w:val="center"/>
          </w:tcPr>
          <w:p w:rsidR="00DC6601" w:rsidRDefault="00DC6601" w:rsidP="00A26E7B">
            <w:pPr>
              <w:jc w:val="center"/>
              <w:rPr>
                <w:bCs/>
                <w:sz w:val="18"/>
                <w:szCs w:val="18"/>
                <w:lang w:eastAsia="ro-RO"/>
              </w:rPr>
            </w:pPr>
            <w:r>
              <w:rPr>
                <w:bCs/>
                <w:sz w:val="18"/>
                <w:szCs w:val="18"/>
                <w:lang w:eastAsia="ro-RO"/>
              </w:rPr>
              <w:t>Cantitate solicitată</w:t>
            </w:r>
          </w:p>
          <w:p w:rsidR="00DC6601" w:rsidRDefault="00DC6601" w:rsidP="00A26E7B">
            <w:pPr>
              <w:jc w:val="center"/>
              <w:rPr>
                <w:bCs/>
                <w:sz w:val="18"/>
                <w:szCs w:val="18"/>
                <w:lang w:eastAsia="ro-RO"/>
              </w:rPr>
            </w:pPr>
            <w:r>
              <w:rPr>
                <w:bCs/>
                <w:sz w:val="18"/>
                <w:szCs w:val="18"/>
                <w:lang w:eastAsia="ro-RO"/>
              </w:rPr>
              <w:t>(tone)</w:t>
            </w:r>
          </w:p>
        </w:tc>
        <w:tc>
          <w:tcPr>
            <w:tcW w:w="402" w:type="pct"/>
            <w:vAlign w:val="center"/>
          </w:tcPr>
          <w:p w:rsidR="00DC6601" w:rsidRDefault="00DC6601" w:rsidP="00A26E7B">
            <w:pPr>
              <w:jc w:val="center"/>
              <w:rPr>
                <w:bCs/>
                <w:sz w:val="18"/>
                <w:szCs w:val="18"/>
                <w:lang w:eastAsia="ro-RO"/>
              </w:rPr>
            </w:pPr>
            <w:r>
              <w:rPr>
                <w:bCs/>
                <w:sz w:val="18"/>
                <w:szCs w:val="18"/>
                <w:lang w:eastAsia="ro-RO"/>
              </w:rPr>
              <w:t>(da/nu)</w:t>
            </w:r>
          </w:p>
        </w:tc>
        <w:tc>
          <w:tcPr>
            <w:tcW w:w="575" w:type="pct"/>
            <w:vAlign w:val="center"/>
          </w:tcPr>
          <w:p w:rsidR="00DC6601" w:rsidRDefault="00DC6601" w:rsidP="00A26E7B">
            <w:pPr>
              <w:jc w:val="center"/>
              <w:rPr>
                <w:bCs/>
                <w:sz w:val="18"/>
                <w:szCs w:val="18"/>
                <w:lang w:eastAsia="ro-RO"/>
              </w:rPr>
            </w:pPr>
            <w:r>
              <w:rPr>
                <w:bCs/>
                <w:sz w:val="18"/>
                <w:szCs w:val="18"/>
                <w:lang w:eastAsia="ro-RO"/>
              </w:rPr>
              <w:t>Cantitate solicitată</w:t>
            </w:r>
          </w:p>
          <w:p w:rsidR="00DC6601" w:rsidRDefault="00DC6601" w:rsidP="00A26E7B">
            <w:pPr>
              <w:jc w:val="center"/>
              <w:rPr>
                <w:bCs/>
                <w:sz w:val="18"/>
                <w:szCs w:val="18"/>
                <w:lang w:eastAsia="ro-RO"/>
              </w:rPr>
            </w:pPr>
            <w:r>
              <w:rPr>
                <w:bCs/>
                <w:sz w:val="18"/>
                <w:szCs w:val="18"/>
                <w:lang w:eastAsia="ro-RO"/>
              </w:rPr>
              <w:t>(tone)</w:t>
            </w:r>
          </w:p>
        </w:tc>
        <w:tc>
          <w:tcPr>
            <w:tcW w:w="544" w:type="pct"/>
            <w:vMerge/>
          </w:tcPr>
          <w:p w:rsidR="00DC6601" w:rsidRDefault="00DC6601" w:rsidP="00A26E7B">
            <w:pPr>
              <w:jc w:val="center"/>
              <w:rPr>
                <w:bCs/>
                <w:sz w:val="18"/>
                <w:szCs w:val="18"/>
                <w:lang w:eastAsia="ro-RO"/>
              </w:rPr>
            </w:pPr>
          </w:p>
        </w:tc>
      </w:tr>
      <w:tr w:rsidR="00DC6601" w:rsidRPr="006E75FE" w:rsidTr="00424E91">
        <w:trPr>
          <w:trHeight w:val="308"/>
        </w:trPr>
        <w:tc>
          <w:tcPr>
            <w:tcW w:w="1081" w:type="pct"/>
            <w:vMerge w:val="restart"/>
            <w:vAlign w:val="center"/>
          </w:tcPr>
          <w:p w:rsidR="00DC6601" w:rsidRPr="006E75FE" w:rsidRDefault="00BA616F" w:rsidP="004934B4">
            <w:pPr>
              <w:rPr>
                <w:sz w:val="18"/>
                <w:szCs w:val="18"/>
              </w:rPr>
            </w:pPr>
            <w:r w:rsidRPr="00C760E9">
              <w:rPr>
                <w:sz w:val="18"/>
                <w:szCs w:val="18"/>
              </w:rPr>
              <w:fldChar w:fldCharType="begin">
                <w:ffData>
                  <w:name w:val="Kontrollkästchen8"/>
                  <w:enabled/>
                  <w:calcOnExit w:val="0"/>
                  <w:checkBox>
                    <w:sizeAuto/>
                    <w:default w:val="0"/>
                  </w:checkBox>
                </w:ffData>
              </w:fldChar>
            </w:r>
            <w:r w:rsidR="00DC6601" w:rsidRPr="006E75FE">
              <w:rPr>
                <w:sz w:val="18"/>
                <w:szCs w:val="18"/>
              </w:rPr>
              <w:instrText xml:space="preserve"> FORMCHECKBOX </w:instrText>
            </w:r>
            <w:r w:rsidR="00A824E2">
              <w:rPr>
                <w:sz w:val="18"/>
                <w:szCs w:val="18"/>
              </w:rPr>
            </w:r>
            <w:r w:rsidR="00A824E2">
              <w:rPr>
                <w:sz w:val="18"/>
                <w:szCs w:val="18"/>
              </w:rPr>
              <w:fldChar w:fldCharType="separate"/>
            </w:r>
            <w:r w:rsidRPr="00C760E9">
              <w:rPr>
                <w:sz w:val="18"/>
                <w:szCs w:val="18"/>
              </w:rPr>
              <w:fldChar w:fldCharType="end"/>
            </w:r>
            <w:r w:rsidR="00DC6601" w:rsidRPr="006E75FE">
              <w:rPr>
                <w:sz w:val="18"/>
                <w:szCs w:val="18"/>
              </w:rPr>
              <w:t xml:space="preserve"> 01.0</w:t>
            </w:r>
            <w:r w:rsidR="00DC6601">
              <w:rPr>
                <w:sz w:val="18"/>
                <w:szCs w:val="18"/>
              </w:rPr>
              <w:t>1</w:t>
            </w:r>
            <w:r w:rsidR="00DC6601" w:rsidRPr="006E75FE">
              <w:rPr>
                <w:sz w:val="18"/>
                <w:szCs w:val="18"/>
              </w:rPr>
              <w:t>.201</w:t>
            </w:r>
            <w:r w:rsidR="00DC6601">
              <w:rPr>
                <w:sz w:val="18"/>
                <w:szCs w:val="18"/>
              </w:rPr>
              <w:t xml:space="preserve">8 </w:t>
            </w:r>
            <w:r w:rsidR="00DC6601" w:rsidRPr="006E75FE">
              <w:rPr>
                <w:sz w:val="18"/>
                <w:szCs w:val="18"/>
              </w:rPr>
              <w:t>-</w:t>
            </w:r>
            <w:r w:rsidR="00DC6601">
              <w:rPr>
                <w:sz w:val="18"/>
                <w:szCs w:val="18"/>
              </w:rPr>
              <w:t xml:space="preserve"> 31.12.</w:t>
            </w:r>
            <w:r w:rsidR="00DC6601" w:rsidRPr="006E75FE">
              <w:rPr>
                <w:sz w:val="18"/>
                <w:szCs w:val="18"/>
              </w:rPr>
              <w:t>2018</w:t>
            </w:r>
          </w:p>
        </w:tc>
        <w:tc>
          <w:tcPr>
            <w:tcW w:w="576" w:type="pct"/>
            <w:vAlign w:val="center"/>
          </w:tcPr>
          <w:p w:rsidR="00DC6601" w:rsidRPr="006E75FE" w:rsidRDefault="00DC6601" w:rsidP="00976645">
            <w:pPr>
              <w:rPr>
                <w:sz w:val="18"/>
                <w:szCs w:val="18"/>
              </w:rPr>
            </w:pPr>
            <w:r>
              <w:rPr>
                <w:sz w:val="18"/>
                <w:szCs w:val="18"/>
              </w:rPr>
              <w:t>RO</w:t>
            </w:r>
          </w:p>
        </w:tc>
        <w:tc>
          <w:tcPr>
            <w:tcW w:w="251" w:type="pct"/>
          </w:tcPr>
          <w:p w:rsidR="00DC6601" w:rsidRPr="006E75FE" w:rsidRDefault="00DC6601" w:rsidP="006B475D">
            <w:pPr>
              <w:jc w:val="center"/>
              <w:rPr>
                <w:bCs/>
                <w:sz w:val="18"/>
                <w:szCs w:val="18"/>
                <w:lang w:eastAsia="ro-RO"/>
              </w:rPr>
            </w:pPr>
          </w:p>
        </w:tc>
        <w:tc>
          <w:tcPr>
            <w:tcW w:w="795" w:type="pct"/>
          </w:tcPr>
          <w:p w:rsidR="00DC6601" w:rsidRPr="006E75FE" w:rsidRDefault="00DC6601" w:rsidP="006B475D">
            <w:pPr>
              <w:jc w:val="center"/>
              <w:rPr>
                <w:bCs/>
                <w:sz w:val="18"/>
                <w:szCs w:val="18"/>
                <w:lang w:eastAsia="ro-RO"/>
              </w:rPr>
            </w:pPr>
          </w:p>
        </w:tc>
        <w:tc>
          <w:tcPr>
            <w:tcW w:w="230" w:type="pct"/>
          </w:tcPr>
          <w:p w:rsidR="00DC6601" w:rsidRPr="006E75FE" w:rsidRDefault="00DC6601" w:rsidP="006B475D">
            <w:pPr>
              <w:jc w:val="center"/>
              <w:rPr>
                <w:bCs/>
                <w:sz w:val="18"/>
                <w:szCs w:val="18"/>
                <w:lang w:eastAsia="ro-RO"/>
              </w:rPr>
            </w:pPr>
          </w:p>
        </w:tc>
        <w:tc>
          <w:tcPr>
            <w:tcW w:w="546" w:type="pct"/>
          </w:tcPr>
          <w:p w:rsidR="00DC6601" w:rsidRPr="006E75FE" w:rsidRDefault="00DC6601" w:rsidP="006B475D">
            <w:pPr>
              <w:jc w:val="center"/>
              <w:rPr>
                <w:bCs/>
                <w:sz w:val="18"/>
                <w:szCs w:val="18"/>
                <w:lang w:eastAsia="ro-RO"/>
              </w:rPr>
            </w:pPr>
          </w:p>
        </w:tc>
        <w:tc>
          <w:tcPr>
            <w:tcW w:w="402" w:type="pct"/>
          </w:tcPr>
          <w:p w:rsidR="00DC6601" w:rsidRPr="006E75FE" w:rsidRDefault="00DC6601" w:rsidP="006B475D">
            <w:pPr>
              <w:jc w:val="center"/>
              <w:rPr>
                <w:bCs/>
                <w:sz w:val="18"/>
                <w:szCs w:val="18"/>
                <w:lang w:eastAsia="ro-RO"/>
              </w:rPr>
            </w:pPr>
          </w:p>
        </w:tc>
        <w:tc>
          <w:tcPr>
            <w:tcW w:w="575" w:type="pct"/>
          </w:tcPr>
          <w:p w:rsidR="00DC6601" w:rsidRPr="006E75FE" w:rsidRDefault="00DC6601" w:rsidP="006B475D">
            <w:pPr>
              <w:jc w:val="center"/>
              <w:rPr>
                <w:bCs/>
                <w:sz w:val="18"/>
                <w:szCs w:val="18"/>
                <w:lang w:eastAsia="ro-RO"/>
              </w:rPr>
            </w:pPr>
          </w:p>
        </w:tc>
        <w:tc>
          <w:tcPr>
            <w:tcW w:w="544" w:type="pct"/>
          </w:tcPr>
          <w:p w:rsidR="00DC6601" w:rsidRPr="006E75FE" w:rsidRDefault="00DC6601" w:rsidP="006B475D">
            <w:pPr>
              <w:jc w:val="center"/>
              <w:rPr>
                <w:bCs/>
                <w:sz w:val="18"/>
                <w:szCs w:val="18"/>
                <w:lang w:eastAsia="ro-RO"/>
              </w:rPr>
            </w:pPr>
          </w:p>
        </w:tc>
      </w:tr>
      <w:tr w:rsidR="00DC6601" w:rsidRPr="006E75FE" w:rsidTr="00424E91">
        <w:trPr>
          <w:trHeight w:val="308"/>
        </w:trPr>
        <w:tc>
          <w:tcPr>
            <w:tcW w:w="1081" w:type="pct"/>
            <w:vMerge/>
            <w:vAlign w:val="center"/>
          </w:tcPr>
          <w:p w:rsidR="00DC6601" w:rsidRPr="006E75FE" w:rsidRDefault="00DC6601" w:rsidP="007E5FAB">
            <w:pPr>
              <w:rPr>
                <w:sz w:val="18"/>
                <w:szCs w:val="18"/>
              </w:rPr>
            </w:pPr>
          </w:p>
        </w:tc>
        <w:tc>
          <w:tcPr>
            <w:tcW w:w="576" w:type="pct"/>
            <w:vAlign w:val="center"/>
          </w:tcPr>
          <w:p w:rsidR="00DC6601" w:rsidRPr="006E75FE" w:rsidRDefault="00DC6601" w:rsidP="004934B4">
            <w:pPr>
              <w:rPr>
                <w:sz w:val="18"/>
                <w:szCs w:val="18"/>
              </w:rPr>
            </w:pPr>
            <w:r>
              <w:rPr>
                <w:sz w:val="18"/>
                <w:szCs w:val="18"/>
              </w:rPr>
              <w:t>RO</w:t>
            </w:r>
          </w:p>
        </w:tc>
        <w:tc>
          <w:tcPr>
            <w:tcW w:w="251" w:type="pct"/>
          </w:tcPr>
          <w:p w:rsidR="00DC6601" w:rsidRPr="006E75FE" w:rsidRDefault="00DC6601" w:rsidP="006B475D">
            <w:pPr>
              <w:jc w:val="center"/>
              <w:rPr>
                <w:bCs/>
                <w:sz w:val="18"/>
                <w:szCs w:val="18"/>
                <w:lang w:eastAsia="ro-RO"/>
              </w:rPr>
            </w:pPr>
          </w:p>
        </w:tc>
        <w:tc>
          <w:tcPr>
            <w:tcW w:w="795" w:type="pct"/>
          </w:tcPr>
          <w:p w:rsidR="00DC6601" w:rsidRPr="006E75FE" w:rsidRDefault="00DC6601" w:rsidP="006B475D">
            <w:pPr>
              <w:jc w:val="center"/>
              <w:rPr>
                <w:bCs/>
                <w:sz w:val="18"/>
                <w:szCs w:val="18"/>
                <w:lang w:eastAsia="ro-RO"/>
              </w:rPr>
            </w:pPr>
          </w:p>
        </w:tc>
        <w:tc>
          <w:tcPr>
            <w:tcW w:w="230" w:type="pct"/>
          </w:tcPr>
          <w:p w:rsidR="00DC6601" w:rsidRPr="006E75FE" w:rsidRDefault="00DC6601" w:rsidP="006B475D">
            <w:pPr>
              <w:jc w:val="center"/>
              <w:rPr>
                <w:bCs/>
                <w:sz w:val="18"/>
                <w:szCs w:val="18"/>
                <w:lang w:eastAsia="ro-RO"/>
              </w:rPr>
            </w:pPr>
          </w:p>
        </w:tc>
        <w:tc>
          <w:tcPr>
            <w:tcW w:w="546" w:type="pct"/>
          </w:tcPr>
          <w:p w:rsidR="00DC6601" w:rsidRPr="006E75FE" w:rsidRDefault="00DC6601" w:rsidP="006B475D">
            <w:pPr>
              <w:jc w:val="center"/>
              <w:rPr>
                <w:bCs/>
                <w:sz w:val="18"/>
                <w:szCs w:val="18"/>
                <w:lang w:eastAsia="ro-RO"/>
              </w:rPr>
            </w:pPr>
          </w:p>
        </w:tc>
        <w:tc>
          <w:tcPr>
            <w:tcW w:w="402" w:type="pct"/>
          </w:tcPr>
          <w:p w:rsidR="00DC6601" w:rsidRPr="006E75FE" w:rsidRDefault="00DC6601" w:rsidP="006B475D">
            <w:pPr>
              <w:jc w:val="center"/>
              <w:rPr>
                <w:bCs/>
                <w:sz w:val="18"/>
                <w:szCs w:val="18"/>
                <w:lang w:eastAsia="ro-RO"/>
              </w:rPr>
            </w:pPr>
          </w:p>
        </w:tc>
        <w:tc>
          <w:tcPr>
            <w:tcW w:w="575" w:type="pct"/>
          </w:tcPr>
          <w:p w:rsidR="00DC6601" w:rsidRPr="006E75FE" w:rsidRDefault="00DC6601" w:rsidP="006B475D">
            <w:pPr>
              <w:jc w:val="center"/>
              <w:rPr>
                <w:bCs/>
                <w:sz w:val="18"/>
                <w:szCs w:val="18"/>
                <w:lang w:eastAsia="ro-RO"/>
              </w:rPr>
            </w:pPr>
          </w:p>
        </w:tc>
        <w:tc>
          <w:tcPr>
            <w:tcW w:w="544" w:type="pct"/>
          </w:tcPr>
          <w:p w:rsidR="00DC6601" w:rsidRPr="006E75FE" w:rsidRDefault="00DC6601" w:rsidP="006B475D">
            <w:pPr>
              <w:jc w:val="center"/>
              <w:rPr>
                <w:bCs/>
                <w:sz w:val="18"/>
                <w:szCs w:val="18"/>
                <w:lang w:eastAsia="ro-RO"/>
              </w:rPr>
            </w:pPr>
          </w:p>
        </w:tc>
      </w:tr>
      <w:tr w:rsidR="00DC6601" w:rsidRPr="006E75FE" w:rsidTr="00424E91">
        <w:trPr>
          <w:trHeight w:val="308"/>
        </w:trPr>
        <w:tc>
          <w:tcPr>
            <w:tcW w:w="1081" w:type="pct"/>
            <w:vMerge w:val="restart"/>
            <w:vAlign w:val="center"/>
          </w:tcPr>
          <w:p w:rsidR="00DC6601" w:rsidRPr="006E75FE" w:rsidRDefault="00BA616F" w:rsidP="004934B4">
            <w:pPr>
              <w:rPr>
                <w:sz w:val="18"/>
                <w:szCs w:val="18"/>
              </w:rPr>
            </w:pPr>
            <w:r w:rsidRPr="00C760E9">
              <w:rPr>
                <w:sz w:val="18"/>
                <w:szCs w:val="18"/>
              </w:rPr>
              <w:fldChar w:fldCharType="begin">
                <w:ffData>
                  <w:name w:val="Kontrollkästchen8"/>
                  <w:enabled/>
                  <w:calcOnExit w:val="0"/>
                  <w:checkBox>
                    <w:sizeAuto/>
                    <w:default w:val="0"/>
                  </w:checkBox>
                </w:ffData>
              </w:fldChar>
            </w:r>
            <w:r w:rsidR="00DC6601" w:rsidRPr="006E75FE">
              <w:rPr>
                <w:sz w:val="18"/>
                <w:szCs w:val="18"/>
              </w:rPr>
              <w:instrText xml:space="preserve"> FORMCHECKBOX </w:instrText>
            </w:r>
            <w:r w:rsidR="00A824E2">
              <w:rPr>
                <w:sz w:val="18"/>
                <w:szCs w:val="18"/>
              </w:rPr>
            </w:r>
            <w:r w:rsidR="00A824E2">
              <w:rPr>
                <w:sz w:val="18"/>
                <w:szCs w:val="18"/>
              </w:rPr>
              <w:fldChar w:fldCharType="separate"/>
            </w:r>
            <w:r w:rsidRPr="00C760E9">
              <w:rPr>
                <w:sz w:val="18"/>
                <w:szCs w:val="18"/>
              </w:rPr>
              <w:fldChar w:fldCharType="end"/>
            </w:r>
            <w:r w:rsidR="00DC6601" w:rsidRPr="006E75FE">
              <w:rPr>
                <w:sz w:val="18"/>
                <w:szCs w:val="18"/>
              </w:rPr>
              <w:t xml:space="preserve"> 01.03.20</w:t>
            </w:r>
            <w:r w:rsidR="00DC6601">
              <w:rPr>
                <w:sz w:val="18"/>
                <w:szCs w:val="18"/>
              </w:rPr>
              <w:t xml:space="preserve">22 </w:t>
            </w:r>
            <w:r w:rsidR="00DC6601" w:rsidRPr="006E75FE">
              <w:rPr>
                <w:sz w:val="18"/>
                <w:szCs w:val="18"/>
              </w:rPr>
              <w:t>-</w:t>
            </w:r>
            <w:r w:rsidR="00DC6601">
              <w:rPr>
                <w:sz w:val="18"/>
                <w:szCs w:val="18"/>
              </w:rPr>
              <w:t xml:space="preserve"> </w:t>
            </w:r>
            <w:r w:rsidR="00DC6601" w:rsidRPr="006E75FE">
              <w:rPr>
                <w:sz w:val="18"/>
                <w:szCs w:val="18"/>
              </w:rPr>
              <w:t>28.02.20</w:t>
            </w:r>
            <w:r w:rsidR="00DC6601">
              <w:rPr>
                <w:sz w:val="18"/>
                <w:szCs w:val="18"/>
              </w:rPr>
              <w:t>23</w:t>
            </w:r>
          </w:p>
        </w:tc>
        <w:tc>
          <w:tcPr>
            <w:tcW w:w="576" w:type="pct"/>
            <w:vAlign w:val="center"/>
          </w:tcPr>
          <w:p w:rsidR="00DC6601" w:rsidRPr="006E75FE" w:rsidRDefault="00DC6601" w:rsidP="00976645">
            <w:pPr>
              <w:rPr>
                <w:sz w:val="18"/>
                <w:szCs w:val="18"/>
              </w:rPr>
            </w:pPr>
            <w:r>
              <w:rPr>
                <w:sz w:val="18"/>
                <w:szCs w:val="18"/>
              </w:rPr>
              <w:t>RO</w:t>
            </w:r>
          </w:p>
        </w:tc>
        <w:tc>
          <w:tcPr>
            <w:tcW w:w="251" w:type="pct"/>
          </w:tcPr>
          <w:p w:rsidR="00DC6601" w:rsidRPr="006E75FE" w:rsidRDefault="00DC6601" w:rsidP="006B475D">
            <w:pPr>
              <w:jc w:val="center"/>
              <w:rPr>
                <w:bCs/>
                <w:sz w:val="18"/>
                <w:szCs w:val="18"/>
                <w:lang w:eastAsia="ro-RO"/>
              </w:rPr>
            </w:pPr>
          </w:p>
        </w:tc>
        <w:tc>
          <w:tcPr>
            <w:tcW w:w="795" w:type="pct"/>
          </w:tcPr>
          <w:p w:rsidR="00DC6601" w:rsidRPr="006E75FE" w:rsidRDefault="00DC6601" w:rsidP="006B475D">
            <w:pPr>
              <w:jc w:val="center"/>
              <w:rPr>
                <w:bCs/>
                <w:sz w:val="18"/>
                <w:szCs w:val="18"/>
                <w:lang w:eastAsia="ro-RO"/>
              </w:rPr>
            </w:pPr>
          </w:p>
        </w:tc>
        <w:tc>
          <w:tcPr>
            <w:tcW w:w="230" w:type="pct"/>
          </w:tcPr>
          <w:p w:rsidR="00DC6601" w:rsidRPr="006E75FE" w:rsidRDefault="00DC6601" w:rsidP="006B475D">
            <w:pPr>
              <w:jc w:val="center"/>
              <w:rPr>
                <w:bCs/>
                <w:sz w:val="18"/>
                <w:szCs w:val="18"/>
                <w:lang w:eastAsia="ro-RO"/>
              </w:rPr>
            </w:pPr>
          </w:p>
        </w:tc>
        <w:tc>
          <w:tcPr>
            <w:tcW w:w="546" w:type="pct"/>
          </w:tcPr>
          <w:p w:rsidR="00DC6601" w:rsidRPr="006E75FE" w:rsidRDefault="00DC6601" w:rsidP="006B475D">
            <w:pPr>
              <w:jc w:val="center"/>
              <w:rPr>
                <w:bCs/>
                <w:sz w:val="18"/>
                <w:szCs w:val="18"/>
                <w:lang w:eastAsia="ro-RO"/>
              </w:rPr>
            </w:pPr>
          </w:p>
        </w:tc>
        <w:tc>
          <w:tcPr>
            <w:tcW w:w="402" w:type="pct"/>
          </w:tcPr>
          <w:p w:rsidR="00DC6601" w:rsidRPr="006E75FE" w:rsidRDefault="00DC6601" w:rsidP="006B475D">
            <w:pPr>
              <w:jc w:val="center"/>
              <w:rPr>
                <w:bCs/>
                <w:sz w:val="18"/>
                <w:szCs w:val="18"/>
                <w:lang w:eastAsia="ro-RO"/>
              </w:rPr>
            </w:pPr>
          </w:p>
        </w:tc>
        <w:tc>
          <w:tcPr>
            <w:tcW w:w="575" w:type="pct"/>
          </w:tcPr>
          <w:p w:rsidR="00DC6601" w:rsidRPr="006E75FE" w:rsidRDefault="00DC6601" w:rsidP="006B475D">
            <w:pPr>
              <w:jc w:val="center"/>
              <w:rPr>
                <w:bCs/>
                <w:sz w:val="18"/>
                <w:szCs w:val="18"/>
                <w:lang w:eastAsia="ro-RO"/>
              </w:rPr>
            </w:pPr>
          </w:p>
        </w:tc>
        <w:tc>
          <w:tcPr>
            <w:tcW w:w="544" w:type="pct"/>
          </w:tcPr>
          <w:p w:rsidR="00DC6601" w:rsidRPr="006E75FE" w:rsidRDefault="00DC6601" w:rsidP="006B475D">
            <w:pPr>
              <w:jc w:val="center"/>
              <w:rPr>
                <w:bCs/>
                <w:sz w:val="18"/>
                <w:szCs w:val="18"/>
                <w:lang w:eastAsia="ro-RO"/>
              </w:rPr>
            </w:pPr>
          </w:p>
        </w:tc>
      </w:tr>
      <w:tr w:rsidR="00DC6601" w:rsidRPr="006E75FE" w:rsidTr="00424E91">
        <w:trPr>
          <w:trHeight w:val="308"/>
        </w:trPr>
        <w:tc>
          <w:tcPr>
            <w:tcW w:w="1081" w:type="pct"/>
            <w:vMerge/>
          </w:tcPr>
          <w:p w:rsidR="00DC6601" w:rsidRPr="006E75FE" w:rsidRDefault="00DC6601" w:rsidP="00574B68">
            <w:pPr>
              <w:rPr>
                <w:sz w:val="18"/>
                <w:szCs w:val="18"/>
              </w:rPr>
            </w:pPr>
          </w:p>
        </w:tc>
        <w:tc>
          <w:tcPr>
            <w:tcW w:w="576" w:type="pct"/>
            <w:vAlign w:val="center"/>
          </w:tcPr>
          <w:p w:rsidR="00DC6601" w:rsidRPr="006E75FE" w:rsidRDefault="00DC6601" w:rsidP="004934B4">
            <w:pPr>
              <w:rPr>
                <w:sz w:val="18"/>
                <w:szCs w:val="18"/>
              </w:rPr>
            </w:pPr>
            <w:r>
              <w:rPr>
                <w:sz w:val="18"/>
                <w:szCs w:val="18"/>
              </w:rPr>
              <w:t>RO</w:t>
            </w:r>
          </w:p>
        </w:tc>
        <w:tc>
          <w:tcPr>
            <w:tcW w:w="251" w:type="pct"/>
          </w:tcPr>
          <w:p w:rsidR="00DC6601" w:rsidRPr="006E75FE" w:rsidRDefault="00DC6601" w:rsidP="006B475D">
            <w:pPr>
              <w:jc w:val="center"/>
              <w:rPr>
                <w:bCs/>
                <w:sz w:val="18"/>
                <w:szCs w:val="18"/>
                <w:lang w:eastAsia="ro-RO"/>
              </w:rPr>
            </w:pPr>
          </w:p>
        </w:tc>
        <w:tc>
          <w:tcPr>
            <w:tcW w:w="795" w:type="pct"/>
          </w:tcPr>
          <w:p w:rsidR="00DC6601" w:rsidRPr="006E75FE" w:rsidRDefault="00DC6601" w:rsidP="006B475D">
            <w:pPr>
              <w:jc w:val="center"/>
              <w:rPr>
                <w:bCs/>
                <w:sz w:val="18"/>
                <w:szCs w:val="18"/>
                <w:lang w:eastAsia="ro-RO"/>
              </w:rPr>
            </w:pPr>
          </w:p>
        </w:tc>
        <w:tc>
          <w:tcPr>
            <w:tcW w:w="230" w:type="pct"/>
          </w:tcPr>
          <w:p w:rsidR="00DC6601" w:rsidRPr="006E75FE" w:rsidRDefault="00DC6601" w:rsidP="006B475D">
            <w:pPr>
              <w:jc w:val="center"/>
              <w:rPr>
                <w:bCs/>
                <w:sz w:val="18"/>
                <w:szCs w:val="18"/>
                <w:lang w:eastAsia="ro-RO"/>
              </w:rPr>
            </w:pPr>
          </w:p>
        </w:tc>
        <w:tc>
          <w:tcPr>
            <w:tcW w:w="546" w:type="pct"/>
          </w:tcPr>
          <w:p w:rsidR="00DC6601" w:rsidRPr="006E75FE" w:rsidRDefault="00DC6601" w:rsidP="006B475D">
            <w:pPr>
              <w:jc w:val="center"/>
              <w:rPr>
                <w:bCs/>
                <w:sz w:val="18"/>
                <w:szCs w:val="18"/>
                <w:lang w:eastAsia="ro-RO"/>
              </w:rPr>
            </w:pPr>
          </w:p>
        </w:tc>
        <w:tc>
          <w:tcPr>
            <w:tcW w:w="402" w:type="pct"/>
          </w:tcPr>
          <w:p w:rsidR="00DC6601" w:rsidRPr="006E75FE" w:rsidRDefault="00DC6601" w:rsidP="006B475D">
            <w:pPr>
              <w:jc w:val="center"/>
              <w:rPr>
                <w:bCs/>
                <w:sz w:val="18"/>
                <w:szCs w:val="18"/>
                <w:lang w:eastAsia="ro-RO"/>
              </w:rPr>
            </w:pPr>
          </w:p>
        </w:tc>
        <w:tc>
          <w:tcPr>
            <w:tcW w:w="575" w:type="pct"/>
          </w:tcPr>
          <w:p w:rsidR="00DC6601" w:rsidRPr="006E75FE" w:rsidRDefault="00DC6601" w:rsidP="006B475D">
            <w:pPr>
              <w:jc w:val="center"/>
              <w:rPr>
                <w:bCs/>
                <w:sz w:val="18"/>
                <w:szCs w:val="18"/>
                <w:lang w:eastAsia="ro-RO"/>
              </w:rPr>
            </w:pPr>
          </w:p>
        </w:tc>
        <w:tc>
          <w:tcPr>
            <w:tcW w:w="544" w:type="pct"/>
          </w:tcPr>
          <w:p w:rsidR="00DC6601" w:rsidRPr="006E75FE" w:rsidRDefault="00DC6601" w:rsidP="006B475D">
            <w:pPr>
              <w:jc w:val="center"/>
              <w:rPr>
                <w:bCs/>
                <w:sz w:val="18"/>
                <w:szCs w:val="18"/>
                <w:lang w:eastAsia="ro-RO"/>
              </w:rPr>
            </w:pPr>
          </w:p>
        </w:tc>
      </w:tr>
      <w:tr w:rsidR="00DC6601" w:rsidRPr="00597532" w:rsidTr="00424E91">
        <w:trPr>
          <w:trHeight w:val="308"/>
        </w:trPr>
        <w:tc>
          <w:tcPr>
            <w:tcW w:w="1081" w:type="pct"/>
            <w:vAlign w:val="center"/>
          </w:tcPr>
          <w:p w:rsidR="00DC6601" w:rsidRPr="00500DE5" w:rsidRDefault="00DC6601" w:rsidP="00E96A13">
            <w:pPr>
              <w:rPr>
                <w:b/>
                <w:sz w:val="20"/>
                <w:szCs w:val="20"/>
              </w:rPr>
            </w:pPr>
            <w:r w:rsidRPr="00500DE5">
              <w:rPr>
                <w:b/>
                <w:sz w:val="20"/>
                <w:szCs w:val="20"/>
              </w:rPr>
              <w:t>TOTAL:</w:t>
            </w:r>
          </w:p>
        </w:tc>
        <w:tc>
          <w:tcPr>
            <w:tcW w:w="576" w:type="pct"/>
            <w:vAlign w:val="center"/>
          </w:tcPr>
          <w:p w:rsidR="00DC6601" w:rsidRPr="00597532" w:rsidRDefault="00DC6601" w:rsidP="00F964EB"/>
        </w:tc>
        <w:tc>
          <w:tcPr>
            <w:tcW w:w="251" w:type="pct"/>
            <w:vAlign w:val="center"/>
          </w:tcPr>
          <w:p w:rsidR="00DC6601" w:rsidRDefault="00DC6601">
            <w:pPr>
              <w:rPr>
                <w:bCs/>
                <w:lang w:eastAsia="ro-RO"/>
              </w:rPr>
            </w:pPr>
          </w:p>
        </w:tc>
        <w:tc>
          <w:tcPr>
            <w:tcW w:w="795" w:type="pct"/>
            <w:vAlign w:val="center"/>
          </w:tcPr>
          <w:p w:rsidR="00DC6601" w:rsidRDefault="00DC6601">
            <w:pPr>
              <w:rPr>
                <w:bCs/>
                <w:lang w:eastAsia="ro-RO"/>
              </w:rPr>
            </w:pPr>
          </w:p>
        </w:tc>
        <w:tc>
          <w:tcPr>
            <w:tcW w:w="230" w:type="pct"/>
            <w:vAlign w:val="center"/>
          </w:tcPr>
          <w:p w:rsidR="00DC6601" w:rsidRDefault="00DC6601">
            <w:pPr>
              <w:rPr>
                <w:bCs/>
                <w:lang w:eastAsia="ro-RO"/>
              </w:rPr>
            </w:pPr>
          </w:p>
        </w:tc>
        <w:tc>
          <w:tcPr>
            <w:tcW w:w="546" w:type="pct"/>
            <w:vAlign w:val="center"/>
          </w:tcPr>
          <w:p w:rsidR="00C70B99" w:rsidRDefault="00C70B99" w:rsidP="00D3092E">
            <w:pPr>
              <w:rPr>
                <w:bCs/>
                <w:lang w:eastAsia="ro-RO"/>
              </w:rPr>
            </w:pPr>
          </w:p>
        </w:tc>
        <w:tc>
          <w:tcPr>
            <w:tcW w:w="402" w:type="pct"/>
            <w:vAlign w:val="center"/>
          </w:tcPr>
          <w:p w:rsidR="00DC6601" w:rsidRDefault="00DC6601">
            <w:pPr>
              <w:rPr>
                <w:bCs/>
                <w:lang w:eastAsia="ro-RO"/>
              </w:rPr>
            </w:pPr>
          </w:p>
        </w:tc>
        <w:tc>
          <w:tcPr>
            <w:tcW w:w="575" w:type="pct"/>
            <w:vAlign w:val="center"/>
          </w:tcPr>
          <w:p w:rsidR="00DC6601" w:rsidRDefault="00DC6601">
            <w:pPr>
              <w:rPr>
                <w:bCs/>
                <w:lang w:eastAsia="ro-RO"/>
              </w:rPr>
            </w:pPr>
          </w:p>
        </w:tc>
        <w:tc>
          <w:tcPr>
            <w:tcW w:w="544" w:type="pct"/>
          </w:tcPr>
          <w:p w:rsidR="00DC6601" w:rsidRDefault="00DC6601">
            <w:pPr>
              <w:rPr>
                <w:bCs/>
                <w:lang w:eastAsia="ro-RO"/>
              </w:rPr>
            </w:pPr>
          </w:p>
        </w:tc>
      </w:tr>
    </w:tbl>
    <w:p w:rsidR="00424E91" w:rsidRPr="003E1ECF" w:rsidRDefault="00424E91" w:rsidP="00424E91">
      <w:pPr>
        <w:ind w:right="27"/>
        <w:rPr>
          <w:b/>
          <w:sz w:val="16"/>
          <w:szCs w:val="16"/>
        </w:rPr>
      </w:pPr>
      <w:r w:rsidRPr="003E1ECF">
        <w:rPr>
          <w:b/>
          <w:sz w:val="16"/>
          <w:szCs w:val="16"/>
        </w:rPr>
        <w:t xml:space="preserve">**) informații din baza de date a aplicației Relații Contractuale Lapte, conform datelor furnizate de prim cumpărători prin declarații lunare aferente perioadei </w:t>
      </w:r>
      <w:r>
        <w:rPr>
          <w:b/>
          <w:sz w:val="16"/>
          <w:szCs w:val="16"/>
        </w:rPr>
        <w:t>de referință</w:t>
      </w:r>
    </w:p>
    <w:p w:rsidR="00FC6323" w:rsidRDefault="00FC6323" w:rsidP="00574B68">
      <w:pPr>
        <w:ind w:right="27"/>
        <w:rPr>
          <w:bCs/>
          <w:i/>
          <w:sz w:val="20"/>
          <w:szCs w:val="20"/>
          <w:lang w:eastAsia="ro-RO"/>
        </w:rPr>
      </w:pPr>
    </w:p>
    <w:p w:rsidR="00D3092E" w:rsidRDefault="00D3092E" w:rsidP="00C245EA">
      <w:pPr>
        <w:ind w:right="27"/>
        <w:rPr>
          <w:b/>
          <w:sz w:val="22"/>
          <w:szCs w:val="22"/>
        </w:rPr>
      </w:pPr>
    </w:p>
    <w:p w:rsidR="00D3092E" w:rsidRDefault="00D3092E" w:rsidP="00C245EA">
      <w:pPr>
        <w:ind w:right="27"/>
        <w:rPr>
          <w:b/>
          <w:sz w:val="22"/>
          <w:szCs w:val="22"/>
        </w:rPr>
      </w:pPr>
    </w:p>
    <w:p w:rsidR="00D3092E" w:rsidRDefault="00D3092E" w:rsidP="00C245EA">
      <w:pPr>
        <w:ind w:right="27"/>
        <w:rPr>
          <w:b/>
          <w:sz w:val="22"/>
          <w:szCs w:val="22"/>
        </w:rPr>
      </w:pPr>
    </w:p>
    <w:p w:rsidR="00D3092E" w:rsidRDefault="00D3092E" w:rsidP="00C245EA">
      <w:pPr>
        <w:ind w:right="27"/>
        <w:rPr>
          <w:b/>
          <w:sz w:val="22"/>
          <w:szCs w:val="22"/>
        </w:rPr>
      </w:pPr>
    </w:p>
    <w:p w:rsidR="00D3092E" w:rsidRDefault="00D3092E" w:rsidP="00C245EA">
      <w:pPr>
        <w:ind w:right="27"/>
        <w:rPr>
          <w:b/>
          <w:sz w:val="22"/>
          <w:szCs w:val="22"/>
        </w:rPr>
      </w:pPr>
    </w:p>
    <w:p w:rsidR="00D3092E" w:rsidRDefault="00D3092E" w:rsidP="00C245EA">
      <w:pPr>
        <w:ind w:right="27"/>
        <w:rPr>
          <w:b/>
          <w:sz w:val="22"/>
          <w:szCs w:val="22"/>
        </w:rPr>
      </w:pPr>
    </w:p>
    <w:p w:rsidR="00C245EA" w:rsidRPr="00D3092E" w:rsidRDefault="00C245EA" w:rsidP="00C245EA">
      <w:pPr>
        <w:ind w:right="27"/>
        <w:rPr>
          <w:sz w:val="22"/>
          <w:szCs w:val="22"/>
        </w:rPr>
      </w:pPr>
      <w:r>
        <w:rPr>
          <w:b/>
          <w:sz w:val="22"/>
          <w:szCs w:val="22"/>
        </w:rPr>
        <w:lastRenderedPageBreak/>
        <w:t xml:space="preserve">2) </w:t>
      </w:r>
      <w:r w:rsidRPr="003E1ECF">
        <w:rPr>
          <w:b/>
          <w:sz w:val="22"/>
          <w:szCs w:val="22"/>
        </w:rPr>
        <w:t xml:space="preserve">Informații </w:t>
      </w:r>
      <w:r>
        <w:rPr>
          <w:b/>
          <w:sz w:val="22"/>
          <w:szCs w:val="22"/>
        </w:rPr>
        <w:t>valorificare lapte</w:t>
      </w:r>
      <w:r w:rsidRPr="00A9791E">
        <w:rPr>
          <w:b/>
          <w:sz w:val="22"/>
          <w:szCs w:val="22"/>
        </w:rPr>
        <w:t xml:space="preserve"> SCVZ </w:t>
      </w:r>
      <w:r>
        <w:rPr>
          <w:b/>
          <w:sz w:val="22"/>
          <w:szCs w:val="22"/>
        </w:rPr>
        <w:t xml:space="preserve">vaci de lapte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127"/>
        <w:gridCol w:w="923"/>
        <w:gridCol w:w="3240"/>
        <w:gridCol w:w="1080"/>
        <w:gridCol w:w="3060"/>
      </w:tblGrid>
      <w:tr w:rsidR="004934B4" w:rsidRPr="00E903CE" w:rsidTr="00A572AF">
        <w:trPr>
          <w:trHeight w:val="202"/>
        </w:trPr>
        <w:tc>
          <w:tcPr>
            <w:tcW w:w="828" w:type="dxa"/>
            <w:vMerge w:val="restart"/>
            <w:shd w:val="clear" w:color="auto" w:fill="auto"/>
            <w:vAlign w:val="center"/>
          </w:tcPr>
          <w:p w:rsidR="004934B4" w:rsidRPr="000901EE" w:rsidRDefault="004934B4" w:rsidP="00A572AF">
            <w:pPr>
              <w:ind w:right="27"/>
              <w:jc w:val="center"/>
              <w:rPr>
                <w:sz w:val="18"/>
                <w:szCs w:val="18"/>
              </w:rPr>
            </w:pPr>
            <w:r w:rsidRPr="000901EE">
              <w:rPr>
                <w:sz w:val="18"/>
                <w:szCs w:val="18"/>
              </w:rPr>
              <w:t>Nr.crt.</w:t>
            </w:r>
          </w:p>
        </w:tc>
        <w:tc>
          <w:tcPr>
            <w:tcW w:w="3127" w:type="dxa"/>
            <w:vMerge w:val="restart"/>
            <w:shd w:val="clear" w:color="auto" w:fill="auto"/>
            <w:vAlign w:val="center"/>
          </w:tcPr>
          <w:p w:rsidR="004934B4" w:rsidRPr="00F90E93" w:rsidRDefault="004934B4" w:rsidP="00A572AF">
            <w:pPr>
              <w:ind w:right="27"/>
              <w:jc w:val="center"/>
              <w:rPr>
                <w:sz w:val="18"/>
                <w:szCs w:val="18"/>
              </w:rPr>
            </w:pPr>
            <w:r w:rsidRPr="00A246F4">
              <w:rPr>
                <w:sz w:val="18"/>
                <w:szCs w:val="18"/>
              </w:rPr>
              <w:t>Exploatația cu cod ANSVSA</w:t>
            </w:r>
          </w:p>
        </w:tc>
        <w:tc>
          <w:tcPr>
            <w:tcW w:w="8303" w:type="dxa"/>
            <w:gridSpan w:val="4"/>
            <w:shd w:val="clear" w:color="auto" w:fill="auto"/>
            <w:vAlign w:val="center"/>
          </w:tcPr>
          <w:p w:rsidR="004934B4" w:rsidRPr="00140281" w:rsidRDefault="004934B4" w:rsidP="00A572AF">
            <w:pPr>
              <w:ind w:right="27"/>
              <w:jc w:val="center"/>
              <w:rPr>
                <w:sz w:val="18"/>
                <w:szCs w:val="18"/>
              </w:rPr>
            </w:pPr>
            <w:r w:rsidRPr="00F90E93">
              <w:rPr>
                <w:sz w:val="18"/>
                <w:szCs w:val="18"/>
              </w:rPr>
              <w:t>Tip valorificare lapte</w:t>
            </w:r>
            <w:r w:rsidRPr="006B663A">
              <w:rPr>
                <w:sz w:val="18"/>
                <w:szCs w:val="18"/>
              </w:rPr>
              <w:t xml:space="preserve"> în perioada 16.05.2022-15.05.2023</w:t>
            </w:r>
          </w:p>
        </w:tc>
      </w:tr>
      <w:tr w:rsidR="004934B4" w:rsidRPr="00E903CE" w:rsidTr="00A572AF">
        <w:trPr>
          <w:trHeight w:val="345"/>
        </w:trPr>
        <w:tc>
          <w:tcPr>
            <w:tcW w:w="828" w:type="dxa"/>
            <w:vMerge/>
            <w:shd w:val="clear" w:color="auto" w:fill="auto"/>
          </w:tcPr>
          <w:p w:rsidR="004934B4" w:rsidRPr="00E903CE" w:rsidRDefault="004934B4" w:rsidP="00A572AF">
            <w:pPr>
              <w:ind w:right="27"/>
              <w:rPr>
                <w:sz w:val="18"/>
                <w:szCs w:val="18"/>
              </w:rPr>
            </w:pPr>
          </w:p>
        </w:tc>
        <w:tc>
          <w:tcPr>
            <w:tcW w:w="3127" w:type="dxa"/>
            <w:vMerge/>
            <w:shd w:val="clear" w:color="auto" w:fill="auto"/>
          </w:tcPr>
          <w:p w:rsidR="004934B4" w:rsidRPr="00E903CE" w:rsidRDefault="004934B4" w:rsidP="00A572AF">
            <w:pPr>
              <w:ind w:right="27"/>
              <w:rPr>
                <w:sz w:val="18"/>
                <w:szCs w:val="18"/>
              </w:rPr>
            </w:pPr>
          </w:p>
        </w:tc>
        <w:tc>
          <w:tcPr>
            <w:tcW w:w="5243" w:type="dxa"/>
            <w:gridSpan w:val="3"/>
            <w:shd w:val="clear" w:color="auto" w:fill="auto"/>
            <w:vAlign w:val="center"/>
          </w:tcPr>
          <w:p w:rsidR="004934B4" w:rsidRPr="00F33A73" w:rsidRDefault="004934B4" w:rsidP="00A572AF">
            <w:pPr>
              <w:ind w:right="27"/>
              <w:jc w:val="center"/>
              <w:rPr>
                <w:sz w:val="18"/>
                <w:szCs w:val="18"/>
              </w:rPr>
            </w:pPr>
            <w:r w:rsidRPr="00E903CE">
              <w:rPr>
                <w:sz w:val="18"/>
                <w:szCs w:val="18"/>
              </w:rPr>
              <w:t>Prin intermediul prim cumpărătorilor</w:t>
            </w:r>
            <w:r w:rsidR="00F33A73">
              <w:rPr>
                <w:b/>
                <w:sz w:val="22"/>
                <w:szCs w:val="22"/>
              </w:rPr>
              <w:t>**)</w:t>
            </w:r>
          </w:p>
        </w:tc>
        <w:tc>
          <w:tcPr>
            <w:tcW w:w="3060" w:type="dxa"/>
            <w:vMerge w:val="restart"/>
            <w:shd w:val="clear" w:color="auto" w:fill="auto"/>
            <w:vAlign w:val="center"/>
          </w:tcPr>
          <w:p w:rsidR="004934B4" w:rsidRPr="000901EE" w:rsidRDefault="004934B4" w:rsidP="00A572AF">
            <w:pPr>
              <w:ind w:right="27"/>
              <w:jc w:val="center"/>
              <w:rPr>
                <w:sz w:val="18"/>
                <w:szCs w:val="18"/>
              </w:rPr>
            </w:pPr>
            <w:r w:rsidRPr="000901EE">
              <w:rPr>
                <w:sz w:val="18"/>
                <w:szCs w:val="18"/>
              </w:rPr>
              <w:t>Prin alte tipuri de valorificare</w:t>
            </w:r>
          </w:p>
          <w:p w:rsidR="004934B4" w:rsidRPr="00F90E93" w:rsidRDefault="004934B4" w:rsidP="00A572AF">
            <w:pPr>
              <w:ind w:right="27"/>
              <w:jc w:val="center"/>
              <w:rPr>
                <w:sz w:val="18"/>
                <w:szCs w:val="18"/>
              </w:rPr>
            </w:pPr>
            <w:r w:rsidRPr="00A246F4">
              <w:rPr>
                <w:sz w:val="18"/>
                <w:szCs w:val="18"/>
              </w:rPr>
              <w:t>(da/nu)</w:t>
            </w:r>
          </w:p>
        </w:tc>
      </w:tr>
      <w:tr w:rsidR="004934B4" w:rsidRPr="00E903CE" w:rsidTr="00A572AF">
        <w:trPr>
          <w:trHeight w:val="335"/>
        </w:trPr>
        <w:tc>
          <w:tcPr>
            <w:tcW w:w="828" w:type="dxa"/>
            <w:vMerge/>
            <w:shd w:val="clear" w:color="auto" w:fill="auto"/>
          </w:tcPr>
          <w:p w:rsidR="004934B4" w:rsidRPr="00E903CE" w:rsidRDefault="004934B4" w:rsidP="00A572AF">
            <w:pPr>
              <w:ind w:right="27"/>
              <w:rPr>
                <w:sz w:val="18"/>
                <w:szCs w:val="18"/>
              </w:rPr>
            </w:pPr>
          </w:p>
        </w:tc>
        <w:tc>
          <w:tcPr>
            <w:tcW w:w="3127" w:type="dxa"/>
            <w:vMerge/>
            <w:shd w:val="clear" w:color="auto" w:fill="auto"/>
          </w:tcPr>
          <w:p w:rsidR="004934B4" w:rsidRPr="00E903CE" w:rsidRDefault="004934B4" w:rsidP="00A572AF">
            <w:pPr>
              <w:ind w:right="27"/>
              <w:rPr>
                <w:sz w:val="18"/>
                <w:szCs w:val="18"/>
              </w:rPr>
            </w:pPr>
          </w:p>
        </w:tc>
        <w:tc>
          <w:tcPr>
            <w:tcW w:w="923" w:type="dxa"/>
            <w:shd w:val="clear" w:color="auto" w:fill="auto"/>
            <w:vAlign w:val="center"/>
          </w:tcPr>
          <w:p w:rsidR="004934B4" w:rsidRPr="00E903CE" w:rsidRDefault="004934B4" w:rsidP="00A572AF">
            <w:pPr>
              <w:ind w:right="27"/>
              <w:jc w:val="center"/>
              <w:rPr>
                <w:sz w:val="18"/>
                <w:szCs w:val="18"/>
              </w:rPr>
            </w:pPr>
            <w:r w:rsidRPr="00E903CE">
              <w:rPr>
                <w:sz w:val="18"/>
                <w:szCs w:val="18"/>
              </w:rPr>
              <w:t>(da/nu)</w:t>
            </w:r>
          </w:p>
        </w:tc>
        <w:tc>
          <w:tcPr>
            <w:tcW w:w="3240" w:type="dxa"/>
            <w:shd w:val="clear" w:color="auto" w:fill="auto"/>
            <w:vAlign w:val="center"/>
          </w:tcPr>
          <w:p w:rsidR="004934B4" w:rsidRPr="00E903CE" w:rsidRDefault="004934B4" w:rsidP="00A572AF">
            <w:pPr>
              <w:ind w:right="27"/>
              <w:jc w:val="center"/>
              <w:rPr>
                <w:sz w:val="18"/>
                <w:szCs w:val="18"/>
              </w:rPr>
            </w:pPr>
            <w:r w:rsidRPr="00E903CE">
              <w:rPr>
                <w:sz w:val="18"/>
                <w:szCs w:val="18"/>
              </w:rPr>
              <w:t>Denumire prim cumpărător</w:t>
            </w:r>
          </w:p>
        </w:tc>
        <w:tc>
          <w:tcPr>
            <w:tcW w:w="1080" w:type="dxa"/>
            <w:shd w:val="clear" w:color="auto" w:fill="auto"/>
            <w:vAlign w:val="center"/>
          </w:tcPr>
          <w:p w:rsidR="004934B4" w:rsidRPr="00E903CE" w:rsidRDefault="004934B4" w:rsidP="00A572AF">
            <w:pPr>
              <w:ind w:right="27"/>
              <w:jc w:val="center"/>
              <w:rPr>
                <w:sz w:val="18"/>
                <w:szCs w:val="18"/>
              </w:rPr>
            </w:pPr>
            <w:r w:rsidRPr="00E903CE">
              <w:rPr>
                <w:sz w:val="18"/>
                <w:szCs w:val="18"/>
              </w:rPr>
              <w:t>CUI</w:t>
            </w:r>
          </w:p>
        </w:tc>
        <w:tc>
          <w:tcPr>
            <w:tcW w:w="3060" w:type="dxa"/>
            <w:vMerge/>
            <w:shd w:val="clear" w:color="auto" w:fill="auto"/>
          </w:tcPr>
          <w:p w:rsidR="004934B4" w:rsidRPr="00E903CE" w:rsidRDefault="004934B4" w:rsidP="00A572AF">
            <w:pPr>
              <w:ind w:right="27"/>
              <w:rPr>
                <w:sz w:val="18"/>
                <w:szCs w:val="18"/>
              </w:rPr>
            </w:pPr>
          </w:p>
        </w:tc>
      </w:tr>
      <w:tr w:rsidR="004934B4" w:rsidRPr="00A572AF" w:rsidTr="00A572AF">
        <w:tc>
          <w:tcPr>
            <w:tcW w:w="828" w:type="dxa"/>
            <w:shd w:val="clear" w:color="auto" w:fill="auto"/>
          </w:tcPr>
          <w:p w:rsidR="004934B4" w:rsidRPr="00E903CE" w:rsidRDefault="004934B4" w:rsidP="00A572AF">
            <w:pPr>
              <w:ind w:right="27"/>
              <w:rPr>
                <w:b/>
                <w:sz w:val="18"/>
                <w:szCs w:val="18"/>
              </w:rPr>
            </w:pPr>
          </w:p>
        </w:tc>
        <w:tc>
          <w:tcPr>
            <w:tcW w:w="3127" w:type="dxa"/>
            <w:shd w:val="clear" w:color="auto" w:fill="auto"/>
          </w:tcPr>
          <w:p w:rsidR="004934B4" w:rsidRPr="00E903CE" w:rsidRDefault="004934B4" w:rsidP="00A572AF">
            <w:pPr>
              <w:ind w:right="27"/>
              <w:rPr>
                <w:b/>
                <w:sz w:val="18"/>
                <w:szCs w:val="18"/>
              </w:rPr>
            </w:pPr>
          </w:p>
        </w:tc>
        <w:tc>
          <w:tcPr>
            <w:tcW w:w="923" w:type="dxa"/>
            <w:shd w:val="clear" w:color="auto" w:fill="auto"/>
          </w:tcPr>
          <w:p w:rsidR="004934B4" w:rsidRPr="00E903CE" w:rsidRDefault="004934B4" w:rsidP="00A572AF">
            <w:pPr>
              <w:ind w:right="27"/>
              <w:rPr>
                <w:b/>
                <w:sz w:val="18"/>
                <w:szCs w:val="18"/>
              </w:rPr>
            </w:pPr>
          </w:p>
        </w:tc>
        <w:tc>
          <w:tcPr>
            <w:tcW w:w="3240" w:type="dxa"/>
            <w:shd w:val="clear" w:color="auto" w:fill="auto"/>
          </w:tcPr>
          <w:p w:rsidR="004934B4" w:rsidRPr="00E903CE" w:rsidRDefault="004934B4" w:rsidP="00A572AF">
            <w:pPr>
              <w:ind w:right="27"/>
              <w:rPr>
                <w:b/>
                <w:sz w:val="18"/>
                <w:szCs w:val="18"/>
              </w:rPr>
            </w:pPr>
          </w:p>
        </w:tc>
        <w:tc>
          <w:tcPr>
            <w:tcW w:w="1080" w:type="dxa"/>
            <w:shd w:val="clear" w:color="auto" w:fill="auto"/>
          </w:tcPr>
          <w:p w:rsidR="004934B4" w:rsidRPr="00E903CE" w:rsidRDefault="004934B4" w:rsidP="00A572AF">
            <w:pPr>
              <w:ind w:right="27"/>
              <w:rPr>
                <w:b/>
                <w:sz w:val="18"/>
                <w:szCs w:val="18"/>
              </w:rPr>
            </w:pPr>
          </w:p>
        </w:tc>
        <w:tc>
          <w:tcPr>
            <w:tcW w:w="3060" w:type="dxa"/>
            <w:shd w:val="clear" w:color="auto" w:fill="auto"/>
          </w:tcPr>
          <w:p w:rsidR="004934B4" w:rsidRPr="00E903CE" w:rsidRDefault="004934B4" w:rsidP="00A572AF">
            <w:pPr>
              <w:ind w:right="27"/>
              <w:rPr>
                <w:b/>
                <w:sz w:val="18"/>
                <w:szCs w:val="18"/>
              </w:rPr>
            </w:pPr>
          </w:p>
        </w:tc>
      </w:tr>
      <w:tr w:rsidR="004934B4" w:rsidRPr="00A572AF" w:rsidTr="00A572AF">
        <w:tc>
          <w:tcPr>
            <w:tcW w:w="828" w:type="dxa"/>
            <w:shd w:val="clear" w:color="auto" w:fill="auto"/>
          </w:tcPr>
          <w:p w:rsidR="004934B4" w:rsidRPr="000901EE" w:rsidRDefault="004934B4" w:rsidP="00A572AF">
            <w:pPr>
              <w:ind w:right="27"/>
              <w:rPr>
                <w:b/>
                <w:sz w:val="18"/>
                <w:szCs w:val="18"/>
              </w:rPr>
            </w:pPr>
          </w:p>
        </w:tc>
        <w:tc>
          <w:tcPr>
            <w:tcW w:w="3127" w:type="dxa"/>
            <w:shd w:val="clear" w:color="auto" w:fill="auto"/>
          </w:tcPr>
          <w:p w:rsidR="004934B4" w:rsidRPr="00A246F4" w:rsidRDefault="004934B4" w:rsidP="00A572AF">
            <w:pPr>
              <w:ind w:right="27"/>
              <w:rPr>
                <w:b/>
                <w:sz w:val="18"/>
                <w:szCs w:val="18"/>
              </w:rPr>
            </w:pPr>
          </w:p>
        </w:tc>
        <w:tc>
          <w:tcPr>
            <w:tcW w:w="923" w:type="dxa"/>
            <w:shd w:val="clear" w:color="auto" w:fill="auto"/>
          </w:tcPr>
          <w:p w:rsidR="004934B4" w:rsidRPr="00F90E93" w:rsidRDefault="004934B4" w:rsidP="00A572AF">
            <w:pPr>
              <w:ind w:right="27"/>
              <w:rPr>
                <w:b/>
                <w:sz w:val="18"/>
                <w:szCs w:val="18"/>
              </w:rPr>
            </w:pPr>
          </w:p>
        </w:tc>
        <w:tc>
          <w:tcPr>
            <w:tcW w:w="3240" w:type="dxa"/>
            <w:shd w:val="clear" w:color="auto" w:fill="auto"/>
          </w:tcPr>
          <w:p w:rsidR="004934B4" w:rsidRPr="00F90E93" w:rsidRDefault="004934B4" w:rsidP="00A572AF">
            <w:pPr>
              <w:ind w:right="27"/>
              <w:rPr>
                <w:b/>
                <w:sz w:val="18"/>
                <w:szCs w:val="18"/>
              </w:rPr>
            </w:pPr>
          </w:p>
        </w:tc>
        <w:tc>
          <w:tcPr>
            <w:tcW w:w="1080" w:type="dxa"/>
            <w:shd w:val="clear" w:color="auto" w:fill="auto"/>
          </w:tcPr>
          <w:p w:rsidR="004934B4" w:rsidRPr="006B663A" w:rsidRDefault="004934B4" w:rsidP="00A572AF">
            <w:pPr>
              <w:ind w:right="27"/>
              <w:rPr>
                <w:b/>
                <w:sz w:val="18"/>
                <w:szCs w:val="18"/>
              </w:rPr>
            </w:pPr>
          </w:p>
        </w:tc>
        <w:tc>
          <w:tcPr>
            <w:tcW w:w="3060" w:type="dxa"/>
            <w:shd w:val="clear" w:color="auto" w:fill="auto"/>
          </w:tcPr>
          <w:p w:rsidR="004934B4" w:rsidRPr="00140281" w:rsidRDefault="004934B4" w:rsidP="00A572AF">
            <w:pPr>
              <w:ind w:right="27"/>
              <w:rPr>
                <w:b/>
                <w:sz w:val="18"/>
                <w:szCs w:val="18"/>
              </w:rPr>
            </w:pPr>
          </w:p>
        </w:tc>
      </w:tr>
    </w:tbl>
    <w:p w:rsidR="00C245EA" w:rsidRPr="003E1ECF" w:rsidRDefault="00C245EA" w:rsidP="00C245EA">
      <w:pPr>
        <w:ind w:right="27"/>
        <w:rPr>
          <w:b/>
          <w:sz w:val="16"/>
          <w:szCs w:val="16"/>
        </w:rPr>
      </w:pPr>
      <w:r w:rsidRPr="003E1ECF">
        <w:rPr>
          <w:b/>
          <w:sz w:val="16"/>
          <w:szCs w:val="16"/>
        </w:rPr>
        <w:t>**) informații din baza de date a aplicației Relații Contractuale Lapte, conform datelor furnizate de prim cumpărători prin declarații lunare aferente perioadei 16.05.2022-15.05.2023</w:t>
      </w:r>
    </w:p>
    <w:p w:rsidR="00D3092E" w:rsidRDefault="00D3092E" w:rsidP="00574B68">
      <w:pPr>
        <w:ind w:right="27"/>
        <w:rPr>
          <w:b/>
          <w:bCs/>
          <w:sz w:val="22"/>
          <w:szCs w:val="22"/>
          <w:lang w:eastAsia="ro-RO"/>
        </w:rPr>
      </w:pPr>
    </w:p>
    <w:p w:rsidR="000E1D4A" w:rsidRPr="00597532" w:rsidRDefault="00933086" w:rsidP="00574B68">
      <w:pPr>
        <w:ind w:right="27"/>
        <w:rPr>
          <w:b/>
          <w:bCs/>
          <w:sz w:val="22"/>
          <w:szCs w:val="22"/>
          <w:lang w:eastAsia="ro-RO"/>
        </w:rPr>
      </w:pPr>
      <w:r w:rsidRPr="00D3092E">
        <w:rPr>
          <w:b/>
          <w:bCs/>
          <w:sz w:val="22"/>
          <w:szCs w:val="22"/>
          <w:lang w:eastAsia="ro-RO"/>
        </w:rPr>
        <w:t>52</w:t>
      </w:r>
      <w:r w:rsidR="000E1D4A" w:rsidRPr="00597532">
        <w:rPr>
          <w:bCs/>
          <w:i/>
          <w:sz w:val="20"/>
          <w:szCs w:val="20"/>
          <w:lang w:eastAsia="ro-RO"/>
        </w:rPr>
        <w:t xml:space="preserve">. </w:t>
      </w:r>
      <w:r w:rsidR="000E1D4A" w:rsidRPr="00597532">
        <w:rPr>
          <w:b/>
          <w:bCs/>
          <w:sz w:val="22"/>
          <w:szCs w:val="22"/>
          <w:lang w:eastAsia="ro-RO"/>
        </w:rPr>
        <w:t>LISTA CU ANIMALELE PENTRU CARE SE SOLICITĂ</w:t>
      </w:r>
      <w:r w:rsidR="00FE1790" w:rsidRPr="00597532">
        <w:rPr>
          <w:b/>
          <w:bCs/>
          <w:sz w:val="22"/>
          <w:szCs w:val="22"/>
          <w:lang w:eastAsia="ro-RO"/>
        </w:rPr>
        <w:t xml:space="preserve"> PLATA ÎN ANUL </w:t>
      </w:r>
      <w:r w:rsidR="00EE2E86" w:rsidRPr="00597532">
        <w:rPr>
          <w:b/>
          <w:bCs/>
          <w:sz w:val="22"/>
          <w:szCs w:val="22"/>
          <w:lang w:eastAsia="ro-RO"/>
        </w:rPr>
        <w:t>202</w:t>
      </w:r>
      <w:r w:rsidR="00626E21">
        <w:rPr>
          <w:b/>
          <w:bCs/>
          <w:sz w:val="22"/>
          <w:szCs w:val="22"/>
          <w:lang w:eastAsia="ro-RO"/>
        </w:rPr>
        <w:t>3</w:t>
      </w:r>
      <w:r w:rsidR="000E1D4A" w:rsidRPr="00597532">
        <w:rPr>
          <w:b/>
          <w:bCs/>
          <w:sz w:val="22"/>
          <w:szCs w:val="22"/>
          <w:lang w:eastAsia="ro-RO"/>
        </w:rPr>
        <w:t>:</w:t>
      </w:r>
    </w:p>
    <w:p w:rsidR="000E1D4A" w:rsidRPr="00597532" w:rsidRDefault="000E1D4A" w:rsidP="00574B68">
      <w:pPr>
        <w:numPr>
          <w:ilvl w:val="0"/>
          <w:numId w:val="41"/>
        </w:numPr>
        <w:tabs>
          <w:tab w:val="clear" w:pos="720"/>
        </w:tabs>
        <w:ind w:left="360" w:right="27"/>
        <w:rPr>
          <w:b/>
          <w:bCs/>
          <w:sz w:val="20"/>
          <w:szCs w:val="20"/>
          <w:lang w:eastAsia="ro-RO"/>
        </w:rPr>
      </w:pPr>
      <w:r w:rsidRPr="00597532">
        <w:rPr>
          <w:b/>
          <w:bCs/>
          <w:sz w:val="20"/>
          <w:szCs w:val="20"/>
          <w:lang w:eastAsia="ro-RO"/>
        </w:rPr>
        <w:t>Bovine</w:t>
      </w:r>
      <w:r w:rsidR="00E96A13">
        <w:rPr>
          <w:b/>
          <w:bCs/>
          <w:sz w:val="20"/>
          <w:szCs w:val="20"/>
          <w:lang w:eastAsia="ro-RO"/>
        </w:rPr>
        <w:t xml:space="preserve"> și bubaline</w:t>
      </w:r>
    </w:p>
    <w:p w:rsidR="000E1D4A" w:rsidRPr="006E75FE" w:rsidRDefault="000E1D4A" w:rsidP="006B475D">
      <w:pPr>
        <w:ind w:left="360" w:right="27"/>
        <w:rPr>
          <w:b/>
          <w:bCs/>
          <w:sz w:val="20"/>
          <w:szCs w:val="20"/>
          <w:lang w:eastAsia="ro-RO"/>
        </w:rPr>
      </w:pPr>
    </w:p>
    <w:p w:rsidR="000E1D4A" w:rsidRPr="006E75FE" w:rsidRDefault="000E1D4A" w:rsidP="006B475D">
      <w:pPr>
        <w:ind w:left="360" w:right="27"/>
        <w:rPr>
          <w:b/>
          <w:bCs/>
          <w:sz w:val="20"/>
          <w:szCs w:val="20"/>
          <w:lang w:eastAsia="ro-RO"/>
        </w:rPr>
      </w:pPr>
      <w:r w:rsidRPr="006E75FE">
        <w:rPr>
          <w:b/>
          <w:bCs/>
          <w:sz w:val="20"/>
          <w:szCs w:val="20"/>
          <w:lang w:eastAsia="ro-RO"/>
        </w:rPr>
        <w:t>a) Explo</w:t>
      </w:r>
      <w:r w:rsidR="00420252" w:rsidRPr="006E75FE">
        <w:rPr>
          <w:b/>
          <w:bCs/>
          <w:sz w:val="20"/>
          <w:szCs w:val="20"/>
          <w:lang w:eastAsia="ro-RO"/>
        </w:rPr>
        <w:t>ataţia 1 RO...................,</w:t>
      </w:r>
    </w:p>
    <w:p w:rsidR="000E1D4A" w:rsidRPr="006E75FE" w:rsidRDefault="000E1D4A" w:rsidP="006B475D">
      <w:pPr>
        <w:ind w:right="27"/>
        <w:rPr>
          <w:b/>
          <w:bCs/>
          <w:sz w:val="20"/>
          <w:szCs w:val="20"/>
          <w:lang w:eastAsia="ro-RO"/>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787"/>
        <w:gridCol w:w="1164"/>
        <w:gridCol w:w="882"/>
        <w:gridCol w:w="807"/>
        <w:gridCol w:w="1443"/>
        <w:gridCol w:w="1611"/>
        <w:gridCol w:w="1167"/>
        <w:gridCol w:w="979"/>
        <w:gridCol w:w="986"/>
        <w:gridCol w:w="986"/>
        <w:gridCol w:w="804"/>
        <w:gridCol w:w="1073"/>
        <w:gridCol w:w="1073"/>
        <w:gridCol w:w="895"/>
      </w:tblGrid>
      <w:tr w:rsidR="00D3092E" w:rsidRPr="007B57E8" w:rsidTr="00C90C69">
        <w:trPr>
          <w:trHeight w:val="195"/>
        </w:trPr>
        <w:tc>
          <w:tcPr>
            <w:tcW w:w="171" w:type="pct"/>
            <w:vMerge w:val="restart"/>
            <w:shd w:val="clear" w:color="auto" w:fill="auto"/>
            <w:vAlign w:val="center"/>
          </w:tcPr>
          <w:p w:rsidR="00C70B99" w:rsidRDefault="00C3129F" w:rsidP="00D3092E">
            <w:pPr>
              <w:jc w:val="center"/>
              <w:rPr>
                <w:sz w:val="18"/>
                <w:szCs w:val="18"/>
              </w:rPr>
            </w:pPr>
            <w:r w:rsidRPr="007B57E8">
              <w:rPr>
                <w:sz w:val="18"/>
                <w:szCs w:val="18"/>
              </w:rPr>
              <w:t>Nr. crt</w:t>
            </w:r>
          </w:p>
        </w:tc>
        <w:tc>
          <w:tcPr>
            <w:tcW w:w="551" w:type="pct"/>
            <w:vMerge w:val="restart"/>
            <w:shd w:val="clear" w:color="auto" w:fill="auto"/>
            <w:vAlign w:val="center"/>
          </w:tcPr>
          <w:p w:rsidR="00C70B99" w:rsidRDefault="00C3129F" w:rsidP="00D3092E">
            <w:pPr>
              <w:jc w:val="center"/>
              <w:rPr>
                <w:sz w:val="18"/>
                <w:szCs w:val="18"/>
              </w:rPr>
            </w:pPr>
            <w:r w:rsidRPr="007B57E8">
              <w:rPr>
                <w:sz w:val="18"/>
                <w:szCs w:val="18"/>
              </w:rPr>
              <w:t>Număr identificare animal (crotalie)</w:t>
            </w:r>
          </w:p>
        </w:tc>
        <w:tc>
          <w:tcPr>
            <w:tcW w:w="359" w:type="pct"/>
            <w:vMerge w:val="restart"/>
            <w:shd w:val="clear" w:color="auto" w:fill="auto"/>
            <w:vAlign w:val="center"/>
          </w:tcPr>
          <w:p w:rsidR="00C70B99" w:rsidRDefault="00C3129F" w:rsidP="00D3092E">
            <w:pPr>
              <w:jc w:val="center"/>
              <w:rPr>
                <w:sz w:val="18"/>
                <w:szCs w:val="18"/>
              </w:rPr>
            </w:pPr>
            <w:r w:rsidRPr="007B57E8">
              <w:rPr>
                <w:sz w:val="18"/>
                <w:szCs w:val="18"/>
              </w:rPr>
              <w:t>Specia</w:t>
            </w:r>
          </w:p>
          <w:p w:rsidR="00C70B99" w:rsidRDefault="00C3129F" w:rsidP="00D3092E">
            <w:pPr>
              <w:jc w:val="center"/>
              <w:rPr>
                <w:sz w:val="18"/>
                <w:szCs w:val="18"/>
              </w:rPr>
            </w:pPr>
            <w:r w:rsidRPr="007B57E8">
              <w:rPr>
                <w:sz w:val="18"/>
                <w:szCs w:val="18"/>
              </w:rPr>
              <w:t>(Bovine/</w:t>
            </w:r>
          </w:p>
          <w:p w:rsidR="00C70B99" w:rsidRDefault="00C3129F" w:rsidP="00D3092E">
            <w:pPr>
              <w:jc w:val="center"/>
              <w:rPr>
                <w:sz w:val="18"/>
                <w:szCs w:val="18"/>
              </w:rPr>
            </w:pPr>
            <w:r w:rsidRPr="007B57E8">
              <w:rPr>
                <w:sz w:val="18"/>
                <w:szCs w:val="18"/>
              </w:rPr>
              <w:t>Bubaline)</w:t>
            </w:r>
          </w:p>
        </w:tc>
        <w:tc>
          <w:tcPr>
            <w:tcW w:w="272" w:type="pct"/>
            <w:vMerge w:val="restart"/>
            <w:shd w:val="clear" w:color="auto" w:fill="auto"/>
            <w:vAlign w:val="center"/>
          </w:tcPr>
          <w:p w:rsidR="00C70B99" w:rsidRDefault="00C3129F" w:rsidP="00D3092E">
            <w:pPr>
              <w:jc w:val="center"/>
              <w:rPr>
                <w:sz w:val="18"/>
                <w:szCs w:val="18"/>
              </w:rPr>
            </w:pPr>
            <w:r w:rsidRPr="007B57E8">
              <w:rPr>
                <w:sz w:val="18"/>
                <w:szCs w:val="18"/>
              </w:rPr>
              <w:t>Sex</w:t>
            </w:r>
          </w:p>
          <w:p w:rsidR="00C70B99" w:rsidRDefault="00C3129F" w:rsidP="00D3092E">
            <w:pPr>
              <w:jc w:val="center"/>
              <w:rPr>
                <w:sz w:val="18"/>
                <w:szCs w:val="18"/>
              </w:rPr>
            </w:pPr>
            <w:r w:rsidRPr="007B57E8">
              <w:rPr>
                <w:sz w:val="18"/>
                <w:szCs w:val="18"/>
              </w:rPr>
              <w:t>F/M</w:t>
            </w:r>
          </w:p>
        </w:tc>
        <w:tc>
          <w:tcPr>
            <w:tcW w:w="249" w:type="pct"/>
            <w:vMerge w:val="restart"/>
            <w:shd w:val="clear" w:color="auto" w:fill="auto"/>
            <w:vAlign w:val="center"/>
          </w:tcPr>
          <w:p w:rsidR="00C70B99" w:rsidRDefault="00C3129F" w:rsidP="00D3092E">
            <w:pPr>
              <w:jc w:val="center"/>
              <w:rPr>
                <w:sz w:val="18"/>
                <w:szCs w:val="18"/>
              </w:rPr>
            </w:pPr>
            <w:r w:rsidRPr="007B57E8">
              <w:rPr>
                <w:sz w:val="18"/>
                <w:szCs w:val="18"/>
              </w:rPr>
              <w:t>Rasa</w:t>
            </w:r>
          </w:p>
        </w:tc>
        <w:tc>
          <w:tcPr>
            <w:tcW w:w="445" w:type="pct"/>
            <w:vMerge w:val="restart"/>
            <w:shd w:val="clear" w:color="auto" w:fill="auto"/>
            <w:vAlign w:val="center"/>
          </w:tcPr>
          <w:p w:rsidR="00C70B99" w:rsidRDefault="00C3129F" w:rsidP="00D3092E">
            <w:pPr>
              <w:jc w:val="center"/>
              <w:rPr>
                <w:sz w:val="18"/>
                <w:szCs w:val="18"/>
              </w:rPr>
            </w:pPr>
            <w:r w:rsidRPr="007B57E8">
              <w:rPr>
                <w:sz w:val="18"/>
                <w:szCs w:val="18"/>
              </w:rPr>
              <w:t>Data nașterii</w:t>
            </w:r>
          </w:p>
          <w:p w:rsidR="00C70B99" w:rsidRDefault="00C3129F" w:rsidP="00D3092E">
            <w:pPr>
              <w:jc w:val="center"/>
              <w:rPr>
                <w:sz w:val="18"/>
                <w:szCs w:val="18"/>
              </w:rPr>
            </w:pPr>
            <w:r w:rsidRPr="007B57E8">
              <w:rPr>
                <w:sz w:val="18"/>
                <w:szCs w:val="18"/>
              </w:rPr>
              <w:t>(ziua/luna/anul)</w:t>
            </w:r>
          </w:p>
        </w:tc>
        <w:tc>
          <w:tcPr>
            <w:tcW w:w="497" w:type="pct"/>
            <w:vMerge w:val="restart"/>
            <w:shd w:val="clear" w:color="auto" w:fill="auto"/>
            <w:vAlign w:val="center"/>
          </w:tcPr>
          <w:p w:rsidR="00C70B99" w:rsidRDefault="00C3129F" w:rsidP="00D3092E">
            <w:pPr>
              <w:jc w:val="center"/>
              <w:rPr>
                <w:sz w:val="18"/>
                <w:szCs w:val="18"/>
              </w:rPr>
            </w:pPr>
            <w:r w:rsidRPr="007B57E8">
              <w:rPr>
                <w:sz w:val="18"/>
                <w:szCs w:val="18"/>
              </w:rPr>
              <w:t>Vârsta la data de referință (luni)</w:t>
            </w:r>
          </w:p>
          <w:p w:rsidR="00C70B99" w:rsidRDefault="00C90C69" w:rsidP="00D3092E">
            <w:pPr>
              <w:jc w:val="center"/>
              <w:rPr>
                <w:sz w:val="18"/>
                <w:szCs w:val="18"/>
              </w:rPr>
            </w:pPr>
            <w:r>
              <w:rPr>
                <w:sz w:val="18"/>
                <w:szCs w:val="18"/>
              </w:rPr>
              <w:t xml:space="preserve">(pentru ANTZ </w:t>
            </w:r>
            <w:r w:rsidR="00C3129F" w:rsidRPr="007B57E8">
              <w:rPr>
                <w:sz w:val="18"/>
                <w:szCs w:val="18"/>
              </w:rPr>
              <w:t>8</w:t>
            </w:r>
            <w:r>
              <w:rPr>
                <w:sz w:val="18"/>
                <w:szCs w:val="18"/>
              </w:rPr>
              <w:t>)</w:t>
            </w:r>
          </w:p>
        </w:tc>
        <w:tc>
          <w:tcPr>
            <w:tcW w:w="360" w:type="pct"/>
            <w:vMerge w:val="restart"/>
            <w:shd w:val="clear" w:color="auto" w:fill="auto"/>
            <w:vAlign w:val="center"/>
          </w:tcPr>
          <w:p w:rsidR="00C70B99" w:rsidRDefault="00C3129F" w:rsidP="00D3092E">
            <w:pPr>
              <w:jc w:val="center"/>
              <w:rPr>
                <w:sz w:val="18"/>
                <w:szCs w:val="18"/>
              </w:rPr>
            </w:pPr>
            <w:r w:rsidRPr="007B57E8">
              <w:rPr>
                <w:sz w:val="18"/>
                <w:szCs w:val="18"/>
              </w:rPr>
              <w:t>Data ieșirii din exploatație</w:t>
            </w:r>
          </w:p>
        </w:tc>
        <w:tc>
          <w:tcPr>
            <w:tcW w:w="302" w:type="pct"/>
            <w:vMerge w:val="restart"/>
            <w:shd w:val="clear" w:color="auto" w:fill="auto"/>
            <w:vAlign w:val="center"/>
          </w:tcPr>
          <w:p w:rsidR="00C70B99" w:rsidRDefault="00C3129F" w:rsidP="00D3092E">
            <w:pPr>
              <w:jc w:val="center"/>
              <w:rPr>
                <w:sz w:val="18"/>
                <w:szCs w:val="18"/>
              </w:rPr>
            </w:pPr>
            <w:r w:rsidRPr="007B57E8">
              <w:rPr>
                <w:sz w:val="18"/>
                <w:szCs w:val="18"/>
              </w:rPr>
              <w:t>Zonă</w:t>
            </w:r>
          </w:p>
          <w:p w:rsidR="00C70B99" w:rsidRDefault="00C3129F" w:rsidP="00D3092E">
            <w:pPr>
              <w:jc w:val="center"/>
              <w:rPr>
                <w:sz w:val="18"/>
                <w:szCs w:val="18"/>
              </w:rPr>
            </w:pPr>
            <w:r w:rsidRPr="007B57E8">
              <w:rPr>
                <w:sz w:val="18"/>
                <w:szCs w:val="18"/>
              </w:rPr>
              <w:t>Montană</w:t>
            </w:r>
          </w:p>
          <w:p w:rsidR="00C70B99" w:rsidRDefault="00C3129F" w:rsidP="00D3092E">
            <w:pPr>
              <w:jc w:val="center"/>
              <w:rPr>
                <w:sz w:val="18"/>
                <w:szCs w:val="18"/>
              </w:rPr>
            </w:pPr>
            <w:r w:rsidRPr="007B57E8">
              <w:rPr>
                <w:sz w:val="18"/>
                <w:szCs w:val="18"/>
              </w:rPr>
              <w:t>(DA/NU)</w:t>
            </w:r>
          </w:p>
        </w:tc>
        <w:tc>
          <w:tcPr>
            <w:tcW w:w="1794" w:type="pct"/>
            <w:gridSpan w:val="6"/>
            <w:tcBorders>
              <w:bottom w:val="single" w:sz="2" w:space="0" w:color="auto"/>
            </w:tcBorders>
            <w:shd w:val="clear" w:color="auto" w:fill="auto"/>
            <w:vAlign w:val="center"/>
          </w:tcPr>
          <w:p w:rsidR="00C3129F" w:rsidRPr="007B57E8" w:rsidRDefault="00C3129F" w:rsidP="000901EE">
            <w:pPr>
              <w:jc w:val="center"/>
              <w:rPr>
                <w:sz w:val="18"/>
                <w:szCs w:val="18"/>
              </w:rPr>
            </w:pPr>
            <w:r w:rsidRPr="007B57E8">
              <w:rPr>
                <w:sz w:val="18"/>
                <w:szCs w:val="18"/>
              </w:rPr>
              <w:t>Tipul de intervenție solicitat</w:t>
            </w:r>
          </w:p>
        </w:tc>
      </w:tr>
      <w:tr w:rsidR="00D3092E" w:rsidRPr="007B57E8" w:rsidTr="00D3092E">
        <w:trPr>
          <w:trHeight w:val="305"/>
        </w:trPr>
        <w:tc>
          <w:tcPr>
            <w:tcW w:w="171" w:type="pct"/>
            <w:vMerge/>
            <w:shd w:val="clear" w:color="auto" w:fill="auto"/>
            <w:vAlign w:val="center"/>
          </w:tcPr>
          <w:p w:rsidR="00C70B99" w:rsidRDefault="00C70B99" w:rsidP="00D3092E">
            <w:pPr>
              <w:jc w:val="center"/>
              <w:rPr>
                <w:sz w:val="18"/>
                <w:szCs w:val="18"/>
              </w:rPr>
            </w:pPr>
          </w:p>
        </w:tc>
        <w:tc>
          <w:tcPr>
            <w:tcW w:w="551" w:type="pct"/>
            <w:vMerge/>
            <w:shd w:val="clear" w:color="auto" w:fill="auto"/>
            <w:vAlign w:val="center"/>
          </w:tcPr>
          <w:p w:rsidR="00C70B99" w:rsidRDefault="00C70B99" w:rsidP="00D3092E">
            <w:pPr>
              <w:jc w:val="center"/>
              <w:rPr>
                <w:sz w:val="18"/>
                <w:szCs w:val="18"/>
              </w:rPr>
            </w:pPr>
          </w:p>
        </w:tc>
        <w:tc>
          <w:tcPr>
            <w:tcW w:w="359" w:type="pct"/>
            <w:vMerge/>
            <w:shd w:val="clear" w:color="auto" w:fill="auto"/>
            <w:vAlign w:val="center"/>
          </w:tcPr>
          <w:p w:rsidR="00C70B99" w:rsidRDefault="00C70B99" w:rsidP="00D3092E">
            <w:pPr>
              <w:jc w:val="center"/>
              <w:rPr>
                <w:sz w:val="18"/>
                <w:szCs w:val="18"/>
              </w:rPr>
            </w:pPr>
          </w:p>
        </w:tc>
        <w:tc>
          <w:tcPr>
            <w:tcW w:w="272" w:type="pct"/>
            <w:vMerge/>
            <w:shd w:val="clear" w:color="auto" w:fill="auto"/>
            <w:vAlign w:val="center"/>
          </w:tcPr>
          <w:p w:rsidR="00C70B99" w:rsidRDefault="00C70B99" w:rsidP="00D3092E">
            <w:pPr>
              <w:jc w:val="center"/>
              <w:rPr>
                <w:sz w:val="18"/>
                <w:szCs w:val="18"/>
              </w:rPr>
            </w:pPr>
          </w:p>
        </w:tc>
        <w:tc>
          <w:tcPr>
            <w:tcW w:w="249" w:type="pct"/>
            <w:vMerge/>
            <w:shd w:val="clear" w:color="auto" w:fill="auto"/>
            <w:vAlign w:val="center"/>
          </w:tcPr>
          <w:p w:rsidR="00C70B99" w:rsidRDefault="00C70B99" w:rsidP="00D3092E">
            <w:pPr>
              <w:jc w:val="center"/>
              <w:rPr>
                <w:sz w:val="18"/>
                <w:szCs w:val="18"/>
              </w:rPr>
            </w:pPr>
          </w:p>
        </w:tc>
        <w:tc>
          <w:tcPr>
            <w:tcW w:w="445" w:type="pct"/>
            <w:vMerge/>
            <w:shd w:val="clear" w:color="auto" w:fill="auto"/>
            <w:vAlign w:val="center"/>
          </w:tcPr>
          <w:p w:rsidR="00C70B99" w:rsidRDefault="00C70B99" w:rsidP="00D3092E">
            <w:pPr>
              <w:jc w:val="center"/>
              <w:rPr>
                <w:sz w:val="18"/>
                <w:szCs w:val="18"/>
              </w:rPr>
            </w:pPr>
          </w:p>
        </w:tc>
        <w:tc>
          <w:tcPr>
            <w:tcW w:w="497" w:type="pct"/>
            <w:vMerge/>
            <w:shd w:val="clear" w:color="auto" w:fill="auto"/>
            <w:vAlign w:val="center"/>
          </w:tcPr>
          <w:p w:rsidR="00C70B99" w:rsidRDefault="00C70B99" w:rsidP="00D3092E">
            <w:pPr>
              <w:jc w:val="center"/>
              <w:rPr>
                <w:sz w:val="18"/>
                <w:szCs w:val="18"/>
              </w:rPr>
            </w:pPr>
          </w:p>
        </w:tc>
        <w:tc>
          <w:tcPr>
            <w:tcW w:w="360" w:type="pct"/>
            <w:vMerge/>
            <w:shd w:val="clear" w:color="auto" w:fill="auto"/>
            <w:vAlign w:val="center"/>
          </w:tcPr>
          <w:p w:rsidR="00C70B99" w:rsidRDefault="00C70B99" w:rsidP="00D3092E">
            <w:pPr>
              <w:jc w:val="center"/>
              <w:rPr>
                <w:sz w:val="18"/>
                <w:szCs w:val="18"/>
              </w:rPr>
            </w:pPr>
          </w:p>
        </w:tc>
        <w:tc>
          <w:tcPr>
            <w:tcW w:w="302" w:type="pct"/>
            <w:vMerge/>
            <w:shd w:val="clear" w:color="auto" w:fill="auto"/>
            <w:vAlign w:val="center"/>
          </w:tcPr>
          <w:p w:rsidR="00C70B99" w:rsidRDefault="00C70B99" w:rsidP="00D3092E">
            <w:pPr>
              <w:jc w:val="center"/>
              <w:rPr>
                <w:sz w:val="18"/>
                <w:szCs w:val="18"/>
              </w:rPr>
            </w:pPr>
          </w:p>
        </w:tc>
        <w:tc>
          <w:tcPr>
            <w:tcW w:w="304" w:type="pct"/>
            <w:vMerge w:val="restart"/>
            <w:tcBorders>
              <w:top w:val="single" w:sz="2" w:space="0" w:color="auto"/>
            </w:tcBorders>
            <w:shd w:val="clear" w:color="auto" w:fill="auto"/>
            <w:vAlign w:val="center"/>
          </w:tcPr>
          <w:p w:rsidR="00C3129F" w:rsidRPr="007B57E8" w:rsidRDefault="00C90C69" w:rsidP="000901EE">
            <w:pPr>
              <w:jc w:val="center"/>
              <w:rPr>
                <w:sz w:val="18"/>
                <w:szCs w:val="18"/>
              </w:rPr>
            </w:pPr>
            <w:r>
              <w:rPr>
                <w:sz w:val="18"/>
                <w:szCs w:val="18"/>
              </w:rPr>
              <w:t xml:space="preserve">ANTZ 8 </w:t>
            </w:r>
          </w:p>
        </w:tc>
        <w:tc>
          <w:tcPr>
            <w:tcW w:w="304" w:type="pct"/>
            <w:vMerge w:val="restart"/>
            <w:tcBorders>
              <w:top w:val="single" w:sz="2" w:space="0" w:color="auto"/>
            </w:tcBorders>
            <w:shd w:val="clear" w:color="auto" w:fill="auto"/>
            <w:vAlign w:val="center"/>
          </w:tcPr>
          <w:p w:rsidR="00C3129F" w:rsidRPr="007B57E8" w:rsidRDefault="00C3129F" w:rsidP="000901EE">
            <w:pPr>
              <w:jc w:val="center"/>
              <w:rPr>
                <w:sz w:val="18"/>
                <w:szCs w:val="18"/>
              </w:rPr>
            </w:pPr>
            <w:r w:rsidRPr="007B57E8">
              <w:rPr>
                <w:sz w:val="18"/>
                <w:szCs w:val="18"/>
              </w:rPr>
              <w:t>PD-21</w:t>
            </w:r>
          </w:p>
          <w:p w:rsidR="00C3129F" w:rsidRPr="007B57E8" w:rsidRDefault="00C3129F" w:rsidP="00A246F4">
            <w:pPr>
              <w:jc w:val="center"/>
              <w:rPr>
                <w:sz w:val="18"/>
                <w:szCs w:val="18"/>
              </w:rPr>
            </w:pPr>
            <w:r w:rsidRPr="007B57E8">
              <w:rPr>
                <w:sz w:val="18"/>
                <w:szCs w:val="18"/>
              </w:rPr>
              <w:t>(VL)</w:t>
            </w:r>
          </w:p>
        </w:tc>
        <w:tc>
          <w:tcPr>
            <w:tcW w:w="910" w:type="pct"/>
            <w:gridSpan w:val="3"/>
            <w:tcBorders>
              <w:top w:val="single" w:sz="2" w:space="0" w:color="auto"/>
              <w:bottom w:val="single" w:sz="2" w:space="0" w:color="auto"/>
            </w:tcBorders>
            <w:shd w:val="clear" w:color="auto" w:fill="auto"/>
            <w:vAlign w:val="center"/>
          </w:tcPr>
          <w:p w:rsidR="00C3129F" w:rsidRPr="007B57E8" w:rsidRDefault="00C3129F" w:rsidP="00F90E93">
            <w:pPr>
              <w:jc w:val="center"/>
              <w:rPr>
                <w:sz w:val="18"/>
                <w:szCs w:val="18"/>
              </w:rPr>
            </w:pPr>
            <w:r w:rsidRPr="007B57E8">
              <w:rPr>
                <w:sz w:val="18"/>
                <w:szCs w:val="18"/>
              </w:rPr>
              <w:t>PD-22 (TC)</w:t>
            </w:r>
          </w:p>
        </w:tc>
        <w:tc>
          <w:tcPr>
            <w:tcW w:w="276" w:type="pct"/>
            <w:vMerge w:val="restart"/>
            <w:tcBorders>
              <w:top w:val="single" w:sz="2" w:space="0" w:color="auto"/>
            </w:tcBorders>
            <w:shd w:val="clear" w:color="auto" w:fill="auto"/>
            <w:vAlign w:val="center"/>
          </w:tcPr>
          <w:p w:rsidR="00C3129F" w:rsidRPr="007B57E8" w:rsidRDefault="00C3129F" w:rsidP="00F90E93">
            <w:pPr>
              <w:jc w:val="center"/>
              <w:rPr>
                <w:sz w:val="18"/>
                <w:szCs w:val="18"/>
              </w:rPr>
            </w:pPr>
            <w:r w:rsidRPr="007B57E8">
              <w:rPr>
                <w:sz w:val="18"/>
                <w:szCs w:val="18"/>
              </w:rPr>
              <w:t>PD-23</w:t>
            </w:r>
          </w:p>
          <w:p w:rsidR="00C3129F" w:rsidRPr="007B57E8" w:rsidRDefault="00C3129F" w:rsidP="006B663A">
            <w:pPr>
              <w:jc w:val="center"/>
              <w:rPr>
                <w:sz w:val="18"/>
                <w:szCs w:val="18"/>
              </w:rPr>
            </w:pPr>
            <w:r w:rsidRPr="007B57E8">
              <w:rPr>
                <w:sz w:val="18"/>
                <w:szCs w:val="18"/>
              </w:rPr>
              <w:t>(FB)</w:t>
            </w:r>
          </w:p>
        </w:tc>
      </w:tr>
      <w:tr w:rsidR="00C90C69" w:rsidRPr="007B57E8" w:rsidTr="00C90C69">
        <w:trPr>
          <w:trHeight w:val="330"/>
        </w:trPr>
        <w:tc>
          <w:tcPr>
            <w:tcW w:w="171" w:type="pct"/>
            <w:vMerge/>
            <w:shd w:val="clear" w:color="auto" w:fill="auto"/>
          </w:tcPr>
          <w:p w:rsidR="00C3129F" w:rsidRPr="007B57E8" w:rsidRDefault="00C3129F" w:rsidP="00177032">
            <w:pPr>
              <w:rPr>
                <w:sz w:val="18"/>
                <w:szCs w:val="18"/>
              </w:rPr>
            </w:pPr>
          </w:p>
        </w:tc>
        <w:tc>
          <w:tcPr>
            <w:tcW w:w="551" w:type="pct"/>
            <w:vMerge/>
            <w:shd w:val="clear" w:color="auto" w:fill="auto"/>
          </w:tcPr>
          <w:p w:rsidR="00C3129F" w:rsidRPr="007B57E8" w:rsidRDefault="00C3129F" w:rsidP="00177032">
            <w:pPr>
              <w:rPr>
                <w:sz w:val="18"/>
                <w:szCs w:val="18"/>
              </w:rPr>
            </w:pPr>
          </w:p>
        </w:tc>
        <w:tc>
          <w:tcPr>
            <w:tcW w:w="359" w:type="pct"/>
            <w:vMerge/>
            <w:shd w:val="clear" w:color="auto" w:fill="auto"/>
          </w:tcPr>
          <w:p w:rsidR="00C3129F" w:rsidRPr="007B57E8" w:rsidRDefault="00C3129F" w:rsidP="00177032">
            <w:pPr>
              <w:rPr>
                <w:sz w:val="18"/>
                <w:szCs w:val="18"/>
              </w:rPr>
            </w:pPr>
          </w:p>
        </w:tc>
        <w:tc>
          <w:tcPr>
            <w:tcW w:w="272" w:type="pct"/>
            <w:vMerge/>
            <w:shd w:val="clear" w:color="auto" w:fill="auto"/>
          </w:tcPr>
          <w:p w:rsidR="00C3129F" w:rsidRPr="007B57E8" w:rsidRDefault="00C3129F" w:rsidP="00177032">
            <w:pPr>
              <w:rPr>
                <w:sz w:val="18"/>
                <w:szCs w:val="18"/>
              </w:rPr>
            </w:pPr>
          </w:p>
        </w:tc>
        <w:tc>
          <w:tcPr>
            <w:tcW w:w="249" w:type="pct"/>
            <w:vMerge/>
            <w:shd w:val="clear" w:color="auto" w:fill="auto"/>
          </w:tcPr>
          <w:p w:rsidR="00C3129F" w:rsidRPr="007B57E8" w:rsidRDefault="00C3129F" w:rsidP="00177032">
            <w:pPr>
              <w:rPr>
                <w:sz w:val="18"/>
                <w:szCs w:val="18"/>
              </w:rPr>
            </w:pPr>
          </w:p>
        </w:tc>
        <w:tc>
          <w:tcPr>
            <w:tcW w:w="445" w:type="pct"/>
            <w:vMerge/>
            <w:shd w:val="clear" w:color="auto" w:fill="auto"/>
          </w:tcPr>
          <w:p w:rsidR="00C3129F" w:rsidRPr="007B57E8" w:rsidRDefault="00C3129F" w:rsidP="00177032">
            <w:pPr>
              <w:rPr>
                <w:sz w:val="18"/>
                <w:szCs w:val="18"/>
              </w:rPr>
            </w:pPr>
          </w:p>
        </w:tc>
        <w:tc>
          <w:tcPr>
            <w:tcW w:w="497" w:type="pct"/>
            <w:vMerge/>
            <w:shd w:val="clear" w:color="auto" w:fill="auto"/>
          </w:tcPr>
          <w:p w:rsidR="00C3129F" w:rsidRPr="007B57E8" w:rsidRDefault="00C3129F" w:rsidP="00177032">
            <w:pPr>
              <w:rPr>
                <w:sz w:val="18"/>
                <w:szCs w:val="18"/>
              </w:rPr>
            </w:pPr>
          </w:p>
        </w:tc>
        <w:tc>
          <w:tcPr>
            <w:tcW w:w="360" w:type="pct"/>
            <w:vMerge/>
            <w:shd w:val="clear" w:color="auto" w:fill="auto"/>
          </w:tcPr>
          <w:p w:rsidR="00C3129F" w:rsidRPr="007B57E8" w:rsidRDefault="00C3129F" w:rsidP="00177032">
            <w:pPr>
              <w:rPr>
                <w:sz w:val="18"/>
                <w:szCs w:val="18"/>
              </w:rPr>
            </w:pPr>
          </w:p>
        </w:tc>
        <w:tc>
          <w:tcPr>
            <w:tcW w:w="302" w:type="pct"/>
            <w:vMerge/>
            <w:shd w:val="clear" w:color="auto" w:fill="auto"/>
          </w:tcPr>
          <w:p w:rsidR="00C3129F" w:rsidRPr="007B57E8" w:rsidRDefault="00C3129F" w:rsidP="00177032">
            <w:pPr>
              <w:rPr>
                <w:sz w:val="18"/>
                <w:szCs w:val="18"/>
              </w:rPr>
            </w:pPr>
          </w:p>
        </w:tc>
        <w:tc>
          <w:tcPr>
            <w:tcW w:w="304" w:type="pct"/>
            <w:vMerge/>
            <w:shd w:val="clear" w:color="auto" w:fill="auto"/>
          </w:tcPr>
          <w:p w:rsidR="00C3129F" w:rsidRPr="007B57E8" w:rsidRDefault="00C3129F" w:rsidP="00177032">
            <w:pPr>
              <w:rPr>
                <w:sz w:val="18"/>
                <w:szCs w:val="18"/>
              </w:rPr>
            </w:pPr>
          </w:p>
        </w:tc>
        <w:tc>
          <w:tcPr>
            <w:tcW w:w="304" w:type="pct"/>
            <w:vMerge/>
            <w:shd w:val="clear" w:color="auto" w:fill="auto"/>
          </w:tcPr>
          <w:p w:rsidR="00C3129F" w:rsidRPr="007B57E8" w:rsidRDefault="00C3129F" w:rsidP="00177032">
            <w:pPr>
              <w:rPr>
                <w:sz w:val="18"/>
                <w:szCs w:val="18"/>
              </w:rPr>
            </w:pPr>
          </w:p>
        </w:tc>
        <w:tc>
          <w:tcPr>
            <w:tcW w:w="248" w:type="pct"/>
            <w:tcBorders>
              <w:top w:val="single" w:sz="2" w:space="0" w:color="auto"/>
              <w:bottom w:val="single" w:sz="2" w:space="0" w:color="auto"/>
            </w:tcBorders>
            <w:shd w:val="clear" w:color="auto" w:fill="auto"/>
            <w:vAlign w:val="center"/>
          </w:tcPr>
          <w:p w:rsidR="00C3129F" w:rsidRPr="007B57E8" w:rsidRDefault="00C3129F" w:rsidP="00177032">
            <w:pPr>
              <w:jc w:val="center"/>
              <w:rPr>
                <w:sz w:val="18"/>
                <w:szCs w:val="18"/>
              </w:rPr>
            </w:pPr>
            <w:r w:rsidRPr="007B57E8">
              <w:rPr>
                <w:sz w:val="18"/>
                <w:szCs w:val="18"/>
              </w:rPr>
              <w:t>TC1</w:t>
            </w:r>
          </w:p>
        </w:tc>
        <w:tc>
          <w:tcPr>
            <w:tcW w:w="331" w:type="pct"/>
            <w:tcBorders>
              <w:top w:val="single" w:sz="2" w:space="0" w:color="auto"/>
              <w:bottom w:val="single" w:sz="2" w:space="0" w:color="auto"/>
            </w:tcBorders>
            <w:shd w:val="clear" w:color="auto" w:fill="auto"/>
            <w:vAlign w:val="center"/>
          </w:tcPr>
          <w:p w:rsidR="00C3129F" w:rsidRPr="007B57E8" w:rsidRDefault="00C3129F" w:rsidP="00177032">
            <w:pPr>
              <w:jc w:val="center"/>
              <w:rPr>
                <w:sz w:val="18"/>
                <w:szCs w:val="18"/>
              </w:rPr>
            </w:pPr>
            <w:r w:rsidRPr="007B57E8">
              <w:rPr>
                <w:sz w:val="18"/>
                <w:szCs w:val="18"/>
              </w:rPr>
              <w:t>TC2</w:t>
            </w:r>
          </w:p>
        </w:tc>
        <w:tc>
          <w:tcPr>
            <w:tcW w:w="331" w:type="pct"/>
            <w:tcBorders>
              <w:top w:val="single" w:sz="2" w:space="0" w:color="auto"/>
              <w:bottom w:val="single" w:sz="2" w:space="0" w:color="auto"/>
            </w:tcBorders>
            <w:shd w:val="clear" w:color="auto" w:fill="auto"/>
            <w:vAlign w:val="center"/>
          </w:tcPr>
          <w:p w:rsidR="00C3129F" w:rsidRPr="007B57E8" w:rsidRDefault="00C3129F" w:rsidP="00177032">
            <w:pPr>
              <w:jc w:val="center"/>
              <w:rPr>
                <w:sz w:val="18"/>
                <w:szCs w:val="18"/>
              </w:rPr>
            </w:pPr>
            <w:r w:rsidRPr="007B57E8">
              <w:rPr>
                <w:sz w:val="18"/>
                <w:szCs w:val="18"/>
              </w:rPr>
              <w:t>TC3</w:t>
            </w:r>
          </w:p>
        </w:tc>
        <w:tc>
          <w:tcPr>
            <w:tcW w:w="276" w:type="pct"/>
            <w:vMerge/>
            <w:shd w:val="clear" w:color="auto" w:fill="auto"/>
          </w:tcPr>
          <w:p w:rsidR="00C3129F" w:rsidRPr="007B57E8" w:rsidRDefault="00C3129F" w:rsidP="00177032">
            <w:pPr>
              <w:rPr>
                <w:sz w:val="18"/>
                <w:szCs w:val="18"/>
              </w:rPr>
            </w:pPr>
          </w:p>
        </w:tc>
      </w:tr>
      <w:tr w:rsidR="00C90C69" w:rsidRPr="007B57E8" w:rsidTr="00C90C69">
        <w:trPr>
          <w:trHeight w:val="330"/>
        </w:trPr>
        <w:tc>
          <w:tcPr>
            <w:tcW w:w="171" w:type="pct"/>
            <w:shd w:val="clear" w:color="auto" w:fill="auto"/>
          </w:tcPr>
          <w:p w:rsidR="00C3129F" w:rsidRPr="007B57E8" w:rsidRDefault="00C3129F" w:rsidP="00177032">
            <w:pPr>
              <w:rPr>
                <w:sz w:val="18"/>
                <w:szCs w:val="18"/>
              </w:rPr>
            </w:pPr>
          </w:p>
        </w:tc>
        <w:tc>
          <w:tcPr>
            <w:tcW w:w="551" w:type="pct"/>
            <w:shd w:val="clear" w:color="auto" w:fill="auto"/>
          </w:tcPr>
          <w:p w:rsidR="00C3129F" w:rsidRPr="007B57E8" w:rsidRDefault="00C3129F" w:rsidP="00177032">
            <w:pPr>
              <w:rPr>
                <w:sz w:val="18"/>
                <w:szCs w:val="18"/>
              </w:rPr>
            </w:pPr>
          </w:p>
        </w:tc>
        <w:tc>
          <w:tcPr>
            <w:tcW w:w="359" w:type="pct"/>
            <w:shd w:val="clear" w:color="auto" w:fill="auto"/>
          </w:tcPr>
          <w:p w:rsidR="00C3129F" w:rsidRPr="007B57E8" w:rsidRDefault="00C3129F" w:rsidP="00177032">
            <w:pPr>
              <w:rPr>
                <w:sz w:val="18"/>
                <w:szCs w:val="18"/>
              </w:rPr>
            </w:pPr>
          </w:p>
        </w:tc>
        <w:tc>
          <w:tcPr>
            <w:tcW w:w="272" w:type="pct"/>
            <w:shd w:val="clear" w:color="auto" w:fill="auto"/>
          </w:tcPr>
          <w:p w:rsidR="00C3129F" w:rsidRPr="007B57E8" w:rsidRDefault="00C3129F" w:rsidP="00177032">
            <w:pPr>
              <w:rPr>
                <w:sz w:val="18"/>
                <w:szCs w:val="18"/>
              </w:rPr>
            </w:pPr>
          </w:p>
        </w:tc>
        <w:tc>
          <w:tcPr>
            <w:tcW w:w="249" w:type="pct"/>
            <w:shd w:val="clear" w:color="auto" w:fill="auto"/>
          </w:tcPr>
          <w:p w:rsidR="00C3129F" w:rsidRPr="007B57E8" w:rsidRDefault="00C3129F" w:rsidP="00177032">
            <w:pPr>
              <w:rPr>
                <w:sz w:val="18"/>
                <w:szCs w:val="18"/>
              </w:rPr>
            </w:pPr>
          </w:p>
        </w:tc>
        <w:tc>
          <w:tcPr>
            <w:tcW w:w="445" w:type="pct"/>
            <w:shd w:val="clear" w:color="auto" w:fill="auto"/>
          </w:tcPr>
          <w:p w:rsidR="00C3129F" w:rsidRPr="007B57E8" w:rsidRDefault="00C3129F" w:rsidP="00177032">
            <w:pPr>
              <w:rPr>
                <w:sz w:val="18"/>
                <w:szCs w:val="18"/>
              </w:rPr>
            </w:pPr>
          </w:p>
        </w:tc>
        <w:tc>
          <w:tcPr>
            <w:tcW w:w="497" w:type="pct"/>
            <w:shd w:val="clear" w:color="auto" w:fill="auto"/>
          </w:tcPr>
          <w:p w:rsidR="00C3129F" w:rsidRPr="007B57E8" w:rsidRDefault="00C3129F" w:rsidP="00177032">
            <w:pPr>
              <w:rPr>
                <w:sz w:val="18"/>
                <w:szCs w:val="18"/>
              </w:rPr>
            </w:pPr>
          </w:p>
        </w:tc>
        <w:tc>
          <w:tcPr>
            <w:tcW w:w="360" w:type="pct"/>
            <w:shd w:val="clear" w:color="auto" w:fill="auto"/>
          </w:tcPr>
          <w:p w:rsidR="00C3129F" w:rsidRPr="007B57E8" w:rsidRDefault="00C3129F" w:rsidP="00177032">
            <w:pPr>
              <w:rPr>
                <w:sz w:val="18"/>
                <w:szCs w:val="18"/>
              </w:rPr>
            </w:pPr>
          </w:p>
        </w:tc>
        <w:tc>
          <w:tcPr>
            <w:tcW w:w="302" w:type="pct"/>
            <w:shd w:val="clear" w:color="auto" w:fill="auto"/>
          </w:tcPr>
          <w:p w:rsidR="00C3129F" w:rsidRPr="007B57E8" w:rsidRDefault="00C3129F" w:rsidP="00177032">
            <w:pPr>
              <w:rPr>
                <w:sz w:val="18"/>
                <w:szCs w:val="18"/>
              </w:rPr>
            </w:pPr>
          </w:p>
        </w:tc>
        <w:tc>
          <w:tcPr>
            <w:tcW w:w="304" w:type="pct"/>
            <w:shd w:val="clear" w:color="auto" w:fill="auto"/>
          </w:tcPr>
          <w:p w:rsidR="00C3129F" w:rsidRPr="007B57E8" w:rsidRDefault="00C3129F" w:rsidP="00177032">
            <w:pPr>
              <w:rPr>
                <w:sz w:val="18"/>
                <w:szCs w:val="18"/>
              </w:rPr>
            </w:pPr>
          </w:p>
        </w:tc>
        <w:tc>
          <w:tcPr>
            <w:tcW w:w="304" w:type="pct"/>
            <w:shd w:val="clear" w:color="auto" w:fill="auto"/>
          </w:tcPr>
          <w:p w:rsidR="00C3129F" w:rsidRPr="007B57E8" w:rsidRDefault="00C3129F" w:rsidP="00177032">
            <w:pPr>
              <w:rPr>
                <w:sz w:val="18"/>
                <w:szCs w:val="18"/>
              </w:rPr>
            </w:pPr>
          </w:p>
        </w:tc>
        <w:tc>
          <w:tcPr>
            <w:tcW w:w="248" w:type="pct"/>
            <w:tcBorders>
              <w:top w:val="single" w:sz="2" w:space="0" w:color="auto"/>
              <w:bottom w:val="single" w:sz="2" w:space="0" w:color="auto"/>
            </w:tcBorders>
            <w:shd w:val="clear" w:color="auto" w:fill="auto"/>
            <w:vAlign w:val="center"/>
          </w:tcPr>
          <w:p w:rsidR="00C3129F" w:rsidRPr="007B57E8" w:rsidRDefault="00C3129F" w:rsidP="00177032">
            <w:pPr>
              <w:jc w:val="center"/>
              <w:rPr>
                <w:sz w:val="18"/>
                <w:szCs w:val="18"/>
              </w:rPr>
            </w:pPr>
          </w:p>
        </w:tc>
        <w:tc>
          <w:tcPr>
            <w:tcW w:w="331" w:type="pct"/>
            <w:tcBorders>
              <w:top w:val="single" w:sz="2" w:space="0" w:color="auto"/>
              <w:bottom w:val="single" w:sz="2" w:space="0" w:color="auto"/>
            </w:tcBorders>
            <w:shd w:val="clear" w:color="auto" w:fill="auto"/>
            <w:vAlign w:val="center"/>
          </w:tcPr>
          <w:p w:rsidR="00C3129F" w:rsidRPr="007B57E8" w:rsidRDefault="00C3129F" w:rsidP="00177032">
            <w:pPr>
              <w:jc w:val="center"/>
              <w:rPr>
                <w:sz w:val="18"/>
                <w:szCs w:val="18"/>
              </w:rPr>
            </w:pPr>
          </w:p>
        </w:tc>
        <w:tc>
          <w:tcPr>
            <w:tcW w:w="331" w:type="pct"/>
            <w:tcBorders>
              <w:top w:val="single" w:sz="2" w:space="0" w:color="auto"/>
              <w:bottom w:val="single" w:sz="2" w:space="0" w:color="auto"/>
            </w:tcBorders>
            <w:shd w:val="clear" w:color="auto" w:fill="auto"/>
            <w:vAlign w:val="center"/>
          </w:tcPr>
          <w:p w:rsidR="00C3129F" w:rsidRPr="007B57E8" w:rsidRDefault="00C3129F" w:rsidP="00177032">
            <w:pPr>
              <w:jc w:val="center"/>
              <w:rPr>
                <w:sz w:val="18"/>
                <w:szCs w:val="18"/>
              </w:rPr>
            </w:pPr>
          </w:p>
        </w:tc>
        <w:tc>
          <w:tcPr>
            <w:tcW w:w="276" w:type="pct"/>
            <w:shd w:val="clear" w:color="auto" w:fill="auto"/>
          </w:tcPr>
          <w:p w:rsidR="00C3129F" w:rsidRPr="007B57E8" w:rsidRDefault="00C3129F" w:rsidP="00177032">
            <w:pPr>
              <w:rPr>
                <w:sz w:val="18"/>
                <w:szCs w:val="18"/>
              </w:rPr>
            </w:pPr>
          </w:p>
        </w:tc>
      </w:tr>
      <w:tr w:rsidR="00C90C69" w:rsidRPr="007B57E8" w:rsidTr="00C90C69">
        <w:trPr>
          <w:trHeight w:val="330"/>
        </w:trPr>
        <w:tc>
          <w:tcPr>
            <w:tcW w:w="171" w:type="pct"/>
            <w:shd w:val="clear" w:color="auto" w:fill="auto"/>
          </w:tcPr>
          <w:p w:rsidR="00C3129F" w:rsidRPr="007B57E8" w:rsidRDefault="00C3129F" w:rsidP="00177032">
            <w:pPr>
              <w:rPr>
                <w:sz w:val="18"/>
                <w:szCs w:val="18"/>
              </w:rPr>
            </w:pPr>
          </w:p>
        </w:tc>
        <w:tc>
          <w:tcPr>
            <w:tcW w:w="551" w:type="pct"/>
            <w:shd w:val="clear" w:color="auto" w:fill="auto"/>
          </w:tcPr>
          <w:p w:rsidR="00C3129F" w:rsidRPr="007B57E8" w:rsidRDefault="00C3129F" w:rsidP="00177032">
            <w:pPr>
              <w:rPr>
                <w:sz w:val="18"/>
                <w:szCs w:val="18"/>
              </w:rPr>
            </w:pPr>
          </w:p>
        </w:tc>
        <w:tc>
          <w:tcPr>
            <w:tcW w:w="359" w:type="pct"/>
            <w:shd w:val="clear" w:color="auto" w:fill="auto"/>
          </w:tcPr>
          <w:p w:rsidR="00C3129F" w:rsidRPr="007B57E8" w:rsidRDefault="00C3129F" w:rsidP="00177032">
            <w:pPr>
              <w:rPr>
                <w:sz w:val="18"/>
                <w:szCs w:val="18"/>
              </w:rPr>
            </w:pPr>
          </w:p>
        </w:tc>
        <w:tc>
          <w:tcPr>
            <w:tcW w:w="272" w:type="pct"/>
            <w:shd w:val="clear" w:color="auto" w:fill="auto"/>
          </w:tcPr>
          <w:p w:rsidR="00C3129F" w:rsidRPr="007B57E8" w:rsidRDefault="00C3129F" w:rsidP="00177032">
            <w:pPr>
              <w:rPr>
                <w:sz w:val="18"/>
                <w:szCs w:val="18"/>
              </w:rPr>
            </w:pPr>
          </w:p>
        </w:tc>
        <w:tc>
          <w:tcPr>
            <w:tcW w:w="249" w:type="pct"/>
            <w:shd w:val="clear" w:color="auto" w:fill="auto"/>
          </w:tcPr>
          <w:p w:rsidR="00C3129F" w:rsidRPr="007B57E8" w:rsidRDefault="00C3129F" w:rsidP="00177032">
            <w:pPr>
              <w:rPr>
                <w:sz w:val="18"/>
                <w:szCs w:val="18"/>
              </w:rPr>
            </w:pPr>
          </w:p>
        </w:tc>
        <w:tc>
          <w:tcPr>
            <w:tcW w:w="445" w:type="pct"/>
            <w:shd w:val="clear" w:color="auto" w:fill="auto"/>
          </w:tcPr>
          <w:p w:rsidR="00C3129F" w:rsidRPr="007B57E8" w:rsidRDefault="00C3129F" w:rsidP="00177032">
            <w:pPr>
              <w:rPr>
                <w:sz w:val="18"/>
                <w:szCs w:val="18"/>
              </w:rPr>
            </w:pPr>
          </w:p>
        </w:tc>
        <w:tc>
          <w:tcPr>
            <w:tcW w:w="497" w:type="pct"/>
            <w:shd w:val="clear" w:color="auto" w:fill="auto"/>
          </w:tcPr>
          <w:p w:rsidR="00C3129F" w:rsidRPr="007B57E8" w:rsidRDefault="00C3129F" w:rsidP="00177032">
            <w:pPr>
              <w:rPr>
                <w:sz w:val="18"/>
                <w:szCs w:val="18"/>
              </w:rPr>
            </w:pPr>
          </w:p>
        </w:tc>
        <w:tc>
          <w:tcPr>
            <w:tcW w:w="360" w:type="pct"/>
            <w:shd w:val="clear" w:color="auto" w:fill="auto"/>
          </w:tcPr>
          <w:p w:rsidR="00C3129F" w:rsidRPr="007B57E8" w:rsidRDefault="00C3129F" w:rsidP="00177032">
            <w:pPr>
              <w:rPr>
                <w:sz w:val="18"/>
                <w:szCs w:val="18"/>
              </w:rPr>
            </w:pPr>
          </w:p>
        </w:tc>
        <w:tc>
          <w:tcPr>
            <w:tcW w:w="302" w:type="pct"/>
            <w:shd w:val="clear" w:color="auto" w:fill="auto"/>
          </w:tcPr>
          <w:p w:rsidR="00C3129F" w:rsidRPr="007B57E8" w:rsidRDefault="00C3129F" w:rsidP="00177032">
            <w:pPr>
              <w:rPr>
                <w:sz w:val="18"/>
                <w:szCs w:val="18"/>
              </w:rPr>
            </w:pPr>
          </w:p>
        </w:tc>
        <w:tc>
          <w:tcPr>
            <w:tcW w:w="304" w:type="pct"/>
            <w:shd w:val="clear" w:color="auto" w:fill="auto"/>
          </w:tcPr>
          <w:p w:rsidR="00C3129F" w:rsidRPr="007B57E8" w:rsidRDefault="00C3129F" w:rsidP="00177032">
            <w:pPr>
              <w:rPr>
                <w:sz w:val="18"/>
                <w:szCs w:val="18"/>
              </w:rPr>
            </w:pPr>
          </w:p>
        </w:tc>
        <w:tc>
          <w:tcPr>
            <w:tcW w:w="304" w:type="pct"/>
            <w:shd w:val="clear" w:color="auto" w:fill="auto"/>
          </w:tcPr>
          <w:p w:rsidR="00C3129F" w:rsidRPr="007B57E8" w:rsidRDefault="00C3129F" w:rsidP="00177032">
            <w:pPr>
              <w:rPr>
                <w:sz w:val="18"/>
                <w:szCs w:val="18"/>
              </w:rPr>
            </w:pPr>
          </w:p>
        </w:tc>
        <w:tc>
          <w:tcPr>
            <w:tcW w:w="248" w:type="pct"/>
            <w:tcBorders>
              <w:top w:val="single" w:sz="2" w:space="0" w:color="auto"/>
            </w:tcBorders>
            <w:shd w:val="clear" w:color="auto" w:fill="auto"/>
            <w:vAlign w:val="center"/>
          </w:tcPr>
          <w:p w:rsidR="00C3129F" w:rsidRPr="007B57E8" w:rsidRDefault="00C3129F" w:rsidP="00177032">
            <w:pPr>
              <w:jc w:val="center"/>
              <w:rPr>
                <w:sz w:val="18"/>
                <w:szCs w:val="18"/>
              </w:rPr>
            </w:pPr>
          </w:p>
        </w:tc>
        <w:tc>
          <w:tcPr>
            <w:tcW w:w="331" w:type="pct"/>
            <w:tcBorders>
              <w:top w:val="single" w:sz="2" w:space="0" w:color="auto"/>
            </w:tcBorders>
            <w:shd w:val="clear" w:color="auto" w:fill="auto"/>
            <w:vAlign w:val="center"/>
          </w:tcPr>
          <w:p w:rsidR="00C3129F" w:rsidRPr="007B57E8" w:rsidRDefault="00C3129F" w:rsidP="00177032">
            <w:pPr>
              <w:jc w:val="center"/>
              <w:rPr>
                <w:sz w:val="18"/>
                <w:szCs w:val="18"/>
              </w:rPr>
            </w:pPr>
          </w:p>
        </w:tc>
        <w:tc>
          <w:tcPr>
            <w:tcW w:w="331" w:type="pct"/>
            <w:tcBorders>
              <w:top w:val="single" w:sz="2" w:space="0" w:color="auto"/>
            </w:tcBorders>
            <w:shd w:val="clear" w:color="auto" w:fill="auto"/>
            <w:vAlign w:val="center"/>
          </w:tcPr>
          <w:p w:rsidR="00C3129F" w:rsidRPr="007B57E8" w:rsidRDefault="00C3129F" w:rsidP="00177032">
            <w:pPr>
              <w:jc w:val="center"/>
              <w:rPr>
                <w:sz w:val="18"/>
                <w:szCs w:val="18"/>
              </w:rPr>
            </w:pPr>
          </w:p>
        </w:tc>
        <w:tc>
          <w:tcPr>
            <w:tcW w:w="276" w:type="pct"/>
            <w:shd w:val="clear" w:color="auto" w:fill="auto"/>
          </w:tcPr>
          <w:p w:rsidR="00C3129F" w:rsidRPr="007B57E8" w:rsidRDefault="00C3129F" w:rsidP="00177032">
            <w:pPr>
              <w:rPr>
                <w:sz w:val="18"/>
                <w:szCs w:val="18"/>
              </w:rPr>
            </w:pPr>
          </w:p>
        </w:tc>
      </w:tr>
    </w:tbl>
    <w:p w:rsidR="000E1D4A" w:rsidRPr="006E75FE" w:rsidRDefault="000E1D4A" w:rsidP="00574B68">
      <w:pPr>
        <w:rPr>
          <w:sz w:val="18"/>
          <w:szCs w:val="18"/>
        </w:rPr>
      </w:pPr>
    </w:p>
    <w:p w:rsidR="00E96A13" w:rsidRPr="006E75FE" w:rsidRDefault="00E96A13" w:rsidP="00E96A13">
      <w:pPr>
        <w:ind w:left="360" w:right="27"/>
        <w:rPr>
          <w:b/>
          <w:bCs/>
          <w:sz w:val="20"/>
          <w:szCs w:val="20"/>
          <w:lang w:eastAsia="ro-RO"/>
        </w:rPr>
      </w:pPr>
      <w:r>
        <w:rPr>
          <w:b/>
          <w:bCs/>
          <w:sz w:val="20"/>
          <w:szCs w:val="20"/>
          <w:lang w:eastAsia="ro-RO"/>
        </w:rPr>
        <w:t>b)</w:t>
      </w:r>
      <w:r w:rsidRPr="006E75FE">
        <w:rPr>
          <w:b/>
          <w:bCs/>
          <w:sz w:val="20"/>
          <w:szCs w:val="20"/>
          <w:lang w:eastAsia="ro-RO"/>
        </w:rPr>
        <w:t xml:space="preserve"> Explo</w:t>
      </w:r>
      <w:r>
        <w:rPr>
          <w:b/>
          <w:bCs/>
          <w:sz w:val="20"/>
          <w:szCs w:val="20"/>
          <w:lang w:eastAsia="ro-RO"/>
        </w:rPr>
        <w:t>ataţia 2</w:t>
      </w:r>
      <w:r w:rsidRPr="006E75FE">
        <w:rPr>
          <w:b/>
          <w:bCs/>
          <w:sz w:val="20"/>
          <w:szCs w:val="20"/>
          <w:lang w:eastAsia="ro-RO"/>
        </w:rPr>
        <w:t xml:space="preserve"> RO...................,</w:t>
      </w:r>
    </w:p>
    <w:p w:rsidR="00E96A13" w:rsidRPr="006E75FE" w:rsidRDefault="00E96A13" w:rsidP="00E96A13">
      <w:pPr>
        <w:ind w:right="27"/>
        <w:rPr>
          <w:b/>
          <w:bCs/>
          <w:sz w:val="20"/>
          <w:szCs w:val="20"/>
          <w:lang w:eastAsia="ro-RO"/>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790"/>
        <w:gridCol w:w="1164"/>
        <w:gridCol w:w="882"/>
        <w:gridCol w:w="807"/>
        <w:gridCol w:w="1589"/>
        <w:gridCol w:w="1466"/>
        <w:gridCol w:w="1164"/>
        <w:gridCol w:w="982"/>
        <w:gridCol w:w="982"/>
        <w:gridCol w:w="986"/>
        <w:gridCol w:w="804"/>
        <w:gridCol w:w="1073"/>
        <w:gridCol w:w="1073"/>
        <w:gridCol w:w="892"/>
      </w:tblGrid>
      <w:tr w:rsidR="00D3092E" w:rsidRPr="007B57E8" w:rsidTr="00D3092E">
        <w:trPr>
          <w:trHeight w:val="195"/>
        </w:trPr>
        <w:tc>
          <w:tcPr>
            <w:tcW w:w="172" w:type="pct"/>
            <w:vMerge w:val="restart"/>
            <w:shd w:val="clear" w:color="auto" w:fill="auto"/>
          </w:tcPr>
          <w:p w:rsidR="00C70B99" w:rsidRDefault="00E96A13" w:rsidP="00D3092E">
            <w:pPr>
              <w:jc w:val="center"/>
              <w:rPr>
                <w:sz w:val="18"/>
                <w:szCs w:val="18"/>
              </w:rPr>
            </w:pPr>
            <w:r w:rsidRPr="007B57E8">
              <w:rPr>
                <w:sz w:val="18"/>
                <w:szCs w:val="18"/>
              </w:rPr>
              <w:t>Nr. crt</w:t>
            </w:r>
          </w:p>
        </w:tc>
        <w:tc>
          <w:tcPr>
            <w:tcW w:w="552" w:type="pct"/>
            <w:vMerge w:val="restart"/>
            <w:shd w:val="clear" w:color="auto" w:fill="auto"/>
          </w:tcPr>
          <w:p w:rsidR="00E96A13" w:rsidRPr="007B57E8" w:rsidRDefault="00E96A13" w:rsidP="007B57E8">
            <w:pPr>
              <w:rPr>
                <w:sz w:val="18"/>
                <w:szCs w:val="18"/>
              </w:rPr>
            </w:pPr>
            <w:r w:rsidRPr="007B57E8">
              <w:rPr>
                <w:sz w:val="18"/>
                <w:szCs w:val="18"/>
              </w:rPr>
              <w:t>Număr identificare animal (crotalie)</w:t>
            </w:r>
          </w:p>
        </w:tc>
        <w:tc>
          <w:tcPr>
            <w:tcW w:w="359" w:type="pct"/>
            <w:vMerge w:val="restart"/>
            <w:shd w:val="clear" w:color="auto" w:fill="auto"/>
          </w:tcPr>
          <w:p w:rsidR="00E96A13" w:rsidRPr="007B57E8" w:rsidRDefault="00E96A13" w:rsidP="007B57E8">
            <w:pPr>
              <w:rPr>
                <w:sz w:val="18"/>
                <w:szCs w:val="18"/>
              </w:rPr>
            </w:pPr>
            <w:r w:rsidRPr="007B57E8">
              <w:rPr>
                <w:sz w:val="18"/>
                <w:szCs w:val="18"/>
              </w:rPr>
              <w:t>Specia</w:t>
            </w:r>
          </w:p>
          <w:p w:rsidR="00E96A13" w:rsidRPr="007B57E8" w:rsidRDefault="00E96A13" w:rsidP="007B57E8">
            <w:pPr>
              <w:rPr>
                <w:sz w:val="18"/>
                <w:szCs w:val="18"/>
              </w:rPr>
            </w:pPr>
            <w:r w:rsidRPr="007B57E8">
              <w:rPr>
                <w:sz w:val="18"/>
                <w:szCs w:val="18"/>
              </w:rPr>
              <w:t xml:space="preserve">(Bovine/ </w:t>
            </w:r>
          </w:p>
          <w:p w:rsidR="00E96A13" w:rsidRPr="007B57E8" w:rsidRDefault="00E96A13" w:rsidP="007B57E8">
            <w:pPr>
              <w:rPr>
                <w:sz w:val="18"/>
                <w:szCs w:val="18"/>
              </w:rPr>
            </w:pPr>
            <w:r w:rsidRPr="007B57E8">
              <w:rPr>
                <w:sz w:val="18"/>
                <w:szCs w:val="18"/>
              </w:rPr>
              <w:t xml:space="preserve">Bubaline) </w:t>
            </w:r>
          </w:p>
        </w:tc>
        <w:tc>
          <w:tcPr>
            <w:tcW w:w="272" w:type="pct"/>
            <w:vMerge w:val="restart"/>
            <w:shd w:val="clear" w:color="auto" w:fill="auto"/>
          </w:tcPr>
          <w:p w:rsidR="00E96A13" w:rsidRPr="007B57E8" w:rsidRDefault="00E96A13" w:rsidP="007B57E8">
            <w:pPr>
              <w:rPr>
                <w:sz w:val="18"/>
                <w:szCs w:val="18"/>
              </w:rPr>
            </w:pPr>
            <w:r w:rsidRPr="007B57E8">
              <w:rPr>
                <w:sz w:val="18"/>
                <w:szCs w:val="18"/>
              </w:rPr>
              <w:t xml:space="preserve">Sex </w:t>
            </w:r>
          </w:p>
          <w:p w:rsidR="00E96A13" w:rsidRPr="007B57E8" w:rsidRDefault="00E96A13" w:rsidP="007B57E8">
            <w:pPr>
              <w:rPr>
                <w:sz w:val="18"/>
                <w:szCs w:val="18"/>
              </w:rPr>
            </w:pPr>
            <w:r w:rsidRPr="007B57E8">
              <w:rPr>
                <w:sz w:val="18"/>
                <w:szCs w:val="18"/>
              </w:rPr>
              <w:t>F/M</w:t>
            </w:r>
          </w:p>
        </w:tc>
        <w:tc>
          <w:tcPr>
            <w:tcW w:w="249" w:type="pct"/>
            <w:vMerge w:val="restart"/>
            <w:shd w:val="clear" w:color="auto" w:fill="auto"/>
          </w:tcPr>
          <w:p w:rsidR="00E96A13" w:rsidRPr="007B57E8" w:rsidRDefault="00E96A13" w:rsidP="007B57E8">
            <w:pPr>
              <w:rPr>
                <w:sz w:val="18"/>
                <w:szCs w:val="18"/>
              </w:rPr>
            </w:pPr>
            <w:r w:rsidRPr="007B57E8">
              <w:rPr>
                <w:sz w:val="18"/>
                <w:szCs w:val="18"/>
              </w:rPr>
              <w:t>Rasa</w:t>
            </w:r>
          </w:p>
        </w:tc>
        <w:tc>
          <w:tcPr>
            <w:tcW w:w="490" w:type="pct"/>
            <w:vMerge w:val="restart"/>
            <w:shd w:val="clear" w:color="auto" w:fill="auto"/>
          </w:tcPr>
          <w:p w:rsidR="00E96A13" w:rsidRPr="007B57E8" w:rsidRDefault="00E96A13" w:rsidP="007B57E8">
            <w:pPr>
              <w:rPr>
                <w:sz w:val="18"/>
                <w:szCs w:val="18"/>
              </w:rPr>
            </w:pPr>
            <w:r w:rsidRPr="007B57E8">
              <w:rPr>
                <w:sz w:val="18"/>
                <w:szCs w:val="18"/>
              </w:rPr>
              <w:t>Data nașterii</w:t>
            </w:r>
          </w:p>
          <w:p w:rsidR="00E96A13" w:rsidRPr="007B57E8" w:rsidRDefault="00E96A13" w:rsidP="007B57E8">
            <w:pPr>
              <w:rPr>
                <w:sz w:val="18"/>
                <w:szCs w:val="18"/>
              </w:rPr>
            </w:pPr>
            <w:r w:rsidRPr="007B57E8">
              <w:rPr>
                <w:sz w:val="18"/>
                <w:szCs w:val="18"/>
              </w:rPr>
              <w:t>(ziua/luna/anul)</w:t>
            </w:r>
          </w:p>
        </w:tc>
        <w:tc>
          <w:tcPr>
            <w:tcW w:w="452" w:type="pct"/>
            <w:vMerge w:val="restart"/>
            <w:shd w:val="clear" w:color="auto" w:fill="auto"/>
          </w:tcPr>
          <w:p w:rsidR="00E96A13" w:rsidRPr="007B57E8" w:rsidRDefault="00E96A13" w:rsidP="007B57E8">
            <w:pPr>
              <w:rPr>
                <w:sz w:val="18"/>
                <w:szCs w:val="18"/>
              </w:rPr>
            </w:pPr>
            <w:r w:rsidRPr="007B57E8">
              <w:rPr>
                <w:sz w:val="18"/>
                <w:szCs w:val="18"/>
              </w:rPr>
              <w:t>Vârsta la data de referință (luni)</w:t>
            </w:r>
          </w:p>
          <w:p w:rsidR="00E96A13" w:rsidRPr="007B57E8" w:rsidRDefault="00E96A13" w:rsidP="0034541D">
            <w:pPr>
              <w:rPr>
                <w:sz w:val="18"/>
                <w:szCs w:val="18"/>
              </w:rPr>
            </w:pPr>
            <w:r w:rsidRPr="007B57E8">
              <w:rPr>
                <w:sz w:val="18"/>
                <w:szCs w:val="18"/>
              </w:rPr>
              <w:t>(pentru ANTZ-8)</w:t>
            </w:r>
          </w:p>
        </w:tc>
        <w:tc>
          <w:tcPr>
            <w:tcW w:w="359" w:type="pct"/>
            <w:vMerge w:val="restart"/>
            <w:shd w:val="clear" w:color="auto" w:fill="auto"/>
          </w:tcPr>
          <w:p w:rsidR="00E96A13" w:rsidRPr="007B57E8" w:rsidRDefault="00E96A13" w:rsidP="007B57E8">
            <w:pPr>
              <w:rPr>
                <w:sz w:val="18"/>
                <w:szCs w:val="18"/>
              </w:rPr>
            </w:pPr>
            <w:r w:rsidRPr="007B57E8">
              <w:rPr>
                <w:sz w:val="18"/>
                <w:szCs w:val="18"/>
              </w:rPr>
              <w:t>Data ieșirii din exploatație</w:t>
            </w:r>
          </w:p>
        </w:tc>
        <w:tc>
          <w:tcPr>
            <w:tcW w:w="303" w:type="pct"/>
            <w:vMerge w:val="restart"/>
            <w:shd w:val="clear" w:color="auto" w:fill="auto"/>
          </w:tcPr>
          <w:p w:rsidR="00E96A13" w:rsidRPr="007B57E8" w:rsidRDefault="00E96A13" w:rsidP="007B57E8">
            <w:pPr>
              <w:rPr>
                <w:sz w:val="18"/>
                <w:szCs w:val="18"/>
              </w:rPr>
            </w:pPr>
            <w:r w:rsidRPr="007B57E8">
              <w:rPr>
                <w:sz w:val="18"/>
                <w:szCs w:val="18"/>
              </w:rPr>
              <w:t>Zonă</w:t>
            </w:r>
          </w:p>
          <w:p w:rsidR="00E96A13" w:rsidRPr="007B57E8" w:rsidRDefault="00E96A13" w:rsidP="007B57E8">
            <w:pPr>
              <w:rPr>
                <w:sz w:val="18"/>
                <w:szCs w:val="18"/>
              </w:rPr>
            </w:pPr>
            <w:r w:rsidRPr="007B57E8">
              <w:rPr>
                <w:sz w:val="18"/>
                <w:szCs w:val="18"/>
              </w:rPr>
              <w:t>Montană</w:t>
            </w:r>
          </w:p>
          <w:p w:rsidR="00E96A13" w:rsidRPr="007B57E8" w:rsidRDefault="00E96A13" w:rsidP="007B57E8">
            <w:pPr>
              <w:rPr>
                <w:sz w:val="18"/>
                <w:szCs w:val="18"/>
              </w:rPr>
            </w:pPr>
            <w:r w:rsidRPr="007B57E8">
              <w:rPr>
                <w:sz w:val="18"/>
                <w:szCs w:val="18"/>
              </w:rPr>
              <w:t>(DA/NU)</w:t>
            </w:r>
          </w:p>
        </w:tc>
        <w:tc>
          <w:tcPr>
            <w:tcW w:w="1793" w:type="pct"/>
            <w:gridSpan w:val="6"/>
            <w:tcBorders>
              <w:bottom w:val="single" w:sz="2" w:space="0" w:color="auto"/>
            </w:tcBorders>
            <w:shd w:val="clear" w:color="auto" w:fill="auto"/>
            <w:vAlign w:val="center"/>
          </w:tcPr>
          <w:p w:rsidR="00E96A13" w:rsidRPr="007B57E8" w:rsidRDefault="00E96A13" w:rsidP="007B57E8">
            <w:pPr>
              <w:jc w:val="center"/>
              <w:rPr>
                <w:sz w:val="18"/>
                <w:szCs w:val="18"/>
              </w:rPr>
            </w:pPr>
            <w:r w:rsidRPr="007B57E8">
              <w:rPr>
                <w:sz w:val="18"/>
                <w:szCs w:val="18"/>
              </w:rPr>
              <w:t xml:space="preserve">Tipul </w:t>
            </w:r>
            <w:r w:rsidR="00C45556" w:rsidRPr="007B57E8">
              <w:rPr>
                <w:sz w:val="18"/>
                <w:szCs w:val="18"/>
              </w:rPr>
              <w:t>de intervenție</w:t>
            </w:r>
            <w:r w:rsidRPr="007B57E8">
              <w:rPr>
                <w:sz w:val="18"/>
                <w:szCs w:val="18"/>
              </w:rPr>
              <w:t xml:space="preserve"> solicitat</w:t>
            </w:r>
          </w:p>
        </w:tc>
      </w:tr>
      <w:tr w:rsidR="00A263FD" w:rsidRPr="007B57E8" w:rsidTr="00E37D74">
        <w:trPr>
          <w:trHeight w:val="285"/>
        </w:trPr>
        <w:tc>
          <w:tcPr>
            <w:tcW w:w="172" w:type="pct"/>
            <w:vMerge/>
            <w:shd w:val="clear" w:color="auto" w:fill="auto"/>
          </w:tcPr>
          <w:p w:rsidR="00C70B99" w:rsidRDefault="00C70B99" w:rsidP="00D3092E">
            <w:pPr>
              <w:jc w:val="center"/>
              <w:rPr>
                <w:sz w:val="18"/>
                <w:szCs w:val="18"/>
              </w:rPr>
            </w:pPr>
          </w:p>
        </w:tc>
        <w:tc>
          <w:tcPr>
            <w:tcW w:w="552" w:type="pct"/>
            <w:vMerge/>
            <w:shd w:val="clear" w:color="auto" w:fill="auto"/>
          </w:tcPr>
          <w:p w:rsidR="00E96A13" w:rsidRPr="007B57E8" w:rsidRDefault="00E96A13" w:rsidP="007B57E8">
            <w:pPr>
              <w:rPr>
                <w:sz w:val="18"/>
                <w:szCs w:val="18"/>
              </w:rPr>
            </w:pPr>
          </w:p>
        </w:tc>
        <w:tc>
          <w:tcPr>
            <w:tcW w:w="359" w:type="pct"/>
            <w:vMerge/>
            <w:shd w:val="clear" w:color="auto" w:fill="auto"/>
          </w:tcPr>
          <w:p w:rsidR="00E96A13" w:rsidRPr="007B57E8" w:rsidRDefault="00E96A13" w:rsidP="007B57E8">
            <w:pPr>
              <w:rPr>
                <w:sz w:val="18"/>
                <w:szCs w:val="18"/>
              </w:rPr>
            </w:pPr>
          </w:p>
        </w:tc>
        <w:tc>
          <w:tcPr>
            <w:tcW w:w="272" w:type="pct"/>
            <w:vMerge/>
            <w:shd w:val="clear" w:color="auto" w:fill="auto"/>
          </w:tcPr>
          <w:p w:rsidR="00E96A13" w:rsidRPr="007B57E8" w:rsidRDefault="00E96A13" w:rsidP="007B57E8">
            <w:pPr>
              <w:rPr>
                <w:sz w:val="18"/>
                <w:szCs w:val="18"/>
              </w:rPr>
            </w:pPr>
          </w:p>
        </w:tc>
        <w:tc>
          <w:tcPr>
            <w:tcW w:w="249" w:type="pct"/>
            <w:vMerge/>
            <w:shd w:val="clear" w:color="auto" w:fill="auto"/>
          </w:tcPr>
          <w:p w:rsidR="00E96A13" w:rsidRPr="007B57E8" w:rsidRDefault="00E96A13" w:rsidP="007B57E8">
            <w:pPr>
              <w:rPr>
                <w:sz w:val="18"/>
                <w:szCs w:val="18"/>
              </w:rPr>
            </w:pPr>
          </w:p>
        </w:tc>
        <w:tc>
          <w:tcPr>
            <w:tcW w:w="490" w:type="pct"/>
            <w:vMerge/>
            <w:shd w:val="clear" w:color="auto" w:fill="auto"/>
          </w:tcPr>
          <w:p w:rsidR="00E96A13" w:rsidRPr="007B57E8" w:rsidRDefault="00E96A13" w:rsidP="007B57E8">
            <w:pPr>
              <w:rPr>
                <w:sz w:val="18"/>
                <w:szCs w:val="18"/>
              </w:rPr>
            </w:pPr>
          </w:p>
        </w:tc>
        <w:tc>
          <w:tcPr>
            <w:tcW w:w="452" w:type="pct"/>
            <w:vMerge/>
            <w:shd w:val="clear" w:color="auto" w:fill="auto"/>
          </w:tcPr>
          <w:p w:rsidR="00E96A13" w:rsidRPr="007B57E8" w:rsidRDefault="00E96A13" w:rsidP="007B57E8">
            <w:pPr>
              <w:rPr>
                <w:sz w:val="18"/>
                <w:szCs w:val="18"/>
              </w:rPr>
            </w:pPr>
          </w:p>
        </w:tc>
        <w:tc>
          <w:tcPr>
            <w:tcW w:w="359" w:type="pct"/>
            <w:vMerge/>
            <w:shd w:val="clear" w:color="auto" w:fill="auto"/>
          </w:tcPr>
          <w:p w:rsidR="00E96A13" w:rsidRPr="007B57E8" w:rsidRDefault="00E96A13" w:rsidP="007B57E8">
            <w:pPr>
              <w:rPr>
                <w:sz w:val="18"/>
                <w:szCs w:val="18"/>
              </w:rPr>
            </w:pPr>
          </w:p>
        </w:tc>
        <w:tc>
          <w:tcPr>
            <w:tcW w:w="303" w:type="pct"/>
            <w:vMerge/>
            <w:shd w:val="clear" w:color="auto" w:fill="auto"/>
          </w:tcPr>
          <w:p w:rsidR="00E96A13" w:rsidRPr="007B57E8" w:rsidRDefault="00E96A13" w:rsidP="007B57E8">
            <w:pPr>
              <w:rPr>
                <w:sz w:val="18"/>
                <w:szCs w:val="18"/>
              </w:rPr>
            </w:pPr>
          </w:p>
        </w:tc>
        <w:tc>
          <w:tcPr>
            <w:tcW w:w="303" w:type="pct"/>
            <w:vMerge w:val="restart"/>
            <w:tcBorders>
              <w:top w:val="single" w:sz="2" w:space="0" w:color="auto"/>
            </w:tcBorders>
            <w:shd w:val="clear" w:color="auto" w:fill="auto"/>
            <w:vAlign w:val="center"/>
          </w:tcPr>
          <w:p w:rsidR="00E96A13" w:rsidRPr="007B57E8" w:rsidRDefault="00E96A13" w:rsidP="007B57E8">
            <w:pPr>
              <w:jc w:val="center"/>
              <w:rPr>
                <w:sz w:val="18"/>
                <w:szCs w:val="18"/>
              </w:rPr>
            </w:pPr>
            <w:r w:rsidRPr="007B57E8">
              <w:rPr>
                <w:sz w:val="18"/>
                <w:szCs w:val="18"/>
              </w:rPr>
              <w:t xml:space="preserve">ANTZ 8 </w:t>
            </w:r>
          </w:p>
        </w:tc>
        <w:tc>
          <w:tcPr>
            <w:tcW w:w="304" w:type="pct"/>
            <w:vMerge w:val="restart"/>
            <w:tcBorders>
              <w:top w:val="single" w:sz="2" w:space="0" w:color="auto"/>
            </w:tcBorders>
            <w:shd w:val="clear" w:color="auto" w:fill="auto"/>
            <w:vAlign w:val="center"/>
          </w:tcPr>
          <w:p w:rsidR="00E96A13" w:rsidRPr="007B57E8" w:rsidRDefault="00E96A13" w:rsidP="007B57E8">
            <w:pPr>
              <w:jc w:val="center"/>
              <w:rPr>
                <w:sz w:val="18"/>
                <w:szCs w:val="18"/>
              </w:rPr>
            </w:pPr>
            <w:r w:rsidRPr="007B57E8">
              <w:rPr>
                <w:sz w:val="18"/>
                <w:szCs w:val="18"/>
              </w:rPr>
              <w:t>PD-21</w:t>
            </w:r>
          </w:p>
          <w:p w:rsidR="00E96A13" w:rsidRPr="007B57E8" w:rsidRDefault="00E96A13" w:rsidP="007B57E8">
            <w:pPr>
              <w:jc w:val="center"/>
              <w:rPr>
                <w:sz w:val="18"/>
                <w:szCs w:val="18"/>
              </w:rPr>
            </w:pPr>
            <w:r w:rsidRPr="007B57E8">
              <w:rPr>
                <w:sz w:val="18"/>
                <w:szCs w:val="18"/>
              </w:rPr>
              <w:t>(VL)</w:t>
            </w:r>
          </w:p>
        </w:tc>
        <w:tc>
          <w:tcPr>
            <w:tcW w:w="910" w:type="pct"/>
            <w:gridSpan w:val="3"/>
            <w:tcBorders>
              <w:top w:val="single" w:sz="2" w:space="0" w:color="auto"/>
              <w:bottom w:val="single" w:sz="2" w:space="0" w:color="auto"/>
            </w:tcBorders>
            <w:shd w:val="clear" w:color="auto" w:fill="auto"/>
            <w:vAlign w:val="center"/>
          </w:tcPr>
          <w:p w:rsidR="00E96A13" w:rsidRPr="007B57E8" w:rsidRDefault="00E96A13" w:rsidP="007B57E8">
            <w:pPr>
              <w:jc w:val="center"/>
              <w:rPr>
                <w:sz w:val="18"/>
                <w:szCs w:val="18"/>
              </w:rPr>
            </w:pPr>
            <w:r w:rsidRPr="007B57E8">
              <w:rPr>
                <w:sz w:val="18"/>
                <w:szCs w:val="18"/>
              </w:rPr>
              <w:t>PD-22 (TC)</w:t>
            </w:r>
          </w:p>
        </w:tc>
        <w:tc>
          <w:tcPr>
            <w:tcW w:w="276" w:type="pct"/>
            <w:vMerge w:val="restart"/>
            <w:tcBorders>
              <w:top w:val="single" w:sz="2" w:space="0" w:color="auto"/>
            </w:tcBorders>
            <w:shd w:val="clear" w:color="auto" w:fill="auto"/>
            <w:vAlign w:val="center"/>
          </w:tcPr>
          <w:p w:rsidR="00E96A13" w:rsidRPr="007B57E8" w:rsidRDefault="00E96A13" w:rsidP="007B57E8">
            <w:pPr>
              <w:jc w:val="center"/>
              <w:rPr>
                <w:sz w:val="18"/>
                <w:szCs w:val="18"/>
              </w:rPr>
            </w:pPr>
            <w:r w:rsidRPr="007B57E8">
              <w:rPr>
                <w:sz w:val="18"/>
                <w:szCs w:val="18"/>
              </w:rPr>
              <w:t>PD-23</w:t>
            </w:r>
          </w:p>
          <w:p w:rsidR="00E96A13" w:rsidRPr="007B57E8" w:rsidRDefault="00E96A13" w:rsidP="007B57E8">
            <w:pPr>
              <w:jc w:val="center"/>
              <w:rPr>
                <w:sz w:val="18"/>
                <w:szCs w:val="18"/>
              </w:rPr>
            </w:pPr>
            <w:r w:rsidRPr="007B57E8">
              <w:rPr>
                <w:sz w:val="18"/>
                <w:szCs w:val="18"/>
              </w:rPr>
              <w:t>(FB)</w:t>
            </w:r>
          </w:p>
        </w:tc>
      </w:tr>
      <w:tr w:rsidR="00E37D74" w:rsidRPr="007B57E8" w:rsidTr="00E37D74">
        <w:trPr>
          <w:trHeight w:val="330"/>
        </w:trPr>
        <w:tc>
          <w:tcPr>
            <w:tcW w:w="172" w:type="pct"/>
            <w:vMerge/>
            <w:shd w:val="clear" w:color="auto" w:fill="auto"/>
          </w:tcPr>
          <w:p w:rsidR="00C70B99" w:rsidRDefault="00C70B99" w:rsidP="00D3092E">
            <w:pPr>
              <w:jc w:val="center"/>
              <w:rPr>
                <w:sz w:val="18"/>
                <w:szCs w:val="18"/>
              </w:rPr>
            </w:pPr>
          </w:p>
        </w:tc>
        <w:tc>
          <w:tcPr>
            <w:tcW w:w="552" w:type="pct"/>
            <w:vMerge/>
            <w:shd w:val="clear" w:color="auto" w:fill="auto"/>
          </w:tcPr>
          <w:p w:rsidR="00E96A13" w:rsidRPr="007B57E8" w:rsidRDefault="00E96A13" w:rsidP="007B57E8">
            <w:pPr>
              <w:rPr>
                <w:sz w:val="18"/>
                <w:szCs w:val="18"/>
              </w:rPr>
            </w:pPr>
          </w:p>
        </w:tc>
        <w:tc>
          <w:tcPr>
            <w:tcW w:w="359" w:type="pct"/>
            <w:vMerge/>
            <w:shd w:val="clear" w:color="auto" w:fill="auto"/>
          </w:tcPr>
          <w:p w:rsidR="00E96A13" w:rsidRPr="007B57E8" w:rsidRDefault="00E96A13" w:rsidP="007B57E8">
            <w:pPr>
              <w:rPr>
                <w:sz w:val="18"/>
                <w:szCs w:val="18"/>
              </w:rPr>
            </w:pPr>
          </w:p>
        </w:tc>
        <w:tc>
          <w:tcPr>
            <w:tcW w:w="272" w:type="pct"/>
            <w:vMerge/>
            <w:shd w:val="clear" w:color="auto" w:fill="auto"/>
          </w:tcPr>
          <w:p w:rsidR="00E96A13" w:rsidRPr="007B57E8" w:rsidRDefault="00E96A13" w:rsidP="007B57E8">
            <w:pPr>
              <w:rPr>
                <w:sz w:val="18"/>
                <w:szCs w:val="18"/>
              </w:rPr>
            </w:pPr>
          </w:p>
        </w:tc>
        <w:tc>
          <w:tcPr>
            <w:tcW w:w="249" w:type="pct"/>
            <w:vMerge/>
            <w:shd w:val="clear" w:color="auto" w:fill="auto"/>
          </w:tcPr>
          <w:p w:rsidR="00E96A13" w:rsidRPr="007B57E8" w:rsidRDefault="00E96A13" w:rsidP="007B57E8">
            <w:pPr>
              <w:rPr>
                <w:sz w:val="18"/>
                <w:szCs w:val="18"/>
              </w:rPr>
            </w:pPr>
          </w:p>
        </w:tc>
        <w:tc>
          <w:tcPr>
            <w:tcW w:w="490" w:type="pct"/>
            <w:vMerge/>
            <w:shd w:val="clear" w:color="auto" w:fill="auto"/>
          </w:tcPr>
          <w:p w:rsidR="00E96A13" w:rsidRPr="007B57E8" w:rsidRDefault="00E96A13" w:rsidP="007B57E8">
            <w:pPr>
              <w:rPr>
                <w:sz w:val="18"/>
                <w:szCs w:val="18"/>
              </w:rPr>
            </w:pPr>
          </w:p>
        </w:tc>
        <w:tc>
          <w:tcPr>
            <w:tcW w:w="452" w:type="pct"/>
            <w:vMerge/>
            <w:shd w:val="clear" w:color="auto" w:fill="auto"/>
          </w:tcPr>
          <w:p w:rsidR="00E96A13" w:rsidRPr="007B57E8" w:rsidRDefault="00E96A13" w:rsidP="007B57E8">
            <w:pPr>
              <w:rPr>
                <w:sz w:val="18"/>
                <w:szCs w:val="18"/>
              </w:rPr>
            </w:pPr>
          </w:p>
        </w:tc>
        <w:tc>
          <w:tcPr>
            <w:tcW w:w="359" w:type="pct"/>
            <w:vMerge/>
            <w:shd w:val="clear" w:color="auto" w:fill="auto"/>
          </w:tcPr>
          <w:p w:rsidR="00E96A13" w:rsidRPr="007B57E8" w:rsidRDefault="00E96A13" w:rsidP="007B57E8">
            <w:pPr>
              <w:rPr>
                <w:sz w:val="18"/>
                <w:szCs w:val="18"/>
              </w:rPr>
            </w:pPr>
          </w:p>
        </w:tc>
        <w:tc>
          <w:tcPr>
            <w:tcW w:w="303" w:type="pct"/>
            <w:vMerge/>
            <w:shd w:val="clear" w:color="auto" w:fill="auto"/>
          </w:tcPr>
          <w:p w:rsidR="00E96A13" w:rsidRPr="007B57E8" w:rsidRDefault="00E96A13" w:rsidP="007B57E8">
            <w:pPr>
              <w:rPr>
                <w:sz w:val="18"/>
                <w:szCs w:val="18"/>
              </w:rPr>
            </w:pPr>
          </w:p>
        </w:tc>
        <w:tc>
          <w:tcPr>
            <w:tcW w:w="303" w:type="pct"/>
            <w:vMerge/>
            <w:shd w:val="clear" w:color="auto" w:fill="auto"/>
          </w:tcPr>
          <w:p w:rsidR="00E96A13" w:rsidRPr="007B57E8" w:rsidRDefault="00E96A13" w:rsidP="007B57E8">
            <w:pPr>
              <w:rPr>
                <w:sz w:val="18"/>
                <w:szCs w:val="18"/>
              </w:rPr>
            </w:pPr>
          </w:p>
        </w:tc>
        <w:tc>
          <w:tcPr>
            <w:tcW w:w="304" w:type="pct"/>
            <w:vMerge/>
            <w:shd w:val="clear" w:color="auto" w:fill="auto"/>
          </w:tcPr>
          <w:p w:rsidR="00E96A13" w:rsidRPr="007B57E8" w:rsidRDefault="00E96A13" w:rsidP="007B57E8">
            <w:pPr>
              <w:rPr>
                <w:sz w:val="18"/>
                <w:szCs w:val="18"/>
              </w:rPr>
            </w:pPr>
          </w:p>
        </w:tc>
        <w:tc>
          <w:tcPr>
            <w:tcW w:w="248" w:type="pct"/>
            <w:tcBorders>
              <w:top w:val="single" w:sz="2" w:space="0" w:color="auto"/>
              <w:bottom w:val="single" w:sz="2" w:space="0" w:color="auto"/>
            </w:tcBorders>
            <w:shd w:val="clear" w:color="auto" w:fill="auto"/>
            <w:vAlign w:val="center"/>
          </w:tcPr>
          <w:p w:rsidR="00E96A13" w:rsidRPr="007B57E8" w:rsidRDefault="00E96A13" w:rsidP="007B57E8">
            <w:pPr>
              <w:jc w:val="center"/>
              <w:rPr>
                <w:sz w:val="18"/>
                <w:szCs w:val="18"/>
              </w:rPr>
            </w:pPr>
            <w:r w:rsidRPr="007B57E8">
              <w:rPr>
                <w:sz w:val="18"/>
                <w:szCs w:val="18"/>
              </w:rPr>
              <w:t>TC1</w:t>
            </w:r>
          </w:p>
        </w:tc>
        <w:tc>
          <w:tcPr>
            <w:tcW w:w="331" w:type="pct"/>
            <w:tcBorders>
              <w:top w:val="single" w:sz="2" w:space="0" w:color="auto"/>
              <w:bottom w:val="single" w:sz="2" w:space="0" w:color="auto"/>
            </w:tcBorders>
            <w:shd w:val="clear" w:color="auto" w:fill="auto"/>
            <w:vAlign w:val="center"/>
          </w:tcPr>
          <w:p w:rsidR="00E96A13" w:rsidRPr="007B57E8" w:rsidRDefault="00E96A13" w:rsidP="007B57E8">
            <w:pPr>
              <w:jc w:val="center"/>
              <w:rPr>
                <w:sz w:val="18"/>
                <w:szCs w:val="18"/>
              </w:rPr>
            </w:pPr>
            <w:r w:rsidRPr="007B57E8">
              <w:rPr>
                <w:sz w:val="18"/>
                <w:szCs w:val="18"/>
              </w:rPr>
              <w:t>TC2</w:t>
            </w:r>
          </w:p>
        </w:tc>
        <w:tc>
          <w:tcPr>
            <w:tcW w:w="331" w:type="pct"/>
            <w:tcBorders>
              <w:top w:val="single" w:sz="2" w:space="0" w:color="auto"/>
              <w:bottom w:val="single" w:sz="2" w:space="0" w:color="auto"/>
            </w:tcBorders>
            <w:shd w:val="clear" w:color="auto" w:fill="auto"/>
            <w:vAlign w:val="center"/>
          </w:tcPr>
          <w:p w:rsidR="00E96A13" w:rsidRPr="007B57E8" w:rsidRDefault="00E96A13" w:rsidP="007B57E8">
            <w:pPr>
              <w:jc w:val="center"/>
              <w:rPr>
                <w:sz w:val="18"/>
                <w:szCs w:val="18"/>
              </w:rPr>
            </w:pPr>
            <w:r w:rsidRPr="007B57E8">
              <w:rPr>
                <w:sz w:val="18"/>
                <w:szCs w:val="18"/>
              </w:rPr>
              <w:t>TC3</w:t>
            </w:r>
          </w:p>
        </w:tc>
        <w:tc>
          <w:tcPr>
            <w:tcW w:w="276" w:type="pct"/>
            <w:vMerge/>
            <w:shd w:val="clear" w:color="auto" w:fill="auto"/>
          </w:tcPr>
          <w:p w:rsidR="00E96A13" w:rsidRPr="007B57E8" w:rsidRDefault="00E96A13" w:rsidP="007B57E8">
            <w:pPr>
              <w:rPr>
                <w:sz w:val="18"/>
                <w:szCs w:val="18"/>
              </w:rPr>
            </w:pPr>
          </w:p>
        </w:tc>
      </w:tr>
      <w:tr w:rsidR="00E37D74" w:rsidRPr="007B57E8" w:rsidTr="00E37D74">
        <w:trPr>
          <w:trHeight w:val="330"/>
        </w:trPr>
        <w:tc>
          <w:tcPr>
            <w:tcW w:w="172" w:type="pct"/>
            <w:shd w:val="clear" w:color="auto" w:fill="auto"/>
          </w:tcPr>
          <w:p w:rsidR="00C70B99" w:rsidRDefault="00C70B99" w:rsidP="00D3092E">
            <w:pPr>
              <w:jc w:val="center"/>
              <w:rPr>
                <w:sz w:val="18"/>
                <w:szCs w:val="18"/>
              </w:rPr>
            </w:pPr>
          </w:p>
        </w:tc>
        <w:tc>
          <w:tcPr>
            <w:tcW w:w="552" w:type="pct"/>
            <w:shd w:val="clear" w:color="auto" w:fill="auto"/>
          </w:tcPr>
          <w:p w:rsidR="00E96A13" w:rsidRPr="007B57E8" w:rsidRDefault="00E96A13" w:rsidP="007B57E8">
            <w:pPr>
              <w:rPr>
                <w:sz w:val="18"/>
                <w:szCs w:val="18"/>
              </w:rPr>
            </w:pPr>
          </w:p>
        </w:tc>
        <w:tc>
          <w:tcPr>
            <w:tcW w:w="359" w:type="pct"/>
            <w:shd w:val="clear" w:color="auto" w:fill="auto"/>
          </w:tcPr>
          <w:p w:rsidR="00E96A13" w:rsidRPr="007B57E8" w:rsidRDefault="00E96A13" w:rsidP="007B57E8">
            <w:pPr>
              <w:rPr>
                <w:sz w:val="18"/>
                <w:szCs w:val="18"/>
              </w:rPr>
            </w:pPr>
          </w:p>
        </w:tc>
        <w:tc>
          <w:tcPr>
            <w:tcW w:w="272" w:type="pct"/>
            <w:shd w:val="clear" w:color="auto" w:fill="auto"/>
          </w:tcPr>
          <w:p w:rsidR="00E96A13" w:rsidRPr="007B57E8" w:rsidRDefault="00E96A13" w:rsidP="007B57E8">
            <w:pPr>
              <w:rPr>
                <w:sz w:val="18"/>
                <w:szCs w:val="18"/>
              </w:rPr>
            </w:pPr>
          </w:p>
        </w:tc>
        <w:tc>
          <w:tcPr>
            <w:tcW w:w="249" w:type="pct"/>
            <w:shd w:val="clear" w:color="auto" w:fill="auto"/>
          </w:tcPr>
          <w:p w:rsidR="00E96A13" w:rsidRPr="007B57E8" w:rsidRDefault="00E96A13" w:rsidP="007B57E8">
            <w:pPr>
              <w:rPr>
                <w:sz w:val="18"/>
                <w:szCs w:val="18"/>
              </w:rPr>
            </w:pPr>
          </w:p>
        </w:tc>
        <w:tc>
          <w:tcPr>
            <w:tcW w:w="490" w:type="pct"/>
            <w:shd w:val="clear" w:color="auto" w:fill="auto"/>
          </w:tcPr>
          <w:p w:rsidR="00E96A13" w:rsidRPr="007B57E8" w:rsidRDefault="00E96A13" w:rsidP="007B57E8">
            <w:pPr>
              <w:rPr>
                <w:sz w:val="18"/>
                <w:szCs w:val="18"/>
              </w:rPr>
            </w:pPr>
          </w:p>
        </w:tc>
        <w:tc>
          <w:tcPr>
            <w:tcW w:w="452" w:type="pct"/>
            <w:shd w:val="clear" w:color="auto" w:fill="auto"/>
          </w:tcPr>
          <w:p w:rsidR="00E96A13" w:rsidRPr="007B57E8" w:rsidRDefault="00E96A13" w:rsidP="007B57E8">
            <w:pPr>
              <w:rPr>
                <w:sz w:val="18"/>
                <w:szCs w:val="18"/>
              </w:rPr>
            </w:pPr>
          </w:p>
        </w:tc>
        <w:tc>
          <w:tcPr>
            <w:tcW w:w="359" w:type="pct"/>
            <w:shd w:val="clear" w:color="auto" w:fill="auto"/>
          </w:tcPr>
          <w:p w:rsidR="00E96A13" w:rsidRPr="007B57E8" w:rsidRDefault="00E96A13" w:rsidP="007B57E8">
            <w:pPr>
              <w:rPr>
                <w:sz w:val="18"/>
                <w:szCs w:val="18"/>
              </w:rPr>
            </w:pPr>
          </w:p>
        </w:tc>
        <w:tc>
          <w:tcPr>
            <w:tcW w:w="303" w:type="pct"/>
            <w:shd w:val="clear" w:color="auto" w:fill="auto"/>
          </w:tcPr>
          <w:p w:rsidR="00E96A13" w:rsidRPr="007B57E8" w:rsidRDefault="00E96A13" w:rsidP="007B57E8">
            <w:pPr>
              <w:rPr>
                <w:sz w:val="18"/>
                <w:szCs w:val="18"/>
              </w:rPr>
            </w:pPr>
          </w:p>
        </w:tc>
        <w:tc>
          <w:tcPr>
            <w:tcW w:w="303" w:type="pct"/>
            <w:shd w:val="clear" w:color="auto" w:fill="auto"/>
          </w:tcPr>
          <w:p w:rsidR="00E96A13" w:rsidRPr="007B57E8" w:rsidRDefault="00E96A13" w:rsidP="007B57E8">
            <w:pPr>
              <w:rPr>
                <w:sz w:val="18"/>
                <w:szCs w:val="18"/>
              </w:rPr>
            </w:pPr>
          </w:p>
        </w:tc>
        <w:tc>
          <w:tcPr>
            <w:tcW w:w="304" w:type="pct"/>
            <w:shd w:val="clear" w:color="auto" w:fill="auto"/>
          </w:tcPr>
          <w:p w:rsidR="00E96A13" w:rsidRPr="007B57E8" w:rsidRDefault="00E96A13" w:rsidP="007B57E8">
            <w:pPr>
              <w:rPr>
                <w:sz w:val="18"/>
                <w:szCs w:val="18"/>
              </w:rPr>
            </w:pPr>
          </w:p>
        </w:tc>
        <w:tc>
          <w:tcPr>
            <w:tcW w:w="248" w:type="pct"/>
            <w:tcBorders>
              <w:top w:val="single" w:sz="2" w:space="0" w:color="auto"/>
              <w:bottom w:val="single" w:sz="2" w:space="0" w:color="auto"/>
            </w:tcBorders>
            <w:shd w:val="clear" w:color="auto" w:fill="auto"/>
            <w:vAlign w:val="center"/>
          </w:tcPr>
          <w:p w:rsidR="00E96A13" w:rsidRPr="007B57E8" w:rsidRDefault="00E96A13" w:rsidP="007B57E8">
            <w:pPr>
              <w:jc w:val="center"/>
              <w:rPr>
                <w:sz w:val="18"/>
                <w:szCs w:val="18"/>
              </w:rPr>
            </w:pPr>
          </w:p>
        </w:tc>
        <w:tc>
          <w:tcPr>
            <w:tcW w:w="331" w:type="pct"/>
            <w:tcBorders>
              <w:top w:val="single" w:sz="2" w:space="0" w:color="auto"/>
              <w:bottom w:val="single" w:sz="2" w:space="0" w:color="auto"/>
            </w:tcBorders>
            <w:shd w:val="clear" w:color="auto" w:fill="auto"/>
            <w:vAlign w:val="center"/>
          </w:tcPr>
          <w:p w:rsidR="00E96A13" w:rsidRPr="007B57E8" w:rsidRDefault="00E96A13" w:rsidP="007B57E8">
            <w:pPr>
              <w:jc w:val="center"/>
              <w:rPr>
                <w:sz w:val="18"/>
                <w:szCs w:val="18"/>
              </w:rPr>
            </w:pPr>
          </w:p>
        </w:tc>
        <w:tc>
          <w:tcPr>
            <w:tcW w:w="331" w:type="pct"/>
            <w:tcBorders>
              <w:top w:val="single" w:sz="2" w:space="0" w:color="auto"/>
              <w:bottom w:val="single" w:sz="2" w:space="0" w:color="auto"/>
            </w:tcBorders>
            <w:shd w:val="clear" w:color="auto" w:fill="auto"/>
            <w:vAlign w:val="center"/>
          </w:tcPr>
          <w:p w:rsidR="00E96A13" w:rsidRPr="007B57E8" w:rsidRDefault="00E96A13" w:rsidP="007B57E8">
            <w:pPr>
              <w:jc w:val="center"/>
              <w:rPr>
                <w:sz w:val="18"/>
                <w:szCs w:val="18"/>
              </w:rPr>
            </w:pPr>
          </w:p>
        </w:tc>
        <w:tc>
          <w:tcPr>
            <w:tcW w:w="276" w:type="pct"/>
            <w:shd w:val="clear" w:color="auto" w:fill="auto"/>
          </w:tcPr>
          <w:p w:rsidR="00E96A13" w:rsidRPr="007B57E8" w:rsidRDefault="00E96A13" w:rsidP="007B57E8">
            <w:pPr>
              <w:rPr>
                <w:sz w:val="18"/>
                <w:szCs w:val="18"/>
              </w:rPr>
            </w:pPr>
          </w:p>
        </w:tc>
      </w:tr>
      <w:tr w:rsidR="00E37D74" w:rsidRPr="007B57E8" w:rsidTr="00E37D74">
        <w:trPr>
          <w:trHeight w:val="330"/>
        </w:trPr>
        <w:tc>
          <w:tcPr>
            <w:tcW w:w="172" w:type="pct"/>
            <w:shd w:val="clear" w:color="auto" w:fill="auto"/>
          </w:tcPr>
          <w:p w:rsidR="00C70B99" w:rsidRDefault="00C70B99" w:rsidP="00D3092E">
            <w:pPr>
              <w:jc w:val="center"/>
              <w:rPr>
                <w:sz w:val="18"/>
                <w:szCs w:val="18"/>
              </w:rPr>
            </w:pPr>
          </w:p>
        </w:tc>
        <w:tc>
          <w:tcPr>
            <w:tcW w:w="552" w:type="pct"/>
            <w:shd w:val="clear" w:color="auto" w:fill="auto"/>
          </w:tcPr>
          <w:p w:rsidR="00E96A13" w:rsidRPr="007B57E8" w:rsidRDefault="00E96A13" w:rsidP="007B57E8">
            <w:pPr>
              <w:rPr>
                <w:sz w:val="18"/>
                <w:szCs w:val="18"/>
              </w:rPr>
            </w:pPr>
          </w:p>
        </w:tc>
        <w:tc>
          <w:tcPr>
            <w:tcW w:w="359" w:type="pct"/>
            <w:shd w:val="clear" w:color="auto" w:fill="auto"/>
          </w:tcPr>
          <w:p w:rsidR="00E96A13" w:rsidRPr="007B57E8" w:rsidRDefault="00E96A13" w:rsidP="007B57E8">
            <w:pPr>
              <w:rPr>
                <w:sz w:val="18"/>
                <w:szCs w:val="18"/>
              </w:rPr>
            </w:pPr>
          </w:p>
        </w:tc>
        <w:tc>
          <w:tcPr>
            <w:tcW w:w="272" w:type="pct"/>
            <w:shd w:val="clear" w:color="auto" w:fill="auto"/>
          </w:tcPr>
          <w:p w:rsidR="00E96A13" w:rsidRPr="007B57E8" w:rsidRDefault="00E96A13" w:rsidP="007B57E8">
            <w:pPr>
              <w:rPr>
                <w:sz w:val="18"/>
                <w:szCs w:val="18"/>
              </w:rPr>
            </w:pPr>
          </w:p>
        </w:tc>
        <w:tc>
          <w:tcPr>
            <w:tcW w:w="249" w:type="pct"/>
            <w:shd w:val="clear" w:color="auto" w:fill="auto"/>
          </w:tcPr>
          <w:p w:rsidR="00E96A13" w:rsidRPr="007B57E8" w:rsidRDefault="00E96A13" w:rsidP="007B57E8">
            <w:pPr>
              <w:rPr>
                <w:sz w:val="18"/>
                <w:szCs w:val="18"/>
              </w:rPr>
            </w:pPr>
          </w:p>
        </w:tc>
        <w:tc>
          <w:tcPr>
            <w:tcW w:w="490" w:type="pct"/>
            <w:shd w:val="clear" w:color="auto" w:fill="auto"/>
          </w:tcPr>
          <w:p w:rsidR="00E96A13" w:rsidRPr="007B57E8" w:rsidRDefault="00E96A13" w:rsidP="007B57E8">
            <w:pPr>
              <w:rPr>
                <w:sz w:val="18"/>
                <w:szCs w:val="18"/>
              </w:rPr>
            </w:pPr>
          </w:p>
        </w:tc>
        <w:tc>
          <w:tcPr>
            <w:tcW w:w="452" w:type="pct"/>
            <w:shd w:val="clear" w:color="auto" w:fill="auto"/>
          </w:tcPr>
          <w:p w:rsidR="00E96A13" w:rsidRPr="007B57E8" w:rsidRDefault="00E96A13" w:rsidP="007B57E8">
            <w:pPr>
              <w:rPr>
                <w:sz w:val="18"/>
                <w:szCs w:val="18"/>
              </w:rPr>
            </w:pPr>
          </w:p>
        </w:tc>
        <w:tc>
          <w:tcPr>
            <w:tcW w:w="359" w:type="pct"/>
            <w:shd w:val="clear" w:color="auto" w:fill="auto"/>
          </w:tcPr>
          <w:p w:rsidR="00E96A13" w:rsidRPr="007B57E8" w:rsidRDefault="00E96A13" w:rsidP="007B57E8">
            <w:pPr>
              <w:rPr>
                <w:sz w:val="18"/>
                <w:szCs w:val="18"/>
              </w:rPr>
            </w:pPr>
          </w:p>
        </w:tc>
        <w:tc>
          <w:tcPr>
            <w:tcW w:w="303" w:type="pct"/>
            <w:shd w:val="clear" w:color="auto" w:fill="auto"/>
          </w:tcPr>
          <w:p w:rsidR="00E96A13" w:rsidRPr="007B57E8" w:rsidRDefault="00E96A13" w:rsidP="007B57E8">
            <w:pPr>
              <w:rPr>
                <w:sz w:val="18"/>
                <w:szCs w:val="18"/>
              </w:rPr>
            </w:pPr>
          </w:p>
        </w:tc>
        <w:tc>
          <w:tcPr>
            <w:tcW w:w="303" w:type="pct"/>
            <w:shd w:val="clear" w:color="auto" w:fill="auto"/>
          </w:tcPr>
          <w:p w:rsidR="00E96A13" w:rsidRPr="007B57E8" w:rsidRDefault="00E96A13" w:rsidP="007B57E8">
            <w:pPr>
              <w:rPr>
                <w:sz w:val="18"/>
                <w:szCs w:val="18"/>
              </w:rPr>
            </w:pPr>
          </w:p>
        </w:tc>
        <w:tc>
          <w:tcPr>
            <w:tcW w:w="304" w:type="pct"/>
            <w:shd w:val="clear" w:color="auto" w:fill="auto"/>
          </w:tcPr>
          <w:p w:rsidR="00E96A13" w:rsidRPr="007B57E8" w:rsidRDefault="00E96A13" w:rsidP="007B57E8">
            <w:pPr>
              <w:rPr>
                <w:sz w:val="18"/>
                <w:szCs w:val="18"/>
              </w:rPr>
            </w:pPr>
          </w:p>
        </w:tc>
        <w:tc>
          <w:tcPr>
            <w:tcW w:w="248" w:type="pct"/>
            <w:tcBorders>
              <w:top w:val="single" w:sz="2" w:space="0" w:color="auto"/>
            </w:tcBorders>
            <w:shd w:val="clear" w:color="auto" w:fill="auto"/>
            <w:vAlign w:val="center"/>
          </w:tcPr>
          <w:p w:rsidR="00E96A13" w:rsidRPr="007B57E8" w:rsidRDefault="00E96A13" w:rsidP="007B57E8">
            <w:pPr>
              <w:jc w:val="center"/>
              <w:rPr>
                <w:sz w:val="18"/>
                <w:szCs w:val="18"/>
              </w:rPr>
            </w:pPr>
          </w:p>
        </w:tc>
        <w:tc>
          <w:tcPr>
            <w:tcW w:w="331" w:type="pct"/>
            <w:tcBorders>
              <w:top w:val="single" w:sz="2" w:space="0" w:color="auto"/>
            </w:tcBorders>
            <w:shd w:val="clear" w:color="auto" w:fill="auto"/>
            <w:vAlign w:val="center"/>
          </w:tcPr>
          <w:p w:rsidR="00E96A13" w:rsidRPr="007B57E8" w:rsidRDefault="00E96A13" w:rsidP="007B57E8">
            <w:pPr>
              <w:jc w:val="center"/>
              <w:rPr>
                <w:sz w:val="18"/>
                <w:szCs w:val="18"/>
              </w:rPr>
            </w:pPr>
          </w:p>
        </w:tc>
        <w:tc>
          <w:tcPr>
            <w:tcW w:w="331" w:type="pct"/>
            <w:tcBorders>
              <w:top w:val="single" w:sz="2" w:space="0" w:color="auto"/>
            </w:tcBorders>
            <w:shd w:val="clear" w:color="auto" w:fill="auto"/>
            <w:vAlign w:val="center"/>
          </w:tcPr>
          <w:p w:rsidR="00E96A13" w:rsidRPr="007B57E8" w:rsidRDefault="00E96A13" w:rsidP="007B57E8">
            <w:pPr>
              <w:jc w:val="center"/>
              <w:rPr>
                <w:sz w:val="18"/>
                <w:szCs w:val="18"/>
              </w:rPr>
            </w:pPr>
          </w:p>
        </w:tc>
        <w:tc>
          <w:tcPr>
            <w:tcW w:w="276" w:type="pct"/>
            <w:shd w:val="clear" w:color="auto" w:fill="auto"/>
          </w:tcPr>
          <w:p w:rsidR="00E96A13" w:rsidRPr="007B57E8" w:rsidRDefault="00E96A13" w:rsidP="007B57E8">
            <w:pPr>
              <w:rPr>
                <w:sz w:val="18"/>
                <w:szCs w:val="18"/>
              </w:rPr>
            </w:pPr>
          </w:p>
        </w:tc>
      </w:tr>
    </w:tbl>
    <w:p w:rsidR="00E96A13" w:rsidRDefault="00E96A13" w:rsidP="006B475D">
      <w:pPr>
        <w:ind w:left="360" w:right="27"/>
        <w:rPr>
          <w:b/>
          <w:bCs/>
          <w:sz w:val="20"/>
          <w:szCs w:val="20"/>
          <w:lang w:eastAsia="ro-RO"/>
        </w:rPr>
      </w:pPr>
    </w:p>
    <w:p w:rsidR="000E1D4A" w:rsidRPr="006E75FE" w:rsidRDefault="000E1D4A" w:rsidP="006B475D">
      <w:pPr>
        <w:rPr>
          <w:b/>
          <w:bCs/>
          <w:sz w:val="20"/>
          <w:szCs w:val="20"/>
          <w:lang w:eastAsia="ro-RO"/>
        </w:rPr>
      </w:pPr>
      <w:r w:rsidRPr="006E75FE">
        <w:rPr>
          <w:b/>
          <w:bCs/>
          <w:sz w:val="20"/>
          <w:szCs w:val="20"/>
          <w:lang w:eastAsia="ro-RO"/>
        </w:rPr>
        <w:t>2) Ovine</w:t>
      </w:r>
    </w:p>
    <w:p w:rsidR="000E1D4A" w:rsidRPr="006E75FE" w:rsidRDefault="000E1D4A" w:rsidP="006B475D">
      <w:pPr>
        <w:ind w:left="360"/>
      </w:pPr>
      <w:r w:rsidRPr="006E75FE">
        <w:rPr>
          <w:b/>
          <w:bCs/>
          <w:sz w:val="20"/>
          <w:szCs w:val="20"/>
          <w:lang w:eastAsia="ro-RO"/>
        </w:rPr>
        <w:t xml:space="preserve">a)   Exploataţia 1 RO.........  </w:t>
      </w: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1789"/>
        <w:gridCol w:w="1164"/>
        <w:gridCol w:w="2417"/>
        <w:gridCol w:w="2324"/>
        <w:gridCol w:w="1967"/>
        <w:gridCol w:w="2863"/>
        <w:gridCol w:w="2863"/>
      </w:tblGrid>
      <w:tr w:rsidR="00E37D74" w:rsidRPr="006E75FE" w:rsidTr="00D3092E">
        <w:trPr>
          <w:trHeight w:val="420"/>
        </w:trPr>
        <w:tc>
          <w:tcPr>
            <w:tcW w:w="174" w:type="pct"/>
            <w:vMerge w:val="restart"/>
            <w:vAlign w:val="center"/>
          </w:tcPr>
          <w:p w:rsidR="003257C4" w:rsidRPr="00186D0F" w:rsidRDefault="003257C4" w:rsidP="006B475D">
            <w:pPr>
              <w:jc w:val="center"/>
              <w:rPr>
                <w:bCs/>
                <w:sz w:val="16"/>
                <w:szCs w:val="16"/>
                <w:lang w:eastAsia="ro-RO"/>
              </w:rPr>
            </w:pPr>
            <w:r w:rsidRPr="00186D0F">
              <w:rPr>
                <w:bCs/>
                <w:sz w:val="16"/>
                <w:szCs w:val="16"/>
                <w:lang w:eastAsia="ro-RO"/>
              </w:rPr>
              <w:t>Nr. Crt.</w:t>
            </w:r>
          </w:p>
        </w:tc>
        <w:tc>
          <w:tcPr>
            <w:tcW w:w="561" w:type="pct"/>
            <w:vMerge w:val="restart"/>
            <w:vAlign w:val="center"/>
          </w:tcPr>
          <w:p w:rsidR="003257C4" w:rsidRPr="00186D0F" w:rsidRDefault="003257C4" w:rsidP="004213AA">
            <w:pPr>
              <w:jc w:val="center"/>
              <w:rPr>
                <w:bCs/>
                <w:sz w:val="16"/>
                <w:szCs w:val="16"/>
                <w:lang w:eastAsia="ro-RO"/>
              </w:rPr>
            </w:pPr>
            <w:r w:rsidRPr="00186D0F">
              <w:rPr>
                <w:bCs/>
                <w:sz w:val="16"/>
                <w:szCs w:val="16"/>
                <w:lang w:eastAsia="ro-RO"/>
              </w:rPr>
              <w:t>Număr de identificare animal (crotalie)</w:t>
            </w:r>
          </w:p>
        </w:tc>
        <w:tc>
          <w:tcPr>
            <w:tcW w:w="365" w:type="pct"/>
            <w:vMerge w:val="restart"/>
            <w:vAlign w:val="center"/>
          </w:tcPr>
          <w:p w:rsidR="003257C4" w:rsidRPr="00186D0F" w:rsidRDefault="003257C4" w:rsidP="006B475D">
            <w:pPr>
              <w:jc w:val="center"/>
              <w:rPr>
                <w:bCs/>
                <w:sz w:val="16"/>
                <w:szCs w:val="16"/>
                <w:lang w:eastAsia="ro-RO"/>
              </w:rPr>
            </w:pPr>
            <w:r w:rsidRPr="00186D0F">
              <w:rPr>
                <w:bCs/>
                <w:sz w:val="16"/>
                <w:szCs w:val="16"/>
                <w:lang w:eastAsia="ro-RO"/>
              </w:rPr>
              <w:t>Sex</w:t>
            </w:r>
          </w:p>
          <w:p w:rsidR="003257C4" w:rsidRPr="00186D0F" w:rsidRDefault="003257C4" w:rsidP="006B475D">
            <w:pPr>
              <w:jc w:val="center"/>
              <w:rPr>
                <w:bCs/>
                <w:sz w:val="16"/>
                <w:szCs w:val="16"/>
                <w:lang w:eastAsia="ro-RO"/>
              </w:rPr>
            </w:pPr>
            <w:r w:rsidRPr="00186D0F">
              <w:rPr>
                <w:bCs/>
                <w:sz w:val="16"/>
                <w:szCs w:val="16"/>
                <w:lang w:eastAsia="ro-RO"/>
              </w:rPr>
              <w:t>F/M</w:t>
            </w:r>
          </w:p>
        </w:tc>
        <w:tc>
          <w:tcPr>
            <w:tcW w:w="758" w:type="pct"/>
            <w:vMerge w:val="restart"/>
            <w:vAlign w:val="center"/>
          </w:tcPr>
          <w:p w:rsidR="003257C4" w:rsidRPr="00186D0F" w:rsidRDefault="003257C4" w:rsidP="006B475D">
            <w:pPr>
              <w:jc w:val="center"/>
              <w:rPr>
                <w:bCs/>
                <w:sz w:val="16"/>
                <w:szCs w:val="16"/>
                <w:lang w:eastAsia="ro-RO"/>
              </w:rPr>
            </w:pPr>
            <w:r w:rsidRPr="00186D0F">
              <w:rPr>
                <w:bCs/>
                <w:sz w:val="16"/>
                <w:szCs w:val="16"/>
                <w:lang w:eastAsia="ro-RO"/>
              </w:rPr>
              <w:t>Data naşterii (ziua/luna/anul)</w:t>
            </w:r>
          </w:p>
        </w:tc>
        <w:tc>
          <w:tcPr>
            <w:tcW w:w="729" w:type="pct"/>
            <w:vMerge w:val="restart"/>
            <w:vAlign w:val="center"/>
          </w:tcPr>
          <w:p w:rsidR="003257C4" w:rsidRDefault="003257C4" w:rsidP="006B475D">
            <w:pPr>
              <w:jc w:val="center"/>
              <w:rPr>
                <w:sz w:val="18"/>
                <w:szCs w:val="18"/>
              </w:rPr>
            </w:pPr>
            <w:r w:rsidRPr="00186D0F">
              <w:rPr>
                <w:sz w:val="18"/>
                <w:szCs w:val="18"/>
              </w:rPr>
              <w:t>Zonă Montană</w:t>
            </w:r>
          </w:p>
          <w:p w:rsidR="004213AA" w:rsidRPr="00186D0F" w:rsidRDefault="004213AA" w:rsidP="006B475D">
            <w:pPr>
              <w:jc w:val="center"/>
              <w:rPr>
                <w:bCs/>
                <w:sz w:val="16"/>
                <w:szCs w:val="16"/>
                <w:lang w:eastAsia="ro-RO"/>
              </w:rPr>
            </w:pPr>
            <w:r>
              <w:rPr>
                <w:sz w:val="18"/>
                <w:szCs w:val="18"/>
              </w:rPr>
              <w:t>(Da/Nu)</w:t>
            </w:r>
          </w:p>
        </w:tc>
        <w:tc>
          <w:tcPr>
            <w:tcW w:w="2413" w:type="pct"/>
            <w:gridSpan w:val="3"/>
            <w:vAlign w:val="center"/>
          </w:tcPr>
          <w:p w:rsidR="003257C4" w:rsidRPr="00D3092E" w:rsidRDefault="00933086" w:rsidP="006B475D">
            <w:pPr>
              <w:jc w:val="center"/>
              <w:rPr>
                <w:bCs/>
                <w:sz w:val="18"/>
                <w:szCs w:val="18"/>
                <w:lang w:eastAsia="ro-RO"/>
              </w:rPr>
            </w:pPr>
            <w:r w:rsidRPr="00D3092E">
              <w:rPr>
                <w:b/>
                <w:sz w:val="18"/>
                <w:szCs w:val="18"/>
              </w:rPr>
              <w:t>Intervenția solicitată</w:t>
            </w:r>
          </w:p>
        </w:tc>
      </w:tr>
      <w:tr w:rsidR="00E37D74" w:rsidRPr="006E75FE" w:rsidTr="00D3092E">
        <w:trPr>
          <w:trHeight w:val="316"/>
        </w:trPr>
        <w:tc>
          <w:tcPr>
            <w:tcW w:w="174" w:type="pct"/>
            <w:vMerge/>
            <w:vAlign w:val="center"/>
          </w:tcPr>
          <w:p w:rsidR="004213AA" w:rsidRPr="00186D0F" w:rsidRDefault="004213AA" w:rsidP="006B475D">
            <w:pPr>
              <w:jc w:val="center"/>
              <w:rPr>
                <w:bCs/>
                <w:sz w:val="16"/>
                <w:szCs w:val="16"/>
                <w:lang w:eastAsia="ro-RO"/>
              </w:rPr>
            </w:pPr>
          </w:p>
        </w:tc>
        <w:tc>
          <w:tcPr>
            <w:tcW w:w="561" w:type="pct"/>
            <w:vMerge/>
            <w:vAlign w:val="center"/>
          </w:tcPr>
          <w:p w:rsidR="004213AA" w:rsidRPr="00186D0F" w:rsidRDefault="004213AA" w:rsidP="006B475D">
            <w:pPr>
              <w:jc w:val="center"/>
              <w:rPr>
                <w:bCs/>
                <w:sz w:val="16"/>
                <w:szCs w:val="16"/>
                <w:lang w:eastAsia="ro-RO"/>
              </w:rPr>
            </w:pPr>
          </w:p>
        </w:tc>
        <w:tc>
          <w:tcPr>
            <w:tcW w:w="365" w:type="pct"/>
            <w:vMerge/>
            <w:vAlign w:val="center"/>
          </w:tcPr>
          <w:p w:rsidR="004213AA" w:rsidRPr="00186D0F" w:rsidRDefault="004213AA" w:rsidP="006B475D">
            <w:pPr>
              <w:jc w:val="center"/>
              <w:rPr>
                <w:bCs/>
                <w:sz w:val="16"/>
                <w:szCs w:val="16"/>
                <w:lang w:eastAsia="ro-RO"/>
              </w:rPr>
            </w:pPr>
          </w:p>
        </w:tc>
        <w:tc>
          <w:tcPr>
            <w:tcW w:w="758" w:type="pct"/>
            <w:vMerge/>
            <w:vAlign w:val="center"/>
          </w:tcPr>
          <w:p w:rsidR="004213AA" w:rsidRPr="00186D0F" w:rsidRDefault="004213AA" w:rsidP="006B475D">
            <w:pPr>
              <w:jc w:val="center"/>
              <w:rPr>
                <w:bCs/>
                <w:sz w:val="16"/>
                <w:szCs w:val="16"/>
                <w:lang w:eastAsia="ro-RO"/>
              </w:rPr>
            </w:pPr>
          </w:p>
        </w:tc>
        <w:tc>
          <w:tcPr>
            <w:tcW w:w="729" w:type="pct"/>
            <w:vMerge/>
            <w:vAlign w:val="center"/>
          </w:tcPr>
          <w:p w:rsidR="004213AA" w:rsidRPr="00186D0F" w:rsidRDefault="004213AA" w:rsidP="006B475D">
            <w:pPr>
              <w:jc w:val="center"/>
              <w:rPr>
                <w:bCs/>
                <w:sz w:val="16"/>
                <w:szCs w:val="16"/>
                <w:lang w:eastAsia="ro-RO"/>
              </w:rPr>
            </w:pPr>
          </w:p>
        </w:tc>
        <w:tc>
          <w:tcPr>
            <w:tcW w:w="617" w:type="pct"/>
            <w:vMerge w:val="restart"/>
            <w:vAlign w:val="center"/>
          </w:tcPr>
          <w:p w:rsidR="004213AA" w:rsidRPr="00186D0F" w:rsidRDefault="004213AA" w:rsidP="00E96A13">
            <w:pPr>
              <w:jc w:val="center"/>
              <w:rPr>
                <w:bCs/>
                <w:sz w:val="16"/>
                <w:szCs w:val="16"/>
                <w:lang w:eastAsia="ro-RO"/>
              </w:rPr>
            </w:pPr>
            <w:r w:rsidRPr="00186D0F">
              <w:rPr>
                <w:bCs/>
                <w:sz w:val="16"/>
                <w:szCs w:val="16"/>
                <w:lang w:eastAsia="ro-RO"/>
              </w:rPr>
              <w:t>ANTZ</w:t>
            </w:r>
            <w:r w:rsidR="00E37D74">
              <w:rPr>
                <w:bCs/>
                <w:sz w:val="16"/>
                <w:szCs w:val="16"/>
                <w:lang w:eastAsia="ro-RO"/>
              </w:rPr>
              <w:t xml:space="preserve"> </w:t>
            </w:r>
            <w:r w:rsidRPr="00186D0F">
              <w:rPr>
                <w:bCs/>
                <w:sz w:val="16"/>
                <w:szCs w:val="16"/>
                <w:lang w:eastAsia="ro-RO"/>
              </w:rPr>
              <w:t>9</w:t>
            </w:r>
          </w:p>
          <w:p w:rsidR="004213AA" w:rsidRPr="00186D0F" w:rsidRDefault="004213AA" w:rsidP="006B475D">
            <w:pPr>
              <w:jc w:val="center"/>
              <w:rPr>
                <w:bCs/>
                <w:sz w:val="16"/>
                <w:szCs w:val="16"/>
                <w:lang w:eastAsia="ro-RO"/>
              </w:rPr>
            </w:pPr>
            <w:r w:rsidRPr="00186D0F">
              <w:rPr>
                <w:bCs/>
                <w:sz w:val="16"/>
                <w:szCs w:val="16"/>
                <w:lang w:eastAsia="ro-RO"/>
              </w:rPr>
              <w:t>O</w:t>
            </w:r>
            <w:r w:rsidR="008D1972">
              <w:rPr>
                <w:bCs/>
                <w:sz w:val="16"/>
                <w:szCs w:val="16"/>
                <w:lang w:eastAsia="ro-RO"/>
              </w:rPr>
              <w:t>F</w:t>
            </w:r>
          </w:p>
        </w:tc>
        <w:tc>
          <w:tcPr>
            <w:tcW w:w="1796" w:type="pct"/>
            <w:gridSpan w:val="2"/>
            <w:vAlign w:val="center"/>
          </w:tcPr>
          <w:p w:rsidR="004213AA" w:rsidRPr="00F964EB" w:rsidRDefault="00933086" w:rsidP="006B475D">
            <w:pPr>
              <w:jc w:val="center"/>
              <w:rPr>
                <w:bCs/>
                <w:sz w:val="16"/>
                <w:szCs w:val="16"/>
                <w:lang w:eastAsia="ro-RO"/>
              </w:rPr>
            </w:pPr>
            <w:r w:rsidRPr="00D3092E">
              <w:rPr>
                <w:bCs/>
                <w:sz w:val="16"/>
                <w:szCs w:val="16"/>
                <w:lang w:eastAsia="ro-RO"/>
              </w:rPr>
              <w:t>PD-24 O *)</w:t>
            </w:r>
          </w:p>
        </w:tc>
      </w:tr>
      <w:tr w:rsidR="00E37D74" w:rsidRPr="006E75FE" w:rsidTr="00E37D74">
        <w:trPr>
          <w:trHeight w:val="262"/>
        </w:trPr>
        <w:tc>
          <w:tcPr>
            <w:tcW w:w="174" w:type="pct"/>
            <w:vMerge/>
            <w:vAlign w:val="center"/>
          </w:tcPr>
          <w:p w:rsidR="004213AA" w:rsidRPr="00186D0F" w:rsidRDefault="004213AA" w:rsidP="006B475D">
            <w:pPr>
              <w:jc w:val="center"/>
              <w:rPr>
                <w:bCs/>
                <w:sz w:val="16"/>
                <w:szCs w:val="16"/>
                <w:lang w:eastAsia="ro-RO"/>
              </w:rPr>
            </w:pPr>
          </w:p>
        </w:tc>
        <w:tc>
          <w:tcPr>
            <w:tcW w:w="561" w:type="pct"/>
            <w:vMerge/>
            <w:vAlign w:val="center"/>
          </w:tcPr>
          <w:p w:rsidR="004213AA" w:rsidRPr="00186D0F" w:rsidRDefault="004213AA" w:rsidP="006B475D">
            <w:pPr>
              <w:jc w:val="center"/>
              <w:rPr>
                <w:bCs/>
                <w:sz w:val="16"/>
                <w:szCs w:val="16"/>
                <w:lang w:eastAsia="ro-RO"/>
              </w:rPr>
            </w:pPr>
          </w:p>
        </w:tc>
        <w:tc>
          <w:tcPr>
            <w:tcW w:w="365" w:type="pct"/>
            <w:vMerge/>
            <w:vAlign w:val="center"/>
          </w:tcPr>
          <w:p w:rsidR="004213AA" w:rsidRPr="00186D0F" w:rsidRDefault="004213AA" w:rsidP="006B475D">
            <w:pPr>
              <w:jc w:val="center"/>
              <w:rPr>
                <w:bCs/>
                <w:sz w:val="16"/>
                <w:szCs w:val="16"/>
                <w:lang w:eastAsia="ro-RO"/>
              </w:rPr>
            </w:pPr>
          </w:p>
        </w:tc>
        <w:tc>
          <w:tcPr>
            <w:tcW w:w="758" w:type="pct"/>
            <w:vMerge/>
            <w:vAlign w:val="center"/>
          </w:tcPr>
          <w:p w:rsidR="004213AA" w:rsidRPr="00186D0F" w:rsidRDefault="004213AA" w:rsidP="006B475D">
            <w:pPr>
              <w:jc w:val="center"/>
              <w:rPr>
                <w:bCs/>
                <w:sz w:val="16"/>
                <w:szCs w:val="16"/>
                <w:lang w:eastAsia="ro-RO"/>
              </w:rPr>
            </w:pPr>
          </w:p>
        </w:tc>
        <w:tc>
          <w:tcPr>
            <w:tcW w:w="729" w:type="pct"/>
            <w:vMerge/>
            <w:vAlign w:val="center"/>
          </w:tcPr>
          <w:p w:rsidR="004213AA" w:rsidRPr="00186D0F" w:rsidRDefault="004213AA" w:rsidP="006B475D">
            <w:pPr>
              <w:jc w:val="center"/>
              <w:rPr>
                <w:bCs/>
                <w:sz w:val="16"/>
                <w:szCs w:val="16"/>
                <w:lang w:eastAsia="ro-RO"/>
              </w:rPr>
            </w:pPr>
          </w:p>
        </w:tc>
        <w:tc>
          <w:tcPr>
            <w:tcW w:w="617" w:type="pct"/>
            <w:vMerge/>
            <w:vAlign w:val="center"/>
          </w:tcPr>
          <w:p w:rsidR="004213AA" w:rsidRPr="00186D0F" w:rsidRDefault="004213AA" w:rsidP="006B475D">
            <w:pPr>
              <w:jc w:val="center"/>
              <w:rPr>
                <w:bCs/>
                <w:sz w:val="16"/>
                <w:szCs w:val="16"/>
                <w:lang w:eastAsia="ro-RO"/>
              </w:rPr>
            </w:pPr>
          </w:p>
        </w:tc>
        <w:tc>
          <w:tcPr>
            <w:tcW w:w="898" w:type="pct"/>
            <w:shd w:val="clear" w:color="auto" w:fill="auto"/>
            <w:vAlign w:val="center"/>
          </w:tcPr>
          <w:p w:rsidR="004213AA" w:rsidRPr="00F964EB" w:rsidRDefault="004213AA" w:rsidP="006B475D">
            <w:pPr>
              <w:jc w:val="center"/>
              <w:rPr>
                <w:bCs/>
                <w:sz w:val="16"/>
                <w:szCs w:val="16"/>
                <w:lang w:eastAsia="ro-RO"/>
              </w:rPr>
            </w:pPr>
            <w:r w:rsidRPr="00F964EB">
              <w:rPr>
                <w:bCs/>
                <w:sz w:val="16"/>
                <w:szCs w:val="16"/>
                <w:lang w:eastAsia="ro-RO"/>
              </w:rPr>
              <w:t xml:space="preserve">OF </w:t>
            </w:r>
          </w:p>
        </w:tc>
        <w:tc>
          <w:tcPr>
            <w:tcW w:w="898" w:type="pct"/>
            <w:shd w:val="clear" w:color="auto" w:fill="auto"/>
            <w:vAlign w:val="center"/>
          </w:tcPr>
          <w:p w:rsidR="004213AA" w:rsidRPr="000F5A67" w:rsidRDefault="004213AA" w:rsidP="006B475D">
            <w:pPr>
              <w:jc w:val="center"/>
              <w:rPr>
                <w:bCs/>
                <w:sz w:val="16"/>
                <w:szCs w:val="16"/>
                <w:lang w:eastAsia="ro-RO"/>
              </w:rPr>
            </w:pPr>
            <w:r w:rsidRPr="000F5A67">
              <w:rPr>
                <w:bCs/>
                <w:sz w:val="16"/>
                <w:szCs w:val="16"/>
                <w:lang w:eastAsia="ro-RO"/>
              </w:rPr>
              <w:t>OM</w:t>
            </w:r>
          </w:p>
        </w:tc>
      </w:tr>
      <w:tr w:rsidR="00E37D74" w:rsidRPr="006E75FE" w:rsidTr="00E37D74">
        <w:trPr>
          <w:trHeight w:val="282"/>
        </w:trPr>
        <w:tc>
          <w:tcPr>
            <w:tcW w:w="174" w:type="pct"/>
            <w:vAlign w:val="center"/>
          </w:tcPr>
          <w:p w:rsidR="003257C4" w:rsidRPr="00186D0F" w:rsidRDefault="003257C4" w:rsidP="00574B68">
            <w:pPr>
              <w:jc w:val="center"/>
              <w:rPr>
                <w:bCs/>
                <w:sz w:val="16"/>
                <w:szCs w:val="16"/>
                <w:lang w:eastAsia="ro-RO"/>
              </w:rPr>
            </w:pPr>
          </w:p>
        </w:tc>
        <w:tc>
          <w:tcPr>
            <w:tcW w:w="561" w:type="pct"/>
            <w:vAlign w:val="center"/>
          </w:tcPr>
          <w:p w:rsidR="003257C4" w:rsidRPr="00186D0F" w:rsidRDefault="003257C4" w:rsidP="00574B68">
            <w:pPr>
              <w:jc w:val="center"/>
              <w:rPr>
                <w:bCs/>
                <w:sz w:val="16"/>
                <w:szCs w:val="16"/>
                <w:lang w:eastAsia="ro-RO"/>
              </w:rPr>
            </w:pPr>
          </w:p>
        </w:tc>
        <w:tc>
          <w:tcPr>
            <w:tcW w:w="365" w:type="pct"/>
            <w:vAlign w:val="center"/>
          </w:tcPr>
          <w:p w:rsidR="003257C4" w:rsidRPr="00186D0F" w:rsidRDefault="003257C4" w:rsidP="006B475D">
            <w:pPr>
              <w:jc w:val="center"/>
              <w:rPr>
                <w:bCs/>
                <w:sz w:val="16"/>
                <w:szCs w:val="16"/>
                <w:lang w:eastAsia="ro-RO"/>
              </w:rPr>
            </w:pPr>
          </w:p>
        </w:tc>
        <w:tc>
          <w:tcPr>
            <w:tcW w:w="758" w:type="pct"/>
            <w:vAlign w:val="center"/>
          </w:tcPr>
          <w:p w:rsidR="003257C4" w:rsidRPr="00186D0F" w:rsidRDefault="003257C4" w:rsidP="006B475D">
            <w:pPr>
              <w:jc w:val="center"/>
              <w:rPr>
                <w:bCs/>
                <w:sz w:val="16"/>
                <w:szCs w:val="16"/>
                <w:lang w:eastAsia="ro-RO"/>
              </w:rPr>
            </w:pPr>
          </w:p>
        </w:tc>
        <w:tc>
          <w:tcPr>
            <w:tcW w:w="729" w:type="pct"/>
            <w:vAlign w:val="center"/>
          </w:tcPr>
          <w:p w:rsidR="003257C4" w:rsidRPr="00186D0F" w:rsidRDefault="003257C4" w:rsidP="006B475D">
            <w:pPr>
              <w:jc w:val="center"/>
              <w:rPr>
                <w:bCs/>
                <w:sz w:val="16"/>
                <w:szCs w:val="16"/>
                <w:lang w:eastAsia="ro-RO"/>
              </w:rPr>
            </w:pPr>
          </w:p>
        </w:tc>
        <w:tc>
          <w:tcPr>
            <w:tcW w:w="617" w:type="pct"/>
            <w:vAlign w:val="center"/>
          </w:tcPr>
          <w:p w:rsidR="003257C4" w:rsidRPr="00186D0F" w:rsidRDefault="003257C4" w:rsidP="006B475D">
            <w:pPr>
              <w:jc w:val="center"/>
              <w:rPr>
                <w:bCs/>
                <w:sz w:val="16"/>
                <w:szCs w:val="16"/>
                <w:lang w:eastAsia="ro-RO"/>
              </w:rPr>
            </w:pPr>
          </w:p>
        </w:tc>
        <w:tc>
          <w:tcPr>
            <w:tcW w:w="898" w:type="pct"/>
            <w:shd w:val="clear" w:color="auto" w:fill="auto"/>
            <w:vAlign w:val="center"/>
          </w:tcPr>
          <w:p w:rsidR="003257C4" w:rsidRPr="00186D0F" w:rsidRDefault="003257C4" w:rsidP="006B475D">
            <w:pPr>
              <w:jc w:val="center"/>
              <w:rPr>
                <w:bCs/>
                <w:sz w:val="16"/>
                <w:szCs w:val="16"/>
                <w:lang w:eastAsia="ro-RO"/>
              </w:rPr>
            </w:pPr>
          </w:p>
        </w:tc>
        <w:tc>
          <w:tcPr>
            <w:tcW w:w="898" w:type="pct"/>
            <w:shd w:val="clear" w:color="auto" w:fill="auto"/>
            <w:vAlign w:val="center"/>
          </w:tcPr>
          <w:p w:rsidR="003257C4" w:rsidRPr="00186D0F" w:rsidRDefault="003257C4" w:rsidP="006B475D">
            <w:pPr>
              <w:jc w:val="center"/>
              <w:rPr>
                <w:bCs/>
                <w:sz w:val="16"/>
                <w:szCs w:val="16"/>
                <w:lang w:eastAsia="ro-RO"/>
              </w:rPr>
            </w:pPr>
          </w:p>
        </w:tc>
      </w:tr>
      <w:tr w:rsidR="00E37D74" w:rsidRPr="006E75FE" w:rsidTr="00E37D74">
        <w:trPr>
          <w:trHeight w:val="282"/>
        </w:trPr>
        <w:tc>
          <w:tcPr>
            <w:tcW w:w="174" w:type="pct"/>
            <w:vAlign w:val="center"/>
          </w:tcPr>
          <w:p w:rsidR="003257C4" w:rsidRPr="00186D0F" w:rsidRDefault="003257C4" w:rsidP="00574B68">
            <w:pPr>
              <w:jc w:val="center"/>
              <w:rPr>
                <w:bCs/>
                <w:sz w:val="16"/>
                <w:szCs w:val="16"/>
                <w:lang w:eastAsia="ro-RO"/>
              </w:rPr>
            </w:pPr>
          </w:p>
        </w:tc>
        <w:tc>
          <w:tcPr>
            <w:tcW w:w="561" w:type="pct"/>
            <w:vAlign w:val="center"/>
          </w:tcPr>
          <w:p w:rsidR="003257C4" w:rsidRPr="00186D0F" w:rsidRDefault="003257C4" w:rsidP="00574B68">
            <w:pPr>
              <w:jc w:val="center"/>
              <w:rPr>
                <w:bCs/>
                <w:sz w:val="16"/>
                <w:szCs w:val="16"/>
                <w:lang w:eastAsia="ro-RO"/>
              </w:rPr>
            </w:pPr>
          </w:p>
        </w:tc>
        <w:tc>
          <w:tcPr>
            <w:tcW w:w="365" w:type="pct"/>
            <w:vAlign w:val="center"/>
          </w:tcPr>
          <w:p w:rsidR="003257C4" w:rsidRPr="00186D0F" w:rsidRDefault="003257C4" w:rsidP="006B475D">
            <w:pPr>
              <w:jc w:val="center"/>
              <w:rPr>
                <w:bCs/>
                <w:sz w:val="16"/>
                <w:szCs w:val="16"/>
                <w:lang w:eastAsia="ro-RO"/>
              </w:rPr>
            </w:pPr>
          </w:p>
        </w:tc>
        <w:tc>
          <w:tcPr>
            <w:tcW w:w="758" w:type="pct"/>
            <w:vAlign w:val="center"/>
          </w:tcPr>
          <w:p w:rsidR="003257C4" w:rsidRPr="00186D0F" w:rsidRDefault="003257C4" w:rsidP="006B475D">
            <w:pPr>
              <w:jc w:val="center"/>
              <w:rPr>
                <w:bCs/>
                <w:sz w:val="16"/>
                <w:szCs w:val="16"/>
                <w:lang w:eastAsia="ro-RO"/>
              </w:rPr>
            </w:pPr>
          </w:p>
        </w:tc>
        <w:tc>
          <w:tcPr>
            <w:tcW w:w="729" w:type="pct"/>
            <w:vAlign w:val="center"/>
          </w:tcPr>
          <w:p w:rsidR="003257C4" w:rsidRPr="00186D0F" w:rsidRDefault="003257C4" w:rsidP="006B475D">
            <w:pPr>
              <w:jc w:val="center"/>
              <w:rPr>
                <w:bCs/>
                <w:sz w:val="16"/>
                <w:szCs w:val="16"/>
                <w:lang w:eastAsia="ro-RO"/>
              </w:rPr>
            </w:pPr>
          </w:p>
        </w:tc>
        <w:tc>
          <w:tcPr>
            <w:tcW w:w="617" w:type="pct"/>
            <w:vAlign w:val="center"/>
          </w:tcPr>
          <w:p w:rsidR="003257C4" w:rsidRPr="00186D0F" w:rsidRDefault="003257C4" w:rsidP="006B475D">
            <w:pPr>
              <w:jc w:val="center"/>
              <w:rPr>
                <w:bCs/>
                <w:sz w:val="16"/>
                <w:szCs w:val="16"/>
                <w:lang w:eastAsia="ro-RO"/>
              </w:rPr>
            </w:pPr>
          </w:p>
        </w:tc>
        <w:tc>
          <w:tcPr>
            <w:tcW w:w="898" w:type="pct"/>
            <w:shd w:val="clear" w:color="auto" w:fill="auto"/>
            <w:vAlign w:val="center"/>
          </w:tcPr>
          <w:p w:rsidR="003257C4" w:rsidRPr="00186D0F" w:rsidRDefault="003257C4" w:rsidP="006B475D">
            <w:pPr>
              <w:jc w:val="center"/>
              <w:rPr>
                <w:bCs/>
                <w:sz w:val="16"/>
                <w:szCs w:val="16"/>
                <w:lang w:eastAsia="ro-RO"/>
              </w:rPr>
            </w:pPr>
          </w:p>
        </w:tc>
        <w:tc>
          <w:tcPr>
            <w:tcW w:w="898" w:type="pct"/>
            <w:shd w:val="clear" w:color="auto" w:fill="auto"/>
            <w:vAlign w:val="center"/>
          </w:tcPr>
          <w:p w:rsidR="003257C4" w:rsidRPr="00186D0F" w:rsidRDefault="003257C4" w:rsidP="006B475D">
            <w:pPr>
              <w:jc w:val="center"/>
              <w:rPr>
                <w:bCs/>
                <w:sz w:val="16"/>
                <w:szCs w:val="16"/>
                <w:lang w:eastAsia="ro-RO"/>
              </w:rPr>
            </w:pPr>
          </w:p>
        </w:tc>
      </w:tr>
      <w:tr w:rsidR="00E37D74" w:rsidRPr="006E75FE" w:rsidTr="00D3092E">
        <w:trPr>
          <w:trHeight w:val="282"/>
        </w:trPr>
        <w:tc>
          <w:tcPr>
            <w:tcW w:w="735" w:type="pct"/>
            <w:gridSpan w:val="2"/>
            <w:vAlign w:val="center"/>
          </w:tcPr>
          <w:p w:rsidR="003257C4" w:rsidRPr="00186D0F" w:rsidRDefault="003257C4" w:rsidP="00574B68">
            <w:pPr>
              <w:jc w:val="center"/>
              <w:rPr>
                <w:bCs/>
                <w:sz w:val="16"/>
                <w:szCs w:val="16"/>
                <w:lang w:eastAsia="ro-RO"/>
              </w:rPr>
            </w:pPr>
            <w:r w:rsidRPr="00186D0F">
              <w:rPr>
                <w:bCs/>
                <w:lang w:eastAsia="ro-RO"/>
              </w:rPr>
              <w:t>TOTAL</w:t>
            </w:r>
          </w:p>
        </w:tc>
        <w:tc>
          <w:tcPr>
            <w:tcW w:w="365" w:type="pct"/>
            <w:vAlign w:val="center"/>
          </w:tcPr>
          <w:p w:rsidR="003257C4" w:rsidRPr="00186D0F" w:rsidRDefault="003257C4" w:rsidP="00574B68">
            <w:pPr>
              <w:jc w:val="center"/>
              <w:rPr>
                <w:bCs/>
                <w:sz w:val="16"/>
                <w:szCs w:val="16"/>
                <w:lang w:eastAsia="ro-RO"/>
              </w:rPr>
            </w:pPr>
            <w:r w:rsidRPr="00186D0F">
              <w:rPr>
                <w:bCs/>
                <w:sz w:val="16"/>
                <w:szCs w:val="16"/>
                <w:lang w:eastAsia="ro-RO"/>
              </w:rPr>
              <w:t>X</w:t>
            </w:r>
          </w:p>
        </w:tc>
        <w:tc>
          <w:tcPr>
            <w:tcW w:w="758" w:type="pct"/>
            <w:vAlign w:val="center"/>
          </w:tcPr>
          <w:p w:rsidR="003257C4" w:rsidRPr="00186D0F" w:rsidRDefault="003257C4" w:rsidP="006B475D">
            <w:pPr>
              <w:jc w:val="center"/>
              <w:rPr>
                <w:bCs/>
                <w:sz w:val="16"/>
                <w:szCs w:val="16"/>
                <w:lang w:eastAsia="ro-RO"/>
              </w:rPr>
            </w:pPr>
            <w:r w:rsidRPr="00186D0F">
              <w:rPr>
                <w:bCs/>
                <w:sz w:val="16"/>
                <w:szCs w:val="16"/>
                <w:lang w:eastAsia="ro-RO"/>
              </w:rPr>
              <w:t>X</w:t>
            </w:r>
          </w:p>
        </w:tc>
        <w:tc>
          <w:tcPr>
            <w:tcW w:w="729" w:type="pct"/>
            <w:vAlign w:val="center"/>
          </w:tcPr>
          <w:p w:rsidR="003257C4" w:rsidRPr="00186D0F" w:rsidRDefault="003257C4" w:rsidP="006B475D">
            <w:pPr>
              <w:jc w:val="center"/>
              <w:rPr>
                <w:bCs/>
                <w:sz w:val="16"/>
                <w:szCs w:val="16"/>
                <w:lang w:eastAsia="ro-RO"/>
              </w:rPr>
            </w:pPr>
          </w:p>
        </w:tc>
        <w:tc>
          <w:tcPr>
            <w:tcW w:w="617" w:type="pct"/>
            <w:vAlign w:val="center"/>
          </w:tcPr>
          <w:p w:rsidR="003257C4" w:rsidRPr="00186D0F" w:rsidRDefault="003257C4" w:rsidP="006B475D">
            <w:pPr>
              <w:jc w:val="center"/>
              <w:rPr>
                <w:bCs/>
                <w:sz w:val="16"/>
                <w:szCs w:val="16"/>
                <w:lang w:eastAsia="ro-RO"/>
              </w:rPr>
            </w:pPr>
          </w:p>
        </w:tc>
        <w:tc>
          <w:tcPr>
            <w:tcW w:w="898" w:type="pct"/>
            <w:shd w:val="clear" w:color="auto" w:fill="auto"/>
            <w:vAlign w:val="center"/>
          </w:tcPr>
          <w:p w:rsidR="003257C4" w:rsidRPr="00186D0F" w:rsidRDefault="003257C4" w:rsidP="006B475D">
            <w:pPr>
              <w:jc w:val="center"/>
              <w:rPr>
                <w:bCs/>
                <w:sz w:val="16"/>
                <w:szCs w:val="16"/>
                <w:lang w:eastAsia="ro-RO"/>
              </w:rPr>
            </w:pPr>
          </w:p>
        </w:tc>
        <w:tc>
          <w:tcPr>
            <w:tcW w:w="898" w:type="pct"/>
            <w:shd w:val="clear" w:color="auto" w:fill="auto"/>
            <w:vAlign w:val="center"/>
          </w:tcPr>
          <w:p w:rsidR="003257C4" w:rsidRPr="00186D0F" w:rsidRDefault="003257C4" w:rsidP="006B475D">
            <w:pPr>
              <w:jc w:val="center"/>
              <w:rPr>
                <w:bCs/>
                <w:sz w:val="16"/>
                <w:szCs w:val="16"/>
                <w:lang w:eastAsia="ro-RO"/>
              </w:rPr>
            </w:pPr>
          </w:p>
        </w:tc>
      </w:tr>
    </w:tbl>
    <w:p w:rsidR="000E1D4A" w:rsidRPr="006E75FE" w:rsidRDefault="000E1D4A" w:rsidP="00574B68">
      <w:pPr>
        <w:rPr>
          <w:b/>
          <w:bCs/>
          <w:lang w:eastAsia="ro-RO"/>
        </w:rPr>
      </w:pPr>
    </w:p>
    <w:p w:rsidR="000E1D4A" w:rsidRPr="006E75FE" w:rsidRDefault="000E1D4A" w:rsidP="00574B68">
      <w:pPr>
        <w:numPr>
          <w:ilvl w:val="0"/>
          <w:numId w:val="40"/>
        </w:numPr>
        <w:rPr>
          <w:b/>
          <w:bCs/>
          <w:sz w:val="20"/>
          <w:szCs w:val="20"/>
          <w:lang w:eastAsia="ro-RO"/>
        </w:rPr>
      </w:pPr>
      <w:r w:rsidRPr="006E75FE">
        <w:rPr>
          <w:b/>
          <w:bCs/>
          <w:sz w:val="20"/>
          <w:szCs w:val="20"/>
          <w:lang w:eastAsia="ro-RO"/>
        </w:rPr>
        <w:lastRenderedPageBreak/>
        <w:t xml:space="preserve">Exploataţia 2 RO.........  </w:t>
      </w: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1792"/>
        <w:gridCol w:w="1161"/>
        <w:gridCol w:w="2417"/>
        <w:gridCol w:w="2324"/>
        <w:gridCol w:w="1967"/>
        <w:gridCol w:w="2863"/>
        <w:gridCol w:w="2863"/>
      </w:tblGrid>
      <w:tr w:rsidR="00E37D74" w:rsidRPr="006E75FE" w:rsidTr="00D3092E">
        <w:trPr>
          <w:trHeight w:val="420"/>
        </w:trPr>
        <w:tc>
          <w:tcPr>
            <w:tcW w:w="174" w:type="pct"/>
            <w:vMerge w:val="restart"/>
            <w:vAlign w:val="center"/>
          </w:tcPr>
          <w:p w:rsidR="003257C4" w:rsidRPr="000901EE" w:rsidRDefault="00933086" w:rsidP="006B475D">
            <w:pPr>
              <w:jc w:val="center"/>
              <w:rPr>
                <w:bCs/>
                <w:sz w:val="16"/>
                <w:szCs w:val="16"/>
                <w:lang w:eastAsia="ro-RO"/>
              </w:rPr>
            </w:pPr>
            <w:r w:rsidRPr="00D3092E">
              <w:rPr>
                <w:bCs/>
                <w:sz w:val="16"/>
                <w:szCs w:val="16"/>
                <w:lang w:eastAsia="ro-RO"/>
              </w:rPr>
              <w:t>Nr. Crt.</w:t>
            </w:r>
          </w:p>
        </w:tc>
        <w:tc>
          <w:tcPr>
            <w:tcW w:w="562" w:type="pct"/>
            <w:vMerge w:val="restart"/>
            <w:vAlign w:val="center"/>
          </w:tcPr>
          <w:p w:rsidR="003257C4" w:rsidRPr="000901EE" w:rsidRDefault="00933086" w:rsidP="004213AA">
            <w:pPr>
              <w:jc w:val="center"/>
              <w:rPr>
                <w:bCs/>
                <w:sz w:val="16"/>
                <w:szCs w:val="16"/>
                <w:lang w:eastAsia="ro-RO"/>
              </w:rPr>
            </w:pPr>
            <w:r w:rsidRPr="00D3092E">
              <w:rPr>
                <w:bCs/>
                <w:sz w:val="16"/>
                <w:szCs w:val="16"/>
                <w:lang w:eastAsia="ro-RO"/>
              </w:rPr>
              <w:t>Număr de identificare animal (crotalie)</w:t>
            </w:r>
          </w:p>
        </w:tc>
        <w:tc>
          <w:tcPr>
            <w:tcW w:w="364" w:type="pct"/>
            <w:vMerge w:val="restart"/>
            <w:vAlign w:val="center"/>
          </w:tcPr>
          <w:p w:rsidR="003257C4" w:rsidRPr="00D3092E" w:rsidRDefault="00933086" w:rsidP="006B475D">
            <w:pPr>
              <w:jc w:val="center"/>
              <w:rPr>
                <w:bCs/>
                <w:sz w:val="16"/>
                <w:szCs w:val="16"/>
                <w:lang w:eastAsia="ro-RO"/>
              </w:rPr>
            </w:pPr>
            <w:r w:rsidRPr="00D3092E">
              <w:rPr>
                <w:bCs/>
                <w:sz w:val="16"/>
                <w:szCs w:val="16"/>
                <w:lang w:eastAsia="ro-RO"/>
              </w:rPr>
              <w:t>Sex</w:t>
            </w:r>
          </w:p>
          <w:p w:rsidR="003257C4" w:rsidRPr="000901EE" w:rsidRDefault="00933086" w:rsidP="006B475D">
            <w:pPr>
              <w:jc w:val="center"/>
              <w:rPr>
                <w:bCs/>
                <w:sz w:val="16"/>
                <w:szCs w:val="16"/>
                <w:lang w:eastAsia="ro-RO"/>
              </w:rPr>
            </w:pPr>
            <w:r w:rsidRPr="00D3092E">
              <w:rPr>
                <w:bCs/>
                <w:sz w:val="16"/>
                <w:szCs w:val="16"/>
                <w:lang w:eastAsia="ro-RO"/>
              </w:rPr>
              <w:t>F/M</w:t>
            </w:r>
          </w:p>
        </w:tc>
        <w:tc>
          <w:tcPr>
            <w:tcW w:w="758" w:type="pct"/>
            <w:vMerge w:val="restart"/>
            <w:vAlign w:val="center"/>
          </w:tcPr>
          <w:p w:rsidR="003257C4" w:rsidRPr="00D3092E" w:rsidRDefault="00933086" w:rsidP="006B475D">
            <w:pPr>
              <w:jc w:val="center"/>
              <w:rPr>
                <w:bCs/>
                <w:sz w:val="16"/>
                <w:szCs w:val="16"/>
                <w:lang w:eastAsia="ro-RO"/>
              </w:rPr>
            </w:pPr>
            <w:r w:rsidRPr="00D3092E">
              <w:rPr>
                <w:bCs/>
                <w:sz w:val="16"/>
                <w:szCs w:val="16"/>
                <w:lang w:eastAsia="ro-RO"/>
              </w:rPr>
              <w:t>Data naşterii (ziua/luna/anul)</w:t>
            </w:r>
          </w:p>
        </w:tc>
        <w:tc>
          <w:tcPr>
            <w:tcW w:w="729" w:type="pct"/>
            <w:vMerge w:val="restart"/>
            <w:vAlign w:val="center"/>
          </w:tcPr>
          <w:p w:rsidR="003257C4" w:rsidRPr="00D3092E" w:rsidRDefault="00933086" w:rsidP="006B475D">
            <w:pPr>
              <w:jc w:val="center"/>
              <w:rPr>
                <w:sz w:val="16"/>
                <w:szCs w:val="16"/>
              </w:rPr>
            </w:pPr>
            <w:r w:rsidRPr="00D3092E">
              <w:rPr>
                <w:sz w:val="16"/>
                <w:szCs w:val="16"/>
              </w:rPr>
              <w:t>Zonă Montană</w:t>
            </w:r>
          </w:p>
          <w:p w:rsidR="004213AA" w:rsidRPr="000901EE" w:rsidRDefault="00933086" w:rsidP="006B475D">
            <w:pPr>
              <w:jc w:val="center"/>
              <w:rPr>
                <w:bCs/>
                <w:sz w:val="16"/>
                <w:szCs w:val="16"/>
                <w:lang w:eastAsia="ro-RO"/>
              </w:rPr>
            </w:pPr>
            <w:r w:rsidRPr="00D3092E">
              <w:rPr>
                <w:sz w:val="16"/>
                <w:szCs w:val="16"/>
              </w:rPr>
              <w:t>(Da/Nu)</w:t>
            </w:r>
          </w:p>
        </w:tc>
        <w:tc>
          <w:tcPr>
            <w:tcW w:w="2413" w:type="pct"/>
            <w:gridSpan w:val="3"/>
            <w:vAlign w:val="center"/>
          </w:tcPr>
          <w:p w:rsidR="003257C4" w:rsidRPr="000901EE" w:rsidRDefault="00933086" w:rsidP="006B475D">
            <w:pPr>
              <w:jc w:val="center"/>
              <w:rPr>
                <w:bCs/>
                <w:sz w:val="16"/>
                <w:szCs w:val="16"/>
                <w:lang w:eastAsia="ro-RO"/>
              </w:rPr>
            </w:pPr>
            <w:r w:rsidRPr="00D3092E">
              <w:rPr>
                <w:sz w:val="16"/>
                <w:szCs w:val="16"/>
              </w:rPr>
              <w:t>Intervenția solicitată</w:t>
            </w:r>
          </w:p>
        </w:tc>
      </w:tr>
      <w:tr w:rsidR="00E37D74" w:rsidRPr="006E75FE" w:rsidTr="00D3092E">
        <w:trPr>
          <w:trHeight w:val="316"/>
        </w:trPr>
        <w:tc>
          <w:tcPr>
            <w:tcW w:w="174" w:type="pct"/>
            <w:vMerge/>
            <w:vAlign w:val="center"/>
          </w:tcPr>
          <w:p w:rsidR="004213AA" w:rsidRPr="00E903CE" w:rsidRDefault="004213AA" w:rsidP="006B475D">
            <w:pPr>
              <w:jc w:val="center"/>
              <w:rPr>
                <w:bCs/>
                <w:sz w:val="16"/>
                <w:szCs w:val="16"/>
                <w:lang w:eastAsia="ro-RO"/>
              </w:rPr>
            </w:pPr>
          </w:p>
        </w:tc>
        <w:tc>
          <w:tcPr>
            <w:tcW w:w="562" w:type="pct"/>
            <w:vMerge/>
            <w:vAlign w:val="center"/>
          </w:tcPr>
          <w:p w:rsidR="004213AA" w:rsidRPr="00E903CE" w:rsidRDefault="004213AA" w:rsidP="006B475D">
            <w:pPr>
              <w:jc w:val="center"/>
              <w:rPr>
                <w:bCs/>
                <w:sz w:val="16"/>
                <w:szCs w:val="16"/>
                <w:lang w:eastAsia="ro-RO"/>
              </w:rPr>
            </w:pPr>
          </w:p>
        </w:tc>
        <w:tc>
          <w:tcPr>
            <w:tcW w:w="364" w:type="pct"/>
            <w:vMerge/>
            <w:vAlign w:val="center"/>
          </w:tcPr>
          <w:p w:rsidR="004213AA" w:rsidRPr="00E903CE" w:rsidRDefault="004213AA" w:rsidP="006B475D">
            <w:pPr>
              <w:jc w:val="center"/>
              <w:rPr>
                <w:bCs/>
                <w:sz w:val="16"/>
                <w:szCs w:val="16"/>
                <w:lang w:eastAsia="ro-RO"/>
              </w:rPr>
            </w:pPr>
          </w:p>
        </w:tc>
        <w:tc>
          <w:tcPr>
            <w:tcW w:w="758" w:type="pct"/>
            <w:vMerge/>
            <w:vAlign w:val="center"/>
          </w:tcPr>
          <w:p w:rsidR="004213AA" w:rsidRPr="00E903CE" w:rsidRDefault="004213AA" w:rsidP="006B475D">
            <w:pPr>
              <w:jc w:val="center"/>
              <w:rPr>
                <w:bCs/>
                <w:sz w:val="16"/>
                <w:szCs w:val="16"/>
                <w:lang w:eastAsia="ro-RO"/>
              </w:rPr>
            </w:pPr>
          </w:p>
        </w:tc>
        <w:tc>
          <w:tcPr>
            <w:tcW w:w="729" w:type="pct"/>
            <w:vMerge/>
            <w:vAlign w:val="center"/>
          </w:tcPr>
          <w:p w:rsidR="004213AA" w:rsidRPr="00E903CE" w:rsidRDefault="004213AA" w:rsidP="006B475D">
            <w:pPr>
              <w:jc w:val="center"/>
              <w:rPr>
                <w:bCs/>
                <w:sz w:val="16"/>
                <w:szCs w:val="16"/>
                <w:lang w:eastAsia="ro-RO"/>
              </w:rPr>
            </w:pPr>
          </w:p>
        </w:tc>
        <w:tc>
          <w:tcPr>
            <w:tcW w:w="617" w:type="pct"/>
            <w:vMerge w:val="restart"/>
            <w:vAlign w:val="center"/>
          </w:tcPr>
          <w:p w:rsidR="004213AA" w:rsidRPr="000901EE" w:rsidRDefault="00933086" w:rsidP="006B475D">
            <w:pPr>
              <w:jc w:val="center"/>
              <w:rPr>
                <w:bCs/>
                <w:sz w:val="16"/>
                <w:szCs w:val="16"/>
                <w:lang w:eastAsia="ro-RO"/>
              </w:rPr>
            </w:pPr>
            <w:r w:rsidRPr="00D3092E">
              <w:rPr>
                <w:bCs/>
                <w:sz w:val="16"/>
                <w:szCs w:val="16"/>
                <w:lang w:eastAsia="ro-RO"/>
              </w:rPr>
              <w:t>ANTZ 9</w:t>
            </w:r>
          </w:p>
          <w:p w:rsidR="004213AA" w:rsidRPr="000901EE" w:rsidRDefault="00933086" w:rsidP="006B475D">
            <w:pPr>
              <w:jc w:val="center"/>
              <w:rPr>
                <w:bCs/>
                <w:sz w:val="16"/>
                <w:szCs w:val="16"/>
                <w:lang w:eastAsia="ro-RO"/>
              </w:rPr>
            </w:pPr>
            <w:r w:rsidRPr="00D3092E">
              <w:rPr>
                <w:bCs/>
                <w:sz w:val="16"/>
                <w:szCs w:val="16"/>
                <w:lang w:eastAsia="ro-RO"/>
              </w:rPr>
              <w:t>OF</w:t>
            </w:r>
          </w:p>
        </w:tc>
        <w:tc>
          <w:tcPr>
            <w:tcW w:w="1796" w:type="pct"/>
            <w:gridSpan w:val="2"/>
            <w:vAlign w:val="center"/>
          </w:tcPr>
          <w:p w:rsidR="004213AA" w:rsidRPr="00D3092E" w:rsidRDefault="00933086" w:rsidP="006B475D">
            <w:pPr>
              <w:jc w:val="center"/>
              <w:rPr>
                <w:bCs/>
                <w:sz w:val="16"/>
                <w:szCs w:val="16"/>
                <w:lang w:eastAsia="ro-RO"/>
              </w:rPr>
            </w:pPr>
            <w:r w:rsidRPr="00D3092E">
              <w:rPr>
                <w:bCs/>
                <w:sz w:val="16"/>
                <w:szCs w:val="16"/>
                <w:lang w:eastAsia="ro-RO"/>
              </w:rPr>
              <w:t>PD-24 O *)</w:t>
            </w:r>
          </w:p>
        </w:tc>
      </w:tr>
      <w:tr w:rsidR="00E37D74" w:rsidRPr="006E75FE" w:rsidTr="00D3092E">
        <w:trPr>
          <w:trHeight w:val="262"/>
        </w:trPr>
        <w:tc>
          <w:tcPr>
            <w:tcW w:w="174" w:type="pct"/>
            <w:vMerge/>
            <w:vAlign w:val="center"/>
          </w:tcPr>
          <w:p w:rsidR="004213AA" w:rsidRPr="007E5FAB" w:rsidRDefault="004213AA" w:rsidP="006B475D">
            <w:pPr>
              <w:jc w:val="center"/>
              <w:rPr>
                <w:bCs/>
                <w:sz w:val="16"/>
                <w:szCs w:val="16"/>
                <w:lang w:eastAsia="ro-RO"/>
              </w:rPr>
            </w:pPr>
          </w:p>
        </w:tc>
        <w:tc>
          <w:tcPr>
            <w:tcW w:w="562" w:type="pct"/>
            <w:vMerge/>
            <w:vAlign w:val="center"/>
          </w:tcPr>
          <w:p w:rsidR="004213AA" w:rsidRPr="007E5FAB" w:rsidRDefault="004213AA" w:rsidP="006B475D">
            <w:pPr>
              <w:jc w:val="center"/>
              <w:rPr>
                <w:bCs/>
                <w:sz w:val="16"/>
                <w:szCs w:val="16"/>
                <w:lang w:eastAsia="ro-RO"/>
              </w:rPr>
            </w:pPr>
          </w:p>
        </w:tc>
        <w:tc>
          <w:tcPr>
            <w:tcW w:w="364" w:type="pct"/>
            <w:vMerge/>
            <w:vAlign w:val="center"/>
          </w:tcPr>
          <w:p w:rsidR="004213AA" w:rsidRPr="007E5FAB" w:rsidRDefault="004213AA" w:rsidP="006B475D">
            <w:pPr>
              <w:jc w:val="center"/>
              <w:rPr>
                <w:bCs/>
                <w:sz w:val="16"/>
                <w:szCs w:val="16"/>
                <w:lang w:eastAsia="ro-RO"/>
              </w:rPr>
            </w:pPr>
          </w:p>
        </w:tc>
        <w:tc>
          <w:tcPr>
            <w:tcW w:w="758" w:type="pct"/>
            <w:vMerge/>
            <w:vAlign w:val="center"/>
          </w:tcPr>
          <w:p w:rsidR="004213AA" w:rsidRPr="007E5FAB" w:rsidRDefault="004213AA" w:rsidP="006B475D">
            <w:pPr>
              <w:jc w:val="center"/>
              <w:rPr>
                <w:bCs/>
                <w:sz w:val="16"/>
                <w:szCs w:val="16"/>
                <w:lang w:eastAsia="ro-RO"/>
              </w:rPr>
            </w:pPr>
          </w:p>
        </w:tc>
        <w:tc>
          <w:tcPr>
            <w:tcW w:w="729" w:type="pct"/>
            <w:vMerge/>
            <w:vAlign w:val="center"/>
          </w:tcPr>
          <w:p w:rsidR="004213AA" w:rsidRPr="007E5FAB" w:rsidRDefault="004213AA" w:rsidP="006B475D">
            <w:pPr>
              <w:jc w:val="center"/>
              <w:rPr>
                <w:bCs/>
                <w:sz w:val="16"/>
                <w:szCs w:val="16"/>
                <w:lang w:eastAsia="ro-RO"/>
              </w:rPr>
            </w:pPr>
          </w:p>
        </w:tc>
        <w:tc>
          <w:tcPr>
            <w:tcW w:w="617" w:type="pct"/>
            <w:vMerge/>
            <w:vAlign w:val="center"/>
          </w:tcPr>
          <w:p w:rsidR="004213AA" w:rsidRPr="007E5FAB" w:rsidRDefault="004213AA" w:rsidP="006B475D">
            <w:pPr>
              <w:jc w:val="center"/>
              <w:rPr>
                <w:bCs/>
                <w:sz w:val="16"/>
                <w:szCs w:val="16"/>
                <w:lang w:eastAsia="ro-RO"/>
              </w:rPr>
            </w:pPr>
          </w:p>
        </w:tc>
        <w:tc>
          <w:tcPr>
            <w:tcW w:w="898" w:type="pct"/>
            <w:shd w:val="clear" w:color="auto" w:fill="auto"/>
            <w:vAlign w:val="center"/>
          </w:tcPr>
          <w:p w:rsidR="004213AA" w:rsidRPr="007E5FAB" w:rsidRDefault="004213AA" w:rsidP="006B475D">
            <w:pPr>
              <w:jc w:val="center"/>
              <w:rPr>
                <w:bCs/>
                <w:sz w:val="16"/>
                <w:szCs w:val="16"/>
                <w:lang w:eastAsia="ro-RO"/>
              </w:rPr>
            </w:pPr>
            <w:r w:rsidRPr="007E5FAB">
              <w:rPr>
                <w:bCs/>
                <w:sz w:val="16"/>
                <w:szCs w:val="16"/>
                <w:lang w:eastAsia="ro-RO"/>
              </w:rPr>
              <w:t xml:space="preserve">OF </w:t>
            </w:r>
          </w:p>
        </w:tc>
        <w:tc>
          <w:tcPr>
            <w:tcW w:w="898" w:type="pct"/>
            <w:shd w:val="clear" w:color="auto" w:fill="auto"/>
            <w:vAlign w:val="center"/>
          </w:tcPr>
          <w:p w:rsidR="004213AA" w:rsidRPr="007E5FAB" w:rsidRDefault="004213AA" w:rsidP="006B475D">
            <w:pPr>
              <w:jc w:val="center"/>
              <w:rPr>
                <w:bCs/>
                <w:sz w:val="16"/>
                <w:szCs w:val="16"/>
                <w:lang w:eastAsia="ro-RO"/>
              </w:rPr>
            </w:pPr>
            <w:r w:rsidRPr="007E5FAB">
              <w:rPr>
                <w:bCs/>
                <w:sz w:val="16"/>
                <w:szCs w:val="16"/>
                <w:lang w:eastAsia="ro-RO"/>
              </w:rPr>
              <w:t>OM</w:t>
            </w:r>
          </w:p>
        </w:tc>
      </w:tr>
      <w:tr w:rsidR="00E37D74" w:rsidRPr="006E75FE" w:rsidTr="00D3092E">
        <w:trPr>
          <w:trHeight w:val="282"/>
        </w:trPr>
        <w:tc>
          <w:tcPr>
            <w:tcW w:w="174" w:type="pct"/>
            <w:vAlign w:val="center"/>
          </w:tcPr>
          <w:p w:rsidR="003257C4" w:rsidRPr="00186D0F" w:rsidRDefault="003257C4" w:rsidP="00574B68">
            <w:pPr>
              <w:jc w:val="center"/>
              <w:rPr>
                <w:bCs/>
                <w:sz w:val="16"/>
                <w:szCs w:val="16"/>
                <w:lang w:eastAsia="ro-RO"/>
              </w:rPr>
            </w:pPr>
          </w:p>
        </w:tc>
        <w:tc>
          <w:tcPr>
            <w:tcW w:w="562" w:type="pct"/>
            <w:vAlign w:val="center"/>
          </w:tcPr>
          <w:p w:rsidR="003257C4" w:rsidRPr="00186D0F" w:rsidRDefault="003257C4" w:rsidP="00574B68">
            <w:pPr>
              <w:jc w:val="center"/>
              <w:rPr>
                <w:bCs/>
                <w:sz w:val="16"/>
                <w:szCs w:val="16"/>
                <w:lang w:eastAsia="ro-RO"/>
              </w:rPr>
            </w:pPr>
          </w:p>
        </w:tc>
        <w:tc>
          <w:tcPr>
            <w:tcW w:w="364" w:type="pct"/>
            <w:vAlign w:val="center"/>
          </w:tcPr>
          <w:p w:rsidR="003257C4" w:rsidRPr="00186D0F" w:rsidRDefault="003257C4" w:rsidP="006B475D">
            <w:pPr>
              <w:jc w:val="center"/>
              <w:rPr>
                <w:bCs/>
                <w:sz w:val="16"/>
                <w:szCs w:val="16"/>
                <w:lang w:eastAsia="ro-RO"/>
              </w:rPr>
            </w:pPr>
          </w:p>
        </w:tc>
        <w:tc>
          <w:tcPr>
            <w:tcW w:w="758" w:type="pct"/>
            <w:vAlign w:val="center"/>
          </w:tcPr>
          <w:p w:rsidR="003257C4" w:rsidRPr="00186D0F" w:rsidRDefault="003257C4" w:rsidP="006B475D">
            <w:pPr>
              <w:jc w:val="center"/>
              <w:rPr>
                <w:bCs/>
                <w:sz w:val="16"/>
                <w:szCs w:val="16"/>
                <w:lang w:eastAsia="ro-RO"/>
              </w:rPr>
            </w:pPr>
          </w:p>
        </w:tc>
        <w:tc>
          <w:tcPr>
            <w:tcW w:w="729" w:type="pct"/>
            <w:vAlign w:val="center"/>
          </w:tcPr>
          <w:p w:rsidR="003257C4" w:rsidRPr="00186D0F" w:rsidRDefault="003257C4" w:rsidP="006B475D">
            <w:pPr>
              <w:jc w:val="center"/>
              <w:rPr>
                <w:bCs/>
                <w:sz w:val="16"/>
                <w:szCs w:val="16"/>
                <w:lang w:eastAsia="ro-RO"/>
              </w:rPr>
            </w:pPr>
          </w:p>
        </w:tc>
        <w:tc>
          <w:tcPr>
            <w:tcW w:w="617" w:type="pct"/>
            <w:vAlign w:val="center"/>
          </w:tcPr>
          <w:p w:rsidR="003257C4" w:rsidRPr="00186D0F" w:rsidRDefault="003257C4" w:rsidP="006B475D">
            <w:pPr>
              <w:jc w:val="center"/>
              <w:rPr>
                <w:bCs/>
                <w:sz w:val="16"/>
                <w:szCs w:val="16"/>
                <w:lang w:eastAsia="ro-RO"/>
              </w:rPr>
            </w:pPr>
          </w:p>
        </w:tc>
        <w:tc>
          <w:tcPr>
            <w:tcW w:w="898" w:type="pct"/>
            <w:shd w:val="clear" w:color="auto" w:fill="auto"/>
            <w:vAlign w:val="center"/>
          </w:tcPr>
          <w:p w:rsidR="003257C4" w:rsidRPr="00186D0F" w:rsidRDefault="003257C4" w:rsidP="006B475D">
            <w:pPr>
              <w:jc w:val="center"/>
              <w:rPr>
                <w:bCs/>
                <w:sz w:val="16"/>
                <w:szCs w:val="16"/>
                <w:lang w:eastAsia="ro-RO"/>
              </w:rPr>
            </w:pPr>
          </w:p>
        </w:tc>
        <w:tc>
          <w:tcPr>
            <w:tcW w:w="898" w:type="pct"/>
            <w:shd w:val="clear" w:color="auto" w:fill="auto"/>
            <w:vAlign w:val="center"/>
          </w:tcPr>
          <w:p w:rsidR="003257C4" w:rsidRPr="00186D0F" w:rsidRDefault="003257C4" w:rsidP="006B475D">
            <w:pPr>
              <w:jc w:val="center"/>
              <w:rPr>
                <w:bCs/>
                <w:sz w:val="16"/>
                <w:szCs w:val="16"/>
                <w:lang w:eastAsia="ro-RO"/>
              </w:rPr>
            </w:pPr>
          </w:p>
        </w:tc>
      </w:tr>
      <w:tr w:rsidR="00E37D74" w:rsidRPr="006E75FE" w:rsidTr="00D3092E">
        <w:trPr>
          <w:trHeight w:val="282"/>
        </w:trPr>
        <w:tc>
          <w:tcPr>
            <w:tcW w:w="174" w:type="pct"/>
            <w:vAlign w:val="center"/>
          </w:tcPr>
          <w:p w:rsidR="003257C4" w:rsidRPr="00186D0F" w:rsidRDefault="003257C4" w:rsidP="00574B68">
            <w:pPr>
              <w:jc w:val="center"/>
              <w:rPr>
                <w:bCs/>
                <w:sz w:val="16"/>
                <w:szCs w:val="16"/>
                <w:lang w:eastAsia="ro-RO"/>
              </w:rPr>
            </w:pPr>
          </w:p>
        </w:tc>
        <w:tc>
          <w:tcPr>
            <w:tcW w:w="562" w:type="pct"/>
            <w:vAlign w:val="center"/>
          </w:tcPr>
          <w:p w:rsidR="003257C4" w:rsidRPr="00186D0F" w:rsidRDefault="003257C4" w:rsidP="00574B68">
            <w:pPr>
              <w:jc w:val="center"/>
              <w:rPr>
                <w:bCs/>
                <w:sz w:val="16"/>
                <w:szCs w:val="16"/>
                <w:lang w:eastAsia="ro-RO"/>
              </w:rPr>
            </w:pPr>
          </w:p>
        </w:tc>
        <w:tc>
          <w:tcPr>
            <w:tcW w:w="364" w:type="pct"/>
            <w:vAlign w:val="center"/>
          </w:tcPr>
          <w:p w:rsidR="003257C4" w:rsidRPr="00186D0F" w:rsidRDefault="003257C4" w:rsidP="006B475D">
            <w:pPr>
              <w:jc w:val="center"/>
              <w:rPr>
                <w:bCs/>
                <w:sz w:val="16"/>
                <w:szCs w:val="16"/>
                <w:lang w:eastAsia="ro-RO"/>
              </w:rPr>
            </w:pPr>
          </w:p>
        </w:tc>
        <w:tc>
          <w:tcPr>
            <w:tcW w:w="758" w:type="pct"/>
            <w:vAlign w:val="center"/>
          </w:tcPr>
          <w:p w:rsidR="003257C4" w:rsidRPr="00186D0F" w:rsidRDefault="003257C4" w:rsidP="006B475D">
            <w:pPr>
              <w:jc w:val="center"/>
              <w:rPr>
                <w:bCs/>
                <w:sz w:val="16"/>
                <w:szCs w:val="16"/>
                <w:lang w:eastAsia="ro-RO"/>
              </w:rPr>
            </w:pPr>
          </w:p>
        </w:tc>
        <w:tc>
          <w:tcPr>
            <w:tcW w:w="729" w:type="pct"/>
            <w:vAlign w:val="center"/>
          </w:tcPr>
          <w:p w:rsidR="003257C4" w:rsidRPr="00186D0F" w:rsidRDefault="003257C4" w:rsidP="006B475D">
            <w:pPr>
              <w:jc w:val="center"/>
              <w:rPr>
                <w:bCs/>
                <w:sz w:val="16"/>
                <w:szCs w:val="16"/>
                <w:lang w:eastAsia="ro-RO"/>
              </w:rPr>
            </w:pPr>
          </w:p>
        </w:tc>
        <w:tc>
          <w:tcPr>
            <w:tcW w:w="617" w:type="pct"/>
            <w:vAlign w:val="center"/>
          </w:tcPr>
          <w:p w:rsidR="003257C4" w:rsidRPr="00186D0F" w:rsidRDefault="003257C4" w:rsidP="006B475D">
            <w:pPr>
              <w:jc w:val="center"/>
              <w:rPr>
                <w:bCs/>
                <w:sz w:val="16"/>
                <w:szCs w:val="16"/>
                <w:lang w:eastAsia="ro-RO"/>
              </w:rPr>
            </w:pPr>
          </w:p>
        </w:tc>
        <w:tc>
          <w:tcPr>
            <w:tcW w:w="898" w:type="pct"/>
            <w:shd w:val="clear" w:color="auto" w:fill="auto"/>
            <w:vAlign w:val="center"/>
          </w:tcPr>
          <w:p w:rsidR="003257C4" w:rsidRPr="00186D0F" w:rsidRDefault="003257C4" w:rsidP="006B475D">
            <w:pPr>
              <w:jc w:val="center"/>
              <w:rPr>
                <w:bCs/>
                <w:sz w:val="16"/>
                <w:szCs w:val="16"/>
                <w:lang w:eastAsia="ro-RO"/>
              </w:rPr>
            </w:pPr>
          </w:p>
        </w:tc>
        <w:tc>
          <w:tcPr>
            <w:tcW w:w="898" w:type="pct"/>
            <w:shd w:val="clear" w:color="auto" w:fill="auto"/>
            <w:vAlign w:val="center"/>
          </w:tcPr>
          <w:p w:rsidR="003257C4" w:rsidRPr="00186D0F" w:rsidRDefault="003257C4" w:rsidP="006B475D">
            <w:pPr>
              <w:jc w:val="center"/>
              <w:rPr>
                <w:bCs/>
                <w:sz w:val="16"/>
                <w:szCs w:val="16"/>
                <w:lang w:eastAsia="ro-RO"/>
              </w:rPr>
            </w:pPr>
          </w:p>
        </w:tc>
      </w:tr>
      <w:tr w:rsidR="00E37D74" w:rsidRPr="006E75FE" w:rsidTr="00D3092E">
        <w:trPr>
          <w:trHeight w:val="282"/>
        </w:trPr>
        <w:tc>
          <w:tcPr>
            <w:tcW w:w="736" w:type="pct"/>
            <w:gridSpan w:val="2"/>
            <w:vAlign w:val="center"/>
          </w:tcPr>
          <w:p w:rsidR="003257C4" w:rsidRPr="00186D0F" w:rsidRDefault="003257C4" w:rsidP="00574B68">
            <w:pPr>
              <w:jc w:val="center"/>
              <w:rPr>
                <w:bCs/>
                <w:sz w:val="16"/>
                <w:szCs w:val="16"/>
                <w:lang w:eastAsia="ro-RO"/>
              </w:rPr>
            </w:pPr>
            <w:r w:rsidRPr="00186D0F">
              <w:rPr>
                <w:bCs/>
                <w:lang w:eastAsia="ro-RO"/>
              </w:rPr>
              <w:t>TOTAL</w:t>
            </w:r>
          </w:p>
        </w:tc>
        <w:tc>
          <w:tcPr>
            <w:tcW w:w="364" w:type="pct"/>
            <w:vAlign w:val="center"/>
          </w:tcPr>
          <w:p w:rsidR="003257C4" w:rsidRPr="00186D0F" w:rsidRDefault="003257C4" w:rsidP="00574B68">
            <w:pPr>
              <w:jc w:val="center"/>
              <w:rPr>
                <w:bCs/>
                <w:sz w:val="16"/>
                <w:szCs w:val="16"/>
                <w:lang w:eastAsia="ro-RO"/>
              </w:rPr>
            </w:pPr>
            <w:r w:rsidRPr="00186D0F">
              <w:rPr>
                <w:bCs/>
                <w:sz w:val="16"/>
                <w:szCs w:val="16"/>
                <w:lang w:eastAsia="ro-RO"/>
              </w:rPr>
              <w:t>X</w:t>
            </w:r>
          </w:p>
        </w:tc>
        <w:tc>
          <w:tcPr>
            <w:tcW w:w="758" w:type="pct"/>
            <w:vAlign w:val="center"/>
          </w:tcPr>
          <w:p w:rsidR="003257C4" w:rsidRPr="00186D0F" w:rsidRDefault="003257C4" w:rsidP="006B475D">
            <w:pPr>
              <w:jc w:val="center"/>
              <w:rPr>
                <w:bCs/>
                <w:sz w:val="16"/>
                <w:szCs w:val="16"/>
                <w:lang w:eastAsia="ro-RO"/>
              </w:rPr>
            </w:pPr>
            <w:r w:rsidRPr="00186D0F">
              <w:rPr>
                <w:bCs/>
                <w:sz w:val="16"/>
                <w:szCs w:val="16"/>
                <w:lang w:eastAsia="ro-RO"/>
              </w:rPr>
              <w:t>X</w:t>
            </w:r>
          </w:p>
        </w:tc>
        <w:tc>
          <w:tcPr>
            <w:tcW w:w="729" w:type="pct"/>
            <w:vAlign w:val="center"/>
          </w:tcPr>
          <w:p w:rsidR="003257C4" w:rsidRPr="00186D0F" w:rsidRDefault="003257C4" w:rsidP="006B475D">
            <w:pPr>
              <w:jc w:val="center"/>
              <w:rPr>
                <w:bCs/>
                <w:sz w:val="16"/>
                <w:szCs w:val="16"/>
                <w:lang w:eastAsia="ro-RO"/>
              </w:rPr>
            </w:pPr>
          </w:p>
        </w:tc>
        <w:tc>
          <w:tcPr>
            <w:tcW w:w="617" w:type="pct"/>
            <w:vAlign w:val="center"/>
          </w:tcPr>
          <w:p w:rsidR="003257C4" w:rsidRPr="00186D0F" w:rsidRDefault="003257C4" w:rsidP="006B475D">
            <w:pPr>
              <w:jc w:val="center"/>
              <w:rPr>
                <w:bCs/>
                <w:sz w:val="16"/>
                <w:szCs w:val="16"/>
                <w:lang w:eastAsia="ro-RO"/>
              </w:rPr>
            </w:pPr>
          </w:p>
        </w:tc>
        <w:tc>
          <w:tcPr>
            <w:tcW w:w="898" w:type="pct"/>
            <w:shd w:val="clear" w:color="auto" w:fill="auto"/>
            <w:vAlign w:val="center"/>
          </w:tcPr>
          <w:p w:rsidR="003257C4" w:rsidRPr="00186D0F" w:rsidRDefault="003257C4" w:rsidP="006B475D">
            <w:pPr>
              <w:jc w:val="center"/>
              <w:rPr>
                <w:bCs/>
                <w:sz w:val="16"/>
                <w:szCs w:val="16"/>
                <w:lang w:eastAsia="ro-RO"/>
              </w:rPr>
            </w:pPr>
          </w:p>
        </w:tc>
        <w:tc>
          <w:tcPr>
            <w:tcW w:w="898" w:type="pct"/>
            <w:shd w:val="clear" w:color="auto" w:fill="auto"/>
            <w:vAlign w:val="center"/>
          </w:tcPr>
          <w:p w:rsidR="003257C4" w:rsidRPr="00186D0F" w:rsidRDefault="003257C4" w:rsidP="006B475D">
            <w:pPr>
              <w:jc w:val="center"/>
              <w:rPr>
                <w:bCs/>
                <w:sz w:val="16"/>
                <w:szCs w:val="16"/>
                <w:lang w:eastAsia="ro-RO"/>
              </w:rPr>
            </w:pPr>
          </w:p>
        </w:tc>
      </w:tr>
    </w:tbl>
    <w:p w:rsidR="00C70B99" w:rsidRDefault="000E1D4A" w:rsidP="00D3092E">
      <w:pPr>
        <w:ind w:right="450"/>
        <w:jc w:val="both"/>
        <w:rPr>
          <w:b/>
          <w:bCs/>
          <w:sz w:val="16"/>
          <w:szCs w:val="16"/>
          <w:lang w:eastAsia="ro-RO"/>
        </w:rPr>
      </w:pPr>
      <w:r w:rsidRPr="006E75FE">
        <w:rPr>
          <w:b/>
          <w:bCs/>
          <w:sz w:val="16"/>
          <w:szCs w:val="16"/>
          <w:lang w:eastAsia="ro-RO"/>
        </w:rPr>
        <w:t xml:space="preserve">*)  </w:t>
      </w:r>
      <w:r w:rsidR="00AC662E" w:rsidRPr="006E75FE">
        <w:rPr>
          <w:b/>
          <w:bCs/>
          <w:sz w:val="16"/>
          <w:szCs w:val="16"/>
          <w:lang w:eastAsia="ro-RO"/>
        </w:rPr>
        <w:t xml:space="preserve">pentru </w:t>
      </w:r>
      <w:r w:rsidR="00933086" w:rsidRPr="00D3092E">
        <w:rPr>
          <w:b/>
          <w:bCs/>
          <w:sz w:val="16"/>
          <w:szCs w:val="16"/>
          <w:lang w:eastAsia="ro-RO"/>
        </w:rPr>
        <w:t xml:space="preserve">PD-24 O </w:t>
      </w:r>
      <w:r w:rsidR="00AC662E" w:rsidRPr="006E75FE">
        <w:rPr>
          <w:b/>
          <w:bCs/>
          <w:sz w:val="16"/>
          <w:szCs w:val="16"/>
          <w:lang w:eastAsia="ro-RO"/>
        </w:rPr>
        <w:t xml:space="preserve"> se vor înscrie minim 150 animale şi maxim 500 animale </w:t>
      </w:r>
      <w:r w:rsidR="00933086" w:rsidRPr="00D3092E">
        <w:rPr>
          <w:b/>
          <w:bCs/>
          <w:sz w:val="16"/>
          <w:szCs w:val="16"/>
          <w:lang w:eastAsia="ro-RO"/>
        </w:rPr>
        <w:t>(Ovine Femele</w:t>
      </w:r>
      <w:r w:rsidR="004213AA">
        <w:rPr>
          <w:b/>
          <w:bCs/>
          <w:sz w:val="16"/>
          <w:szCs w:val="16"/>
          <w:lang w:eastAsia="ro-RO"/>
        </w:rPr>
        <w:t xml:space="preserve"> </w:t>
      </w:r>
      <w:r w:rsidR="00933086" w:rsidRPr="00D3092E">
        <w:rPr>
          <w:b/>
          <w:bCs/>
          <w:sz w:val="16"/>
          <w:szCs w:val="16"/>
          <w:lang w:eastAsia="ro-RO"/>
        </w:rPr>
        <w:t>+</w:t>
      </w:r>
      <w:r w:rsidR="004213AA">
        <w:rPr>
          <w:b/>
          <w:bCs/>
          <w:sz w:val="16"/>
          <w:szCs w:val="16"/>
          <w:lang w:eastAsia="ro-RO"/>
        </w:rPr>
        <w:t xml:space="preserve"> </w:t>
      </w:r>
      <w:r w:rsidR="00933086" w:rsidRPr="00D3092E">
        <w:rPr>
          <w:b/>
          <w:bCs/>
          <w:sz w:val="16"/>
          <w:szCs w:val="16"/>
          <w:lang w:eastAsia="ro-RO"/>
        </w:rPr>
        <w:t>Ovine Masculi)</w:t>
      </w:r>
      <w:r w:rsidR="004213AA" w:rsidRPr="006E75FE" w:rsidDel="004213AA">
        <w:rPr>
          <w:b/>
          <w:bCs/>
          <w:sz w:val="16"/>
          <w:szCs w:val="16"/>
          <w:lang w:eastAsia="ro-RO"/>
        </w:rPr>
        <w:t xml:space="preserve"> </w:t>
      </w:r>
      <w:r w:rsidR="00AC662E" w:rsidRPr="006E75FE">
        <w:rPr>
          <w:b/>
          <w:bCs/>
          <w:sz w:val="16"/>
          <w:szCs w:val="16"/>
          <w:lang w:eastAsia="ro-RO"/>
        </w:rPr>
        <w:t>pe beneficiar, cu exceptia celor din zonele montane pentru care se poate solicita un minimum de 60 animale (</w:t>
      </w:r>
      <w:r w:rsidR="00933086" w:rsidRPr="00D3092E">
        <w:rPr>
          <w:b/>
          <w:bCs/>
          <w:sz w:val="16"/>
          <w:szCs w:val="16"/>
          <w:lang w:eastAsia="ro-RO"/>
        </w:rPr>
        <w:t>Ovine Femele</w:t>
      </w:r>
      <w:r w:rsidR="004213AA">
        <w:rPr>
          <w:b/>
          <w:bCs/>
          <w:sz w:val="16"/>
          <w:szCs w:val="16"/>
          <w:lang w:eastAsia="ro-RO"/>
        </w:rPr>
        <w:t xml:space="preserve"> </w:t>
      </w:r>
      <w:r w:rsidR="00933086" w:rsidRPr="00D3092E">
        <w:rPr>
          <w:b/>
          <w:bCs/>
          <w:sz w:val="16"/>
          <w:szCs w:val="16"/>
          <w:lang w:eastAsia="ro-RO"/>
        </w:rPr>
        <w:t>+</w:t>
      </w:r>
      <w:r w:rsidR="004213AA">
        <w:rPr>
          <w:b/>
          <w:bCs/>
          <w:sz w:val="16"/>
          <w:szCs w:val="16"/>
          <w:lang w:eastAsia="ro-RO"/>
        </w:rPr>
        <w:t xml:space="preserve"> </w:t>
      </w:r>
      <w:r w:rsidR="00933086" w:rsidRPr="00D3092E">
        <w:rPr>
          <w:b/>
          <w:bCs/>
          <w:sz w:val="16"/>
          <w:szCs w:val="16"/>
          <w:lang w:eastAsia="ro-RO"/>
        </w:rPr>
        <w:t>Ovine Masculi</w:t>
      </w:r>
      <w:r w:rsidR="00AC662E" w:rsidRPr="006E75FE">
        <w:rPr>
          <w:b/>
          <w:bCs/>
          <w:sz w:val="16"/>
          <w:szCs w:val="16"/>
          <w:lang w:eastAsia="ro-RO"/>
        </w:rPr>
        <w:t>)</w:t>
      </w:r>
      <w:r w:rsidR="005B4424" w:rsidRPr="006E75FE">
        <w:rPr>
          <w:b/>
          <w:bCs/>
          <w:sz w:val="16"/>
          <w:szCs w:val="16"/>
          <w:lang w:eastAsia="ro-RO"/>
        </w:rPr>
        <w:t xml:space="preserve"> </w:t>
      </w:r>
      <w:r w:rsidR="00AC662E" w:rsidRPr="006E75FE">
        <w:rPr>
          <w:b/>
          <w:bCs/>
          <w:sz w:val="16"/>
          <w:szCs w:val="16"/>
          <w:lang w:eastAsia="ro-RO"/>
        </w:rPr>
        <w:t>pe beneficiar;</w:t>
      </w:r>
    </w:p>
    <w:p w:rsidR="006F65F0" w:rsidRPr="006E75FE" w:rsidRDefault="006F65F0" w:rsidP="006B475D">
      <w:pPr>
        <w:rPr>
          <w:b/>
          <w:bCs/>
          <w:sz w:val="20"/>
          <w:szCs w:val="20"/>
          <w:lang w:eastAsia="ro-RO"/>
        </w:rPr>
      </w:pPr>
    </w:p>
    <w:p w:rsidR="000E1D4A" w:rsidRPr="006E75FE" w:rsidRDefault="000E1D4A" w:rsidP="006B475D">
      <w:pPr>
        <w:rPr>
          <w:b/>
          <w:bCs/>
          <w:sz w:val="20"/>
          <w:szCs w:val="20"/>
          <w:lang w:eastAsia="ro-RO"/>
        </w:rPr>
      </w:pPr>
      <w:r w:rsidRPr="006E75FE">
        <w:rPr>
          <w:b/>
          <w:bCs/>
          <w:sz w:val="20"/>
          <w:szCs w:val="20"/>
          <w:lang w:eastAsia="ro-RO"/>
        </w:rPr>
        <w:t>3) Caprine</w:t>
      </w:r>
    </w:p>
    <w:p w:rsidR="000E1D4A" w:rsidRPr="006E75FE" w:rsidRDefault="000E1D4A" w:rsidP="006B475D">
      <w:pPr>
        <w:numPr>
          <w:ilvl w:val="0"/>
          <w:numId w:val="25"/>
        </w:numPr>
        <w:rPr>
          <w:b/>
          <w:bCs/>
          <w:sz w:val="20"/>
          <w:szCs w:val="20"/>
          <w:lang w:eastAsia="ro-RO"/>
        </w:rPr>
      </w:pPr>
      <w:r w:rsidRPr="006E75FE">
        <w:rPr>
          <w:b/>
          <w:bCs/>
          <w:sz w:val="20"/>
          <w:szCs w:val="20"/>
          <w:lang w:eastAsia="ro-RO"/>
        </w:rPr>
        <w:t xml:space="preserve">Exploataţia 1 RO.........  </w:t>
      </w: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2985"/>
        <w:gridCol w:w="1493"/>
        <w:gridCol w:w="2985"/>
        <w:gridCol w:w="1793"/>
        <w:gridCol w:w="2985"/>
        <w:gridCol w:w="2577"/>
      </w:tblGrid>
      <w:tr w:rsidR="003257C4" w:rsidRPr="006E75FE" w:rsidTr="00D3092E">
        <w:trPr>
          <w:trHeight w:val="420"/>
        </w:trPr>
        <w:tc>
          <w:tcPr>
            <w:tcW w:w="354" w:type="pct"/>
            <w:vMerge w:val="restart"/>
            <w:vAlign w:val="center"/>
          </w:tcPr>
          <w:p w:rsidR="003257C4" w:rsidRPr="00D3092E" w:rsidRDefault="00933086" w:rsidP="006B475D">
            <w:pPr>
              <w:jc w:val="center"/>
              <w:rPr>
                <w:bCs/>
                <w:sz w:val="16"/>
                <w:szCs w:val="16"/>
                <w:lang w:eastAsia="ro-RO"/>
              </w:rPr>
            </w:pPr>
            <w:r w:rsidRPr="00D3092E">
              <w:rPr>
                <w:bCs/>
                <w:sz w:val="16"/>
                <w:szCs w:val="16"/>
                <w:lang w:eastAsia="ro-RO"/>
              </w:rPr>
              <w:t>Nr. Crt.</w:t>
            </w:r>
          </w:p>
        </w:tc>
        <w:tc>
          <w:tcPr>
            <w:tcW w:w="936" w:type="pct"/>
            <w:vMerge w:val="restart"/>
            <w:vAlign w:val="center"/>
          </w:tcPr>
          <w:p w:rsidR="003257C4" w:rsidRPr="000901EE" w:rsidRDefault="00933086" w:rsidP="004213AA">
            <w:pPr>
              <w:jc w:val="center"/>
              <w:rPr>
                <w:bCs/>
                <w:sz w:val="16"/>
                <w:szCs w:val="16"/>
                <w:lang w:eastAsia="ro-RO"/>
              </w:rPr>
            </w:pPr>
            <w:r w:rsidRPr="00D3092E">
              <w:rPr>
                <w:bCs/>
                <w:sz w:val="16"/>
                <w:szCs w:val="16"/>
                <w:lang w:eastAsia="ro-RO"/>
              </w:rPr>
              <w:t>Număr de identificare animal (crotalie)</w:t>
            </w:r>
          </w:p>
        </w:tc>
        <w:tc>
          <w:tcPr>
            <w:tcW w:w="468" w:type="pct"/>
            <w:vMerge w:val="restart"/>
            <w:vAlign w:val="center"/>
          </w:tcPr>
          <w:p w:rsidR="003257C4" w:rsidRPr="000901EE" w:rsidRDefault="00933086" w:rsidP="006B475D">
            <w:pPr>
              <w:jc w:val="center"/>
              <w:rPr>
                <w:bCs/>
                <w:sz w:val="16"/>
                <w:szCs w:val="16"/>
                <w:lang w:eastAsia="ro-RO"/>
              </w:rPr>
            </w:pPr>
            <w:r w:rsidRPr="00D3092E">
              <w:rPr>
                <w:bCs/>
                <w:sz w:val="16"/>
                <w:szCs w:val="16"/>
                <w:lang w:eastAsia="ro-RO"/>
              </w:rPr>
              <w:t>Sex</w:t>
            </w:r>
          </w:p>
          <w:p w:rsidR="003257C4" w:rsidRPr="00D3092E" w:rsidRDefault="00933086" w:rsidP="006B475D">
            <w:pPr>
              <w:jc w:val="center"/>
              <w:rPr>
                <w:bCs/>
                <w:sz w:val="16"/>
                <w:szCs w:val="16"/>
                <w:lang w:eastAsia="ro-RO"/>
              </w:rPr>
            </w:pPr>
            <w:r w:rsidRPr="00D3092E">
              <w:rPr>
                <w:bCs/>
                <w:sz w:val="16"/>
                <w:szCs w:val="16"/>
                <w:lang w:eastAsia="ro-RO"/>
              </w:rPr>
              <w:t>F/M</w:t>
            </w:r>
          </w:p>
        </w:tc>
        <w:tc>
          <w:tcPr>
            <w:tcW w:w="936" w:type="pct"/>
            <w:vMerge w:val="restart"/>
            <w:vAlign w:val="center"/>
          </w:tcPr>
          <w:p w:rsidR="003257C4" w:rsidRPr="00D3092E" w:rsidRDefault="00933086" w:rsidP="006B475D">
            <w:pPr>
              <w:jc w:val="center"/>
              <w:rPr>
                <w:bCs/>
                <w:sz w:val="16"/>
                <w:szCs w:val="16"/>
                <w:lang w:eastAsia="ro-RO"/>
              </w:rPr>
            </w:pPr>
            <w:r w:rsidRPr="00D3092E">
              <w:rPr>
                <w:bCs/>
                <w:sz w:val="16"/>
                <w:szCs w:val="16"/>
                <w:lang w:eastAsia="ro-RO"/>
              </w:rPr>
              <w:t>Data naşterii (ziua/luna/anul)</w:t>
            </w:r>
          </w:p>
        </w:tc>
        <w:tc>
          <w:tcPr>
            <w:tcW w:w="2307" w:type="pct"/>
            <w:gridSpan w:val="3"/>
            <w:vAlign w:val="center"/>
          </w:tcPr>
          <w:p w:rsidR="003257C4" w:rsidRPr="00D3092E" w:rsidRDefault="00933086" w:rsidP="006B475D">
            <w:pPr>
              <w:jc w:val="center"/>
              <w:rPr>
                <w:bCs/>
                <w:sz w:val="16"/>
                <w:szCs w:val="16"/>
                <w:lang w:eastAsia="ro-RO"/>
              </w:rPr>
            </w:pPr>
            <w:r w:rsidRPr="00D3092E">
              <w:rPr>
                <w:sz w:val="16"/>
                <w:szCs w:val="16"/>
              </w:rPr>
              <w:t>Intervenția solicitată</w:t>
            </w:r>
          </w:p>
        </w:tc>
      </w:tr>
      <w:tr w:rsidR="004213AA" w:rsidRPr="006E75FE" w:rsidTr="00D3092E">
        <w:trPr>
          <w:trHeight w:val="316"/>
        </w:trPr>
        <w:tc>
          <w:tcPr>
            <w:tcW w:w="354" w:type="pct"/>
            <w:vMerge/>
            <w:vAlign w:val="center"/>
          </w:tcPr>
          <w:p w:rsidR="004213AA" w:rsidRPr="00D3092E" w:rsidRDefault="004213AA" w:rsidP="006B475D">
            <w:pPr>
              <w:jc w:val="center"/>
              <w:rPr>
                <w:b/>
                <w:bCs/>
                <w:sz w:val="16"/>
                <w:szCs w:val="16"/>
                <w:lang w:eastAsia="ro-RO"/>
              </w:rPr>
            </w:pPr>
          </w:p>
        </w:tc>
        <w:tc>
          <w:tcPr>
            <w:tcW w:w="936" w:type="pct"/>
            <w:vMerge/>
            <w:vAlign w:val="center"/>
          </w:tcPr>
          <w:p w:rsidR="004213AA" w:rsidRPr="00D3092E" w:rsidRDefault="004213AA" w:rsidP="006B475D">
            <w:pPr>
              <w:jc w:val="center"/>
              <w:rPr>
                <w:b/>
                <w:bCs/>
                <w:sz w:val="16"/>
                <w:szCs w:val="16"/>
                <w:lang w:eastAsia="ro-RO"/>
              </w:rPr>
            </w:pPr>
          </w:p>
        </w:tc>
        <w:tc>
          <w:tcPr>
            <w:tcW w:w="468" w:type="pct"/>
            <w:vMerge/>
            <w:vAlign w:val="center"/>
          </w:tcPr>
          <w:p w:rsidR="004213AA" w:rsidRPr="00D3092E" w:rsidRDefault="004213AA" w:rsidP="006B475D">
            <w:pPr>
              <w:jc w:val="center"/>
              <w:rPr>
                <w:b/>
                <w:bCs/>
                <w:sz w:val="16"/>
                <w:szCs w:val="16"/>
                <w:lang w:eastAsia="ro-RO"/>
              </w:rPr>
            </w:pPr>
          </w:p>
        </w:tc>
        <w:tc>
          <w:tcPr>
            <w:tcW w:w="936" w:type="pct"/>
            <w:vMerge/>
            <w:vAlign w:val="center"/>
          </w:tcPr>
          <w:p w:rsidR="004213AA" w:rsidRPr="00D3092E" w:rsidRDefault="004213AA" w:rsidP="006B475D">
            <w:pPr>
              <w:jc w:val="center"/>
              <w:rPr>
                <w:b/>
                <w:bCs/>
                <w:sz w:val="16"/>
                <w:szCs w:val="16"/>
                <w:lang w:eastAsia="ro-RO"/>
              </w:rPr>
            </w:pPr>
          </w:p>
        </w:tc>
        <w:tc>
          <w:tcPr>
            <w:tcW w:w="562" w:type="pct"/>
            <w:vMerge w:val="restart"/>
            <w:vAlign w:val="center"/>
          </w:tcPr>
          <w:p w:rsidR="004213AA" w:rsidRPr="000901EE" w:rsidRDefault="00933086" w:rsidP="006B475D">
            <w:pPr>
              <w:jc w:val="center"/>
              <w:rPr>
                <w:bCs/>
                <w:sz w:val="16"/>
                <w:szCs w:val="16"/>
                <w:lang w:eastAsia="ro-RO"/>
              </w:rPr>
            </w:pPr>
            <w:r w:rsidRPr="00D3092E">
              <w:rPr>
                <w:bCs/>
                <w:sz w:val="16"/>
                <w:szCs w:val="16"/>
                <w:lang w:eastAsia="ro-RO"/>
              </w:rPr>
              <w:t>ANTZ 9</w:t>
            </w:r>
          </w:p>
          <w:p w:rsidR="004213AA" w:rsidRPr="000C5534" w:rsidRDefault="00933086" w:rsidP="006B475D">
            <w:pPr>
              <w:jc w:val="center"/>
              <w:rPr>
                <w:b/>
                <w:bCs/>
                <w:sz w:val="16"/>
                <w:szCs w:val="16"/>
                <w:lang w:eastAsia="ro-RO"/>
              </w:rPr>
            </w:pPr>
            <w:r w:rsidRPr="00D3092E">
              <w:rPr>
                <w:bCs/>
                <w:sz w:val="16"/>
                <w:szCs w:val="16"/>
                <w:lang w:eastAsia="ro-RO"/>
              </w:rPr>
              <w:t>CF</w:t>
            </w:r>
          </w:p>
        </w:tc>
        <w:tc>
          <w:tcPr>
            <w:tcW w:w="1745" w:type="pct"/>
            <w:gridSpan w:val="2"/>
            <w:vAlign w:val="center"/>
          </w:tcPr>
          <w:p w:rsidR="004213AA" w:rsidRPr="00F964EB" w:rsidRDefault="00E35359" w:rsidP="006B475D">
            <w:pPr>
              <w:jc w:val="center"/>
              <w:rPr>
                <w:bCs/>
                <w:sz w:val="16"/>
                <w:szCs w:val="16"/>
                <w:lang w:eastAsia="ro-RO"/>
              </w:rPr>
            </w:pPr>
            <w:r w:rsidRPr="000C5534">
              <w:rPr>
                <w:bCs/>
                <w:sz w:val="16"/>
                <w:szCs w:val="16"/>
                <w:lang w:eastAsia="ro-RO"/>
              </w:rPr>
              <w:t>PD-24 C *)</w:t>
            </w:r>
          </w:p>
        </w:tc>
      </w:tr>
      <w:tr w:rsidR="004213AA" w:rsidRPr="006E75FE" w:rsidTr="00D3092E">
        <w:trPr>
          <w:trHeight w:val="262"/>
        </w:trPr>
        <w:tc>
          <w:tcPr>
            <w:tcW w:w="354" w:type="pct"/>
            <w:vMerge/>
            <w:vAlign w:val="center"/>
          </w:tcPr>
          <w:p w:rsidR="004213AA" w:rsidRPr="007E5FAB" w:rsidRDefault="004213AA" w:rsidP="006B475D">
            <w:pPr>
              <w:jc w:val="center"/>
              <w:rPr>
                <w:bCs/>
                <w:sz w:val="16"/>
                <w:szCs w:val="16"/>
                <w:lang w:eastAsia="ro-RO"/>
              </w:rPr>
            </w:pPr>
          </w:p>
        </w:tc>
        <w:tc>
          <w:tcPr>
            <w:tcW w:w="936" w:type="pct"/>
            <w:vMerge/>
            <w:vAlign w:val="center"/>
          </w:tcPr>
          <w:p w:rsidR="004213AA" w:rsidRPr="007E5FAB" w:rsidRDefault="004213AA" w:rsidP="006B475D">
            <w:pPr>
              <w:jc w:val="center"/>
              <w:rPr>
                <w:bCs/>
                <w:sz w:val="16"/>
                <w:szCs w:val="16"/>
                <w:lang w:eastAsia="ro-RO"/>
              </w:rPr>
            </w:pPr>
          </w:p>
        </w:tc>
        <w:tc>
          <w:tcPr>
            <w:tcW w:w="468" w:type="pct"/>
            <w:vMerge/>
            <w:vAlign w:val="center"/>
          </w:tcPr>
          <w:p w:rsidR="004213AA" w:rsidRPr="007E5FAB" w:rsidRDefault="004213AA" w:rsidP="006B475D">
            <w:pPr>
              <w:jc w:val="center"/>
              <w:rPr>
                <w:bCs/>
                <w:sz w:val="16"/>
                <w:szCs w:val="16"/>
                <w:lang w:eastAsia="ro-RO"/>
              </w:rPr>
            </w:pPr>
          </w:p>
        </w:tc>
        <w:tc>
          <w:tcPr>
            <w:tcW w:w="936" w:type="pct"/>
            <w:vMerge/>
            <w:vAlign w:val="center"/>
          </w:tcPr>
          <w:p w:rsidR="004213AA" w:rsidRPr="007E5FAB" w:rsidRDefault="004213AA" w:rsidP="006B475D">
            <w:pPr>
              <w:jc w:val="center"/>
              <w:rPr>
                <w:bCs/>
                <w:sz w:val="16"/>
                <w:szCs w:val="16"/>
                <w:lang w:eastAsia="ro-RO"/>
              </w:rPr>
            </w:pPr>
          </w:p>
        </w:tc>
        <w:tc>
          <w:tcPr>
            <w:tcW w:w="562" w:type="pct"/>
            <w:vMerge/>
            <w:vAlign w:val="center"/>
          </w:tcPr>
          <w:p w:rsidR="004213AA" w:rsidRPr="007E5FAB" w:rsidRDefault="004213AA" w:rsidP="006B475D">
            <w:pPr>
              <w:jc w:val="center"/>
              <w:rPr>
                <w:bCs/>
                <w:sz w:val="16"/>
                <w:szCs w:val="16"/>
                <w:lang w:eastAsia="ro-RO"/>
              </w:rPr>
            </w:pPr>
          </w:p>
        </w:tc>
        <w:tc>
          <w:tcPr>
            <w:tcW w:w="936" w:type="pct"/>
            <w:shd w:val="clear" w:color="auto" w:fill="auto"/>
            <w:vAlign w:val="center"/>
          </w:tcPr>
          <w:p w:rsidR="004213AA" w:rsidRPr="007E5FAB" w:rsidRDefault="004213AA">
            <w:pPr>
              <w:jc w:val="center"/>
              <w:rPr>
                <w:bCs/>
                <w:sz w:val="16"/>
                <w:szCs w:val="16"/>
                <w:lang w:eastAsia="ro-RO"/>
              </w:rPr>
            </w:pPr>
            <w:r w:rsidRPr="007E5FAB">
              <w:rPr>
                <w:bCs/>
                <w:sz w:val="16"/>
                <w:szCs w:val="16"/>
                <w:lang w:eastAsia="ro-RO"/>
              </w:rPr>
              <w:t>CF</w:t>
            </w:r>
          </w:p>
        </w:tc>
        <w:tc>
          <w:tcPr>
            <w:tcW w:w="809" w:type="pct"/>
            <w:shd w:val="clear" w:color="auto" w:fill="auto"/>
            <w:vAlign w:val="center"/>
          </w:tcPr>
          <w:p w:rsidR="004213AA" w:rsidRPr="007E5FAB" w:rsidRDefault="004213AA">
            <w:pPr>
              <w:jc w:val="center"/>
              <w:rPr>
                <w:bCs/>
                <w:sz w:val="16"/>
                <w:szCs w:val="16"/>
                <w:lang w:eastAsia="ro-RO"/>
              </w:rPr>
            </w:pPr>
            <w:r w:rsidRPr="007E5FAB">
              <w:rPr>
                <w:bCs/>
                <w:sz w:val="16"/>
                <w:szCs w:val="16"/>
                <w:lang w:eastAsia="ro-RO"/>
              </w:rPr>
              <w:t>CM</w:t>
            </w:r>
          </w:p>
        </w:tc>
      </w:tr>
      <w:tr w:rsidR="003257C4" w:rsidRPr="006E75FE" w:rsidTr="00D3092E">
        <w:trPr>
          <w:trHeight w:val="265"/>
        </w:trPr>
        <w:tc>
          <w:tcPr>
            <w:tcW w:w="354" w:type="pct"/>
            <w:vAlign w:val="center"/>
          </w:tcPr>
          <w:p w:rsidR="003257C4" w:rsidRPr="00186D0F" w:rsidRDefault="003257C4" w:rsidP="00574B68">
            <w:pPr>
              <w:jc w:val="center"/>
              <w:rPr>
                <w:bCs/>
                <w:sz w:val="16"/>
                <w:szCs w:val="16"/>
                <w:lang w:eastAsia="ro-RO"/>
              </w:rPr>
            </w:pPr>
          </w:p>
        </w:tc>
        <w:tc>
          <w:tcPr>
            <w:tcW w:w="936" w:type="pct"/>
            <w:vAlign w:val="center"/>
          </w:tcPr>
          <w:p w:rsidR="003257C4" w:rsidRPr="00186D0F" w:rsidRDefault="003257C4" w:rsidP="00574B68">
            <w:pPr>
              <w:jc w:val="center"/>
              <w:rPr>
                <w:bCs/>
                <w:sz w:val="16"/>
                <w:szCs w:val="16"/>
                <w:lang w:eastAsia="ro-RO"/>
              </w:rPr>
            </w:pPr>
          </w:p>
        </w:tc>
        <w:tc>
          <w:tcPr>
            <w:tcW w:w="468" w:type="pct"/>
            <w:vAlign w:val="center"/>
          </w:tcPr>
          <w:p w:rsidR="003257C4" w:rsidRPr="00186D0F" w:rsidRDefault="003257C4" w:rsidP="006B475D">
            <w:pPr>
              <w:jc w:val="center"/>
              <w:rPr>
                <w:bCs/>
                <w:sz w:val="16"/>
                <w:szCs w:val="16"/>
                <w:lang w:eastAsia="ro-RO"/>
              </w:rPr>
            </w:pPr>
          </w:p>
        </w:tc>
        <w:tc>
          <w:tcPr>
            <w:tcW w:w="936" w:type="pct"/>
            <w:vAlign w:val="center"/>
          </w:tcPr>
          <w:p w:rsidR="003257C4" w:rsidRPr="00186D0F" w:rsidRDefault="003257C4" w:rsidP="006B475D">
            <w:pPr>
              <w:jc w:val="center"/>
              <w:rPr>
                <w:bCs/>
                <w:sz w:val="16"/>
                <w:szCs w:val="16"/>
                <w:lang w:eastAsia="ro-RO"/>
              </w:rPr>
            </w:pPr>
          </w:p>
        </w:tc>
        <w:tc>
          <w:tcPr>
            <w:tcW w:w="562" w:type="pct"/>
            <w:vAlign w:val="center"/>
          </w:tcPr>
          <w:p w:rsidR="003257C4" w:rsidRPr="00186D0F" w:rsidRDefault="003257C4" w:rsidP="006B475D">
            <w:pPr>
              <w:jc w:val="center"/>
              <w:rPr>
                <w:bCs/>
                <w:sz w:val="16"/>
                <w:szCs w:val="16"/>
                <w:lang w:eastAsia="ro-RO"/>
              </w:rPr>
            </w:pPr>
          </w:p>
        </w:tc>
        <w:tc>
          <w:tcPr>
            <w:tcW w:w="936" w:type="pct"/>
            <w:shd w:val="clear" w:color="auto" w:fill="auto"/>
            <w:vAlign w:val="center"/>
          </w:tcPr>
          <w:p w:rsidR="003257C4" w:rsidRPr="00186D0F" w:rsidRDefault="003257C4" w:rsidP="006B475D">
            <w:pPr>
              <w:jc w:val="center"/>
              <w:rPr>
                <w:bCs/>
                <w:sz w:val="16"/>
                <w:szCs w:val="16"/>
                <w:lang w:eastAsia="ro-RO"/>
              </w:rPr>
            </w:pPr>
          </w:p>
        </w:tc>
        <w:tc>
          <w:tcPr>
            <w:tcW w:w="809" w:type="pct"/>
            <w:shd w:val="clear" w:color="auto" w:fill="auto"/>
            <w:vAlign w:val="center"/>
          </w:tcPr>
          <w:p w:rsidR="003257C4" w:rsidRPr="00186D0F" w:rsidRDefault="003257C4" w:rsidP="006B475D">
            <w:pPr>
              <w:jc w:val="center"/>
              <w:rPr>
                <w:bCs/>
                <w:sz w:val="16"/>
                <w:szCs w:val="16"/>
                <w:lang w:eastAsia="ro-RO"/>
              </w:rPr>
            </w:pPr>
          </w:p>
        </w:tc>
      </w:tr>
      <w:tr w:rsidR="003257C4" w:rsidRPr="006E75FE" w:rsidTr="00D3092E">
        <w:trPr>
          <w:trHeight w:val="265"/>
        </w:trPr>
        <w:tc>
          <w:tcPr>
            <w:tcW w:w="354" w:type="pct"/>
            <w:vAlign w:val="center"/>
          </w:tcPr>
          <w:p w:rsidR="003257C4" w:rsidRPr="00186D0F" w:rsidRDefault="003257C4" w:rsidP="00574B68">
            <w:pPr>
              <w:jc w:val="center"/>
              <w:rPr>
                <w:bCs/>
                <w:sz w:val="16"/>
                <w:szCs w:val="16"/>
                <w:lang w:eastAsia="ro-RO"/>
              </w:rPr>
            </w:pPr>
          </w:p>
        </w:tc>
        <w:tc>
          <w:tcPr>
            <w:tcW w:w="936" w:type="pct"/>
            <w:vAlign w:val="center"/>
          </w:tcPr>
          <w:p w:rsidR="003257C4" w:rsidRPr="00186D0F" w:rsidRDefault="003257C4" w:rsidP="00574B68">
            <w:pPr>
              <w:jc w:val="center"/>
              <w:rPr>
                <w:bCs/>
                <w:sz w:val="16"/>
                <w:szCs w:val="16"/>
                <w:lang w:eastAsia="ro-RO"/>
              </w:rPr>
            </w:pPr>
          </w:p>
        </w:tc>
        <w:tc>
          <w:tcPr>
            <w:tcW w:w="468" w:type="pct"/>
            <w:vAlign w:val="center"/>
          </w:tcPr>
          <w:p w:rsidR="003257C4" w:rsidRPr="00186D0F" w:rsidRDefault="003257C4" w:rsidP="006B475D">
            <w:pPr>
              <w:jc w:val="center"/>
              <w:rPr>
                <w:bCs/>
                <w:sz w:val="16"/>
                <w:szCs w:val="16"/>
                <w:lang w:eastAsia="ro-RO"/>
              </w:rPr>
            </w:pPr>
          </w:p>
        </w:tc>
        <w:tc>
          <w:tcPr>
            <w:tcW w:w="936" w:type="pct"/>
            <w:vAlign w:val="center"/>
          </w:tcPr>
          <w:p w:rsidR="003257C4" w:rsidRPr="00186D0F" w:rsidRDefault="003257C4" w:rsidP="006B475D">
            <w:pPr>
              <w:jc w:val="center"/>
              <w:rPr>
                <w:bCs/>
                <w:sz w:val="16"/>
                <w:szCs w:val="16"/>
                <w:lang w:eastAsia="ro-RO"/>
              </w:rPr>
            </w:pPr>
          </w:p>
        </w:tc>
        <w:tc>
          <w:tcPr>
            <w:tcW w:w="562" w:type="pct"/>
            <w:vAlign w:val="center"/>
          </w:tcPr>
          <w:p w:rsidR="003257C4" w:rsidRPr="00186D0F" w:rsidRDefault="003257C4" w:rsidP="006B475D">
            <w:pPr>
              <w:jc w:val="center"/>
              <w:rPr>
                <w:bCs/>
                <w:sz w:val="16"/>
                <w:szCs w:val="16"/>
                <w:lang w:eastAsia="ro-RO"/>
              </w:rPr>
            </w:pPr>
          </w:p>
        </w:tc>
        <w:tc>
          <w:tcPr>
            <w:tcW w:w="936" w:type="pct"/>
            <w:shd w:val="clear" w:color="auto" w:fill="auto"/>
            <w:vAlign w:val="center"/>
          </w:tcPr>
          <w:p w:rsidR="003257C4" w:rsidRPr="00186D0F" w:rsidRDefault="003257C4" w:rsidP="006B475D">
            <w:pPr>
              <w:jc w:val="center"/>
              <w:rPr>
                <w:bCs/>
                <w:sz w:val="16"/>
                <w:szCs w:val="16"/>
                <w:lang w:eastAsia="ro-RO"/>
              </w:rPr>
            </w:pPr>
          </w:p>
        </w:tc>
        <w:tc>
          <w:tcPr>
            <w:tcW w:w="809" w:type="pct"/>
            <w:shd w:val="clear" w:color="auto" w:fill="auto"/>
            <w:vAlign w:val="center"/>
          </w:tcPr>
          <w:p w:rsidR="003257C4" w:rsidRPr="00186D0F" w:rsidRDefault="003257C4" w:rsidP="006B475D">
            <w:pPr>
              <w:jc w:val="center"/>
              <w:rPr>
                <w:bCs/>
                <w:sz w:val="16"/>
                <w:szCs w:val="16"/>
                <w:lang w:eastAsia="ro-RO"/>
              </w:rPr>
            </w:pPr>
          </w:p>
        </w:tc>
      </w:tr>
      <w:tr w:rsidR="003257C4" w:rsidRPr="006E75FE" w:rsidTr="00D3092E">
        <w:trPr>
          <w:trHeight w:val="265"/>
        </w:trPr>
        <w:tc>
          <w:tcPr>
            <w:tcW w:w="1290" w:type="pct"/>
            <w:gridSpan w:val="2"/>
            <w:vAlign w:val="center"/>
          </w:tcPr>
          <w:p w:rsidR="003257C4" w:rsidRPr="00186D0F" w:rsidRDefault="003257C4" w:rsidP="00574B68">
            <w:pPr>
              <w:jc w:val="center"/>
              <w:rPr>
                <w:bCs/>
                <w:sz w:val="16"/>
                <w:szCs w:val="16"/>
                <w:lang w:eastAsia="ro-RO"/>
              </w:rPr>
            </w:pPr>
            <w:r w:rsidRPr="00186D0F">
              <w:rPr>
                <w:bCs/>
                <w:lang w:eastAsia="ro-RO"/>
              </w:rPr>
              <w:t>TOTAL</w:t>
            </w:r>
          </w:p>
        </w:tc>
        <w:tc>
          <w:tcPr>
            <w:tcW w:w="468" w:type="pct"/>
            <w:vAlign w:val="center"/>
          </w:tcPr>
          <w:p w:rsidR="003257C4" w:rsidRPr="00186D0F" w:rsidRDefault="003257C4" w:rsidP="00574B68">
            <w:pPr>
              <w:jc w:val="center"/>
              <w:rPr>
                <w:bCs/>
                <w:sz w:val="16"/>
                <w:szCs w:val="16"/>
                <w:lang w:eastAsia="ro-RO"/>
              </w:rPr>
            </w:pPr>
            <w:r w:rsidRPr="00186D0F">
              <w:rPr>
                <w:bCs/>
                <w:sz w:val="16"/>
                <w:szCs w:val="16"/>
                <w:lang w:eastAsia="ro-RO"/>
              </w:rPr>
              <w:t>X</w:t>
            </w:r>
          </w:p>
        </w:tc>
        <w:tc>
          <w:tcPr>
            <w:tcW w:w="936" w:type="pct"/>
            <w:vAlign w:val="center"/>
          </w:tcPr>
          <w:p w:rsidR="003257C4" w:rsidRPr="00186D0F" w:rsidRDefault="003257C4" w:rsidP="006B475D">
            <w:pPr>
              <w:jc w:val="center"/>
              <w:rPr>
                <w:bCs/>
                <w:sz w:val="16"/>
                <w:szCs w:val="16"/>
                <w:lang w:eastAsia="ro-RO"/>
              </w:rPr>
            </w:pPr>
            <w:r w:rsidRPr="00186D0F">
              <w:rPr>
                <w:bCs/>
                <w:sz w:val="16"/>
                <w:szCs w:val="16"/>
                <w:lang w:eastAsia="ro-RO"/>
              </w:rPr>
              <w:t>X</w:t>
            </w:r>
          </w:p>
        </w:tc>
        <w:tc>
          <w:tcPr>
            <w:tcW w:w="562" w:type="pct"/>
            <w:vAlign w:val="center"/>
          </w:tcPr>
          <w:p w:rsidR="003257C4" w:rsidRPr="00186D0F" w:rsidRDefault="003257C4" w:rsidP="006B475D">
            <w:pPr>
              <w:jc w:val="center"/>
              <w:rPr>
                <w:bCs/>
                <w:sz w:val="16"/>
                <w:szCs w:val="16"/>
                <w:lang w:eastAsia="ro-RO"/>
              </w:rPr>
            </w:pPr>
          </w:p>
        </w:tc>
        <w:tc>
          <w:tcPr>
            <w:tcW w:w="936" w:type="pct"/>
            <w:shd w:val="clear" w:color="auto" w:fill="auto"/>
            <w:vAlign w:val="center"/>
          </w:tcPr>
          <w:p w:rsidR="003257C4" w:rsidRPr="00186D0F" w:rsidRDefault="003257C4" w:rsidP="006B475D">
            <w:pPr>
              <w:jc w:val="center"/>
              <w:rPr>
                <w:bCs/>
                <w:sz w:val="16"/>
                <w:szCs w:val="16"/>
                <w:lang w:eastAsia="ro-RO"/>
              </w:rPr>
            </w:pPr>
          </w:p>
        </w:tc>
        <w:tc>
          <w:tcPr>
            <w:tcW w:w="809" w:type="pct"/>
            <w:shd w:val="clear" w:color="auto" w:fill="auto"/>
            <w:vAlign w:val="center"/>
          </w:tcPr>
          <w:p w:rsidR="003257C4" w:rsidRPr="00186D0F" w:rsidRDefault="003257C4" w:rsidP="006B475D">
            <w:pPr>
              <w:jc w:val="center"/>
              <w:rPr>
                <w:bCs/>
                <w:sz w:val="16"/>
                <w:szCs w:val="16"/>
                <w:lang w:eastAsia="ro-RO"/>
              </w:rPr>
            </w:pPr>
          </w:p>
        </w:tc>
      </w:tr>
    </w:tbl>
    <w:p w:rsidR="000E1D4A" w:rsidRPr="006E75FE" w:rsidRDefault="000E1D4A" w:rsidP="00574B68">
      <w:pPr>
        <w:ind w:left="720"/>
        <w:rPr>
          <w:b/>
          <w:bCs/>
          <w:lang w:eastAsia="ro-RO"/>
        </w:rPr>
      </w:pPr>
    </w:p>
    <w:p w:rsidR="000E1D4A" w:rsidRPr="006E75FE" w:rsidRDefault="000E1D4A" w:rsidP="00574B68">
      <w:pPr>
        <w:pStyle w:val="ListParagraph"/>
        <w:spacing w:after="0" w:line="240" w:lineRule="auto"/>
        <w:ind w:left="0"/>
        <w:rPr>
          <w:rFonts w:ascii="Arial" w:hAnsi="Arial" w:cs="Arial"/>
          <w:b/>
          <w:bCs/>
          <w:sz w:val="20"/>
          <w:szCs w:val="20"/>
          <w:lang w:eastAsia="ro-RO"/>
        </w:rPr>
      </w:pPr>
      <w:r w:rsidRPr="006E75FE">
        <w:rPr>
          <w:rFonts w:ascii="Arial" w:hAnsi="Arial" w:cs="Arial"/>
          <w:b/>
          <w:bCs/>
          <w:sz w:val="20"/>
          <w:szCs w:val="20"/>
          <w:lang w:eastAsia="ro-RO"/>
        </w:rPr>
        <w:t xml:space="preserve">       b)    Exploataţia 2 RO.........  </w:t>
      </w: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2985"/>
        <w:gridCol w:w="1493"/>
        <w:gridCol w:w="2985"/>
        <w:gridCol w:w="1793"/>
        <w:gridCol w:w="2985"/>
        <w:gridCol w:w="2577"/>
      </w:tblGrid>
      <w:tr w:rsidR="003257C4" w:rsidRPr="006E75FE" w:rsidTr="00D3092E">
        <w:trPr>
          <w:trHeight w:val="420"/>
        </w:trPr>
        <w:tc>
          <w:tcPr>
            <w:tcW w:w="354" w:type="pct"/>
            <w:vMerge w:val="restart"/>
            <w:vAlign w:val="center"/>
          </w:tcPr>
          <w:p w:rsidR="00C45556" w:rsidRPr="000901EE" w:rsidRDefault="00933086" w:rsidP="006B475D">
            <w:pPr>
              <w:jc w:val="center"/>
              <w:rPr>
                <w:bCs/>
                <w:sz w:val="16"/>
                <w:szCs w:val="16"/>
                <w:lang w:eastAsia="ro-RO"/>
              </w:rPr>
            </w:pPr>
            <w:r w:rsidRPr="00D3092E">
              <w:rPr>
                <w:bCs/>
                <w:sz w:val="16"/>
                <w:szCs w:val="16"/>
                <w:lang w:eastAsia="ro-RO"/>
              </w:rPr>
              <w:t xml:space="preserve">Nr. </w:t>
            </w:r>
          </w:p>
          <w:p w:rsidR="003257C4" w:rsidRPr="000901EE" w:rsidRDefault="00933086" w:rsidP="006B475D">
            <w:pPr>
              <w:jc w:val="center"/>
              <w:rPr>
                <w:bCs/>
                <w:sz w:val="16"/>
                <w:szCs w:val="16"/>
                <w:lang w:eastAsia="ro-RO"/>
              </w:rPr>
            </w:pPr>
            <w:r w:rsidRPr="00D3092E">
              <w:rPr>
                <w:bCs/>
                <w:sz w:val="16"/>
                <w:szCs w:val="16"/>
                <w:lang w:eastAsia="ro-RO"/>
              </w:rPr>
              <w:t>Crt</w:t>
            </w:r>
            <w:r w:rsidR="003257C4" w:rsidRPr="000901EE">
              <w:rPr>
                <w:bCs/>
                <w:sz w:val="16"/>
                <w:szCs w:val="16"/>
                <w:lang w:eastAsia="ro-RO"/>
              </w:rPr>
              <w:t>.</w:t>
            </w:r>
          </w:p>
        </w:tc>
        <w:tc>
          <w:tcPr>
            <w:tcW w:w="936" w:type="pct"/>
            <w:vMerge w:val="restart"/>
            <w:vAlign w:val="center"/>
          </w:tcPr>
          <w:p w:rsidR="003257C4" w:rsidRPr="00D3092E" w:rsidRDefault="00933086" w:rsidP="006B475D">
            <w:pPr>
              <w:jc w:val="center"/>
              <w:rPr>
                <w:bCs/>
                <w:sz w:val="16"/>
                <w:szCs w:val="16"/>
                <w:lang w:eastAsia="ro-RO"/>
              </w:rPr>
            </w:pPr>
            <w:r w:rsidRPr="00D3092E">
              <w:rPr>
                <w:bCs/>
                <w:sz w:val="16"/>
                <w:szCs w:val="16"/>
                <w:lang w:eastAsia="ro-RO"/>
              </w:rPr>
              <w:t>Număr de identificare animal (crotalie)</w:t>
            </w:r>
          </w:p>
        </w:tc>
        <w:tc>
          <w:tcPr>
            <w:tcW w:w="468" w:type="pct"/>
            <w:vMerge w:val="restart"/>
            <w:vAlign w:val="center"/>
          </w:tcPr>
          <w:p w:rsidR="003257C4" w:rsidRPr="00D3092E" w:rsidRDefault="00933086" w:rsidP="006B475D">
            <w:pPr>
              <w:jc w:val="center"/>
              <w:rPr>
                <w:bCs/>
                <w:sz w:val="16"/>
                <w:szCs w:val="16"/>
                <w:lang w:eastAsia="ro-RO"/>
              </w:rPr>
            </w:pPr>
            <w:r w:rsidRPr="00D3092E">
              <w:rPr>
                <w:bCs/>
                <w:sz w:val="16"/>
                <w:szCs w:val="16"/>
                <w:lang w:eastAsia="ro-RO"/>
              </w:rPr>
              <w:t>Sex</w:t>
            </w:r>
          </w:p>
          <w:p w:rsidR="003257C4" w:rsidRPr="00D3092E" w:rsidRDefault="00933086" w:rsidP="006B475D">
            <w:pPr>
              <w:jc w:val="center"/>
              <w:rPr>
                <w:bCs/>
                <w:sz w:val="16"/>
                <w:szCs w:val="16"/>
                <w:lang w:eastAsia="ro-RO"/>
              </w:rPr>
            </w:pPr>
            <w:r w:rsidRPr="00D3092E">
              <w:rPr>
                <w:bCs/>
                <w:sz w:val="16"/>
                <w:szCs w:val="16"/>
                <w:lang w:eastAsia="ro-RO"/>
              </w:rPr>
              <w:t>F/M</w:t>
            </w:r>
          </w:p>
        </w:tc>
        <w:tc>
          <w:tcPr>
            <w:tcW w:w="936" w:type="pct"/>
            <w:vMerge w:val="restart"/>
            <w:vAlign w:val="center"/>
          </w:tcPr>
          <w:p w:rsidR="003257C4" w:rsidRPr="00D3092E" w:rsidRDefault="00933086" w:rsidP="006B475D">
            <w:pPr>
              <w:jc w:val="center"/>
              <w:rPr>
                <w:bCs/>
                <w:sz w:val="16"/>
                <w:szCs w:val="16"/>
                <w:lang w:eastAsia="ro-RO"/>
              </w:rPr>
            </w:pPr>
            <w:r w:rsidRPr="00D3092E">
              <w:rPr>
                <w:bCs/>
                <w:sz w:val="16"/>
                <w:szCs w:val="16"/>
                <w:lang w:eastAsia="ro-RO"/>
              </w:rPr>
              <w:t>Data naşterii (ziua/luna/anul)</w:t>
            </w:r>
          </w:p>
        </w:tc>
        <w:tc>
          <w:tcPr>
            <w:tcW w:w="2307" w:type="pct"/>
            <w:gridSpan w:val="3"/>
            <w:vAlign w:val="center"/>
          </w:tcPr>
          <w:p w:rsidR="003257C4" w:rsidRPr="000901EE" w:rsidRDefault="00933086" w:rsidP="006B475D">
            <w:pPr>
              <w:jc w:val="center"/>
              <w:rPr>
                <w:bCs/>
                <w:sz w:val="16"/>
                <w:szCs w:val="16"/>
                <w:lang w:eastAsia="ro-RO"/>
              </w:rPr>
            </w:pPr>
            <w:r w:rsidRPr="00D3092E">
              <w:rPr>
                <w:sz w:val="16"/>
                <w:szCs w:val="16"/>
              </w:rPr>
              <w:t>Intervenția solicitată</w:t>
            </w:r>
          </w:p>
        </w:tc>
      </w:tr>
      <w:tr w:rsidR="004213AA" w:rsidRPr="006E75FE" w:rsidTr="00D3092E">
        <w:trPr>
          <w:trHeight w:val="316"/>
        </w:trPr>
        <w:tc>
          <w:tcPr>
            <w:tcW w:w="354" w:type="pct"/>
            <w:vMerge/>
            <w:vAlign w:val="center"/>
          </w:tcPr>
          <w:p w:rsidR="004213AA" w:rsidRPr="007E5FAB" w:rsidRDefault="004213AA" w:rsidP="006B475D">
            <w:pPr>
              <w:jc w:val="center"/>
              <w:rPr>
                <w:bCs/>
                <w:sz w:val="16"/>
                <w:szCs w:val="16"/>
                <w:lang w:eastAsia="ro-RO"/>
              </w:rPr>
            </w:pPr>
          </w:p>
        </w:tc>
        <w:tc>
          <w:tcPr>
            <w:tcW w:w="936" w:type="pct"/>
            <w:vMerge/>
            <w:vAlign w:val="center"/>
          </w:tcPr>
          <w:p w:rsidR="004213AA" w:rsidRPr="007E5FAB" w:rsidRDefault="004213AA" w:rsidP="006B475D">
            <w:pPr>
              <w:jc w:val="center"/>
              <w:rPr>
                <w:bCs/>
                <w:sz w:val="16"/>
                <w:szCs w:val="16"/>
                <w:lang w:eastAsia="ro-RO"/>
              </w:rPr>
            </w:pPr>
          </w:p>
        </w:tc>
        <w:tc>
          <w:tcPr>
            <w:tcW w:w="468" w:type="pct"/>
            <w:vMerge/>
            <w:vAlign w:val="center"/>
          </w:tcPr>
          <w:p w:rsidR="004213AA" w:rsidRPr="007E5FAB" w:rsidRDefault="004213AA" w:rsidP="006B475D">
            <w:pPr>
              <w:jc w:val="center"/>
              <w:rPr>
                <w:bCs/>
                <w:sz w:val="16"/>
                <w:szCs w:val="16"/>
                <w:lang w:eastAsia="ro-RO"/>
              </w:rPr>
            </w:pPr>
          </w:p>
        </w:tc>
        <w:tc>
          <w:tcPr>
            <w:tcW w:w="936" w:type="pct"/>
            <w:vMerge/>
            <w:vAlign w:val="center"/>
          </w:tcPr>
          <w:p w:rsidR="004213AA" w:rsidRPr="007E5FAB" w:rsidRDefault="004213AA" w:rsidP="006B475D">
            <w:pPr>
              <w:jc w:val="center"/>
              <w:rPr>
                <w:bCs/>
                <w:sz w:val="16"/>
                <w:szCs w:val="16"/>
                <w:lang w:eastAsia="ro-RO"/>
              </w:rPr>
            </w:pPr>
          </w:p>
        </w:tc>
        <w:tc>
          <w:tcPr>
            <w:tcW w:w="562" w:type="pct"/>
            <w:vMerge w:val="restart"/>
            <w:vAlign w:val="center"/>
          </w:tcPr>
          <w:p w:rsidR="004213AA" w:rsidRPr="007E5FAB" w:rsidRDefault="004213AA" w:rsidP="006B475D">
            <w:pPr>
              <w:jc w:val="center"/>
              <w:rPr>
                <w:bCs/>
                <w:sz w:val="16"/>
                <w:szCs w:val="16"/>
                <w:lang w:eastAsia="ro-RO"/>
              </w:rPr>
            </w:pPr>
            <w:r w:rsidRPr="007E5FAB">
              <w:rPr>
                <w:bCs/>
                <w:sz w:val="16"/>
                <w:szCs w:val="16"/>
                <w:lang w:eastAsia="ro-RO"/>
              </w:rPr>
              <w:t>ANTZ9</w:t>
            </w:r>
          </w:p>
          <w:p w:rsidR="004213AA" w:rsidRPr="007E5FAB" w:rsidRDefault="004213AA" w:rsidP="006B475D">
            <w:pPr>
              <w:jc w:val="center"/>
              <w:rPr>
                <w:bCs/>
                <w:sz w:val="16"/>
                <w:szCs w:val="16"/>
                <w:lang w:eastAsia="ro-RO"/>
              </w:rPr>
            </w:pPr>
            <w:r w:rsidRPr="007E5FAB">
              <w:rPr>
                <w:bCs/>
                <w:sz w:val="16"/>
                <w:szCs w:val="16"/>
                <w:lang w:eastAsia="ro-RO"/>
              </w:rPr>
              <w:t>C</w:t>
            </w:r>
            <w:r w:rsidR="008D1972" w:rsidRPr="007E5FAB">
              <w:rPr>
                <w:bCs/>
                <w:sz w:val="16"/>
                <w:szCs w:val="16"/>
                <w:lang w:eastAsia="ro-RO"/>
              </w:rPr>
              <w:t>F</w:t>
            </w:r>
          </w:p>
        </w:tc>
        <w:tc>
          <w:tcPr>
            <w:tcW w:w="1745" w:type="pct"/>
            <w:gridSpan w:val="2"/>
            <w:vAlign w:val="center"/>
          </w:tcPr>
          <w:p w:rsidR="004213AA" w:rsidRPr="00F964EB" w:rsidRDefault="00933086" w:rsidP="006B475D">
            <w:pPr>
              <w:jc w:val="center"/>
              <w:rPr>
                <w:bCs/>
                <w:sz w:val="16"/>
                <w:szCs w:val="16"/>
                <w:lang w:eastAsia="ro-RO"/>
              </w:rPr>
            </w:pPr>
            <w:r w:rsidRPr="00D3092E">
              <w:rPr>
                <w:bCs/>
                <w:sz w:val="16"/>
                <w:szCs w:val="16"/>
                <w:lang w:eastAsia="ro-RO"/>
              </w:rPr>
              <w:t>PD-24 C *)</w:t>
            </w:r>
          </w:p>
        </w:tc>
      </w:tr>
      <w:tr w:rsidR="004213AA" w:rsidRPr="006E75FE" w:rsidTr="00D3092E">
        <w:trPr>
          <w:trHeight w:val="262"/>
        </w:trPr>
        <w:tc>
          <w:tcPr>
            <w:tcW w:w="354" w:type="pct"/>
            <w:vMerge/>
            <w:vAlign w:val="center"/>
          </w:tcPr>
          <w:p w:rsidR="004213AA" w:rsidRPr="007E5FAB" w:rsidRDefault="004213AA" w:rsidP="006B475D">
            <w:pPr>
              <w:jc w:val="center"/>
              <w:rPr>
                <w:bCs/>
                <w:sz w:val="16"/>
                <w:szCs w:val="16"/>
                <w:lang w:eastAsia="ro-RO"/>
              </w:rPr>
            </w:pPr>
          </w:p>
        </w:tc>
        <w:tc>
          <w:tcPr>
            <w:tcW w:w="936" w:type="pct"/>
            <w:vMerge/>
            <w:vAlign w:val="center"/>
          </w:tcPr>
          <w:p w:rsidR="004213AA" w:rsidRPr="007E5FAB" w:rsidRDefault="004213AA" w:rsidP="006B475D">
            <w:pPr>
              <w:jc w:val="center"/>
              <w:rPr>
                <w:bCs/>
                <w:sz w:val="16"/>
                <w:szCs w:val="16"/>
                <w:lang w:eastAsia="ro-RO"/>
              </w:rPr>
            </w:pPr>
          </w:p>
        </w:tc>
        <w:tc>
          <w:tcPr>
            <w:tcW w:w="468" w:type="pct"/>
            <w:vMerge/>
            <w:vAlign w:val="center"/>
          </w:tcPr>
          <w:p w:rsidR="004213AA" w:rsidRPr="007E5FAB" w:rsidRDefault="004213AA" w:rsidP="006B475D">
            <w:pPr>
              <w:jc w:val="center"/>
              <w:rPr>
                <w:bCs/>
                <w:sz w:val="16"/>
                <w:szCs w:val="16"/>
                <w:lang w:eastAsia="ro-RO"/>
              </w:rPr>
            </w:pPr>
          </w:p>
        </w:tc>
        <w:tc>
          <w:tcPr>
            <w:tcW w:w="936" w:type="pct"/>
            <w:vMerge/>
            <w:vAlign w:val="center"/>
          </w:tcPr>
          <w:p w:rsidR="004213AA" w:rsidRPr="007E5FAB" w:rsidRDefault="004213AA" w:rsidP="006B475D">
            <w:pPr>
              <w:jc w:val="center"/>
              <w:rPr>
                <w:bCs/>
                <w:sz w:val="16"/>
                <w:szCs w:val="16"/>
                <w:lang w:eastAsia="ro-RO"/>
              </w:rPr>
            </w:pPr>
          </w:p>
        </w:tc>
        <w:tc>
          <w:tcPr>
            <w:tcW w:w="562" w:type="pct"/>
            <w:vMerge/>
            <w:vAlign w:val="center"/>
          </w:tcPr>
          <w:p w:rsidR="004213AA" w:rsidRPr="007E5FAB" w:rsidRDefault="004213AA" w:rsidP="006B475D">
            <w:pPr>
              <w:jc w:val="center"/>
              <w:rPr>
                <w:bCs/>
                <w:sz w:val="16"/>
                <w:szCs w:val="16"/>
                <w:lang w:eastAsia="ro-RO"/>
              </w:rPr>
            </w:pPr>
          </w:p>
        </w:tc>
        <w:tc>
          <w:tcPr>
            <w:tcW w:w="936" w:type="pct"/>
            <w:shd w:val="clear" w:color="auto" w:fill="auto"/>
            <w:vAlign w:val="center"/>
          </w:tcPr>
          <w:p w:rsidR="004213AA" w:rsidRPr="007E5FAB" w:rsidRDefault="004213AA">
            <w:pPr>
              <w:jc w:val="center"/>
              <w:rPr>
                <w:bCs/>
                <w:sz w:val="16"/>
                <w:szCs w:val="16"/>
                <w:lang w:eastAsia="ro-RO"/>
              </w:rPr>
            </w:pPr>
            <w:r w:rsidRPr="007E5FAB">
              <w:rPr>
                <w:bCs/>
                <w:sz w:val="16"/>
                <w:szCs w:val="16"/>
                <w:lang w:eastAsia="ro-RO"/>
              </w:rPr>
              <w:t>CF</w:t>
            </w:r>
          </w:p>
        </w:tc>
        <w:tc>
          <w:tcPr>
            <w:tcW w:w="809" w:type="pct"/>
            <w:shd w:val="clear" w:color="auto" w:fill="auto"/>
            <w:vAlign w:val="center"/>
          </w:tcPr>
          <w:p w:rsidR="004213AA" w:rsidRPr="007E5FAB" w:rsidRDefault="004213AA" w:rsidP="006B475D">
            <w:pPr>
              <w:jc w:val="center"/>
              <w:rPr>
                <w:bCs/>
                <w:sz w:val="16"/>
                <w:szCs w:val="16"/>
                <w:lang w:eastAsia="ro-RO"/>
              </w:rPr>
            </w:pPr>
            <w:r w:rsidRPr="007E5FAB">
              <w:rPr>
                <w:bCs/>
                <w:sz w:val="16"/>
                <w:szCs w:val="16"/>
                <w:lang w:eastAsia="ro-RO"/>
              </w:rPr>
              <w:t>CM</w:t>
            </w:r>
          </w:p>
        </w:tc>
      </w:tr>
      <w:tr w:rsidR="003257C4" w:rsidRPr="006E75FE" w:rsidTr="00D3092E">
        <w:trPr>
          <w:trHeight w:val="265"/>
        </w:trPr>
        <w:tc>
          <w:tcPr>
            <w:tcW w:w="354" w:type="pct"/>
            <w:vAlign w:val="center"/>
          </w:tcPr>
          <w:p w:rsidR="003257C4" w:rsidRPr="00186D0F" w:rsidRDefault="003257C4" w:rsidP="00574B68">
            <w:pPr>
              <w:jc w:val="center"/>
              <w:rPr>
                <w:bCs/>
                <w:sz w:val="16"/>
                <w:szCs w:val="16"/>
                <w:lang w:eastAsia="ro-RO"/>
              </w:rPr>
            </w:pPr>
          </w:p>
        </w:tc>
        <w:tc>
          <w:tcPr>
            <w:tcW w:w="936" w:type="pct"/>
            <w:vAlign w:val="center"/>
          </w:tcPr>
          <w:p w:rsidR="003257C4" w:rsidRPr="00186D0F" w:rsidRDefault="003257C4" w:rsidP="00574B68">
            <w:pPr>
              <w:jc w:val="center"/>
              <w:rPr>
                <w:bCs/>
                <w:sz w:val="16"/>
                <w:szCs w:val="16"/>
                <w:lang w:eastAsia="ro-RO"/>
              </w:rPr>
            </w:pPr>
          </w:p>
        </w:tc>
        <w:tc>
          <w:tcPr>
            <w:tcW w:w="468" w:type="pct"/>
            <w:vAlign w:val="center"/>
          </w:tcPr>
          <w:p w:rsidR="003257C4" w:rsidRPr="00186D0F" w:rsidRDefault="003257C4" w:rsidP="006B475D">
            <w:pPr>
              <w:jc w:val="center"/>
              <w:rPr>
                <w:bCs/>
                <w:sz w:val="16"/>
                <w:szCs w:val="16"/>
                <w:lang w:eastAsia="ro-RO"/>
              </w:rPr>
            </w:pPr>
          </w:p>
        </w:tc>
        <w:tc>
          <w:tcPr>
            <w:tcW w:w="936" w:type="pct"/>
            <w:vAlign w:val="center"/>
          </w:tcPr>
          <w:p w:rsidR="003257C4" w:rsidRPr="00186D0F" w:rsidRDefault="003257C4" w:rsidP="006B475D">
            <w:pPr>
              <w:jc w:val="center"/>
              <w:rPr>
                <w:bCs/>
                <w:sz w:val="16"/>
                <w:szCs w:val="16"/>
                <w:lang w:eastAsia="ro-RO"/>
              </w:rPr>
            </w:pPr>
          </w:p>
        </w:tc>
        <w:tc>
          <w:tcPr>
            <w:tcW w:w="562" w:type="pct"/>
            <w:vAlign w:val="center"/>
          </w:tcPr>
          <w:p w:rsidR="003257C4" w:rsidRPr="00186D0F" w:rsidRDefault="003257C4" w:rsidP="006B475D">
            <w:pPr>
              <w:jc w:val="center"/>
              <w:rPr>
                <w:bCs/>
                <w:sz w:val="16"/>
                <w:szCs w:val="16"/>
                <w:lang w:eastAsia="ro-RO"/>
              </w:rPr>
            </w:pPr>
          </w:p>
        </w:tc>
        <w:tc>
          <w:tcPr>
            <w:tcW w:w="936" w:type="pct"/>
            <w:shd w:val="clear" w:color="auto" w:fill="auto"/>
            <w:vAlign w:val="center"/>
          </w:tcPr>
          <w:p w:rsidR="003257C4" w:rsidRPr="00186D0F" w:rsidRDefault="003257C4" w:rsidP="006B475D">
            <w:pPr>
              <w:jc w:val="center"/>
              <w:rPr>
                <w:bCs/>
                <w:sz w:val="16"/>
                <w:szCs w:val="16"/>
                <w:lang w:eastAsia="ro-RO"/>
              </w:rPr>
            </w:pPr>
          </w:p>
        </w:tc>
        <w:tc>
          <w:tcPr>
            <w:tcW w:w="809" w:type="pct"/>
            <w:shd w:val="clear" w:color="auto" w:fill="auto"/>
            <w:vAlign w:val="center"/>
          </w:tcPr>
          <w:p w:rsidR="003257C4" w:rsidRPr="00186D0F" w:rsidRDefault="003257C4" w:rsidP="006B475D">
            <w:pPr>
              <w:jc w:val="center"/>
              <w:rPr>
                <w:bCs/>
                <w:sz w:val="16"/>
                <w:szCs w:val="16"/>
                <w:lang w:eastAsia="ro-RO"/>
              </w:rPr>
            </w:pPr>
          </w:p>
        </w:tc>
      </w:tr>
      <w:tr w:rsidR="003257C4" w:rsidRPr="006E75FE" w:rsidTr="00D3092E">
        <w:trPr>
          <w:trHeight w:val="265"/>
        </w:trPr>
        <w:tc>
          <w:tcPr>
            <w:tcW w:w="354" w:type="pct"/>
            <w:vAlign w:val="center"/>
          </w:tcPr>
          <w:p w:rsidR="003257C4" w:rsidRPr="00186D0F" w:rsidRDefault="003257C4" w:rsidP="00574B68">
            <w:pPr>
              <w:jc w:val="center"/>
              <w:rPr>
                <w:bCs/>
                <w:sz w:val="16"/>
                <w:szCs w:val="16"/>
                <w:lang w:eastAsia="ro-RO"/>
              </w:rPr>
            </w:pPr>
          </w:p>
        </w:tc>
        <w:tc>
          <w:tcPr>
            <w:tcW w:w="936" w:type="pct"/>
            <w:vAlign w:val="center"/>
          </w:tcPr>
          <w:p w:rsidR="003257C4" w:rsidRPr="00186D0F" w:rsidRDefault="003257C4" w:rsidP="00574B68">
            <w:pPr>
              <w:jc w:val="center"/>
              <w:rPr>
                <w:bCs/>
                <w:sz w:val="16"/>
                <w:szCs w:val="16"/>
                <w:lang w:eastAsia="ro-RO"/>
              </w:rPr>
            </w:pPr>
          </w:p>
        </w:tc>
        <w:tc>
          <w:tcPr>
            <w:tcW w:w="468" w:type="pct"/>
            <w:vAlign w:val="center"/>
          </w:tcPr>
          <w:p w:rsidR="003257C4" w:rsidRPr="00186D0F" w:rsidRDefault="003257C4" w:rsidP="006B475D">
            <w:pPr>
              <w:jc w:val="center"/>
              <w:rPr>
                <w:bCs/>
                <w:sz w:val="16"/>
                <w:szCs w:val="16"/>
                <w:lang w:eastAsia="ro-RO"/>
              </w:rPr>
            </w:pPr>
          </w:p>
        </w:tc>
        <w:tc>
          <w:tcPr>
            <w:tcW w:w="936" w:type="pct"/>
            <w:vAlign w:val="center"/>
          </w:tcPr>
          <w:p w:rsidR="003257C4" w:rsidRPr="00186D0F" w:rsidRDefault="003257C4" w:rsidP="006B475D">
            <w:pPr>
              <w:jc w:val="center"/>
              <w:rPr>
                <w:bCs/>
                <w:sz w:val="16"/>
                <w:szCs w:val="16"/>
                <w:lang w:eastAsia="ro-RO"/>
              </w:rPr>
            </w:pPr>
          </w:p>
        </w:tc>
        <w:tc>
          <w:tcPr>
            <w:tcW w:w="562" w:type="pct"/>
            <w:vAlign w:val="center"/>
          </w:tcPr>
          <w:p w:rsidR="003257C4" w:rsidRPr="00186D0F" w:rsidRDefault="003257C4" w:rsidP="006B475D">
            <w:pPr>
              <w:jc w:val="center"/>
              <w:rPr>
                <w:bCs/>
                <w:sz w:val="16"/>
                <w:szCs w:val="16"/>
                <w:lang w:eastAsia="ro-RO"/>
              </w:rPr>
            </w:pPr>
          </w:p>
        </w:tc>
        <w:tc>
          <w:tcPr>
            <w:tcW w:w="936" w:type="pct"/>
            <w:shd w:val="clear" w:color="auto" w:fill="auto"/>
            <w:vAlign w:val="center"/>
          </w:tcPr>
          <w:p w:rsidR="003257C4" w:rsidRPr="00186D0F" w:rsidRDefault="003257C4" w:rsidP="006B475D">
            <w:pPr>
              <w:jc w:val="center"/>
              <w:rPr>
                <w:bCs/>
                <w:sz w:val="16"/>
                <w:szCs w:val="16"/>
                <w:lang w:eastAsia="ro-RO"/>
              </w:rPr>
            </w:pPr>
          </w:p>
        </w:tc>
        <w:tc>
          <w:tcPr>
            <w:tcW w:w="809" w:type="pct"/>
            <w:shd w:val="clear" w:color="auto" w:fill="auto"/>
            <w:vAlign w:val="center"/>
          </w:tcPr>
          <w:p w:rsidR="003257C4" w:rsidRPr="00186D0F" w:rsidRDefault="003257C4" w:rsidP="006B475D">
            <w:pPr>
              <w:jc w:val="center"/>
              <w:rPr>
                <w:bCs/>
                <w:sz w:val="16"/>
                <w:szCs w:val="16"/>
                <w:lang w:eastAsia="ro-RO"/>
              </w:rPr>
            </w:pPr>
          </w:p>
        </w:tc>
      </w:tr>
      <w:tr w:rsidR="003257C4" w:rsidRPr="006E75FE" w:rsidTr="00D3092E">
        <w:trPr>
          <w:trHeight w:val="265"/>
        </w:trPr>
        <w:tc>
          <w:tcPr>
            <w:tcW w:w="1290" w:type="pct"/>
            <w:gridSpan w:val="2"/>
            <w:vAlign w:val="center"/>
          </w:tcPr>
          <w:p w:rsidR="003257C4" w:rsidRPr="00186D0F" w:rsidRDefault="003257C4" w:rsidP="00574B68">
            <w:pPr>
              <w:jc w:val="center"/>
              <w:rPr>
                <w:bCs/>
                <w:sz w:val="16"/>
                <w:szCs w:val="16"/>
                <w:lang w:eastAsia="ro-RO"/>
              </w:rPr>
            </w:pPr>
            <w:r w:rsidRPr="00186D0F">
              <w:rPr>
                <w:bCs/>
                <w:lang w:eastAsia="ro-RO"/>
              </w:rPr>
              <w:t>TOTAL</w:t>
            </w:r>
          </w:p>
        </w:tc>
        <w:tc>
          <w:tcPr>
            <w:tcW w:w="468" w:type="pct"/>
            <w:vAlign w:val="center"/>
          </w:tcPr>
          <w:p w:rsidR="003257C4" w:rsidRPr="00186D0F" w:rsidRDefault="003257C4" w:rsidP="00574B68">
            <w:pPr>
              <w:jc w:val="center"/>
              <w:rPr>
                <w:bCs/>
                <w:sz w:val="16"/>
                <w:szCs w:val="16"/>
                <w:lang w:eastAsia="ro-RO"/>
              </w:rPr>
            </w:pPr>
            <w:r w:rsidRPr="00186D0F">
              <w:rPr>
                <w:bCs/>
                <w:sz w:val="16"/>
                <w:szCs w:val="16"/>
                <w:lang w:eastAsia="ro-RO"/>
              </w:rPr>
              <w:t>X</w:t>
            </w:r>
          </w:p>
        </w:tc>
        <w:tc>
          <w:tcPr>
            <w:tcW w:w="936" w:type="pct"/>
            <w:vAlign w:val="center"/>
          </w:tcPr>
          <w:p w:rsidR="003257C4" w:rsidRPr="00186D0F" w:rsidRDefault="003257C4" w:rsidP="006B475D">
            <w:pPr>
              <w:jc w:val="center"/>
              <w:rPr>
                <w:bCs/>
                <w:sz w:val="16"/>
                <w:szCs w:val="16"/>
                <w:lang w:eastAsia="ro-RO"/>
              </w:rPr>
            </w:pPr>
            <w:r w:rsidRPr="00186D0F">
              <w:rPr>
                <w:bCs/>
                <w:sz w:val="16"/>
                <w:szCs w:val="16"/>
                <w:lang w:eastAsia="ro-RO"/>
              </w:rPr>
              <w:t>X</w:t>
            </w:r>
          </w:p>
        </w:tc>
        <w:tc>
          <w:tcPr>
            <w:tcW w:w="562" w:type="pct"/>
            <w:vAlign w:val="center"/>
          </w:tcPr>
          <w:p w:rsidR="003257C4" w:rsidRPr="00186D0F" w:rsidRDefault="003257C4" w:rsidP="006B475D">
            <w:pPr>
              <w:jc w:val="center"/>
              <w:rPr>
                <w:bCs/>
                <w:sz w:val="16"/>
                <w:szCs w:val="16"/>
                <w:lang w:eastAsia="ro-RO"/>
              </w:rPr>
            </w:pPr>
          </w:p>
        </w:tc>
        <w:tc>
          <w:tcPr>
            <w:tcW w:w="936" w:type="pct"/>
            <w:shd w:val="clear" w:color="auto" w:fill="auto"/>
            <w:vAlign w:val="center"/>
          </w:tcPr>
          <w:p w:rsidR="003257C4" w:rsidRPr="00186D0F" w:rsidRDefault="003257C4" w:rsidP="006B475D">
            <w:pPr>
              <w:jc w:val="center"/>
              <w:rPr>
                <w:bCs/>
                <w:sz w:val="16"/>
                <w:szCs w:val="16"/>
                <w:lang w:eastAsia="ro-RO"/>
              </w:rPr>
            </w:pPr>
          </w:p>
        </w:tc>
        <w:tc>
          <w:tcPr>
            <w:tcW w:w="809" w:type="pct"/>
            <w:shd w:val="clear" w:color="auto" w:fill="auto"/>
            <w:vAlign w:val="center"/>
          </w:tcPr>
          <w:p w:rsidR="003257C4" w:rsidRPr="00186D0F" w:rsidRDefault="003257C4" w:rsidP="006B475D">
            <w:pPr>
              <w:jc w:val="center"/>
              <w:rPr>
                <w:bCs/>
                <w:sz w:val="16"/>
                <w:szCs w:val="16"/>
                <w:lang w:eastAsia="ro-RO"/>
              </w:rPr>
            </w:pPr>
          </w:p>
        </w:tc>
      </w:tr>
    </w:tbl>
    <w:p w:rsidR="0068554A" w:rsidRPr="006E75FE" w:rsidRDefault="0068554A" w:rsidP="00BC3663">
      <w:pPr>
        <w:jc w:val="both"/>
        <w:rPr>
          <w:b/>
          <w:bCs/>
          <w:sz w:val="16"/>
          <w:szCs w:val="16"/>
          <w:lang w:eastAsia="ro-RO"/>
        </w:rPr>
      </w:pPr>
      <w:r w:rsidRPr="006E75FE">
        <w:rPr>
          <w:b/>
          <w:bCs/>
          <w:sz w:val="16"/>
          <w:szCs w:val="16"/>
          <w:lang w:eastAsia="ro-RO"/>
        </w:rPr>
        <w:t xml:space="preserve">*)  </w:t>
      </w:r>
      <w:r w:rsidR="00F94E71" w:rsidRPr="006E75FE">
        <w:rPr>
          <w:b/>
          <w:bCs/>
          <w:sz w:val="16"/>
          <w:szCs w:val="16"/>
          <w:lang w:eastAsia="ro-RO"/>
        </w:rPr>
        <w:t>pentru SCZ C se vor înscrie minim 50 animale şi maxim 500 animale pe schemă ( CF+CM ) pe beneficiar;</w:t>
      </w:r>
    </w:p>
    <w:p w:rsidR="000E1D4A" w:rsidRPr="006E75FE" w:rsidRDefault="000E1D4A" w:rsidP="006B475D">
      <w:pPr>
        <w:rPr>
          <w:bCs/>
          <w:lang w:eastAsia="ro-RO"/>
        </w:rPr>
      </w:pPr>
    </w:p>
    <w:p w:rsidR="00A86C9E" w:rsidRPr="00D3092E" w:rsidRDefault="00A86C9E" w:rsidP="006B475D">
      <w:pPr>
        <w:rPr>
          <w:bCs/>
          <w:sz w:val="20"/>
          <w:szCs w:val="20"/>
          <w:lang w:eastAsia="ro-RO"/>
        </w:rPr>
      </w:pPr>
    </w:p>
    <w:p w:rsidR="008D1972" w:rsidRPr="00D3092E" w:rsidRDefault="00F552E5" w:rsidP="008D1972">
      <w:pPr>
        <w:ind w:left="-94" w:right="-108"/>
        <w:rPr>
          <w:b/>
          <w:bCs/>
          <w:sz w:val="20"/>
          <w:szCs w:val="20"/>
          <w:lang w:eastAsia="ro-RO"/>
        </w:rPr>
      </w:pPr>
      <w:r>
        <w:rPr>
          <w:b/>
          <w:bCs/>
          <w:sz w:val="20"/>
          <w:szCs w:val="20"/>
          <w:lang w:eastAsia="ro-RO"/>
        </w:rPr>
        <w:t>4)</w:t>
      </w:r>
      <w:r w:rsidR="00933086" w:rsidRPr="00D3092E">
        <w:rPr>
          <w:b/>
          <w:bCs/>
          <w:sz w:val="20"/>
          <w:szCs w:val="20"/>
          <w:lang w:eastAsia="ro-RO"/>
        </w:rPr>
        <w:t xml:space="preserve"> Viermi de mătase</w:t>
      </w:r>
      <w:r w:rsidR="00967CBD">
        <w:rPr>
          <w:b/>
          <w:bCs/>
          <w:sz w:val="20"/>
          <w:szCs w:val="20"/>
          <w:lang w:eastAsia="ro-RO"/>
        </w:rPr>
        <w:t xml:space="preserve"> (PD-25 VM</w:t>
      </w:r>
      <w:r w:rsidR="00933086" w:rsidRPr="00D3092E">
        <w:rPr>
          <w:b/>
          <w:bCs/>
          <w:sz w:val="20"/>
          <w:szCs w:val="20"/>
          <w:lang w:eastAsia="ro-RO"/>
        </w:rPr>
        <w:t xml:space="preserve">: </w:t>
      </w:r>
    </w:p>
    <w:p w:rsidR="008D1972" w:rsidRPr="00E27CE7" w:rsidRDefault="008D1972" w:rsidP="008D1972">
      <w:pPr>
        <w:ind w:left="-94" w:right="-108"/>
        <w:rPr>
          <w:b/>
          <w:bCs/>
          <w:sz w:val="22"/>
          <w:szCs w:val="22"/>
          <w:lang w:eastAsia="ro-RO"/>
        </w:rPr>
      </w:pPr>
      <w:r w:rsidRPr="00E27CE7">
        <w:rPr>
          <w:b/>
          <w:bCs/>
          <w:sz w:val="22"/>
          <w:szCs w:val="22"/>
          <w:lang w:eastAsia="ro-RO"/>
        </w:rPr>
        <w:t xml:space="preserve">- </w:t>
      </w:r>
      <w:r w:rsidR="00933086" w:rsidRPr="00D3092E">
        <w:rPr>
          <w:b/>
          <w:sz w:val="20"/>
          <w:szCs w:val="20"/>
          <w:lang w:eastAsia="ro-RO"/>
        </w:rPr>
        <w:t>cantitate gogoşi crude viermi de mătase</w:t>
      </w:r>
      <w:r w:rsidR="00933086" w:rsidRPr="00D3092E">
        <w:rPr>
          <w:bCs/>
          <w:sz w:val="20"/>
          <w:szCs w:val="20"/>
          <w:lang w:eastAsia="ro-RO"/>
        </w:rPr>
        <w:t xml:space="preserve"> </w:t>
      </w:r>
      <w:r w:rsidR="00933086" w:rsidRPr="00D3092E">
        <w:rPr>
          <w:b/>
          <w:bCs/>
          <w:sz w:val="20"/>
          <w:szCs w:val="20"/>
          <w:lang w:eastAsia="ro-RO"/>
        </w:rPr>
        <w:t>pentru care se solicită plata în anul 2023</w:t>
      </w:r>
      <w:r w:rsidRPr="00E27CE7">
        <w:rPr>
          <w:b/>
          <w:bCs/>
          <w:sz w:val="22"/>
          <w:szCs w:val="22"/>
          <w:lang w:eastAsia="ro-RO"/>
        </w:rPr>
        <w:t xml:space="preserve"> </w:t>
      </w:r>
    </w:p>
    <w:p w:rsidR="00C45556" w:rsidRPr="00E27CE7" w:rsidRDefault="00C45556" w:rsidP="008D1972">
      <w:pPr>
        <w:ind w:left="-94" w:right="-108"/>
        <w:rPr>
          <w:b/>
          <w:sz w:val="22"/>
          <w:szCs w:val="22"/>
        </w:rPr>
      </w:pPr>
    </w:p>
    <w:tbl>
      <w:tblP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8"/>
        <w:gridCol w:w="3879"/>
        <w:gridCol w:w="10711"/>
      </w:tblGrid>
      <w:tr w:rsidR="000400D9" w:rsidRPr="007E5FAB" w:rsidTr="00D3092E">
        <w:trPr>
          <w:trHeight w:val="305"/>
        </w:trPr>
        <w:tc>
          <w:tcPr>
            <w:tcW w:w="426" w:type="pct"/>
          </w:tcPr>
          <w:p w:rsidR="00C45556" w:rsidRPr="00D3092E" w:rsidRDefault="00C45556" w:rsidP="00E0215E">
            <w:pPr>
              <w:ind w:right="27"/>
              <w:rPr>
                <w:bCs/>
                <w:sz w:val="20"/>
                <w:szCs w:val="20"/>
                <w:lang w:eastAsia="ro-RO"/>
              </w:rPr>
            </w:pPr>
            <w:r w:rsidRPr="00F964EB">
              <w:rPr>
                <w:bCs/>
                <w:sz w:val="20"/>
                <w:szCs w:val="20"/>
                <w:lang w:eastAsia="ro-RO"/>
              </w:rPr>
              <w:t>Nr. Crt.</w:t>
            </w:r>
          </w:p>
        </w:tc>
        <w:tc>
          <w:tcPr>
            <w:tcW w:w="1216" w:type="pct"/>
            <w:vAlign w:val="center"/>
          </w:tcPr>
          <w:p w:rsidR="00C45556" w:rsidRPr="00D3092E" w:rsidRDefault="00933086" w:rsidP="00E0215E">
            <w:pPr>
              <w:ind w:right="27"/>
              <w:jc w:val="center"/>
              <w:rPr>
                <w:bCs/>
                <w:sz w:val="20"/>
                <w:szCs w:val="20"/>
                <w:lang w:eastAsia="ro-RO"/>
              </w:rPr>
            </w:pPr>
            <w:r w:rsidRPr="00D3092E">
              <w:rPr>
                <w:bCs/>
                <w:sz w:val="20"/>
                <w:szCs w:val="20"/>
                <w:lang w:eastAsia="ro-RO"/>
              </w:rPr>
              <w:t xml:space="preserve">Cantitate gogoşi crude viermi de mătase solicitate (minim 15 kg gogoși crude/ cutie de 10 g ouă </w:t>
            </w:r>
            <w:r w:rsidRPr="00D3092E">
              <w:rPr>
                <w:rStyle w:val="rvts7"/>
                <w:sz w:val="20"/>
                <w:szCs w:val="20"/>
              </w:rPr>
              <w:t>de viermi de mătase</w:t>
            </w:r>
            <w:r w:rsidRPr="00D3092E">
              <w:rPr>
                <w:bCs/>
                <w:sz w:val="20"/>
                <w:szCs w:val="20"/>
                <w:lang w:eastAsia="ro-RO"/>
              </w:rPr>
              <w:t>)</w:t>
            </w:r>
          </w:p>
        </w:tc>
        <w:tc>
          <w:tcPr>
            <w:tcW w:w="3357" w:type="pct"/>
          </w:tcPr>
          <w:p w:rsidR="00C45556" w:rsidRPr="00D3092E" w:rsidRDefault="00933086" w:rsidP="00E0215E">
            <w:pPr>
              <w:ind w:right="27"/>
              <w:jc w:val="center"/>
              <w:rPr>
                <w:bCs/>
                <w:sz w:val="20"/>
                <w:szCs w:val="20"/>
                <w:lang w:eastAsia="ro-RO"/>
              </w:rPr>
            </w:pPr>
            <w:r w:rsidRPr="00D3092E">
              <w:rPr>
                <w:bCs/>
                <w:sz w:val="20"/>
                <w:szCs w:val="20"/>
                <w:lang w:eastAsia="ro-RO"/>
              </w:rPr>
              <w:t>UM</w:t>
            </w:r>
          </w:p>
          <w:p w:rsidR="00C45556" w:rsidRPr="00D3092E" w:rsidRDefault="00C45556" w:rsidP="00E0215E">
            <w:pPr>
              <w:ind w:right="27"/>
              <w:jc w:val="center"/>
              <w:rPr>
                <w:bCs/>
                <w:sz w:val="20"/>
                <w:szCs w:val="20"/>
                <w:lang w:eastAsia="ro-RO"/>
              </w:rPr>
            </w:pPr>
            <w:r>
              <w:rPr>
                <w:bCs/>
                <w:sz w:val="20"/>
                <w:szCs w:val="20"/>
                <w:lang w:eastAsia="ro-RO"/>
              </w:rPr>
              <w:t>(kg)</w:t>
            </w:r>
          </w:p>
        </w:tc>
      </w:tr>
      <w:tr w:rsidR="000400D9" w:rsidRPr="007E5FAB" w:rsidTr="00D3092E">
        <w:trPr>
          <w:trHeight w:val="305"/>
        </w:trPr>
        <w:tc>
          <w:tcPr>
            <w:tcW w:w="426" w:type="pct"/>
            <w:tcBorders>
              <w:bottom w:val="single" w:sz="8" w:space="0" w:color="auto"/>
            </w:tcBorders>
          </w:tcPr>
          <w:p w:rsidR="00C45556" w:rsidRPr="000C5534" w:rsidRDefault="00C45556" w:rsidP="00E0215E">
            <w:pPr>
              <w:ind w:right="27"/>
              <w:rPr>
                <w:bCs/>
                <w:sz w:val="20"/>
                <w:szCs w:val="20"/>
                <w:lang w:eastAsia="ro-RO"/>
              </w:rPr>
            </w:pPr>
          </w:p>
        </w:tc>
        <w:tc>
          <w:tcPr>
            <w:tcW w:w="1216" w:type="pct"/>
            <w:tcBorders>
              <w:bottom w:val="single" w:sz="8" w:space="0" w:color="auto"/>
            </w:tcBorders>
          </w:tcPr>
          <w:p w:rsidR="00C45556" w:rsidRPr="000C5534" w:rsidRDefault="00C45556" w:rsidP="00E0215E">
            <w:pPr>
              <w:ind w:right="27"/>
              <w:rPr>
                <w:bCs/>
                <w:sz w:val="20"/>
                <w:szCs w:val="20"/>
                <w:lang w:eastAsia="ro-RO"/>
              </w:rPr>
            </w:pPr>
          </w:p>
        </w:tc>
        <w:tc>
          <w:tcPr>
            <w:tcW w:w="3357" w:type="pct"/>
            <w:tcBorders>
              <w:bottom w:val="single" w:sz="8" w:space="0" w:color="auto"/>
            </w:tcBorders>
          </w:tcPr>
          <w:p w:rsidR="00C45556" w:rsidRPr="000C5534" w:rsidRDefault="00C45556" w:rsidP="00E0215E">
            <w:pPr>
              <w:ind w:right="27"/>
              <w:rPr>
                <w:bCs/>
                <w:sz w:val="20"/>
                <w:szCs w:val="20"/>
                <w:lang w:eastAsia="ro-RO"/>
              </w:rPr>
            </w:pPr>
          </w:p>
        </w:tc>
      </w:tr>
    </w:tbl>
    <w:p w:rsidR="005C3568" w:rsidRDefault="005C3568" w:rsidP="006B475D">
      <w:pPr>
        <w:rPr>
          <w:b/>
          <w:bCs/>
          <w:lang w:eastAsia="ro-RO"/>
        </w:rPr>
        <w:sectPr w:rsidR="005C3568" w:rsidSect="00D3092E">
          <w:headerReference w:type="even" r:id="rId11"/>
          <w:headerReference w:type="default" r:id="rId12"/>
          <w:footerReference w:type="even" r:id="rId13"/>
          <w:footerReference w:type="default" r:id="rId14"/>
          <w:headerReference w:type="first" r:id="rId15"/>
          <w:pgSz w:w="16840" w:h="11907" w:orient="landscape" w:code="9"/>
          <w:pgMar w:top="720" w:right="190" w:bottom="720" w:left="360" w:header="706" w:footer="288" w:gutter="0"/>
          <w:cols w:space="708"/>
          <w:docGrid w:linePitch="360"/>
        </w:sectPr>
      </w:pPr>
    </w:p>
    <w:p w:rsidR="00050B92" w:rsidRDefault="004A7583" w:rsidP="00050B92">
      <w:pPr>
        <w:tabs>
          <w:tab w:val="left" w:pos="3308"/>
          <w:tab w:val="center" w:pos="5114"/>
        </w:tabs>
        <w:ind w:right="27"/>
        <w:rPr>
          <w:b/>
          <w:sz w:val="22"/>
          <w:lang w:eastAsia="ro-RO"/>
        </w:rPr>
      </w:pPr>
      <w:r>
        <w:rPr>
          <w:b/>
          <w:sz w:val="22"/>
          <w:szCs w:val="22"/>
        </w:rPr>
        <w:lastRenderedPageBreak/>
        <w:t>5)</w:t>
      </w:r>
      <w:r w:rsidR="00C94181">
        <w:rPr>
          <w:b/>
          <w:sz w:val="22"/>
          <w:szCs w:val="22"/>
        </w:rPr>
        <w:t xml:space="preserve"> </w:t>
      </w:r>
      <w:r w:rsidR="00E37D74">
        <w:rPr>
          <w:b/>
          <w:sz w:val="22"/>
          <w:szCs w:val="22"/>
        </w:rPr>
        <w:t xml:space="preserve">Ecoscheme </w:t>
      </w:r>
      <w:r w:rsidR="00E37D74" w:rsidRPr="00035722">
        <w:rPr>
          <w:b/>
          <w:sz w:val="22"/>
          <w:szCs w:val="22"/>
        </w:rPr>
        <w:t>solicitate sub angajament</w:t>
      </w:r>
      <w:r w:rsidR="00E37D74">
        <w:rPr>
          <w:b/>
          <w:sz w:val="20"/>
          <w:szCs w:val="20"/>
        </w:rPr>
        <w:t xml:space="preserve"> </w:t>
      </w:r>
      <w:r w:rsidR="00E37D74" w:rsidRPr="006E75FE">
        <w:rPr>
          <w:b/>
          <w:sz w:val="22"/>
          <w:lang w:eastAsia="ro-RO"/>
        </w:rPr>
        <w:t>în sectorul zootehnic</w:t>
      </w:r>
    </w:p>
    <w:p w:rsidR="00050B92" w:rsidRPr="00983691" w:rsidRDefault="00050B92" w:rsidP="000C5534">
      <w:pPr>
        <w:pStyle w:val="ListParagraph"/>
        <w:spacing w:after="0" w:line="240" w:lineRule="auto"/>
        <w:ind w:left="0" w:right="29"/>
        <w:rPr>
          <w:rFonts w:ascii="Arial" w:hAnsi="Arial" w:cs="Arial"/>
          <w:sz w:val="20"/>
          <w:szCs w:val="20"/>
        </w:rPr>
      </w:pPr>
      <w:r w:rsidRPr="00983691">
        <w:rPr>
          <w:rFonts w:ascii="Arial" w:hAnsi="Arial" w:cs="Arial"/>
          <w:sz w:val="20"/>
          <w:szCs w:val="20"/>
        </w:rPr>
        <w:t xml:space="preserve">(se completează pentru fiecare exploataţie cu cod ANSVSA, pentru care se </w:t>
      </w:r>
      <w:r w:rsidR="00F33A73">
        <w:rPr>
          <w:rFonts w:ascii="Arial" w:hAnsi="Arial" w:cs="Arial"/>
          <w:sz w:val="20"/>
          <w:szCs w:val="20"/>
        </w:rPr>
        <w:t>asumă angajamentul voluntar</w:t>
      </w:r>
      <w:r w:rsidRPr="00983691">
        <w:rPr>
          <w:rFonts w:ascii="Arial" w:hAnsi="Arial" w:cs="Arial"/>
          <w:sz w:val="20"/>
          <w:szCs w:val="20"/>
        </w:rPr>
        <w:t>)</w:t>
      </w:r>
      <w:r>
        <w:rPr>
          <w:rFonts w:ascii="Arial" w:hAnsi="Arial" w:cs="Arial"/>
          <w:sz w:val="20"/>
          <w:szCs w:val="20"/>
        </w:rPr>
        <w:t xml:space="preserve"> </w:t>
      </w:r>
    </w:p>
    <w:p w:rsidR="00050B92" w:rsidRPr="00983691" w:rsidRDefault="00050B92" w:rsidP="00050B92">
      <w:pPr>
        <w:pStyle w:val="ListParagraph"/>
        <w:spacing w:after="0" w:line="240" w:lineRule="auto"/>
        <w:ind w:left="0" w:right="29"/>
        <w:rPr>
          <w:rFonts w:ascii="Arial" w:hAnsi="Arial" w:cs="Arial"/>
          <w:sz w:val="20"/>
          <w:szCs w:val="20"/>
        </w:rPr>
      </w:pPr>
    </w:p>
    <w:tbl>
      <w:tblPr>
        <w:tblW w:w="4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289"/>
        <w:gridCol w:w="2437"/>
        <w:gridCol w:w="2483"/>
        <w:gridCol w:w="2431"/>
        <w:gridCol w:w="2702"/>
        <w:gridCol w:w="2610"/>
      </w:tblGrid>
      <w:tr w:rsidR="008E2203" w:rsidRPr="006E75FE" w:rsidTr="00D3092E">
        <w:trPr>
          <w:trHeight w:val="420"/>
        </w:trPr>
        <w:tc>
          <w:tcPr>
            <w:tcW w:w="162" w:type="pct"/>
            <w:vMerge w:val="restart"/>
            <w:vAlign w:val="center"/>
          </w:tcPr>
          <w:p w:rsidR="008E2203" w:rsidRPr="00D3092E" w:rsidRDefault="00933086" w:rsidP="000901EE">
            <w:pPr>
              <w:jc w:val="center"/>
              <w:rPr>
                <w:bCs/>
                <w:sz w:val="18"/>
                <w:szCs w:val="18"/>
                <w:lang w:eastAsia="ro-RO"/>
              </w:rPr>
            </w:pPr>
            <w:r w:rsidRPr="00D3092E">
              <w:rPr>
                <w:bCs/>
                <w:sz w:val="18"/>
                <w:szCs w:val="18"/>
                <w:lang w:eastAsia="ro-RO"/>
              </w:rPr>
              <w:t>Nr. crt.</w:t>
            </w:r>
          </w:p>
        </w:tc>
        <w:tc>
          <w:tcPr>
            <w:tcW w:w="447" w:type="pct"/>
            <w:vMerge w:val="restart"/>
            <w:vAlign w:val="center"/>
          </w:tcPr>
          <w:p w:rsidR="008E2203" w:rsidRPr="00D3092E" w:rsidRDefault="008E2203" w:rsidP="000901EE">
            <w:pPr>
              <w:jc w:val="center"/>
              <w:rPr>
                <w:bCs/>
                <w:sz w:val="18"/>
                <w:szCs w:val="18"/>
                <w:lang w:eastAsia="ro-RO"/>
              </w:rPr>
            </w:pPr>
            <w:r w:rsidRPr="000901EE">
              <w:rPr>
                <w:sz w:val="18"/>
                <w:szCs w:val="18"/>
              </w:rPr>
              <w:t>Exploatația cu cod ANSVSA</w:t>
            </w:r>
          </w:p>
        </w:tc>
        <w:tc>
          <w:tcPr>
            <w:tcW w:w="845" w:type="pct"/>
            <w:vMerge w:val="restart"/>
            <w:vAlign w:val="center"/>
          </w:tcPr>
          <w:p w:rsidR="008E2203" w:rsidRPr="00D3092E" w:rsidRDefault="008E2203" w:rsidP="00A246F4">
            <w:pPr>
              <w:jc w:val="center"/>
              <w:rPr>
                <w:bCs/>
                <w:sz w:val="18"/>
                <w:szCs w:val="18"/>
                <w:lang w:eastAsia="ro-RO"/>
              </w:rPr>
            </w:pPr>
            <w:r w:rsidRPr="000901EE">
              <w:rPr>
                <w:sz w:val="18"/>
                <w:szCs w:val="18"/>
              </w:rPr>
              <w:t>Nr. și dată autorizație sanitară veterinară</w:t>
            </w:r>
          </w:p>
        </w:tc>
        <w:tc>
          <w:tcPr>
            <w:tcW w:w="3546" w:type="pct"/>
            <w:gridSpan w:val="4"/>
            <w:vAlign w:val="center"/>
          </w:tcPr>
          <w:p w:rsidR="008E2203" w:rsidRPr="00D3092E" w:rsidRDefault="008E2203" w:rsidP="00F90E93">
            <w:pPr>
              <w:jc w:val="center"/>
              <w:rPr>
                <w:b/>
                <w:bCs/>
                <w:sz w:val="18"/>
                <w:szCs w:val="18"/>
                <w:lang w:eastAsia="ro-RO"/>
              </w:rPr>
            </w:pPr>
            <w:r>
              <w:rPr>
                <w:sz w:val="18"/>
                <w:szCs w:val="18"/>
              </w:rPr>
              <w:t xml:space="preserve">Eco-schema sector zootehnic </w:t>
            </w:r>
            <w:r w:rsidRPr="00A12E13">
              <w:rPr>
                <w:sz w:val="18"/>
                <w:szCs w:val="18"/>
              </w:rPr>
              <w:t>solicitată</w:t>
            </w:r>
            <w:r w:rsidRPr="00E62A9A">
              <w:rPr>
                <w:sz w:val="18"/>
                <w:szCs w:val="18"/>
              </w:rPr>
              <w:t>:</w:t>
            </w:r>
          </w:p>
        </w:tc>
      </w:tr>
      <w:tr w:rsidR="008E2203" w:rsidRPr="006E75FE" w:rsidTr="00D3092E">
        <w:trPr>
          <w:trHeight w:val="316"/>
        </w:trPr>
        <w:tc>
          <w:tcPr>
            <w:tcW w:w="162" w:type="pct"/>
            <w:vMerge/>
            <w:vAlign w:val="center"/>
          </w:tcPr>
          <w:p w:rsidR="008E2203" w:rsidRPr="00D3092E" w:rsidRDefault="008E2203" w:rsidP="007E6233">
            <w:pPr>
              <w:jc w:val="center"/>
              <w:rPr>
                <w:b/>
                <w:bCs/>
                <w:sz w:val="18"/>
                <w:szCs w:val="18"/>
                <w:lang w:eastAsia="ro-RO"/>
              </w:rPr>
            </w:pPr>
          </w:p>
        </w:tc>
        <w:tc>
          <w:tcPr>
            <w:tcW w:w="447" w:type="pct"/>
            <w:vMerge/>
            <w:vAlign w:val="center"/>
          </w:tcPr>
          <w:p w:rsidR="008E2203" w:rsidRPr="00D3092E" w:rsidRDefault="008E2203" w:rsidP="007E6233">
            <w:pPr>
              <w:jc w:val="center"/>
              <w:rPr>
                <w:b/>
                <w:bCs/>
                <w:sz w:val="18"/>
                <w:szCs w:val="18"/>
                <w:lang w:eastAsia="ro-RO"/>
              </w:rPr>
            </w:pPr>
          </w:p>
        </w:tc>
        <w:tc>
          <w:tcPr>
            <w:tcW w:w="845" w:type="pct"/>
            <w:vMerge/>
            <w:vAlign w:val="center"/>
          </w:tcPr>
          <w:p w:rsidR="008E2203" w:rsidRPr="00D3092E" w:rsidRDefault="008E2203" w:rsidP="007E6233">
            <w:pPr>
              <w:jc w:val="center"/>
              <w:rPr>
                <w:b/>
                <w:bCs/>
                <w:sz w:val="18"/>
                <w:szCs w:val="18"/>
                <w:lang w:eastAsia="ro-RO"/>
              </w:rPr>
            </w:pPr>
          </w:p>
        </w:tc>
        <w:tc>
          <w:tcPr>
            <w:tcW w:w="1704" w:type="pct"/>
            <w:gridSpan w:val="2"/>
            <w:vAlign w:val="center"/>
          </w:tcPr>
          <w:p w:rsidR="008E2203" w:rsidRPr="000C5534" w:rsidRDefault="008E2203" w:rsidP="001E6789">
            <w:pPr>
              <w:jc w:val="center"/>
              <w:rPr>
                <w:b/>
                <w:bCs/>
                <w:sz w:val="18"/>
                <w:szCs w:val="18"/>
                <w:lang w:eastAsia="ro-RO"/>
              </w:rPr>
            </w:pPr>
            <w:r w:rsidRPr="00F964EB">
              <w:rPr>
                <w:sz w:val="18"/>
                <w:szCs w:val="18"/>
              </w:rPr>
              <w:t>PD-07 Creșterea nivelului de bunăstare a vacilor de lapte</w:t>
            </w:r>
          </w:p>
        </w:tc>
        <w:tc>
          <w:tcPr>
            <w:tcW w:w="1842" w:type="pct"/>
            <w:gridSpan w:val="2"/>
            <w:vAlign w:val="center"/>
          </w:tcPr>
          <w:p w:rsidR="008E2203" w:rsidRPr="000C5534" w:rsidRDefault="008E2203" w:rsidP="007E6233">
            <w:pPr>
              <w:jc w:val="center"/>
              <w:rPr>
                <w:bCs/>
                <w:sz w:val="18"/>
                <w:szCs w:val="18"/>
                <w:lang w:eastAsia="ro-RO"/>
              </w:rPr>
            </w:pPr>
            <w:r w:rsidRPr="00F964EB">
              <w:rPr>
                <w:sz w:val="18"/>
                <w:szCs w:val="18"/>
              </w:rPr>
              <w:t>PD-08 Măsură pentru bunăstarea tineretului bovin la îngrășat</w:t>
            </w:r>
          </w:p>
        </w:tc>
      </w:tr>
      <w:tr w:rsidR="008E2203" w:rsidRPr="006E75FE" w:rsidTr="00D3092E">
        <w:trPr>
          <w:trHeight w:val="360"/>
        </w:trPr>
        <w:tc>
          <w:tcPr>
            <w:tcW w:w="162" w:type="pct"/>
            <w:vMerge/>
            <w:vAlign w:val="center"/>
          </w:tcPr>
          <w:p w:rsidR="008E2203" w:rsidRPr="007E5FAB" w:rsidRDefault="008E2203" w:rsidP="006B317F">
            <w:pPr>
              <w:jc w:val="center"/>
              <w:rPr>
                <w:bCs/>
                <w:sz w:val="16"/>
                <w:szCs w:val="16"/>
                <w:lang w:eastAsia="ro-RO"/>
              </w:rPr>
            </w:pPr>
          </w:p>
        </w:tc>
        <w:tc>
          <w:tcPr>
            <w:tcW w:w="447" w:type="pct"/>
            <w:vMerge/>
            <w:vAlign w:val="center"/>
          </w:tcPr>
          <w:p w:rsidR="00C70B99" w:rsidRDefault="00C70B99" w:rsidP="00D3092E">
            <w:pPr>
              <w:rPr>
                <w:bCs/>
                <w:sz w:val="16"/>
                <w:szCs w:val="16"/>
                <w:lang w:eastAsia="ro-RO"/>
              </w:rPr>
            </w:pPr>
          </w:p>
        </w:tc>
        <w:tc>
          <w:tcPr>
            <w:tcW w:w="845" w:type="pct"/>
            <w:vMerge/>
            <w:vAlign w:val="center"/>
          </w:tcPr>
          <w:p w:rsidR="00C70B99" w:rsidRDefault="00C70B99" w:rsidP="00D3092E">
            <w:pPr>
              <w:rPr>
                <w:bCs/>
                <w:sz w:val="16"/>
                <w:szCs w:val="16"/>
                <w:lang w:eastAsia="ro-RO"/>
              </w:rPr>
            </w:pPr>
          </w:p>
        </w:tc>
        <w:tc>
          <w:tcPr>
            <w:tcW w:w="861" w:type="pct"/>
          </w:tcPr>
          <w:p w:rsidR="008E2203" w:rsidRDefault="008E2203" w:rsidP="007214D7">
            <w:pPr>
              <w:jc w:val="center"/>
              <w:rPr>
                <w:bCs/>
                <w:sz w:val="16"/>
                <w:szCs w:val="16"/>
                <w:lang w:eastAsia="ro-RO"/>
              </w:rPr>
            </w:pPr>
            <w:r>
              <w:rPr>
                <w:bCs/>
                <w:sz w:val="16"/>
                <w:szCs w:val="16"/>
                <w:lang w:eastAsia="ro-RO"/>
              </w:rPr>
              <w:t>Efectiv mediu estimat</w:t>
            </w:r>
          </w:p>
          <w:p w:rsidR="008E2203" w:rsidRPr="007E5FAB" w:rsidRDefault="008E2203" w:rsidP="007214D7">
            <w:pPr>
              <w:jc w:val="center"/>
              <w:rPr>
                <w:bCs/>
                <w:sz w:val="16"/>
                <w:szCs w:val="16"/>
                <w:lang w:eastAsia="ro-RO"/>
              </w:rPr>
            </w:pPr>
            <w:r>
              <w:rPr>
                <w:bCs/>
                <w:sz w:val="16"/>
                <w:szCs w:val="16"/>
                <w:lang w:eastAsia="ro-RO"/>
              </w:rPr>
              <w:t xml:space="preserve">Capete/ UVM </w:t>
            </w:r>
          </w:p>
        </w:tc>
        <w:tc>
          <w:tcPr>
            <w:tcW w:w="843" w:type="pct"/>
          </w:tcPr>
          <w:p w:rsidR="008E2203" w:rsidRPr="007E5FAB" w:rsidRDefault="008E2203" w:rsidP="007214D7">
            <w:pPr>
              <w:jc w:val="center"/>
              <w:rPr>
                <w:bCs/>
                <w:sz w:val="16"/>
                <w:szCs w:val="16"/>
                <w:lang w:eastAsia="ro-RO"/>
              </w:rPr>
            </w:pPr>
            <w:r>
              <w:rPr>
                <w:bCs/>
                <w:sz w:val="16"/>
                <w:szCs w:val="16"/>
                <w:lang w:eastAsia="ro-RO"/>
              </w:rPr>
              <w:t>Număr total de posturi aferent tuturor aparatelor de muls</w:t>
            </w:r>
          </w:p>
        </w:tc>
        <w:tc>
          <w:tcPr>
            <w:tcW w:w="937" w:type="pct"/>
            <w:shd w:val="clear" w:color="auto" w:fill="auto"/>
            <w:vAlign w:val="center"/>
          </w:tcPr>
          <w:p w:rsidR="00C70B99" w:rsidRPr="00D3092E" w:rsidRDefault="00933086" w:rsidP="00D3092E">
            <w:pPr>
              <w:jc w:val="center"/>
              <w:rPr>
                <w:sz w:val="16"/>
                <w:szCs w:val="16"/>
              </w:rPr>
            </w:pPr>
            <w:r w:rsidRPr="00D3092E">
              <w:rPr>
                <w:sz w:val="16"/>
                <w:szCs w:val="16"/>
              </w:rPr>
              <w:t>Efectiv estimat</w:t>
            </w:r>
            <w:r w:rsidR="008E2203">
              <w:rPr>
                <w:sz w:val="16"/>
                <w:szCs w:val="16"/>
              </w:rPr>
              <w:t xml:space="preserve"> </w:t>
            </w:r>
            <w:r w:rsidRPr="00D3092E">
              <w:rPr>
                <w:sz w:val="16"/>
                <w:szCs w:val="16"/>
              </w:rPr>
              <w:t>(rulat)</w:t>
            </w:r>
          </w:p>
          <w:p w:rsidR="008E2203" w:rsidRDefault="00933086" w:rsidP="007A0571">
            <w:pPr>
              <w:jc w:val="center"/>
              <w:rPr>
                <w:bCs/>
                <w:sz w:val="16"/>
                <w:szCs w:val="16"/>
                <w:lang w:eastAsia="ro-RO"/>
              </w:rPr>
            </w:pPr>
            <w:r w:rsidRPr="00D3092E">
              <w:rPr>
                <w:sz w:val="16"/>
                <w:szCs w:val="16"/>
              </w:rPr>
              <w:t>Cap /</w:t>
            </w:r>
            <w:r w:rsidR="008E2203" w:rsidRPr="000901EE">
              <w:rPr>
                <w:sz w:val="16"/>
                <w:szCs w:val="16"/>
              </w:rPr>
              <w:t>UVM</w:t>
            </w:r>
          </w:p>
        </w:tc>
        <w:tc>
          <w:tcPr>
            <w:tcW w:w="905" w:type="pct"/>
            <w:shd w:val="clear" w:color="auto" w:fill="auto"/>
            <w:vAlign w:val="center"/>
          </w:tcPr>
          <w:p w:rsidR="008E2203" w:rsidRDefault="008E2203" w:rsidP="00E37D74">
            <w:pPr>
              <w:jc w:val="center"/>
              <w:rPr>
                <w:bCs/>
                <w:sz w:val="16"/>
                <w:szCs w:val="16"/>
                <w:lang w:eastAsia="ro-RO"/>
              </w:rPr>
            </w:pPr>
            <w:r>
              <w:rPr>
                <w:bCs/>
                <w:sz w:val="16"/>
                <w:szCs w:val="16"/>
                <w:lang w:eastAsia="ro-RO"/>
              </w:rPr>
              <w:t>Număr locuri de cazare</w:t>
            </w:r>
          </w:p>
        </w:tc>
      </w:tr>
      <w:tr w:rsidR="008E2203" w:rsidRPr="006E75FE" w:rsidTr="00D3092E">
        <w:trPr>
          <w:trHeight w:val="360"/>
        </w:trPr>
        <w:tc>
          <w:tcPr>
            <w:tcW w:w="162" w:type="pct"/>
            <w:vAlign w:val="center"/>
          </w:tcPr>
          <w:p w:rsidR="008E2203" w:rsidRPr="007E5FAB" w:rsidRDefault="008E2203" w:rsidP="006B317F">
            <w:pPr>
              <w:jc w:val="center"/>
              <w:rPr>
                <w:bCs/>
                <w:sz w:val="16"/>
                <w:szCs w:val="16"/>
                <w:lang w:eastAsia="ro-RO"/>
              </w:rPr>
            </w:pPr>
          </w:p>
        </w:tc>
        <w:tc>
          <w:tcPr>
            <w:tcW w:w="447" w:type="pct"/>
            <w:tcBorders>
              <w:top w:val="nil"/>
            </w:tcBorders>
            <w:vAlign w:val="center"/>
          </w:tcPr>
          <w:p w:rsidR="008E2203" w:rsidRPr="007E5FAB" w:rsidRDefault="008E2203" w:rsidP="006B317F">
            <w:pPr>
              <w:jc w:val="center"/>
              <w:rPr>
                <w:bCs/>
                <w:sz w:val="16"/>
                <w:szCs w:val="16"/>
                <w:lang w:eastAsia="ro-RO"/>
              </w:rPr>
            </w:pPr>
          </w:p>
        </w:tc>
        <w:tc>
          <w:tcPr>
            <w:tcW w:w="845" w:type="pct"/>
            <w:tcBorders>
              <w:top w:val="nil"/>
            </w:tcBorders>
            <w:vAlign w:val="center"/>
          </w:tcPr>
          <w:p w:rsidR="008E2203" w:rsidRPr="007E5FAB" w:rsidRDefault="008E2203" w:rsidP="006B317F">
            <w:pPr>
              <w:jc w:val="center"/>
              <w:rPr>
                <w:bCs/>
                <w:sz w:val="16"/>
                <w:szCs w:val="16"/>
                <w:lang w:eastAsia="ro-RO"/>
              </w:rPr>
            </w:pPr>
          </w:p>
        </w:tc>
        <w:tc>
          <w:tcPr>
            <w:tcW w:w="861" w:type="pct"/>
          </w:tcPr>
          <w:p w:rsidR="008E2203" w:rsidRDefault="008E2203" w:rsidP="007214D7">
            <w:pPr>
              <w:jc w:val="center"/>
              <w:rPr>
                <w:bCs/>
                <w:sz w:val="16"/>
                <w:szCs w:val="16"/>
                <w:lang w:eastAsia="ro-RO"/>
              </w:rPr>
            </w:pPr>
          </w:p>
        </w:tc>
        <w:tc>
          <w:tcPr>
            <w:tcW w:w="843" w:type="pct"/>
          </w:tcPr>
          <w:p w:rsidR="008E2203" w:rsidRDefault="008E2203" w:rsidP="007214D7">
            <w:pPr>
              <w:jc w:val="center"/>
              <w:rPr>
                <w:bCs/>
                <w:sz w:val="16"/>
                <w:szCs w:val="16"/>
                <w:lang w:eastAsia="ro-RO"/>
              </w:rPr>
            </w:pPr>
          </w:p>
        </w:tc>
        <w:tc>
          <w:tcPr>
            <w:tcW w:w="937" w:type="pct"/>
            <w:shd w:val="clear" w:color="auto" w:fill="auto"/>
          </w:tcPr>
          <w:p w:rsidR="008E2203" w:rsidRDefault="008E2203" w:rsidP="007214D7">
            <w:pPr>
              <w:jc w:val="center"/>
              <w:rPr>
                <w:b/>
                <w:i/>
                <w:sz w:val="16"/>
                <w:szCs w:val="16"/>
              </w:rPr>
            </w:pPr>
          </w:p>
        </w:tc>
        <w:tc>
          <w:tcPr>
            <w:tcW w:w="905" w:type="pct"/>
            <w:shd w:val="clear" w:color="auto" w:fill="auto"/>
          </w:tcPr>
          <w:p w:rsidR="008E2203" w:rsidRDefault="008E2203" w:rsidP="007214D7">
            <w:pPr>
              <w:jc w:val="center"/>
              <w:rPr>
                <w:b/>
                <w:i/>
                <w:sz w:val="16"/>
                <w:szCs w:val="16"/>
              </w:rPr>
            </w:pPr>
          </w:p>
        </w:tc>
      </w:tr>
      <w:tr w:rsidR="008E2203" w:rsidRPr="006E75FE" w:rsidTr="00D3092E">
        <w:trPr>
          <w:trHeight w:val="360"/>
        </w:trPr>
        <w:tc>
          <w:tcPr>
            <w:tcW w:w="1454" w:type="pct"/>
            <w:gridSpan w:val="3"/>
            <w:vAlign w:val="center"/>
          </w:tcPr>
          <w:p w:rsidR="008E2203" w:rsidRPr="007E5FAB" w:rsidRDefault="008E2203" w:rsidP="006B317F">
            <w:pPr>
              <w:jc w:val="center"/>
              <w:rPr>
                <w:bCs/>
                <w:sz w:val="16"/>
                <w:szCs w:val="16"/>
                <w:lang w:eastAsia="ro-RO"/>
              </w:rPr>
            </w:pPr>
            <w:r>
              <w:rPr>
                <w:bCs/>
                <w:sz w:val="16"/>
                <w:szCs w:val="16"/>
                <w:lang w:eastAsia="ro-RO"/>
              </w:rPr>
              <w:t>TOTAL</w:t>
            </w:r>
          </w:p>
        </w:tc>
        <w:tc>
          <w:tcPr>
            <w:tcW w:w="861" w:type="pct"/>
          </w:tcPr>
          <w:p w:rsidR="008E2203" w:rsidRDefault="008E2203" w:rsidP="007214D7">
            <w:pPr>
              <w:jc w:val="center"/>
              <w:rPr>
                <w:bCs/>
                <w:sz w:val="16"/>
                <w:szCs w:val="16"/>
                <w:lang w:eastAsia="ro-RO"/>
              </w:rPr>
            </w:pPr>
          </w:p>
        </w:tc>
        <w:tc>
          <w:tcPr>
            <w:tcW w:w="843" w:type="pct"/>
          </w:tcPr>
          <w:p w:rsidR="008E2203" w:rsidRDefault="008E2203" w:rsidP="007214D7">
            <w:pPr>
              <w:jc w:val="center"/>
              <w:rPr>
                <w:bCs/>
                <w:sz w:val="16"/>
                <w:szCs w:val="16"/>
                <w:lang w:eastAsia="ro-RO"/>
              </w:rPr>
            </w:pPr>
          </w:p>
        </w:tc>
        <w:tc>
          <w:tcPr>
            <w:tcW w:w="937" w:type="pct"/>
            <w:shd w:val="clear" w:color="auto" w:fill="auto"/>
          </w:tcPr>
          <w:p w:rsidR="008E2203" w:rsidRDefault="008E2203" w:rsidP="007214D7">
            <w:pPr>
              <w:jc w:val="center"/>
              <w:rPr>
                <w:b/>
                <w:i/>
                <w:sz w:val="16"/>
                <w:szCs w:val="16"/>
              </w:rPr>
            </w:pPr>
          </w:p>
        </w:tc>
        <w:tc>
          <w:tcPr>
            <w:tcW w:w="905" w:type="pct"/>
            <w:shd w:val="clear" w:color="auto" w:fill="auto"/>
          </w:tcPr>
          <w:p w:rsidR="008E2203" w:rsidRDefault="008E2203" w:rsidP="007214D7">
            <w:pPr>
              <w:jc w:val="center"/>
              <w:rPr>
                <w:b/>
                <w:i/>
                <w:sz w:val="16"/>
                <w:szCs w:val="16"/>
              </w:rPr>
            </w:pPr>
          </w:p>
        </w:tc>
      </w:tr>
    </w:tbl>
    <w:p w:rsidR="00E964AB" w:rsidRPr="007520DD" w:rsidRDefault="00E964AB" w:rsidP="000C5534">
      <w:pPr>
        <w:jc w:val="both"/>
        <w:rPr>
          <w:rFonts w:ascii="Calibri" w:hAnsi="Calibri" w:cs="Calibri"/>
          <w:b/>
          <w:sz w:val="20"/>
          <w:szCs w:val="20"/>
        </w:rPr>
      </w:pPr>
      <w:r w:rsidRPr="007520DD">
        <w:rPr>
          <w:rFonts w:ascii="Calibri" w:hAnsi="Calibri" w:cs="Calibri"/>
          <w:b/>
          <w:sz w:val="20"/>
          <w:szCs w:val="20"/>
        </w:rPr>
        <w:t xml:space="preserve">Calculul efectivul mediu anual </w:t>
      </w:r>
      <w:r w:rsidR="00B514E5" w:rsidRPr="007520DD">
        <w:rPr>
          <w:rFonts w:ascii="Calibri" w:hAnsi="Calibri" w:cs="Calibri"/>
          <w:b/>
          <w:sz w:val="20"/>
          <w:szCs w:val="20"/>
        </w:rPr>
        <w:t xml:space="preserve">estimat </w:t>
      </w:r>
      <w:r w:rsidRPr="007520DD">
        <w:rPr>
          <w:rFonts w:ascii="Calibri" w:hAnsi="Calibri" w:cs="Calibri"/>
          <w:b/>
          <w:sz w:val="20"/>
          <w:szCs w:val="20"/>
        </w:rPr>
        <w:t>de vaci de lapte (01 ianuarie-31 decembrie a anului de cerere).</w:t>
      </w:r>
    </w:p>
    <w:p w:rsidR="00E964AB" w:rsidRPr="007520DD" w:rsidRDefault="00E964AB" w:rsidP="000C5534">
      <w:pPr>
        <w:pStyle w:val="ListParagraph"/>
        <w:numPr>
          <w:ilvl w:val="0"/>
          <w:numId w:val="199"/>
        </w:numPr>
        <w:spacing w:after="0" w:line="240" w:lineRule="auto"/>
        <w:jc w:val="both"/>
        <w:rPr>
          <w:rFonts w:cs="Calibri"/>
          <w:i/>
          <w:sz w:val="20"/>
          <w:szCs w:val="20"/>
          <w:u w:val="single"/>
        </w:rPr>
      </w:pPr>
      <w:r w:rsidRPr="007520DD">
        <w:rPr>
          <w:rFonts w:cs="Calibri"/>
          <w:i/>
          <w:sz w:val="20"/>
          <w:szCs w:val="20"/>
          <w:u w:val="single"/>
        </w:rPr>
        <w:t>Dacă la 01 ianuarie a anului de cerere există animale în stoc din categoria vacă de lapte  în exploatație cu cod ANSVSA,</w:t>
      </w:r>
    </w:p>
    <w:p w:rsidR="00E964AB" w:rsidRPr="007520DD" w:rsidRDefault="00AA5E86" w:rsidP="000C5534">
      <w:pPr>
        <w:jc w:val="both"/>
        <w:rPr>
          <w:rFonts w:ascii="Calibri" w:hAnsi="Calibri" w:cs="Calibri"/>
          <w:b/>
          <w:sz w:val="18"/>
          <w:szCs w:val="18"/>
        </w:rPr>
      </w:pPr>
      <m:oMathPara>
        <m:oMath>
          <m:r>
            <m:rPr>
              <m:sty m:val="bi"/>
            </m:rPr>
            <w:rPr>
              <w:rFonts w:ascii="Cambria Math" w:hAnsi="Cambria Math"/>
            </w:rPr>
            <m:t>efectivul mediu anual VL=</m:t>
          </m:r>
          <m:f>
            <m:fPr>
              <m:ctrlPr>
                <w:rPr>
                  <w:rFonts w:ascii="Cambria Math" w:hAnsi="Cambria Math"/>
                  <w:b/>
                  <w:i/>
                </w:rPr>
              </m:ctrlPr>
            </m:fPr>
            <m:num>
              <m:r>
                <m:rPr>
                  <m:sty m:val="bi"/>
                </m:rPr>
                <w:rPr>
                  <w:rFonts w:ascii="Cambria Math" w:hAnsi="Cambria Math"/>
                </w:rPr>
                <m:t>ZAF anual</m:t>
              </m:r>
            </m:num>
            <m:den>
              <m:r>
                <m:rPr>
                  <m:sty m:val="bi"/>
                </m:rPr>
                <w:rPr>
                  <w:rFonts w:ascii="Cambria Math" w:hAnsi="Cambria Math"/>
                </w:rPr>
                <m:t>365</m:t>
              </m:r>
            </m:den>
          </m:f>
        </m:oMath>
      </m:oMathPara>
    </w:p>
    <w:p w:rsidR="00E964AB" w:rsidRPr="007520DD" w:rsidRDefault="00E964AB" w:rsidP="000C5534">
      <w:pPr>
        <w:jc w:val="both"/>
        <w:rPr>
          <w:rFonts w:ascii="Calibri" w:hAnsi="Calibri" w:cs="Calibri"/>
          <w:sz w:val="20"/>
          <w:szCs w:val="20"/>
        </w:rPr>
      </w:pPr>
      <w:r w:rsidRPr="007520DD">
        <w:rPr>
          <w:rFonts w:ascii="Calibri" w:hAnsi="Calibri" w:cs="Calibri"/>
          <w:sz w:val="20"/>
          <w:szCs w:val="20"/>
        </w:rPr>
        <w:t>Unde:</w:t>
      </w:r>
    </w:p>
    <w:p w:rsidR="00E964AB" w:rsidRPr="007520DD" w:rsidRDefault="00E964AB" w:rsidP="000C5534">
      <w:pPr>
        <w:jc w:val="both"/>
        <w:rPr>
          <w:rFonts w:ascii="Calibri" w:hAnsi="Calibri" w:cs="Calibri"/>
          <w:sz w:val="20"/>
          <w:szCs w:val="20"/>
        </w:rPr>
      </w:pPr>
      <w:r w:rsidRPr="007520DD">
        <w:rPr>
          <w:rFonts w:ascii="Calibri" w:hAnsi="Calibri" w:cs="Calibri"/>
          <w:b/>
          <w:sz w:val="20"/>
          <w:szCs w:val="20"/>
        </w:rPr>
        <w:t>ZAF anual</w:t>
      </w:r>
      <w:r w:rsidR="00B514E5" w:rsidRPr="007520DD">
        <w:rPr>
          <w:rFonts w:ascii="Calibri" w:hAnsi="Calibri" w:cs="Calibri"/>
          <w:b/>
          <w:sz w:val="20"/>
          <w:szCs w:val="20"/>
        </w:rPr>
        <w:t xml:space="preserve"> estimat</w:t>
      </w:r>
      <w:r w:rsidRPr="007520DD">
        <w:rPr>
          <w:rFonts w:ascii="Calibri" w:hAnsi="Calibri" w:cs="Calibri"/>
          <w:b/>
          <w:sz w:val="20"/>
          <w:szCs w:val="20"/>
        </w:rPr>
        <w:t xml:space="preserve"> </w:t>
      </w:r>
      <w:r w:rsidRPr="007520DD">
        <w:rPr>
          <w:rFonts w:ascii="Calibri" w:hAnsi="Calibri" w:cs="Calibri"/>
          <w:sz w:val="20"/>
          <w:szCs w:val="20"/>
        </w:rPr>
        <w:t xml:space="preserve">= zile </w:t>
      </w:r>
      <w:r w:rsidR="00B514E5" w:rsidRPr="007520DD">
        <w:rPr>
          <w:rFonts w:ascii="Calibri" w:hAnsi="Calibri" w:cs="Calibri"/>
          <w:sz w:val="20"/>
          <w:szCs w:val="20"/>
        </w:rPr>
        <w:t>vaci de lapte</w:t>
      </w:r>
      <w:r w:rsidRPr="007520DD">
        <w:rPr>
          <w:rFonts w:ascii="Calibri" w:hAnsi="Calibri" w:cs="Calibri"/>
          <w:sz w:val="20"/>
          <w:szCs w:val="20"/>
        </w:rPr>
        <w:t xml:space="preserve"> furajate pe parcursul unui an, calculate astfel:</w:t>
      </w:r>
    </w:p>
    <w:p w:rsidR="00E964AB" w:rsidRPr="007520DD" w:rsidRDefault="00AA5E86" w:rsidP="000C5534">
      <w:pPr>
        <w:rPr>
          <w:rFonts w:ascii="Calibri" w:hAnsi="Calibri" w:cs="Calibri"/>
          <w:sz w:val="18"/>
          <w:szCs w:val="18"/>
        </w:rPr>
      </w:pPr>
      <m:oMathPara>
        <m:oMath>
          <m:r>
            <m:rPr>
              <m:sty m:val="bi"/>
            </m:rPr>
            <w:rPr>
              <w:rFonts w:ascii="Cambria Math" w:hAnsi="Cambria Math"/>
              <w:sz w:val="28"/>
              <w:szCs w:val="28"/>
            </w:rPr>
            <m:t>ZAF anual=A+B-C</m:t>
          </m:r>
        </m:oMath>
      </m:oMathPara>
    </w:p>
    <w:p w:rsidR="00E964AB" w:rsidRPr="007520DD" w:rsidRDefault="00E964AB" w:rsidP="000C5534">
      <w:pPr>
        <w:jc w:val="both"/>
        <w:rPr>
          <w:rFonts w:ascii="Calibri" w:hAnsi="Calibri" w:cs="Calibri"/>
          <w:sz w:val="20"/>
          <w:szCs w:val="20"/>
        </w:rPr>
      </w:pPr>
      <w:r w:rsidRPr="007520DD">
        <w:rPr>
          <w:rFonts w:ascii="Calibri" w:hAnsi="Calibri" w:cs="Calibri"/>
          <w:sz w:val="20"/>
          <w:szCs w:val="20"/>
        </w:rPr>
        <w:t>Unde:</w:t>
      </w:r>
    </w:p>
    <w:p w:rsidR="00E964AB" w:rsidRPr="007520DD" w:rsidRDefault="00AA5E86" w:rsidP="000C5534">
      <w:pPr>
        <w:jc w:val="both"/>
        <w:rPr>
          <w:rFonts w:ascii="Calibri" w:hAnsi="Calibri" w:cs="Calibri"/>
          <w:sz w:val="18"/>
          <w:szCs w:val="18"/>
        </w:rPr>
      </w:pPr>
      <m:oMathPara>
        <m:oMathParaPr>
          <m:jc m:val="left"/>
        </m:oMathParaPr>
        <m:oMath>
          <m:r>
            <m:rPr>
              <m:sty m:val="bi"/>
            </m:rPr>
            <w:rPr>
              <w:rFonts w:ascii="Cambria Math" w:hAnsi="Cambria Math"/>
            </w:rPr>
            <m:t>A=</m:t>
          </m:r>
          <m:r>
            <w:rPr>
              <w:rFonts w:ascii="Cambria Math" w:hAnsi="Cambria Math"/>
            </w:rPr>
            <m:t>efectivul VL la începutul anului, capete x365</m:t>
          </m:r>
        </m:oMath>
      </m:oMathPara>
    </w:p>
    <w:p w:rsidR="00E964AB" w:rsidRPr="007520DD" w:rsidRDefault="00AA5E86" w:rsidP="000C5534">
      <w:pPr>
        <w:rPr>
          <w:rFonts w:ascii="Calibri" w:hAnsi="Calibri" w:cs="Calibri"/>
          <w:sz w:val="18"/>
          <w:szCs w:val="18"/>
        </w:rPr>
      </w:pPr>
      <m:oMathPara>
        <m:oMathParaPr>
          <m:jc m:val="left"/>
        </m:oMathParaPr>
        <m:oMath>
          <m:r>
            <m:rPr>
              <m:sty m:val="bi"/>
            </m:rPr>
            <w:rPr>
              <w:rFonts w:ascii="Cambria Math" w:hAnsi="Cambria Math"/>
            </w:rPr>
            <m:t>B=</m:t>
          </m:r>
          <m:r>
            <w:rPr>
              <w:rFonts w:ascii="Cambria Math" w:hAnsi="Cambria Math"/>
            </w:rPr>
            <m:t>total intrări VL pe parcursul anului (capete)*</m:t>
          </m:r>
          <m:f>
            <m:fPr>
              <m:ctrlPr>
                <w:rPr>
                  <w:rFonts w:ascii="Cambria Math" w:hAnsi="Cambria Math"/>
                  <w:i/>
                </w:rPr>
              </m:ctrlPr>
            </m:fPr>
            <m:num>
              <m:r>
                <w:rPr>
                  <w:rFonts w:ascii="Cambria Math" w:hAnsi="Cambria Math"/>
                </w:rPr>
                <m:t>365</m:t>
              </m:r>
            </m:num>
            <m:den>
              <m:r>
                <w:rPr>
                  <w:rFonts w:ascii="Cambria Math" w:hAnsi="Cambria Math"/>
                </w:rPr>
                <m:t>2</m:t>
              </m:r>
            </m:den>
          </m:f>
        </m:oMath>
      </m:oMathPara>
    </w:p>
    <w:p w:rsidR="00E964AB" w:rsidRPr="007520DD" w:rsidRDefault="00AA5E86" w:rsidP="000C5534">
      <w:pPr>
        <w:jc w:val="both"/>
        <w:rPr>
          <w:rFonts w:ascii="Calibri" w:hAnsi="Calibri" w:cs="Calibri"/>
          <w:sz w:val="18"/>
          <w:szCs w:val="18"/>
        </w:rPr>
      </w:pPr>
      <m:oMathPara>
        <m:oMath>
          <m:r>
            <m:rPr>
              <m:sty m:val="bi"/>
            </m:rPr>
            <w:rPr>
              <w:rFonts w:ascii="Cambria Math" w:hAnsi="Cambria Math"/>
            </w:rPr>
            <m:t>C=</m:t>
          </m:r>
          <m:r>
            <w:rPr>
              <w:rFonts w:ascii="Cambria Math" w:hAnsi="Cambria Math"/>
            </w:rPr>
            <m:t>total ieșiri VL pe parcursul anului (capete)*</m:t>
          </m:r>
          <m:f>
            <m:fPr>
              <m:ctrlPr>
                <w:rPr>
                  <w:rFonts w:ascii="Cambria Math" w:hAnsi="Cambria Math"/>
                  <w:i/>
                </w:rPr>
              </m:ctrlPr>
            </m:fPr>
            <m:num>
              <m:r>
                <w:rPr>
                  <w:rFonts w:ascii="Cambria Math" w:hAnsi="Cambria Math"/>
                </w:rPr>
                <m:t>365</m:t>
              </m:r>
            </m:num>
            <m:den>
              <m:r>
                <w:rPr>
                  <w:rFonts w:ascii="Cambria Math" w:hAnsi="Cambria Math"/>
                </w:rPr>
                <m:t>2</m:t>
              </m:r>
            </m:den>
          </m:f>
        </m:oMath>
      </m:oMathPara>
    </w:p>
    <w:p w:rsidR="000C5534" w:rsidRPr="007520DD" w:rsidRDefault="000C5534" w:rsidP="000C5534">
      <w:pPr>
        <w:jc w:val="both"/>
        <w:rPr>
          <w:rFonts w:ascii="Calibri" w:hAnsi="Calibri" w:cs="Calibri"/>
          <w:sz w:val="18"/>
          <w:szCs w:val="18"/>
        </w:rPr>
      </w:pPr>
    </w:p>
    <w:p w:rsidR="00E964AB" w:rsidRPr="007520DD" w:rsidRDefault="00E964AB" w:rsidP="000C5534">
      <w:pPr>
        <w:pStyle w:val="ListParagraph"/>
        <w:numPr>
          <w:ilvl w:val="0"/>
          <w:numId w:val="199"/>
        </w:numPr>
        <w:spacing w:after="0" w:line="240" w:lineRule="auto"/>
        <w:jc w:val="both"/>
        <w:rPr>
          <w:rFonts w:cs="Calibri"/>
          <w:i/>
          <w:sz w:val="20"/>
          <w:szCs w:val="20"/>
          <w:u w:val="single"/>
        </w:rPr>
      </w:pPr>
      <w:r w:rsidRPr="007520DD">
        <w:rPr>
          <w:rFonts w:cs="Calibri"/>
          <w:i/>
          <w:sz w:val="20"/>
          <w:szCs w:val="20"/>
          <w:u w:val="single"/>
        </w:rPr>
        <w:t>Dacă la 01 ianuarie a anului de cerere nu există animale în stoc din categoria vacă de lapte,  în exploatație cu cod ANSVSA,</w:t>
      </w:r>
    </w:p>
    <w:p w:rsidR="00E964AB" w:rsidRPr="007520DD" w:rsidRDefault="00AA5E86" w:rsidP="000C5534">
      <w:pPr>
        <w:pStyle w:val="ListParagraph"/>
        <w:spacing w:after="0" w:line="240" w:lineRule="auto"/>
        <w:ind w:left="810" w:hanging="810"/>
        <w:jc w:val="both"/>
        <w:rPr>
          <w:rFonts w:cs="Calibri"/>
          <w:b/>
          <w:sz w:val="18"/>
          <w:szCs w:val="18"/>
        </w:rPr>
      </w:pPr>
      <m:oMathPara>
        <m:oMath>
          <m:r>
            <m:rPr>
              <m:sty m:val="bi"/>
            </m:rPr>
            <w:rPr>
              <w:rFonts w:ascii="Cambria Math" w:hAnsi="Cambria Math"/>
            </w:rPr>
            <m:t>efectivul mediu anual VL=</m:t>
          </m:r>
          <m:f>
            <m:fPr>
              <m:ctrlPr>
                <w:rPr>
                  <w:rFonts w:ascii="Cambria Math" w:hAnsi="Cambria Math"/>
                  <w:b/>
                  <w:i/>
                </w:rPr>
              </m:ctrlPr>
            </m:fPr>
            <m:num>
              <m:r>
                <m:rPr>
                  <m:sty m:val="bi"/>
                </m:rPr>
                <w:rPr>
                  <w:rFonts w:ascii="Cambria Math" w:hAnsi="Cambria Math"/>
                </w:rPr>
                <m:t xml:space="preserve">ZAF </m:t>
              </m:r>
            </m:num>
            <m:den>
              <m:r>
                <m:rPr>
                  <m:sty m:val="bi"/>
                </m:rPr>
                <w:rPr>
                  <w:rFonts w:ascii="Cambria Math" w:hAnsi="Cambria Math"/>
                </w:rPr>
                <m:t>365</m:t>
              </m:r>
            </m:den>
          </m:f>
        </m:oMath>
      </m:oMathPara>
    </w:p>
    <w:p w:rsidR="00E964AB" w:rsidRPr="007520DD" w:rsidRDefault="00E964AB" w:rsidP="000C5534">
      <w:pPr>
        <w:pStyle w:val="ListParagraph"/>
        <w:spacing w:after="0" w:line="240" w:lineRule="auto"/>
        <w:ind w:left="810"/>
        <w:jc w:val="both"/>
        <w:rPr>
          <w:rFonts w:cs="Calibri"/>
          <w:sz w:val="20"/>
          <w:szCs w:val="20"/>
        </w:rPr>
      </w:pPr>
      <w:r w:rsidRPr="007520DD">
        <w:rPr>
          <w:rFonts w:cs="Calibri"/>
          <w:sz w:val="20"/>
          <w:szCs w:val="20"/>
        </w:rPr>
        <w:t>Unde:</w:t>
      </w:r>
    </w:p>
    <w:p w:rsidR="00E964AB" w:rsidRPr="007520DD" w:rsidRDefault="00E964AB" w:rsidP="000C5534">
      <w:pPr>
        <w:jc w:val="both"/>
        <w:rPr>
          <w:rFonts w:ascii="Calibri" w:hAnsi="Calibri" w:cs="Calibri"/>
          <w:i/>
          <w:sz w:val="20"/>
          <w:szCs w:val="20"/>
        </w:rPr>
      </w:pPr>
      <w:r w:rsidRPr="007520DD">
        <w:rPr>
          <w:rFonts w:ascii="Calibri" w:hAnsi="Calibri" w:cs="Calibri"/>
          <w:b/>
          <w:i/>
          <w:sz w:val="20"/>
          <w:szCs w:val="20"/>
        </w:rPr>
        <w:t>ZAF</w:t>
      </w:r>
      <w:r w:rsidRPr="007520DD">
        <w:rPr>
          <w:rFonts w:ascii="Calibri" w:hAnsi="Calibri" w:cs="Calibri"/>
          <w:i/>
          <w:sz w:val="20"/>
          <w:szCs w:val="20"/>
        </w:rPr>
        <w:t xml:space="preserve">  = zile VL furajate, calculate astfel:</w:t>
      </w:r>
    </w:p>
    <w:p w:rsidR="00E964AB" w:rsidRPr="007520DD" w:rsidRDefault="00AA5E86" w:rsidP="000C5534">
      <w:pPr>
        <w:pStyle w:val="ListParagraph"/>
        <w:spacing w:after="0" w:line="240" w:lineRule="auto"/>
        <w:ind w:left="810" w:hanging="540"/>
        <w:rPr>
          <w:rFonts w:cs="Calibri"/>
          <w:b/>
          <w:sz w:val="20"/>
          <w:szCs w:val="20"/>
        </w:rPr>
      </w:pPr>
      <m:oMathPara>
        <m:oMath>
          <m:r>
            <m:rPr>
              <m:sty m:val="bi"/>
            </m:rPr>
            <w:rPr>
              <w:rFonts w:ascii="Cambria Math" w:hAnsi="Cambria Math"/>
              <w:sz w:val="28"/>
              <w:szCs w:val="28"/>
            </w:rPr>
            <m:t>ZAF=A+B-C</m:t>
          </m:r>
        </m:oMath>
      </m:oMathPara>
    </w:p>
    <w:p w:rsidR="00E964AB" w:rsidRPr="007520DD" w:rsidRDefault="00E964AB" w:rsidP="000C5534">
      <w:pPr>
        <w:pStyle w:val="ListParagraph"/>
        <w:spacing w:after="0" w:line="240" w:lineRule="auto"/>
        <w:ind w:left="810"/>
        <w:jc w:val="both"/>
        <w:rPr>
          <w:rFonts w:cs="Calibri"/>
          <w:sz w:val="20"/>
          <w:szCs w:val="20"/>
        </w:rPr>
      </w:pPr>
      <w:r w:rsidRPr="007520DD">
        <w:rPr>
          <w:rFonts w:cs="Calibri"/>
          <w:sz w:val="20"/>
          <w:szCs w:val="20"/>
        </w:rPr>
        <w:t>Unde:</w:t>
      </w:r>
    </w:p>
    <w:p w:rsidR="00E964AB" w:rsidRPr="007520DD" w:rsidRDefault="00E964AB" w:rsidP="000C5534">
      <w:pPr>
        <w:ind w:left="630" w:hanging="540"/>
        <w:jc w:val="both"/>
        <w:rPr>
          <w:rFonts w:ascii="Calibri" w:hAnsi="Calibri" w:cs="Calibri"/>
          <w:i/>
          <w:sz w:val="20"/>
          <w:szCs w:val="20"/>
        </w:rPr>
      </w:pPr>
      <w:r w:rsidRPr="007520DD">
        <w:rPr>
          <w:rFonts w:ascii="Calibri" w:hAnsi="Calibri" w:cs="Calibri"/>
          <w:b/>
          <w:i/>
          <w:sz w:val="20"/>
          <w:szCs w:val="20"/>
        </w:rPr>
        <w:t xml:space="preserve">A </w:t>
      </w:r>
      <w:r w:rsidRPr="007520DD">
        <w:rPr>
          <w:rFonts w:ascii="Calibri" w:hAnsi="Calibri" w:cs="Calibri"/>
          <w:i/>
          <w:sz w:val="20"/>
          <w:szCs w:val="20"/>
        </w:rPr>
        <w:t xml:space="preserve">= efectivul VL de la data populării / data autorizației sanitare veterinare (capete)* nr. zile de la data populării/data autorizației sanitare veterinare până la 31 decembrie a anului de cerere, </w:t>
      </w:r>
    </w:p>
    <w:p w:rsidR="00E964AB" w:rsidRPr="007520DD" w:rsidRDefault="00E964AB" w:rsidP="000C5534">
      <w:pPr>
        <w:ind w:left="630" w:hanging="540"/>
        <w:jc w:val="both"/>
        <w:rPr>
          <w:rFonts w:ascii="Calibri" w:hAnsi="Calibri" w:cs="Calibri"/>
          <w:i/>
          <w:sz w:val="20"/>
          <w:szCs w:val="20"/>
        </w:rPr>
      </w:pPr>
      <w:r w:rsidRPr="007520DD">
        <w:rPr>
          <w:rFonts w:ascii="Calibri" w:hAnsi="Calibri" w:cs="Calibri"/>
          <w:b/>
          <w:i/>
          <w:sz w:val="20"/>
          <w:szCs w:val="20"/>
        </w:rPr>
        <w:t xml:space="preserve">B </w:t>
      </w:r>
      <w:r w:rsidRPr="007520DD">
        <w:rPr>
          <w:rFonts w:ascii="Calibri" w:hAnsi="Calibri" w:cs="Calibri"/>
          <w:i/>
          <w:sz w:val="20"/>
          <w:szCs w:val="20"/>
        </w:rPr>
        <w:t xml:space="preserve">= total intrări VL de la data populării / data autorizației sanitare veterinare * ½ din nr. zile de la data populării/data autorizației sanitare veterinare până la 31 decembrie a anului de cerere, </w:t>
      </w:r>
    </w:p>
    <w:p w:rsidR="00E964AB" w:rsidRPr="007520DD" w:rsidRDefault="00E964AB" w:rsidP="000C5534">
      <w:pPr>
        <w:ind w:left="630" w:hanging="540"/>
        <w:jc w:val="both"/>
        <w:rPr>
          <w:rFonts w:ascii="Calibri" w:hAnsi="Calibri" w:cs="Calibri"/>
          <w:i/>
          <w:sz w:val="20"/>
          <w:szCs w:val="20"/>
        </w:rPr>
      </w:pPr>
      <w:r w:rsidRPr="007520DD">
        <w:rPr>
          <w:rFonts w:ascii="Calibri" w:hAnsi="Calibri" w:cs="Calibri"/>
          <w:b/>
          <w:i/>
          <w:sz w:val="20"/>
          <w:szCs w:val="20"/>
        </w:rPr>
        <w:t>C</w:t>
      </w:r>
      <w:r w:rsidRPr="007520DD">
        <w:rPr>
          <w:rFonts w:ascii="Calibri" w:hAnsi="Calibri" w:cs="Calibri"/>
          <w:i/>
          <w:sz w:val="20"/>
          <w:szCs w:val="20"/>
        </w:rPr>
        <w:t xml:space="preserve">= total ieșiri VL de la data populării / data autorizației sanitare veterinare * ½ din nr. zile de la data populării/data autorizației sanitare veterinare până la 31 decembrie a anului de cerere, </w:t>
      </w:r>
    </w:p>
    <w:p w:rsidR="00050B92" w:rsidRDefault="00050B92" w:rsidP="006B475D">
      <w:pPr>
        <w:rPr>
          <w:b/>
          <w:bCs/>
          <w:lang w:eastAsia="ro-RO"/>
        </w:rPr>
        <w:sectPr w:rsidR="00050B92" w:rsidSect="00D3092E">
          <w:pgSz w:w="16840" w:h="11907" w:orient="landscape" w:code="9"/>
          <w:pgMar w:top="720" w:right="288" w:bottom="720" w:left="360" w:header="706" w:footer="288" w:gutter="0"/>
          <w:cols w:space="708"/>
          <w:docGrid w:linePitch="360"/>
        </w:sectPr>
      </w:pPr>
    </w:p>
    <w:p w:rsidR="00C70B99" w:rsidRDefault="00933086" w:rsidP="00D3092E">
      <w:pPr>
        <w:ind w:left="450" w:right="27" w:hanging="450"/>
        <w:jc w:val="both"/>
        <w:rPr>
          <w:b/>
          <w:sz w:val="22"/>
          <w:szCs w:val="22"/>
        </w:rPr>
      </w:pPr>
      <w:r w:rsidRPr="00D3092E">
        <w:rPr>
          <w:b/>
          <w:sz w:val="22"/>
          <w:szCs w:val="22"/>
          <w:lang w:eastAsia="ro-RO"/>
        </w:rPr>
        <w:lastRenderedPageBreak/>
        <w:t>5</w:t>
      </w:r>
      <w:r w:rsidR="004A7583" w:rsidRPr="004A7583">
        <w:rPr>
          <w:b/>
          <w:sz w:val="22"/>
          <w:szCs w:val="22"/>
          <w:lang w:eastAsia="ro-RO"/>
        </w:rPr>
        <w:t>3</w:t>
      </w:r>
      <w:r w:rsidR="000E1D4A" w:rsidRPr="006E75FE">
        <w:rPr>
          <w:b/>
          <w:sz w:val="22"/>
          <w:lang w:eastAsia="ro-RO"/>
        </w:rPr>
        <w:t xml:space="preserve">. </w:t>
      </w:r>
      <w:r w:rsidR="00920CDF">
        <w:rPr>
          <w:b/>
          <w:sz w:val="22"/>
          <w:lang w:eastAsia="ro-RO"/>
        </w:rPr>
        <w:t xml:space="preserve">Intervenții solicitate în sectorul zootehnic </w:t>
      </w:r>
    </w:p>
    <w:p w:rsidR="000E1D4A" w:rsidRPr="006E75FE" w:rsidRDefault="000E1D4A" w:rsidP="006B475D">
      <w:pPr>
        <w:ind w:right="27"/>
        <w:rPr>
          <w:b/>
          <w:sz w:val="22"/>
          <w:lang w:eastAsia="ro-RO"/>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8074"/>
        <w:gridCol w:w="820"/>
        <w:gridCol w:w="799"/>
      </w:tblGrid>
      <w:tr w:rsidR="00557A6D" w:rsidRPr="006E75FE" w:rsidTr="00B514E5">
        <w:trPr>
          <w:trHeight w:val="552"/>
        </w:trPr>
        <w:tc>
          <w:tcPr>
            <w:tcW w:w="463" w:type="pct"/>
            <w:tcBorders>
              <w:top w:val="single" w:sz="8" w:space="0" w:color="auto"/>
              <w:left w:val="single" w:sz="4" w:space="0" w:color="auto"/>
              <w:bottom w:val="single" w:sz="8" w:space="0" w:color="auto"/>
            </w:tcBorders>
            <w:noWrap/>
            <w:vAlign w:val="center"/>
          </w:tcPr>
          <w:p w:rsidR="008D1972" w:rsidRPr="00D3092E" w:rsidRDefault="00933086" w:rsidP="00F964EB">
            <w:pPr>
              <w:ind w:right="27"/>
              <w:rPr>
                <w:b/>
                <w:bCs/>
                <w:sz w:val="20"/>
                <w:szCs w:val="20"/>
                <w:lang w:eastAsia="ro-RO"/>
              </w:rPr>
            </w:pPr>
            <w:r w:rsidRPr="00D3092E">
              <w:rPr>
                <w:b/>
                <w:bCs/>
                <w:sz w:val="20"/>
                <w:szCs w:val="20"/>
                <w:lang w:eastAsia="ro-RO"/>
              </w:rPr>
              <w:t>Nr. crt.</w:t>
            </w:r>
          </w:p>
        </w:tc>
        <w:tc>
          <w:tcPr>
            <w:tcW w:w="3779" w:type="pct"/>
            <w:tcBorders>
              <w:top w:val="single" w:sz="8" w:space="0" w:color="auto"/>
              <w:bottom w:val="single" w:sz="8" w:space="0" w:color="auto"/>
            </w:tcBorders>
            <w:vAlign w:val="center"/>
          </w:tcPr>
          <w:p w:rsidR="008D1972" w:rsidRPr="00D3092E" w:rsidRDefault="00933086" w:rsidP="000F5A67">
            <w:pPr>
              <w:ind w:right="27"/>
              <w:rPr>
                <w:b/>
                <w:bCs/>
                <w:sz w:val="20"/>
                <w:szCs w:val="20"/>
                <w:lang w:eastAsia="ro-RO"/>
              </w:rPr>
            </w:pPr>
            <w:r w:rsidRPr="00D3092E">
              <w:rPr>
                <w:b/>
                <w:bCs/>
                <w:sz w:val="20"/>
                <w:szCs w:val="20"/>
                <w:lang w:eastAsia="ro-RO"/>
              </w:rPr>
              <w:t>Tipul de intervenție:</w:t>
            </w:r>
          </w:p>
        </w:tc>
        <w:tc>
          <w:tcPr>
            <w:tcW w:w="384" w:type="pct"/>
            <w:tcBorders>
              <w:top w:val="single" w:sz="8" w:space="0" w:color="auto"/>
              <w:bottom w:val="single" w:sz="8" w:space="0" w:color="auto"/>
              <w:right w:val="single" w:sz="4" w:space="0" w:color="auto"/>
            </w:tcBorders>
            <w:vAlign w:val="center"/>
          </w:tcPr>
          <w:p w:rsidR="00C70B99" w:rsidRPr="00D3092E" w:rsidRDefault="00933086" w:rsidP="00D3092E">
            <w:pPr>
              <w:ind w:right="27"/>
              <w:rPr>
                <w:b/>
                <w:bCs/>
                <w:sz w:val="20"/>
                <w:szCs w:val="20"/>
                <w:lang w:eastAsia="ro-RO"/>
              </w:rPr>
            </w:pPr>
            <w:r w:rsidRPr="00D3092E">
              <w:rPr>
                <w:b/>
                <w:bCs/>
                <w:sz w:val="20"/>
                <w:szCs w:val="20"/>
                <w:lang w:eastAsia="ro-RO"/>
              </w:rPr>
              <w:t>UM</w:t>
            </w:r>
          </w:p>
        </w:tc>
        <w:tc>
          <w:tcPr>
            <w:tcW w:w="374" w:type="pct"/>
            <w:tcBorders>
              <w:top w:val="single" w:sz="8" w:space="0" w:color="auto"/>
              <w:left w:val="single" w:sz="4" w:space="0" w:color="auto"/>
              <w:bottom w:val="single" w:sz="8" w:space="0" w:color="auto"/>
              <w:right w:val="single" w:sz="8" w:space="0" w:color="auto"/>
            </w:tcBorders>
            <w:vAlign w:val="center"/>
          </w:tcPr>
          <w:p w:rsidR="00C70B99" w:rsidRPr="00D3092E" w:rsidRDefault="00933086" w:rsidP="00D3092E">
            <w:pPr>
              <w:ind w:right="27"/>
              <w:rPr>
                <w:b/>
                <w:bCs/>
                <w:sz w:val="20"/>
                <w:szCs w:val="20"/>
                <w:lang w:eastAsia="ro-RO"/>
              </w:rPr>
            </w:pPr>
            <w:r w:rsidRPr="00D3092E">
              <w:rPr>
                <w:b/>
                <w:bCs/>
                <w:sz w:val="20"/>
                <w:szCs w:val="20"/>
                <w:lang w:eastAsia="ro-RO"/>
              </w:rPr>
              <w:t>Total:</w:t>
            </w:r>
          </w:p>
        </w:tc>
      </w:tr>
      <w:tr w:rsidR="00280551" w:rsidRPr="006E75FE" w:rsidTr="00B514E5">
        <w:trPr>
          <w:trHeight w:val="305"/>
        </w:trPr>
        <w:tc>
          <w:tcPr>
            <w:tcW w:w="5000" w:type="pct"/>
            <w:gridSpan w:val="4"/>
            <w:tcBorders>
              <w:top w:val="single" w:sz="8" w:space="0" w:color="auto"/>
              <w:left w:val="single" w:sz="8" w:space="0" w:color="auto"/>
              <w:bottom w:val="single" w:sz="6" w:space="0" w:color="auto"/>
              <w:right w:val="single" w:sz="8" w:space="0" w:color="auto"/>
            </w:tcBorders>
            <w:noWrap/>
            <w:vAlign w:val="center"/>
          </w:tcPr>
          <w:p w:rsidR="008D1972" w:rsidRPr="00D3092E" w:rsidRDefault="00933086" w:rsidP="00F964EB">
            <w:pPr>
              <w:ind w:right="27"/>
              <w:rPr>
                <w:b/>
                <w:bCs/>
                <w:sz w:val="20"/>
                <w:szCs w:val="20"/>
                <w:lang w:eastAsia="ro-RO"/>
              </w:rPr>
            </w:pPr>
            <w:r w:rsidRPr="00D3092E">
              <w:rPr>
                <w:b/>
                <w:bCs/>
                <w:sz w:val="20"/>
                <w:szCs w:val="20"/>
                <w:lang w:eastAsia="ro-RO"/>
              </w:rPr>
              <w:t xml:space="preserve">I. AJUTOARE NAŢIONALE TRANZITORII ÎN SECTORUL ZOOTEHNIC </w:t>
            </w:r>
          </w:p>
        </w:tc>
      </w:tr>
      <w:tr w:rsidR="00557A6D" w:rsidRPr="006E75FE" w:rsidTr="00B514E5">
        <w:trPr>
          <w:trHeight w:val="305"/>
        </w:trPr>
        <w:tc>
          <w:tcPr>
            <w:tcW w:w="463" w:type="pct"/>
            <w:tcBorders>
              <w:top w:val="single" w:sz="6" w:space="0" w:color="auto"/>
              <w:left w:val="single" w:sz="4" w:space="0" w:color="auto"/>
            </w:tcBorders>
            <w:noWrap/>
            <w:vAlign w:val="center"/>
          </w:tcPr>
          <w:p w:rsidR="008D1972" w:rsidRPr="00D3092E" w:rsidRDefault="00933086" w:rsidP="00F964EB">
            <w:pPr>
              <w:ind w:right="27"/>
              <w:rPr>
                <w:b/>
                <w:bCs/>
                <w:sz w:val="20"/>
                <w:szCs w:val="20"/>
                <w:lang w:eastAsia="ro-RO"/>
              </w:rPr>
            </w:pPr>
            <w:r w:rsidRPr="00D3092E">
              <w:rPr>
                <w:b/>
                <w:bCs/>
                <w:sz w:val="20"/>
                <w:szCs w:val="20"/>
                <w:lang w:eastAsia="ro-RO"/>
              </w:rPr>
              <w:t>1.</w:t>
            </w:r>
          </w:p>
        </w:tc>
        <w:tc>
          <w:tcPr>
            <w:tcW w:w="3779" w:type="pct"/>
            <w:tcBorders>
              <w:top w:val="single" w:sz="6" w:space="0" w:color="auto"/>
            </w:tcBorders>
            <w:vAlign w:val="center"/>
          </w:tcPr>
          <w:p w:rsidR="00C70B99" w:rsidRPr="00D3092E" w:rsidRDefault="00933086" w:rsidP="00D3092E">
            <w:pPr>
              <w:ind w:right="27"/>
              <w:rPr>
                <w:bCs/>
                <w:sz w:val="20"/>
                <w:szCs w:val="20"/>
                <w:lang w:eastAsia="ro-RO"/>
              </w:rPr>
            </w:pPr>
            <w:r w:rsidRPr="00D3092E">
              <w:rPr>
                <w:b/>
                <w:bCs/>
                <w:sz w:val="20"/>
                <w:szCs w:val="20"/>
                <w:lang w:eastAsia="ro-RO"/>
              </w:rPr>
              <w:t>ANTZ</w:t>
            </w:r>
            <w:r w:rsidRPr="00D3092E">
              <w:rPr>
                <w:b/>
                <w:sz w:val="20"/>
                <w:szCs w:val="20"/>
                <w:lang w:eastAsia="ro-RO"/>
              </w:rPr>
              <w:t xml:space="preserve"> 7</w:t>
            </w:r>
            <w:r w:rsidRPr="00D3092E">
              <w:rPr>
                <w:bCs/>
                <w:sz w:val="20"/>
                <w:szCs w:val="20"/>
                <w:lang w:eastAsia="ro-RO"/>
              </w:rPr>
              <w:t xml:space="preserve"> – lapte de vacă – plată decuplată de producţie</w:t>
            </w:r>
          </w:p>
        </w:tc>
        <w:tc>
          <w:tcPr>
            <w:tcW w:w="384" w:type="pct"/>
            <w:tcBorders>
              <w:top w:val="single" w:sz="6" w:space="0" w:color="auto"/>
              <w:right w:val="single" w:sz="4" w:space="0" w:color="auto"/>
            </w:tcBorders>
            <w:noWrap/>
            <w:vAlign w:val="center"/>
          </w:tcPr>
          <w:p w:rsidR="00C70B99" w:rsidRPr="00D3092E" w:rsidRDefault="00933086" w:rsidP="00D3092E">
            <w:pPr>
              <w:ind w:right="27"/>
              <w:rPr>
                <w:bCs/>
                <w:sz w:val="20"/>
                <w:szCs w:val="20"/>
                <w:lang w:eastAsia="ro-RO"/>
              </w:rPr>
            </w:pPr>
            <w:r w:rsidRPr="00D3092E">
              <w:rPr>
                <w:bCs/>
                <w:sz w:val="20"/>
                <w:szCs w:val="20"/>
                <w:lang w:eastAsia="ro-RO"/>
              </w:rPr>
              <w:t>tone</w:t>
            </w:r>
          </w:p>
        </w:tc>
        <w:tc>
          <w:tcPr>
            <w:tcW w:w="374" w:type="pct"/>
            <w:tcBorders>
              <w:top w:val="single" w:sz="6" w:space="0" w:color="auto"/>
              <w:left w:val="single" w:sz="4" w:space="0" w:color="auto"/>
              <w:right w:val="single" w:sz="8" w:space="0" w:color="auto"/>
            </w:tcBorders>
            <w:vAlign w:val="center"/>
          </w:tcPr>
          <w:p w:rsidR="00C70B99" w:rsidRPr="00D3092E" w:rsidRDefault="00C70B99" w:rsidP="00D3092E">
            <w:pPr>
              <w:ind w:right="27"/>
              <w:rPr>
                <w:bCs/>
                <w:sz w:val="20"/>
                <w:szCs w:val="20"/>
                <w:lang w:eastAsia="ro-RO"/>
              </w:rPr>
            </w:pPr>
          </w:p>
        </w:tc>
      </w:tr>
      <w:tr w:rsidR="00557A6D" w:rsidRPr="006E75FE" w:rsidTr="00B514E5">
        <w:trPr>
          <w:trHeight w:val="305"/>
        </w:trPr>
        <w:tc>
          <w:tcPr>
            <w:tcW w:w="463" w:type="pct"/>
            <w:tcBorders>
              <w:left w:val="single" w:sz="4" w:space="0" w:color="auto"/>
            </w:tcBorders>
            <w:noWrap/>
            <w:vAlign w:val="center"/>
          </w:tcPr>
          <w:p w:rsidR="008D1972" w:rsidRPr="00D3092E" w:rsidRDefault="00933086" w:rsidP="00F964EB">
            <w:pPr>
              <w:ind w:right="27"/>
              <w:rPr>
                <w:b/>
                <w:bCs/>
                <w:sz w:val="20"/>
                <w:szCs w:val="20"/>
                <w:lang w:eastAsia="ro-RO"/>
              </w:rPr>
            </w:pPr>
            <w:r w:rsidRPr="00D3092E">
              <w:rPr>
                <w:b/>
                <w:bCs/>
                <w:sz w:val="20"/>
                <w:szCs w:val="20"/>
                <w:lang w:eastAsia="ro-RO"/>
              </w:rPr>
              <w:t>2.</w:t>
            </w:r>
          </w:p>
        </w:tc>
        <w:tc>
          <w:tcPr>
            <w:tcW w:w="3779" w:type="pct"/>
            <w:vAlign w:val="center"/>
          </w:tcPr>
          <w:p w:rsidR="00C70B99" w:rsidRPr="00D3092E" w:rsidRDefault="00933086" w:rsidP="00D3092E">
            <w:pPr>
              <w:ind w:right="27"/>
              <w:rPr>
                <w:bCs/>
                <w:sz w:val="20"/>
                <w:szCs w:val="20"/>
                <w:lang w:eastAsia="ro-RO"/>
              </w:rPr>
            </w:pPr>
            <w:r w:rsidRPr="00D3092E">
              <w:rPr>
                <w:b/>
                <w:bCs/>
                <w:sz w:val="20"/>
                <w:szCs w:val="20"/>
                <w:lang w:eastAsia="ro-RO"/>
              </w:rPr>
              <w:t>ANTZ 8</w:t>
            </w:r>
            <w:r w:rsidRPr="00D3092E">
              <w:rPr>
                <w:sz w:val="20"/>
                <w:szCs w:val="20"/>
                <w:lang w:eastAsia="ro-RO"/>
              </w:rPr>
              <w:t xml:space="preserve"> – carne de vită și mânzat </w:t>
            </w:r>
            <w:r w:rsidRPr="00D3092E">
              <w:rPr>
                <w:bCs/>
                <w:sz w:val="20"/>
                <w:szCs w:val="20"/>
                <w:lang w:eastAsia="ro-RO"/>
              </w:rPr>
              <w:t>- plată decuplată de producţie</w:t>
            </w:r>
          </w:p>
        </w:tc>
        <w:tc>
          <w:tcPr>
            <w:tcW w:w="384" w:type="pct"/>
            <w:tcBorders>
              <w:right w:val="single" w:sz="4" w:space="0" w:color="auto"/>
            </w:tcBorders>
            <w:noWrap/>
            <w:vAlign w:val="center"/>
          </w:tcPr>
          <w:p w:rsidR="00C70B99" w:rsidRPr="00D3092E" w:rsidRDefault="00933086" w:rsidP="00D3092E">
            <w:pPr>
              <w:ind w:right="27"/>
              <w:rPr>
                <w:bCs/>
                <w:sz w:val="20"/>
                <w:szCs w:val="20"/>
                <w:lang w:eastAsia="ro-RO"/>
              </w:rPr>
            </w:pPr>
            <w:r w:rsidRPr="00D3092E">
              <w:rPr>
                <w:bCs/>
                <w:sz w:val="20"/>
                <w:szCs w:val="20"/>
                <w:lang w:eastAsia="ro-RO"/>
              </w:rPr>
              <w:t>cap</w:t>
            </w:r>
          </w:p>
        </w:tc>
        <w:tc>
          <w:tcPr>
            <w:tcW w:w="374" w:type="pct"/>
            <w:tcBorders>
              <w:left w:val="single" w:sz="4" w:space="0" w:color="auto"/>
              <w:right w:val="single" w:sz="8" w:space="0" w:color="auto"/>
            </w:tcBorders>
            <w:vAlign w:val="center"/>
          </w:tcPr>
          <w:p w:rsidR="00C70B99" w:rsidRPr="00D3092E" w:rsidRDefault="00C70B99" w:rsidP="00D3092E">
            <w:pPr>
              <w:ind w:right="27"/>
              <w:rPr>
                <w:bCs/>
                <w:sz w:val="20"/>
                <w:szCs w:val="20"/>
                <w:lang w:eastAsia="ro-RO"/>
              </w:rPr>
            </w:pPr>
          </w:p>
        </w:tc>
      </w:tr>
      <w:tr w:rsidR="00557A6D" w:rsidRPr="006E75FE" w:rsidTr="00B514E5">
        <w:trPr>
          <w:trHeight w:val="305"/>
        </w:trPr>
        <w:tc>
          <w:tcPr>
            <w:tcW w:w="463" w:type="pct"/>
            <w:tcBorders>
              <w:left w:val="single" w:sz="4" w:space="0" w:color="auto"/>
            </w:tcBorders>
            <w:noWrap/>
            <w:vAlign w:val="center"/>
          </w:tcPr>
          <w:p w:rsidR="008D1972" w:rsidRPr="00D3092E" w:rsidRDefault="00933086" w:rsidP="00F964EB">
            <w:pPr>
              <w:ind w:right="27"/>
              <w:rPr>
                <w:b/>
                <w:bCs/>
                <w:sz w:val="20"/>
                <w:szCs w:val="20"/>
                <w:lang w:eastAsia="ro-RO"/>
              </w:rPr>
            </w:pPr>
            <w:r w:rsidRPr="00D3092E">
              <w:rPr>
                <w:b/>
                <w:bCs/>
                <w:sz w:val="20"/>
                <w:szCs w:val="20"/>
                <w:lang w:eastAsia="ro-RO"/>
              </w:rPr>
              <w:t>3.</w:t>
            </w:r>
          </w:p>
        </w:tc>
        <w:tc>
          <w:tcPr>
            <w:tcW w:w="3779" w:type="pct"/>
            <w:vAlign w:val="center"/>
          </w:tcPr>
          <w:p w:rsidR="008D1972" w:rsidRPr="00D3092E" w:rsidRDefault="00933086" w:rsidP="000901EE">
            <w:pPr>
              <w:ind w:right="27"/>
              <w:rPr>
                <w:bCs/>
                <w:sz w:val="20"/>
                <w:szCs w:val="20"/>
                <w:lang w:eastAsia="ro-RO"/>
              </w:rPr>
            </w:pPr>
            <w:r w:rsidRPr="00D3092E">
              <w:rPr>
                <w:b/>
                <w:bCs/>
                <w:sz w:val="20"/>
                <w:szCs w:val="20"/>
                <w:lang w:eastAsia="ro-RO"/>
              </w:rPr>
              <w:t>ANTZ 9</w:t>
            </w:r>
            <w:r w:rsidRPr="00D3092E">
              <w:rPr>
                <w:sz w:val="20"/>
                <w:szCs w:val="20"/>
                <w:lang w:eastAsia="ro-RO"/>
              </w:rPr>
              <w:t xml:space="preserve"> </w:t>
            </w:r>
            <w:r w:rsidR="005F652B">
              <w:rPr>
                <w:sz w:val="20"/>
                <w:szCs w:val="20"/>
                <w:lang w:eastAsia="ro-RO"/>
              </w:rPr>
              <w:t xml:space="preserve">O </w:t>
            </w:r>
            <w:r w:rsidRPr="00D3092E">
              <w:rPr>
                <w:sz w:val="20"/>
                <w:szCs w:val="20"/>
                <w:lang w:eastAsia="ro-RO"/>
              </w:rPr>
              <w:t>– ovine femele</w:t>
            </w:r>
            <w:r w:rsidRPr="00D3092E">
              <w:rPr>
                <w:bCs/>
                <w:sz w:val="20"/>
                <w:szCs w:val="20"/>
                <w:lang w:eastAsia="ro-RO"/>
              </w:rPr>
              <w:t xml:space="preserve"> - plată cuplată de producţie</w:t>
            </w:r>
          </w:p>
        </w:tc>
        <w:tc>
          <w:tcPr>
            <w:tcW w:w="384" w:type="pct"/>
            <w:tcBorders>
              <w:right w:val="single" w:sz="4" w:space="0" w:color="auto"/>
            </w:tcBorders>
            <w:noWrap/>
            <w:vAlign w:val="center"/>
          </w:tcPr>
          <w:p w:rsidR="00C70B99" w:rsidRPr="00D3092E" w:rsidRDefault="00933086" w:rsidP="00D3092E">
            <w:pPr>
              <w:ind w:right="27"/>
              <w:rPr>
                <w:bCs/>
                <w:sz w:val="20"/>
                <w:szCs w:val="20"/>
                <w:lang w:eastAsia="ro-RO"/>
              </w:rPr>
            </w:pPr>
            <w:r w:rsidRPr="00D3092E">
              <w:rPr>
                <w:bCs/>
                <w:sz w:val="20"/>
                <w:szCs w:val="20"/>
                <w:lang w:eastAsia="ro-RO"/>
              </w:rPr>
              <w:t>cap</w:t>
            </w:r>
          </w:p>
        </w:tc>
        <w:tc>
          <w:tcPr>
            <w:tcW w:w="374" w:type="pct"/>
            <w:tcBorders>
              <w:left w:val="single" w:sz="4" w:space="0" w:color="auto"/>
              <w:right w:val="single" w:sz="8" w:space="0" w:color="auto"/>
            </w:tcBorders>
            <w:vAlign w:val="center"/>
          </w:tcPr>
          <w:p w:rsidR="00C70B99" w:rsidRPr="00D3092E" w:rsidRDefault="00C70B99" w:rsidP="00D3092E">
            <w:pPr>
              <w:ind w:right="27"/>
              <w:rPr>
                <w:bCs/>
                <w:sz w:val="20"/>
                <w:szCs w:val="20"/>
                <w:lang w:eastAsia="ro-RO"/>
              </w:rPr>
            </w:pPr>
          </w:p>
        </w:tc>
      </w:tr>
      <w:tr w:rsidR="00557A6D" w:rsidRPr="006E75FE" w:rsidTr="00B514E5">
        <w:trPr>
          <w:trHeight w:val="305"/>
        </w:trPr>
        <w:tc>
          <w:tcPr>
            <w:tcW w:w="463" w:type="pct"/>
            <w:tcBorders>
              <w:left w:val="single" w:sz="4" w:space="0" w:color="auto"/>
              <w:bottom w:val="single" w:sz="6" w:space="0" w:color="auto"/>
            </w:tcBorders>
            <w:noWrap/>
            <w:vAlign w:val="center"/>
          </w:tcPr>
          <w:p w:rsidR="008D1972" w:rsidRPr="00D3092E" w:rsidRDefault="00933086" w:rsidP="00F964EB">
            <w:pPr>
              <w:ind w:right="27"/>
              <w:rPr>
                <w:b/>
                <w:bCs/>
                <w:sz w:val="20"/>
                <w:szCs w:val="20"/>
                <w:lang w:eastAsia="ro-RO"/>
              </w:rPr>
            </w:pPr>
            <w:r w:rsidRPr="00D3092E">
              <w:rPr>
                <w:b/>
                <w:bCs/>
                <w:sz w:val="20"/>
                <w:szCs w:val="20"/>
                <w:lang w:eastAsia="ro-RO"/>
              </w:rPr>
              <w:t>4.</w:t>
            </w:r>
          </w:p>
        </w:tc>
        <w:tc>
          <w:tcPr>
            <w:tcW w:w="3779" w:type="pct"/>
            <w:tcBorders>
              <w:bottom w:val="single" w:sz="6" w:space="0" w:color="auto"/>
            </w:tcBorders>
            <w:vAlign w:val="center"/>
          </w:tcPr>
          <w:p w:rsidR="008D1972" w:rsidRPr="00D3092E" w:rsidRDefault="00933086" w:rsidP="000901EE">
            <w:pPr>
              <w:ind w:right="27"/>
              <w:rPr>
                <w:bCs/>
                <w:sz w:val="20"/>
                <w:szCs w:val="20"/>
                <w:lang w:eastAsia="ro-RO"/>
              </w:rPr>
            </w:pPr>
            <w:r w:rsidRPr="00D3092E">
              <w:rPr>
                <w:b/>
                <w:bCs/>
                <w:sz w:val="20"/>
                <w:szCs w:val="20"/>
                <w:lang w:eastAsia="ro-RO"/>
              </w:rPr>
              <w:t>ANTZ 9</w:t>
            </w:r>
            <w:r w:rsidRPr="00D3092E">
              <w:rPr>
                <w:sz w:val="20"/>
                <w:szCs w:val="20"/>
                <w:lang w:eastAsia="ro-RO"/>
              </w:rPr>
              <w:t xml:space="preserve"> </w:t>
            </w:r>
            <w:r w:rsidR="005F652B">
              <w:rPr>
                <w:sz w:val="20"/>
                <w:szCs w:val="20"/>
                <w:lang w:eastAsia="ro-RO"/>
              </w:rPr>
              <w:t xml:space="preserve">C </w:t>
            </w:r>
            <w:r w:rsidRPr="00D3092E">
              <w:rPr>
                <w:sz w:val="20"/>
                <w:szCs w:val="20"/>
                <w:lang w:eastAsia="ro-RO"/>
              </w:rPr>
              <w:t>– caprine femele</w:t>
            </w:r>
            <w:r w:rsidRPr="00D3092E">
              <w:rPr>
                <w:bCs/>
                <w:sz w:val="20"/>
                <w:szCs w:val="20"/>
                <w:lang w:eastAsia="ro-RO"/>
              </w:rPr>
              <w:t xml:space="preserve"> - plată cuplată de producţie </w:t>
            </w:r>
          </w:p>
        </w:tc>
        <w:tc>
          <w:tcPr>
            <w:tcW w:w="384" w:type="pct"/>
            <w:tcBorders>
              <w:bottom w:val="single" w:sz="6" w:space="0" w:color="auto"/>
              <w:right w:val="single" w:sz="4" w:space="0" w:color="auto"/>
            </w:tcBorders>
            <w:noWrap/>
            <w:vAlign w:val="center"/>
          </w:tcPr>
          <w:p w:rsidR="00C70B99" w:rsidRPr="00D3092E" w:rsidRDefault="00933086" w:rsidP="00D3092E">
            <w:pPr>
              <w:ind w:right="27"/>
              <w:rPr>
                <w:bCs/>
                <w:sz w:val="20"/>
                <w:szCs w:val="20"/>
                <w:lang w:eastAsia="ro-RO"/>
              </w:rPr>
            </w:pPr>
            <w:r w:rsidRPr="00D3092E">
              <w:rPr>
                <w:bCs/>
                <w:sz w:val="20"/>
                <w:szCs w:val="20"/>
                <w:lang w:eastAsia="ro-RO"/>
              </w:rPr>
              <w:t>cap</w:t>
            </w:r>
          </w:p>
        </w:tc>
        <w:tc>
          <w:tcPr>
            <w:tcW w:w="374" w:type="pct"/>
            <w:tcBorders>
              <w:left w:val="single" w:sz="4" w:space="0" w:color="auto"/>
              <w:bottom w:val="single" w:sz="6" w:space="0" w:color="auto"/>
              <w:right w:val="single" w:sz="8" w:space="0" w:color="auto"/>
            </w:tcBorders>
            <w:vAlign w:val="center"/>
          </w:tcPr>
          <w:p w:rsidR="00C70B99" w:rsidRPr="00D3092E" w:rsidRDefault="00C70B99" w:rsidP="00D3092E">
            <w:pPr>
              <w:ind w:right="27"/>
              <w:rPr>
                <w:bCs/>
                <w:sz w:val="20"/>
                <w:szCs w:val="20"/>
                <w:lang w:eastAsia="ro-RO"/>
              </w:rPr>
            </w:pPr>
          </w:p>
        </w:tc>
      </w:tr>
      <w:tr w:rsidR="00280551" w:rsidRPr="006E75FE" w:rsidTr="00B514E5">
        <w:trPr>
          <w:trHeight w:val="305"/>
        </w:trPr>
        <w:tc>
          <w:tcPr>
            <w:tcW w:w="5000" w:type="pct"/>
            <w:gridSpan w:val="4"/>
            <w:tcBorders>
              <w:top w:val="single" w:sz="6" w:space="0" w:color="auto"/>
              <w:left w:val="single" w:sz="8" w:space="0" w:color="auto"/>
              <w:bottom w:val="single" w:sz="6" w:space="0" w:color="auto"/>
              <w:right w:val="single" w:sz="8" w:space="0" w:color="auto"/>
            </w:tcBorders>
            <w:noWrap/>
            <w:vAlign w:val="center"/>
          </w:tcPr>
          <w:p w:rsidR="008D1972" w:rsidRPr="000C5534" w:rsidRDefault="00E35359" w:rsidP="00F964EB">
            <w:pPr>
              <w:rPr>
                <w:b/>
                <w:bCs/>
                <w:sz w:val="20"/>
                <w:szCs w:val="20"/>
                <w:lang w:eastAsia="ro-RO"/>
              </w:rPr>
            </w:pPr>
            <w:r w:rsidRPr="000C5534">
              <w:rPr>
                <w:b/>
                <w:bCs/>
                <w:sz w:val="20"/>
                <w:szCs w:val="20"/>
                <w:lang w:eastAsia="ro-RO"/>
              </w:rPr>
              <w:t>II.</w:t>
            </w:r>
            <w:r w:rsidRPr="000C5534">
              <w:rPr>
                <w:b/>
                <w:bCs/>
                <w:sz w:val="20"/>
                <w:szCs w:val="20"/>
              </w:rPr>
              <w:t xml:space="preserve"> SPRIJINUL CUPLAT ÎN SECTORUL ZOOTEHNIC</w:t>
            </w:r>
          </w:p>
        </w:tc>
      </w:tr>
      <w:tr w:rsidR="00557A6D" w:rsidTr="00B514E5">
        <w:trPr>
          <w:trHeight w:val="305"/>
        </w:trPr>
        <w:tc>
          <w:tcPr>
            <w:tcW w:w="463" w:type="pct"/>
            <w:tcBorders>
              <w:top w:val="single" w:sz="6" w:space="0" w:color="auto"/>
              <w:left w:val="single" w:sz="4" w:space="0" w:color="auto"/>
              <w:bottom w:val="single" w:sz="6" w:space="0" w:color="auto"/>
            </w:tcBorders>
            <w:noWrap/>
            <w:vAlign w:val="center"/>
          </w:tcPr>
          <w:p w:rsidR="008D1972" w:rsidRPr="000C5534" w:rsidRDefault="00E35359" w:rsidP="00F964EB">
            <w:pPr>
              <w:ind w:right="27"/>
              <w:rPr>
                <w:b/>
                <w:bCs/>
                <w:sz w:val="20"/>
                <w:szCs w:val="20"/>
                <w:lang w:eastAsia="ro-RO"/>
              </w:rPr>
            </w:pPr>
            <w:r w:rsidRPr="000C5534">
              <w:rPr>
                <w:b/>
                <w:bCs/>
                <w:sz w:val="20"/>
                <w:szCs w:val="20"/>
                <w:lang w:eastAsia="ro-RO"/>
              </w:rPr>
              <w:t>1.</w:t>
            </w:r>
          </w:p>
        </w:tc>
        <w:tc>
          <w:tcPr>
            <w:tcW w:w="3779" w:type="pct"/>
            <w:tcBorders>
              <w:top w:val="single" w:sz="6" w:space="0" w:color="auto"/>
              <w:bottom w:val="single" w:sz="6" w:space="0" w:color="auto"/>
            </w:tcBorders>
            <w:vAlign w:val="center"/>
          </w:tcPr>
          <w:p w:rsidR="008D1972" w:rsidRPr="000C5534" w:rsidRDefault="00E35359" w:rsidP="000F5A67">
            <w:pPr>
              <w:ind w:right="27"/>
              <w:rPr>
                <w:sz w:val="20"/>
                <w:szCs w:val="20"/>
                <w:lang w:eastAsia="ro-RO"/>
              </w:rPr>
            </w:pPr>
            <w:r w:rsidRPr="000C5534">
              <w:rPr>
                <w:b/>
                <w:bCs/>
                <w:sz w:val="20"/>
                <w:szCs w:val="20"/>
                <w:lang w:eastAsia="ro-RO"/>
              </w:rPr>
              <w:t>PD-21</w:t>
            </w:r>
            <w:r w:rsidRPr="000C5534">
              <w:rPr>
                <w:sz w:val="20"/>
                <w:szCs w:val="20"/>
                <w:lang w:eastAsia="ro-RO"/>
              </w:rPr>
              <w:t xml:space="preserve"> </w:t>
            </w:r>
            <w:r w:rsidRPr="000C5534">
              <w:rPr>
                <w:b/>
                <w:bCs/>
                <w:sz w:val="20"/>
                <w:szCs w:val="20"/>
                <w:lang w:eastAsia="ro-RO"/>
              </w:rPr>
              <w:t>VL</w:t>
            </w:r>
            <w:r w:rsidRPr="000C5534">
              <w:rPr>
                <w:sz w:val="20"/>
                <w:szCs w:val="20"/>
                <w:lang w:eastAsia="ro-RO"/>
              </w:rPr>
              <w:t>– sprijin cuplat pentru venit – vaci de lapte</w:t>
            </w:r>
          </w:p>
        </w:tc>
        <w:tc>
          <w:tcPr>
            <w:tcW w:w="384" w:type="pct"/>
            <w:tcBorders>
              <w:top w:val="single" w:sz="6" w:space="0" w:color="auto"/>
              <w:bottom w:val="single" w:sz="6" w:space="0" w:color="auto"/>
              <w:right w:val="single" w:sz="4" w:space="0" w:color="auto"/>
            </w:tcBorders>
            <w:noWrap/>
            <w:vAlign w:val="center"/>
          </w:tcPr>
          <w:p w:rsidR="00C6126A" w:rsidRPr="000C5534" w:rsidRDefault="00E35359" w:rsidP="000C5534">
            <w:pPr>
              <w:ind w:right="27"/>
              <w:rPr>
                <w:bCs/>
                <w:sz w:val="20"/>
                <w:szCs w:val="20"/>
                <w:lang w:eastAsia="ro-RO"/>
              </w:rPr>
            </w:pPr>
            <w:r w:rsidRPr="000C5534">
              <w:rPr>
                <w:bCs/>
                <w:sz w:val="20"/>
                <w:szCs w:val="20"/>
                <w:lang w:eastAsia="ro-RO"/>
              </w:rPr>
              <w:t>cap</w:t>
            </w:r>
          </w:p>
        </w:tc>
        <w:tc>
          <w:tcPr>
            <w:tcW w:w="374" w:type="pct"/>
            <w:tcBorders>
              <w:top w:val="single" w:sz="6" w:space="0" w:color="auto"/>
              <w:left w:val="single" w:sz="4" w:space="0" w:color="auto"/>
              <w:bottom w:val="single" w:sz="6" w:space="0" w:color="auto"/>
              <w:right w:val="single" w:sz="8" w:space="0" w:color="auto"/>
            </w:tcBorders>
            <w:vAlign w:val="center"/>
          </w:tcPr>
          <w:p w:rsidR="00C6126A" w:rsidRPr="000C5534" w:rsidRDefault="00C6126A" w:rsidP="000C5534">
            <w:pPr>
              <w:ind w:right="27"/>
              <w:rPr>
                <w:bCs/>
                <w:sz w:val="20"/>
                <w:szCs w:val="20"/>
                <w:lang w:eastAsia="ro-RO"/>
              </w:rPr>
            </w:pPr>
          </w:p>
        </w:tc>
      </w:tr>
      <w:tr w:rsidR="00557A6D" w:rsidRPr="006E75FE" w:rsidTr="00B514E5">
        <w:trPr>
          <w:trHeight w:val="305"/>
        </w:trPr>
        <w:tc>
          <w:tcPr>
            <w:tcW w:w="463" w:type="pct"/>
            <w:vMerge w:val="restart"/>
            <w:tcBorders>
              <w:top w:val="single" w:sz="6" w:space="0" w:color="auto"/>
              <w:left w:val="single" w:sz="4" w:space="0" w:color="auto"/>
            </w:tcBorders>
            <w:noWrap/>
            <w:vAlign w:val="center"/>
          </w:tcPr>
          <w:p w:rsidR="008D1972" w:rsidRPr="002931D5" w:rsidRDefault="00E35359" w:rsidP="00F964EB">
            <w:pPr>
              <w:ind w:right="27"/>
              <w:rPr>
                <w:b/>
                <w:bCs/>
                <w:sz w:val="20"/>
                <w:szCs w:val="20"/>
                <w:lang w:eastAsia="ro-RO"/>
              </w:rPr>
            </w:pPr>
            <w:r w:rsidRPr="002931D5">
              <w:rPr>
                <w:b/>
                <w:bCs/>
                <w:sz w:val="20"/>
                <w:szCs w:val="20"/>
                <w:lang w:eastAsia="ro-RO"/>
              </w:rPr>
              <w:t>2.</w:t>
            </w:r>
          </w:p>
        </w:tc>
        <w:tc>
          <w:tcPr>
            <w:tcW w:w="3779" w:type="pct"/>
            <w:tcBorders>
              <w:top w:val="single" w:sz="6" w:space="0" w:color="auto"/>
            </w:tcBorders>
            <w:vAlign w:val="center"/>
          </w:tcPr>
          <w:p w:rsidR="008D1972" w:rsidRPr="002931D5" w:rsidRDefault="00E35359" w:rsidP="000F5A67">
            <w:pPr>
              <w:ind w:right="27"/>
              <w:rPr>
                <w:bCs/>
                <w:sz w:val="20"/>
                <w:szCs w:val="20"/>
                <w:lang w:eastAsia="ro-RO"/>
              </w:rPr>
            </w:pPr>
            <w:r w:rsidRPr="002931D5">
              <w:rPr>
                <w:b/>
                <w:bCs/>
                <w:sz w:val="20"/>
                <w:szCs w:val="20"/>
                <w:lang w:eastAsia="ro-RO"/>
              </w:rPr>
              <w:t>PD-22</w:t>
            </w:r>
            <w:r w:rsidRPr="002931D5">
              <w:rPr>
                <w:sz w:val="20"/>
                <w:szCs w:val="20"/>
                <w:lang w:eastAsia="ro-RO"/>
              </w:rPr>
              <w:t xml:space="preserve"> </w:t>
            </w:r>
            <w:r w:rsidRPr="002931D5">
              <w:rPr>
                <w:b/>
                <w:bCs/>
                <w:sz w:val="20"/>
                <w:szCs w:val="20"/>
                <w:lang w:eastAsia="ro-RO"/>
              </w:rPr>
              <w:t>TC</w:t>
            </w:r>
            <w:r w:rsidRPr="002931D5">
              <w:rPr>
                <w:sz w:val="20"/>
                <w:szCs w:val="20"/>
                <w:lang w:eastAsia="ro-RO"/>
              </w:rPr>
              <w:t xml:space="preserve"> - sprijin cuplat pentru venit – carne vită </w:t>
            </w:r>
            <w:r w:rsidRPr="002931D5">
              <w:rPr>
                <w:bCs/>
                <w:sz w:val="20"/>
                <w:szCs w:val="20"/>
                <w:lang w:eastAsia="ro-RO"/>
              </w:rPr>
              <w:t>din care:</w:t>
            </w:r>
          </w:p>
        </w:tc>
        <w:tc>
          <w:tcPr>
            <w:tcW w:w="384" w:type="pct"/>
            <w:tcBorders>
              <w:top w:val="single" w:sz="6" w:space="0" w:color="auto"/>
              <w:right w:val="single" w:sz="4" w:space="0" w:color="auto"/>
            </w:tcBorders>
            <w:noWrap/>
            <w:vAlign w:val="center"/>
          </w:tcPr>
          <w:p w:rsidR="00C6126A" w:rsidRPr="002931D5" w:rsidRDefault="00E35359" w:rsidP="002931D5">
            <w:pPr>
              <w:ind w:right="27"/>
              <w:rPr>
                <w:bCs/>
                <w:sz w:val="20"/>
                <w:szCs w:val="20"/>
                <w:lang w:eastAsia="ro-RO"/>
              </w:rPr>
            </w:pPr>
            <w:r w:rsidRPr="002931D5">
              <w:rPr>
                <w:bCs/>
                <w:sz w:val="20"/>
                <w:szCs w:val="20"/>
                <w:lang w:eastAsia="ro-RO"/>
              </w:rPr>
              <w:t>cap</w:t>
            </w:r>
          </w:p>
        </w:tc>
        <w:tc>
          <w:tcPr>
            <w:tcW w:w="374" w:type="pct"/>
            <w:tcBorders>
              <w:top w:val="single" w:sz="6" w:space="0" w:color="auto"/>
              <w:left w:val="single" w:sz="4" w:space="0" w:color="auto"/>
              <w:right w:val="single" w:sz="8" w:space="0" w:color="auto"/>
            </w:tcBorders>
            <w:vAlign w:val="center"/>
          </w:tcPr>
          <w:p w:rsidR="00C6126A" w:rsidRPr="002931D5" w:rsidRDefault="00C6126A" w:rsidP="002931D5">
            <w:pPr>
              <w:ind w:right="27"/>
              <w:rPr>
                <w:bCs/>
                <w:sz w:val="20"/>
                <w:szCs w:val="20"/>
                <w:lang w:eastAsia="ro-RO"/>
              </w:rPr>
            </w:pPr>
          </w:p>
        </w:tc>
      </w:tr>
      <w:tr w:rsidR="00557A6D" w:rsidRPr="006E75FE" w:rsidTr="00B514E5">
        <w:trPr>
          <w:trHeight w:val="305"/>
        </w:trPr>
        <w:tc>
          <w:tcPr>
            <w:tcW w:w="463" w:type="pct"/>
            <w:vMerge/>
            <w:tcBorders>
              <w:left w:val="single" w:sz="4" w:space="0" w:color="auto"/>
            </w:tcBorders>
            <w:shd w:val="clear" w:color="auto" w:fill="auto"/>
            <w:noWrap/>
            <w:vAlign w:val="center"/>
          </w:tcPr>
          <w:p w:rsidR="008D1972" w:rsidRPr="00D3092E" w:rsidRDefault="008D1972" w:rsidP="007E5FAB">
            <w:pPr>
              <w:ind w:right="27"/>
              <w:rPr>
                <w:b/>
                <w:bCs/>
                <w:sz w:val="20"/>
                <w:szCs w:val="20"/>
                <w:lang w:eastAsia="ro-RO"/>
              </w:rPr>
            </w:pPr>
          </w:p>
        </w:tc>
        <w:tc>
          <w:tcPr>
            <w:tcW w:w="3779" w:type="pct"/>
            <w:shd w:val="clear" w:color="auto" w:fill="auto"/>
            <w:vAlign w:val="center"/>
          </w:tcPr>
          <w:p w:rsidR="008D1972" w:rsidRPr="00D3092E" w:rsidRDefault="00933086" w:rsidP="007E5FAB">
            <w:pPr>
              <w:ind w:right="27"/>
              <w:rPr>
                <w:bCs/>
                <w:sz w:val="20"/>
                <w:szCs w:val="20"/>
                <w:lang w:eastAsia="ro-RO"/>
              </w:rPr>
            </w:pPr>
            <w:r w:rsidRPr="00D3092E">
              <w:rPr>
                <w:b/>
                <w:bCs/>
                <w:sz w:val="20"/>
                <w:szCs w:val="20"/>
                <w:lang w:eastAsia="ro-RO"/>
              </w:rPr>
              <w:t>PD-22</w:t>
            </w:r>
            <w:r w:rsidRPr="00D3092E">
              <w:rPr>
                <w:sz w:val="20"/>
                <w:szCs w:val="20"/>
                <w:lang w:eastAsia="ro-RO"/>
              </w:rPr>
              <w:t xml:space="preserve"> </w:t>
            </w:r>
            <w:r w:rsidRPr="00D3092E">
              <w:rPr>
                <w:b/>
                <w:bCs/>
                <w:sz w:val="20"/>
                <w:szCs w:val="20"/>
                <w:lang w:eastAsia="ro-RO"/>
              </w:rPr>
              <w:t>TC 1</w:t>
            </w:r>
            <w:r w:rsidRPr="00D3092E">
              <w:rPr>
                <w:sz w:val="20"/>
                <w:szCs w:val="20"/>
                <w:lang w:eastAsia="ro-RO"/>
              </w:rPr>
              <w:t xml:space="preserve"> - sprijin cuplat pentru venit –</w:t>
            </w:r>
            <w:r w:rsidRPr="00D3092E">
              <w:rPr>
                <w:bCs/>
                <w:sz w:val="20"/>
                <w:szCs w:val="20"/>
                <w:lang w:eastAsia="ro-RO"/>
              </w:rPr>
              <w:t xml:space="preserve">vaci de </w:t>
            </w:r>
            <w:r w:rsidRPr="00D3092E">
              <w:rPr>
                <w:sz w:val="20"/>
                <w:szCs w:val="20"/>
                <w:lang w:eastAsia="ro-RO"/>
              </w:rPr>
              <w:t>carne</w:t>
            </w:r>
            <w:r w:rsidRPr="00D3092E">
              <w:rPr>
                <w:bCs/>
                <w:sz w:val="20"/>
                <w:szCs w:val="20"/>
                <w:lang w:eastAsia="ro-RO"/>
              </w:rPr>
              <w:t xml:space="preserve"> secțiunea principală RG</w:t>
            </w:r>
            <w:r w:rsidRPr="00D3092E">
              <w:rPr>
                <w:b/>
                <w:bCs/>
                <w:sz w:val="20"/>
                <w:szCs w:val="20"/>
                <w:lang w:eastAsia="ro-RO"/>
              </w:rPr>
              <w:t xml:space="preserve"> </w:t>
            </w:r>
          </w:p>
        </w:tc>
        <w:tc>
          <w:tcPr>
            <w:tcW w:w="384" w:type="pct"/>
            <w:tcBorders>
              <w:right w:val="single" w:sz="4" w:space="0" w:color="auto"/>
            </w:tcBorders>
            <w:shd w:val="clear" w:color="auto" w:fill="auto"/>
            <w:noWrap/>
            <w:vAlign w:val="center"/>
          </w:tcPr>
          <w:p w:rsidR="00C6126A" w:rsidRPr="00D3092E" w:rsidRDefault="00933086" w:rsidP="002931D5">
            <w:pPr>
              <w:ind w:right="27"/>
              <w:rPr>
                <w:bCs/>
                <w:sz w:val="20"/>
                <w:szCs w:val="20"/>
                <w:lang w:eastAsia="ro-RO"/>
              </w:rPr>
            </w:pPr>
            <w:r w:rsidRPr="00D3092E">
              <w:rPr>
                <w:bCs/>
                <w:sz w:val="20"/>
                <w:szCs w:val="20"/>
                <w:lang w:eastAsia="ro-RO"/>
              </w:rPr>
              <w:t>cap</w:t>
            </w:r>
          </w:p>
        </w:tc>
        <w:tc>
          <w:tcPr>
            <w:tcW w:w="374" w:type="pct"/>
            <w:tcBorders>
              <w:left w:val="single" w:sz="4" w:space="0" w:color="auto"/>
              <w:right w:val="single" w:sz="8" w:space="0" w:color="auto"/>
            </w:tcBorders>
            <w:shd w:val="clear" w:color="auto" w:fill="auto"/>
            <w:vAlign w:val="center"/>
          </w:tcPr>
          <w:p w:rsidR="00C6126A" w:rsidRPr="00D3092E" w:rsidRDefault="00C6126A" w:rsidP="002931D5">
            <w:pPr>
              <w:ind w:right="27"/>
              <w:rPr>
                <w:bCs/>
                <w:sz w:val="20"/>
                <w:szCs w:val="20"/>
                <w:lang w:eastAsia="ro-RO"/>
              </w:rPr>
            </w:pPr>
          </w:p>
        </w:tc>
      </w:tr>
      <w:tr w:rsidR="00B26871" w:rsidRPr="006E75FE" w:rsidTr="00B514E5">
        <w:trPr>
          <w:trHeight w:val="305"/>
        </w:trPr>
        <w:tc>
          <w:tcPr>
            <w:tcW w:w="463" w:type="pct"/>
            <w:vMerge/>
            <w:tcBorders>
              <w:left w:val="single" w:sz="4" w:space="0" w:color="auto"/>
            </w:tcBorders>
            <w:shd w:val="clear" w:color="auto" w:fill="auto"/>
            <w:noWrap/>
            <w:vAlign w:val="center"/>
          </w:tcPr>
          <w:p w:rsidR="008D1972" w:rsidRPr="00D3092E" w:rsidRDefault="008D1972" w:rsidP="007E5FAB">
            <w:pPr>
              <w:ind w:right="27"/>
              <w:rPr>
                <w:b/>
                <w:bCs/>
                <w:sz w:val="20"/>
                <w:szCs w:val="20"/>
                <w:lang w:eastAsia="ro-RO"/>
              </w:rPr>
            </w:pPr>
          </w:p>
        </w:tc>
        <w:tc>
          <w:tcPr>
            <w:tcW w:w="3779" w:type="pct"/>
            <w:shd w:val="clear" w:color="auto" w:fill="auto"/>
            <w:vAlign w:val="center"/>
          </w:tcPr>
          <w:p w:rsidR="008D1972" w:rsidRPr="00D3092E" w:rsidRDefault="00933086" w:rsidP="007E5FAB">
            <w:pPr>
              <w:ind w:right="27"/>
              <w:rPr>
                <w:b/>
                <w:bCs/>
                <w:sz w:val="20"/>
                <w:szCs w:val="20"/>
                <w:lang w:eastAsia="ro-RO"/>
              </w:rPr>
            </w:pPr>
            <w:r w:rsidRPr="00D3092E">
              <w:rPr>
                <w:b/>
                <w:bCs/>
                <w:sz w:val="20"/>
                <w:szCs w:val="20"/>
                <w:lang w:eastAsia="ro-RO"/>
              </w:rPr>
              <w:t>PD-22</w:t>
            </w:r>
            <w:r w:rsidRPr="00D3092E">
              <w:rPr>
                <w:sz w:val="20"/>
                <w:szCs w:val="20"/>
                <w:lang w:eastAsia="ro-RO"/>
              </w:rPr>
              <w:t xml:space="preserve"> </w:t>
            </w:r>
            <w:r w:rsidRPr="00D3092E">
              <w:rPr>
                <w:b/>
                <w:bCs/>
                <w:sz w:val="20"/>
                <w:szCs w:val="20"/>
                <w:lang w:eastAsia="ro-RO"/>
              </w:rPr>
              <w:t>TC 2</w:t>
            </w:r>
            <w:r w:rsidRPr="00D3092E">
              <w:rPr>
                <w:sz w:val="20"/>
                <w:szCs w:val="20"/>
                <w:lang w:eastAsia="ro-RO"/>
              </w:rPr>
              <w:t xml:space="preserve"> - sprijin cuplat pentru venit –</w:t>
            </w:r>
            <w:r w:rsidRPr="00D3092E">
              <w:rPr>
                <w:bCs/>
                <w:sz w:val="20"/>
                <w:szCs w:val="20"/>
                <w:lang w:eastAsia="ro-RO"/>
              </w:rPr>
              <w:t xml:space="preserve">tauri de </w:t>
            </w:r>
            <w:r w:rsidRPr="00D3092E">
              <w:rPr>
                <w:sz w:val="20"/>
                <w:szCs w:val="20"/>
                <w:lang w:eastAsia="ro-RO"/>
              </w:rPr>
              <w:t>carne</w:t>
            </w:r>
            <w:r w:rsidRPr="00D3092E">
              <w:rPr>
                <w:bCs/>
                <w:sz w:val="20"/>
                <w:szCs w:val="20"/>
                <w:lang w:eastAsia="ro-RO"/>
              </w:rPr>
              <w:t xml:space="preserve"> secțiunea principală RG</w:t>
            </w:r>
          </w:p>
        </w:tc>
        <w:tc>
          <w:tcPr>
            <w:tcW w:w="384" w:type="pct"/>
            <w:tcBorders>
              <w:right w:val="single" w:sz="4" w:space="0" w:color="auto"/>
            </w:tcBorders>
            <w:shd w:val="clear" w:color="auto" w:fill="auto"/>
            <w:noWrap/>
            <w:vAlign w:val="center"/>
          </w:tcPr>
          <w:p w:rsidR="00C6126A" w:rsidRPr="00D3092E" w:rsidRDefault="00933086" w:rsidP="002931D5">
            <w:pPr>
              <w:ind w:right="27"/>
              <w:rPr>
                <w:bCs/>
                <w:sz w:val="20"/>
                <w:szCs w:val="20"/>
                <w:lang w:eastAsia="ro-RO"/>
              </w:rPr>
            </w:pPr>
            <w:r w:rsidRPr="00D3092E">
              <w:rPr>
                <w:bCs/>
                <w:sz w:val="20"/>
                <w:szCs w:val="20"/>
                <w:lang w:eastAsia="ro-RO"/>
              </w:rPr>
              <w:t>cap</w:t>
            </w:r>
          </w:p>
        </w:tc>
        <w:tc>
          <w:tcPr>
            <w:tcW w:w="374" w:type="pct"/>
            <w:tcBorders>
              <w:left w:val="single" w:sz="4" w:space="0" w:color="auto"/>
              <w:right w:val="single" w:sz="8" w:space="0" w:color="auto"/>
            </w:tcBorders>
            <w:shd w:val="clear" w:color="auto" w:fill="auto"/>
            <w:vAlign w:val="center"/>
          </w:tcPr>
          <w:p w:rsidR="00C6126A" w:rsidRPr="00D3092E" w:rsidRDefault="00C6126A" w:rsidP="002931D5">
            <w:pPr>
              <w:ind w:right="27"/>
              <w:rPr>
                <w:bCs/>
                <w:sz w:val="20"/>
                <w:szCs w:val="20"/>
                <w:lang w:eastAsia="ro-RO"/>
              </w:rPr>
            </w:pPr>
          </w:p>
        </w:tc>
      </w:tr>
      <w:tr w:rsidR="000400D9" w:rsidRPr="006E75FE" w:rsidTr="00B514E5">
        <w:trPr>
          <w:trHeight w:val="305"/>
        </w:trPr>
        <w:tc>
          <w:tcPr>
            <w:tcW w:w="463" w:type="pct"/>
            <w:vMerge/>
            <w:tcBorders>
              <w:left w:val="single" w:sz="4" w:space="0" w:color="auto"/>
              <w:bottom w:val="single" w:sz="6" w:space="0" w:color="auto"/>
            </w:tcBorders>
            <w:shd w:val="clear" w:color="auto" w:fill="auto"/>
            <w:noWrap/>
            <w:vAlign w:val="center"/>
          </w:tcPr>
          <w:p w:rsidR="008D1972" w:rsidRPr="00D3092E" w:rsidRDefault="008D1972" w:rsidP="007E5FAB">
            <w:pPr>
              <w:ind w:right="27"/>
              <w:rPr>
                <w:b/>
                <w:bCs/>
                <w:sz w:val="20"/>
                <w:szCs w:val="20"/>
                <w:lang w:eastAsia="ro-RO"/>
              </w:rPr>
            </w:pPr>
          </w:p>
        </w:tc>
        <w:tc>
          <w:tcPr>
            <w:tcW w:w="3779" w:type="pct"/>
            <w:tcBorders>
              <w:bottom w:val="single" w:sz="6" w:space="0" w:color="auto"/>
            </w:tcBorders>
            <w:shd w:val="clear" w:color="auto" w:fill="auto"/>
            <w:vAlign w:val="center"/>
          </w:tcPr>
          <w:p w:rsidR="008D1972" w:rsidRPr="00D3092E" w:rsidRDefault="00933086" w:rsidP="007E5FAB">
            <w:pPr>
              <w:ind w:right="27"/>
              <w:rPr>
                <w:bCs/>
                <w:sz w:val="20"/>
                <w:szCs w:val="20"/>
                <w:lang w:eastAsia="ro-RO"/>
              </w:rPr>
            </w:pPr>
            <w:r w:rsidRPr="00D3092E">
              <w:rPr>
                <w:b/>
                <w:bCs/>
                <w:sz w:val="20"/>
                <w:szCs w:val="20"/>
                <w:lang w:eastAsia="ro-RO"/>
              </w:rPr>
              <w:t>PD-22</w:t>
            </w:r>
            <w:r w:rsidRPr="00D3092E">
              <w:rPr>
                <w:sz w:val="20"/>
                <w:szCs w:val="20"/>
                <w:lang w:eastAsia="ro-RO"/>
              </w:rPr>
              <w:t xml:space="preserve"> </w:t>
            </w:r>
            <w:r w:rsidRPr="00D3092E">
              <w:rPr>
                <w:b/>
                <w:bCs/>
                <w:sz w:val="20"/>
                <w:szCs w:val="20"/>
                <w:lang w:eastAsia="ro-RO"/>
              </w:rPr>
              <w:t>TC 3</w:t>
            </w:r>
            <w:r w:rsidRPr="00D3092E">
              <w:rPr>
                <w:sz w:val="20"/>
                <w:szCs w:val="20"/>
                <w:lang w:eastAsia="ro-RO"/>
              </w:rPr>
              <w:t xml:space="preserve"> - sprijin cuplat pentru venit –</w:t>
            </w:r>
            <w:r w:rsidRPr="00D3092E">
              <w:rPr>
                <w:bCs/>
                <w:sz w:val="20"/>
                <w:szCs w:val="20"/>
                <w:lang w:eastAsia="ro-RO"/>
              </w:rPr>
              <w:t xml:space="preserve">vaci de </w:t>
            </w:r>
            <w:r w:rsidRPr="00D3092E">
              <w:rPr>
                <w:sz w:val="20"/>
                <w:szCs w:val="20"/>
                <w:lang w:eastAsia="ro-RO"/>
              </w:rPr>
              <w:t>carne</w:t>
            </w:r>
            <w:r w:rsidRPr="00D3092E">
              <w:rPr>
                <w:bCs/>
                <w:sz w:val="20"/>
                <w:szCs w:val="20"/>
                <w:lang w:eastAsia="ro-RO"/>
              </w:rPr>
              <w:t xml:space="preserve"> secțiunea suplimentară RG</w:t>
            </w:r>
          </w:p>
        </w:tc>
        <w:tc>
          <w:tcPr>
            <w:tcW w:w="384" w:type="pct"/>
            <w:tcBorders>
              <w:bottom w:val="single" w:sz="6" w:space="0" w:color="auto"/>
              <w:right w:val="single" w:sz="4" w:space="0" w:color="auto"/>
            </w:tcBorders>
            <w:shd w:val="clear" w:color="auto" w:fill="auto"/>
            <w:noWrap/>
            <w:vAlign w:val="center"/>
          </w:tcPr>
          <w:p w:rsidR="00C6126A" w:rsidRPr="00D3092E" w:rsidRDefault="00933086" w:rsidP="002931D5">
            <w:pPr>
              <w:ind w:right="27"/>
              <w:rPr>
                <w:bCs/>
                <w:sz w:val="20"/>
                <w:szCs w:val="20"/>
                <w:lang w:eastAsia="ro-RO"/>
              </w:rPr>
            </w:pPr>
            <w:r w:rsidRPr="00D3092E">
              <w:rPr>
                <w:bCs/>
                <w:sz w:val="20"/>
                <w:szCs w:val="20"/>
                <w:lang w:eastAsia="ro-RO"/>
              </w:rPr>
              <w:t>cap</w:t>
            </w:r>
          </w:p>
        </w:tc>
        <w:tc>
          <w:tcPr>
            <w:tcW w:w="374" w:type="pct"/>
            <w:tcBorders>
              <w:left w:val="single" w:sz="4" w:space="0" w:color="auto"/>
              <w:bottom w:val="single" w:sz="6" w:space="0" w:color="auto"/>
              <w:right w:val="single" w:sz="8" w:space="0" w:color="auto"/>
            </w:tcBorders>
            <w:shd w:val="clear" w:color="auto" w:fill="auto"/>
            <w:vAlign w:val="center"/>
          </w:tcPr>
          <w:p w:rsidR="00C6126A" w:rsidRPr="00D3092E" w:rsidRDefault="00C6126A" w:rsidP="002931D5">
            <w:pPr>
              <w:ind w:right="27"/>
              <w:rPr>
                <w:bCs/>
                <w:sz w:val="20"/>
                <w:szCs w:val="20"/>
                <w:lang w:eastAsia="ro-RO"/>
              </w:rPr>
            </w:pPr>
          </w:p>
        </w:tc>
      </w:tr>
      <w:tr w:rsidR="00B26871" w:rsidRPr="006E75FE" w:rsidTr="00B514E5">
        <w:trPr>
          <w:trHeight w:val="305"/>
        </w:trPr>
        <w:tc>
          <w:tcPr>
            <w:tcW w:w="463" w:type="pct"/>
            <w:tcBorders>
              <w:left w:val="single" w:sz="4" w:space="0" w:color="auto"/>
              <w:bottom w:val="single" w:sz="6" w:space="0" w:color="auto"/>
            </w:tcBorders>
            <w:shd w:val="clear" w:color="auto" w:fill="auto"/>
            <w:noWrap/>
            <w:vAlign w:val="center"/>
          </w:tcPr>
          <w:p w:rsidR="008D1972" w:rsidRPr="00D3092E" w:rsidRDefault="00933086" w:rsidP="00F964EB">
            <w:pPr>
              <w:ind w:right="27"/>
              <w:rPr>
                <w:b/>
                <w:bCs/>
                <w:sz w:val="20"/>
                <w:szCs w:val="20"/>
                <w:lang w:eastAsia="ro-RO"/>
              </w:rPr>
            </w:pPr>
            <w:r w:rsidRPr="00D3092E">
              <w:rPr>
                <w:b/>
                <w:bCs/>
                <w:sz w:val="20"/>
                <w:szCs w:val="20"/>
                <w:lang w:eastAsia="ro-RO"/>
              </w:rPr>
              <w:t>3.</w:t>
            </w:r>
          </w:p>
        </w:tc>
        <w:tc>
          <w:tcPr>
            <w:tcW w:w="3779" w:type="pct"/>
            <w:tcBorders>
              <w:bottom w:val="single" w:sz="6" w:space="0" w:color="auto"/>
            </w:tcBorders>
            <w:shd w:val="clear" w:color="auto" w:fill="auto"/>
            <w:vAlign w:val="center"/>
          </w:tcPr>
          <w:p w:rsidR="008D1972" w:rsidRPr="00D3092E" w:rsidRDefault="00933086" w:rsidP="000F5A67">
            <w:pPr>
              <w:ind w:right="27"/>
              <w:rPr>
                <w:b/>
                <w:bCs/>
                <w:sz w:val="20"/>
                <w:szCs w:val="20"/>
                <w:lang w:eastAsia="ro-RO"/>
              </w:rPr>
            </w:pPr>
            <w:r w:rsidRPr="00D3092E">
              <w:rPr>
                <w:b/>
                <w:bCs/>
                <w:sz w:val="20"/>
                <w:szCs w:val="20"/>
                <w:lang w:eastAsia="ro-RO"/>
              </w:rPr>
              <w:t>PD-23</w:t>
            </w:r>
            <w:r w:rsidRPr="00D3092E">
              <w:rPr>
                <w:sz w:val="20"/>
                <w:szCs w:val="20"/>
                <w:lang w:eastAsia="ro-RO"/>
              </w:rPr>
              <w:t xml:space="preserve"> </w:t>
            </w:r>
            <w:r w:rsidRPr="00D3092E">
              <w:rPr>
                <w:b/>
                <w:bCs/>
                <w:sz w:val="20"/>
                <w:szCs w:val="20"/>
                <w:lang w:eastAsia="ro-RO"/>
              </w:rPr>
              <w:t xml:space="preserve">FB </w:t>
            </w:r>
            <w:r w:rsidRPr="00D3092E">
              <w:rPr>
                <w:sz w:val="20"/>
                <w:szCs w:val="20"/>
                <w:lang w:eastAsia="ro-RO"/>
              </w:rPr>
              <w:t>– sprijin cuplat pentru venit – bivolițe de lapte</w:t>
            </w:r>
          </w:p>
        </w:tc>
        <w:tc>
          <w:tcPr>
            <w:tcW w:w="384" w:type="pct"/>
            <w:tcBorders>
              <w:bottom w:val="single" w:sz="6" w:space="0" w:color="auto"/>
              <w:right w:val="single" w:sz="4" w:space="0" w:color="auto"/>
            </w:tcBorders>
            <w:shd w:val="clear" w:color="auto" w:fill="auto"/>
            <w:noWrap/>
            <w:vAlign w:val="center"/>
          </w:tcPr>
          <w:p w:rsidR="00C6126A" w:rsidRPr="00D3092E" w:rsidRDefault="00933086" w:rsidP="002931D5">
            <w:pPr>
              <w:ind w:right="27"/>
              <w:rPr>
                <w:bCs/>
                <w:sz w:val="20"/>
                <w:szCs w:val="20"/>
                <w:lang w:eastAsia="ro-RO"/>
              </w:rPr>
            </w:pPr>
            <w:r w:rsidRPr="00D3092E">
              <w:rPr>
                <w:bCs/>
                <w:sz w:val="20"/>
                <w:szCs w:val="20"/>
                <w:lang w:eastAsia="ro-RO"/>
              </w:rPr>
              <w:t>cap</w:t>
            </w:r>
          </w:p>
        </w:tc>
        <w:tc>
          <w:tcPr>
            <w:tcW w:w="374" w:type="pct"/>
            <w:tcBorders>
              <w:left w:val="single" w:sz="4" w:space="0" w:color="auto"/>
              <w:bottom w:val="single" w:sz="6" w:space="0" w:color="auto"/>
              <w:right w:val="single" w:sz="8" w:space="0" w:color="auto"/>
            </w:tcBorders>
            <w:shd w:val="clear" w:color="auto" w:fill="auto"/>
            <w:vAlign w:val="center"/>
          </w:tcPr>
          <w:p w:rsidR="00C6126A" w:rsidRPr="00D3092E" w:rsidRDefault="00C6126A" w:rsidP="002931D5">
            <w:pPr>
              <w:ind w:right="27"/>
              <w:rPr>
                <w:bCs/>
                <w:sz w:val="20"/>
                <w:szCs w:val="20"/>
                <w:lang w:eastAsia="ro-RO"/>
              </w:rPr>
            </w:pPr>
          </w:p>
        </w:tc>
      </w:tr>
      <w:tr w:rsidR="000400D9" w:rsidRPr="006E75FE" w:rsidTr="00B514E5">
        <w:trPr>
          <w:trHeight w:val="305"/>
        </w:trPr>
        <w:tc>
          <w:tcPr>
            <w:tcW w:w="463" w:type="pct"/>
            <w:vMerge w:val="restart"/>
            <w:tcBorders>
              <w:top w:val="single" w:sz="6" w:space="0" w:color="auto"/>
              <w:left w:val="single" w:sz="4" w:space="0" w:color="auto"/>
            </w:tcBorders>
            <w:shd w:val="clear" w:color="auto" w:fill="auto"/>
            <w:noWrap/>
            <w:vAlign w:val="center"/>
          </w:tcPr>
          <w:p w:rsidR="008D1972" w:rsidRPr="00D3092E" w:rsidRDefault="00933086" w:rsidP="00F964EB">
            <w:pPr>
              <w:ind w:right="27"/>
              <w:rPr>
                <w:b/>
                <w:bCs/>
                <w:sz w:val="20"/>
                <w:szCs w:val="20"/>
                <w:lang w:eastAsia="ro-RO"/>
              </w:rPr>
            </w:pPr>
            <w:r w:rsidRPr="00D3092E">
              <w:rPr>
                <w:b/>
                <w:bCs/>
                <w:sz w:val="20"/>
                <w:szCs w:val="20"/>
                <w:lang w:eastAsia="ro-RO"/>
              </w:rPr>
              <w:t>4</w:t>
            </w:r>
          </w:p>
        </w:tc>
        <w:tc>
          <w:tcPr>
            <w:tcW w:w="3779" w:type="pct"/>
            <w:tcBorders>
              <w:top w:val="single" w:sz="6" w:space="0" w:color="auto"/>
            </w:tcBorders>
            <w:shd w:val="clear" w:color="auto" w:fill="auto"/>
            <w:vAlign w:val="center"/>
          </w:tcPr>
          <w:p w:rsidR="008D1972" w:rsidRPr="00D3092E" w:rsidRDefault="00933086" w:rsidP="000F5A67">
            <w:pPr>
              <w:ind w:right="27"/>
              <w:rPr>
                <w:bCs/>
                <w:sz w:val="20"/>
                <w:szCs w:val="20"/>
                <w:lang w:eastAsia="ro-RO"/>
              </w:rPr>
            </w:pPr>
            <w:r w:rsidRPr="00D3092E">
              <w:rPr>
                <w:b/>
                <w:bCs/>
                <w:sz w:val="20"/>
                <w:szCs w:val="20"/>
                <w:lang w:eastAsia="ro-RO"/>
              </w:rPr>
              <w:t>PD-24</w:t>
            </w:r>
            <w:r w:rsidRPr="00D3092E">
              <w:rPr>
                <w:sz w:val="20"/>
                <w:szCs w:val="20"/>
                <w:lang w:eastAsia="ro-RO"/>
              </w:rPr>
              <w:t xml:space="preserve"> </w:t>
            </w:r>
            <w:r w:rsidRPr="00D3092E">
              <w:rPr>
                <w:b/>
                <w:bCs/>
                <w:sz w:val="20"/>
                <w:szCs w:val="20"/>
                <w:lang w:eastAsia="ro-RO"/>
              </w:rPr>
              <w:t>O</w:t>
            </w:r>
            <w:r w:rsidRPr="00D3092E">
              <w:rPr>
                <w:sz w:val="20"/>
                <w:szCs w:val="20"/>
                <w:lang w:eastAsia="ro-RO"/>
              </w:rPr>
              <w:t xml:space="preserve"> – sprijin cuplat pentru venit – </w:t>
            </w:r>
            <w:r w:rsidRPr="00D3092E">
              <w:rPr>
                <w:bCs/>
                <w:sz w:val="20"/>
                <w:szCs w:val="20"/>
                <w:lang w:eastAsia="ro-RO"/>
              </w:rPr>
              <w:t>ovine din care:</w:t>
            </w:r>
          </w:p>
        </w:tc>
        <w:tc>
          <w:tcPr>
            <w:tcW w:w="384" w:type="pct"/>
            <w:tcBorders>
              <w:top w:val="single" w:sz="6" w:space="0" w:color="auto"/>
              <w:right w:val="single" w:sz="4" w:space="0" w:color="auto"/>
            </w:tcBorders>
            <w:shd w:val="clear" w:color="auto" w:fill="auto"/>
            <w:noWrap/>
            <w:vAlign w:val="center"/>
          </w:tcPr>
          <w:p w:rsidR="00C6126A" w:rsidRPr="00D3092E" w:rsidRDefault="00933086" w:rsidP="002931D5">
            <w:pPr>
              <w:ind w:right="27"/>
              <w:rPr>
                <w:bCs/>
                <w:sz w:val="20"/>
                <w:szCs w:val="20"/>
                <w:lang w:eastAsia="ro-RO"/>
              </w:rPr>
            </w:pPr>
            <w:r w:rsidRPr="00D3092E">
              <w:rPr>
                <w:bCs/>
                <w:sz w:val="20"/>
                <w:szCs w:val="20"/>
                <w:lang w:eastAsia="ro-RO"/>
              </w:rPr>
              <w:t>cap</w:t>
            </w:r>
          </w:p>
        </w:tc>
        <w:tc>
          <w:tcPr>
            <w:tcW w:w="374" w:type="pct"/>
            <w:tcBorders>
              <w:top w:val="single" w:sz="6" w:space="0" w:color="auto"/>
              <w:left w:val="single" w:sz="4" w:space="0" w:color="auto"/>
              <w:right w:val="single" w:sz="8" w:space="0" w:color="auto"/>
            </w:tcBorders>
            <w:shd w:val="clear" w:color="auto" w:fill="auto"/>
            <w:vAlign w:val="center"/>
          </w:tcPr>
          <w:p w:rsidR="00C6126A" w:rsidRPr="00D3092E" w:rsidRDefault="00C6126A" w:rsidP="002931D5">
            <w:pPr>
              <w:ind w:right="27"/>
              <w:rPr>
                <w:bCs/>
                <w:sz w:val="20"/>
                <w:szCs w:val="20"/>
                <w:lang w:eastAsia="ro-RO"/>
              </w:rPr>
            </w:pPr>
          </w:p>
        </w:tc>
      </w:tr>
      <w:tr w:rsidR="000400D9" w:rsidRPr="006E75FE" w:rsidTr="00B514E5">
        <w:trPr>
          <w:trHeight w:val="305"/>
        </w:trPr>
        <w:tc>
          <w:tcPr>
            <w:tcW w:w="463" w:type="pct"/>
            <w:vMerge/>
            <w:tcBorders>
              <w:top w:val="single" w:sz="6" w:space="0" w:color="auto"/>
              <w:left w:val="single" w:sz="4" w:space="0" w:color="auto"/>
            </w:tcBorders>
            <w:shd w:val="clear" w:color="auto" w:fill="auto"/>
            <w:noWrap/>
            <w:vAlign w:val="center"/>
          </w:tcPr>
          <w:p w:rsidR="008D1972" w:rsidRPr="00D3092E" w:rsidRDefault="008D1972" w:rsidP="007E5FAB">
            <w:pPr>
              <w:ind w:right="27"/>
              <w:rPr>
                <w:b/>
                <w:bCs/>
                <w:sz w:val="20"/>
                <w:szCs w:val="20"/>
                <w:lang w:eastAsia="ro-RO"/>
              </w:rPr>
            </w:pPr>
          </w:p>
        </w:tc>
        <w:tc>
          <w:tcPr>
            <w:tcW w:w="3779" w:type="pct"/>
            <w:shd w:val="clear" w:color="auto" w:fill="auto"/>
            <w:vAlign w:val="center"/>
          </w:tcPr>
          <w:p w:rsidR="008D1972" w:rsidRPr="00D3092E" w:rsidRDefault="00933086" w:rsidP="007E5FAB">
            <w:pPr>
              <w:ind w:right="27"/>
              <w:rPr>
                <w:sz w:val="20"/>
                <w:szCs w:val="20"/>
                <w:lang w:eastAsia="ro-RO"/>
              </w:rPr>
            </w:pPr>
            <w:r w:rsidRPr="00D3092E">
              <w:rPr>
                <w:b/>
                <w:bCs/>
                <w:sz w:val="20"/>
                <w:szCs w:val="20"/>
                <w:lang w:eastAsia="ro-RO"/>
              </w:rPr>
              <w:t>PD-24</w:t>
            </w:r>
            <w:r w:rsidRPr="00D3092E">
              <w:rPr>
                <w:sz w:val="20"/>
                <w:szCs w:val="20"/>
                <w:lang w:eastAsia="ro-RO"/>
              </w:rPr>
              <w:t xml:space="preserve"> </w:t>
            </w:r>
            <w:r w:rsidRPr="00D3092E">
              <w:rPr>
                <w:b/>
                <w:bCs/>
                <w:sz w:val="20"/>
                <w:szCs w:val="20"/>
                <w:lang w:eastAsia="ro-RO"/>
              </w:rPr>
              <w:t>OF</w:t>
            </w:r>
            <w:r w:rsidRPr="00D3092E">
              <w:rPr>
                <w:sz w:val="20"/>
                <w:szCs w:val="20"/>
                <w:lang w:eastAsia="ro-RO"/>
              </w:rPr>
              <w:t xml:space="preserve"> - Ovine f</w:t>
            </w:r>
            <w:r w:rsidRPr="00D3092E">
              <w:rPr>
                <w:bCs/>
                <w:sz w:val="20"/>
                <w:szCs w:val="20"/>
                <w:lang w:eastAsia="ro-RO"/>
              </w:rPr>
              <w:t>emele</w:t>
            </w:r>
          </w:p>
        </w:tc>
        <w:tc>
          <w:tcPr>
            <w:tcW w:w="384" w:type="pct"/>
            <w:tcBorders>
              <w:right w:val="single" w:sz="4" w:space="0" w:color="auto"/>
            </w:tcBorders>
            <w:shd w:val="clear" w:color="auto" w:fill="auto"/>
            <w:noWrap/>
            <w:vAlign w:val="center"/>
          </w:tcPr>
          <w:p w:rsidR="00C70B99" w:rsidRPr="00D3092E" w:rsidRDefault="00933086" w:rsidP="00D3092E">
            <w:pPr>
              <w:ind w:right="27"/>
              <w:rPr>
                <w:bCs/>
                <w:sz w:val="20"/>
                <w:szCs w:val="20"/>
                <w:lang w:eastAsia="ro-RO"/>
              </w:rPr>
            </w:pPr>
            <w:r w:rsidRPr="00D3092E">
              <w:rPr>
                <w:bCs/>
                <w:sz w:val="20"/>
                <w:szCs w:val="20"/>
                <w:lang w:eastAsia="ro-RO"/>
              </w:rPr>
              <w:t>cap</w:t>
            </w:r>
          </w:p>
        </w:tc>
        <w:tc>
          <w:tcPr>
            <w:tcW w:w="374" w:type="pct"/>
            <w:tcBorders>
              <w:left w:val="single" w:sz="4" w:space="0" w:color="auto"/>
              <w:right w:val="single" w:sz="8" w:space="0" w:color="auto"/>
            </w:tcBorders>
            <w:shd w:val="clear" w:color="auto" w:fill="auto"/>
            <w:vAlign w:val="center"/>
          </w:tcPr>
          <w:p w:rsidR="00C70B99" w:rsidRPr="00D3092E" w:rsidRDefault="00C70B99" w:rsidP="00D3092E">
            <w:pPr>
              <w:ind w:right="27"/>
              <w:rPr>
                <w:bCs/>
                <w:sz w:val="20"/>
                <w:szCs w:val="20"/>
                <w:lang w:eastAsia="ro-RO"/>
              </w:rPr>
            </w:pPr>
          </w:p>
        </w:tc>
      </w:tr>
      <w:tr w:rsidR="000400D9" w:rsidRPr="006E75FE" w:rsidTr="00B514E5">
        <w:trPr>
          <w:trHeight w:val="305"/>
        </w:trPr>
        <w:tc>
          <w:tcPr>
            <w:tcW w:w="463" w:type="pct"/>
            <w:vMerge/>
            <w:tcBorders>
              <w:top w:val="single" w:sz="6" w:space="0" w:color="auto"/>
              <w:left w:val="single" w:sz="4" w:space="0" w:color="auto"/>
              <w:bottom w:val="single" w:sz="6" w:space="0" w:color="auto"/>
            </w:tcBorders>
            <w:shd w:val="clear" w:color="auto" w:fill="auto"/>
            <w:noWrap/>
            <w:vAlign w:val="center"/>
          </w:tcPr>
          <w:p w:rsidR="008D1972" w:rsidRPr="00D3092E" w:rsidRDefault="008D1972" w:rsidP="007E5FAB">
            <w:pPr>
              <w:ind w:right="27"/>
              <w:rPr>
                <w:b/>
                <w:bCs/>
                <w:sz w:val="20"/>
                <w:szCs w:val="20"/>
                <w:lang w:eastAsia="ro-RO"/>
              </w:rPr>
            </w:pPr>
          </w:p>
        </w:tc>
        <w:tc>
          <w:tcPr>
            <w:tcW w:w="3779" w:type="pct"/>
            <w:tcBorders>
              <w:bottom w:val="single" w:sz="6" w:space="0" w:color="auto"/>
            </w:tcBorders>
            <w:shd w:val="clear" w:color="auto" w:fill="auto"/>
            <w:vAlign w:val="center"/>
          </w:tcPr>
          <w:p w:rsidR="008D1972" w:rsidRPr="00D3092E" w:rsidRDefault="00933086" w:rsidP="007E5FAB">
            <w:pPr>
              <w:ind w:right="27"/>
              <w:rPr>
                <w:bCs/>
                <w:sz w:val="20"/>
                <w:szCs w:val="20"/>
                <w:lang w:eastAsia="ro-RO"/>
              </w:rPr>
            </w:pPr>
            <w:r w:rsidRPr="00D3092E">
              <w:rPr>
                <w:b/>
                <w:bCs/>
                <w:sz w:val="20"/>
                <w:szCs w:val="20"/>
                <w:lang w:eastAsia="ro-RO"/>
              </w:rPr>
              <w:t>PD-24</w:t>
            </w:r>
            <w:r w:rsidRPr="00D3092E">
              <w:rPr>
                <w:sz w:val="20"/>
                <w:szCs w:val="20"/>
                <w:lang w:eastAsia="ro-RO"/>
              </w:rPr>
              <w:t xml:space="preserve"> </w:t>
            </w:r>
            <w:r w:rsidRPr="00D3092E">
              <w:rPr>
                <w:b/>
                <w:bCs/>
                <w:sz w:val="20"/>
                <w:szCs w:val="20"/>
                <w:lang w:eastAsia="ro-RO"/>
              </w:rPr>
              <w:t>OM</w:t>
            </w:r>
            <w:r w:rsidRPr="00D3092E">
              <w:rPr>
                <w:sz w:val="20"/>
                <w:szCs w:val="20"/>
                <w:lang w:eastAsia="ro-RO"/>
              </w:rPr>
              <w:t xml:space="preserve"> – Ovine masculi</w:t>
            </w:r>
          </w:p>
        </w:tc>
        <w:tc>
          <w:tcPr>
            <w:tcW w:w="384" w:type="pct"/>
            <w:tcBorders>
              <w:bottom w:val="single" w:sz="6" w:space="0" w:color="auto"/>
              <w:right w:val="single" w:sz="4" w:space="0" w:color="auto"/>
            </w:tcBorders>
            <w:shd w:val="clear" w:color="auto" w:fill="auto"/>
            <w:noWrap/>
            <w:vAlign w:val="center"/>
          </w:tcPr>
          <w:p w:rsidR="00C6126A" w:rsidRPr="00D3092E" w:rsidRDefault="00933086" w:rsidP="002931D5">
            <w:pPr>
              <w:ind w:right="27"/>
              <w:rPr>
                <w:bCs/>
                <w:sz w:val="20"/>
                <w:szCs w:val="20"/>
                <w:lang w:eastAsia="ro-RO"/>
              </w:rPr>
            </w:pPr>
            <w:r w:rsidRPr="00D3092E">
              <w:rPr>
                <w:bCs/>
                <w:sz w:val="20"/>
                <w:szCs w:val="20"/>
                <w:lang w:eastAsia="ro-RO"/>
              </w:rPr>
              <w:t>cap</w:t>
            </w:r>
          </w:p>
        </w:tc>
        <w:tc>
          <w:tcPr>
            <w:tcW w:w="374" w:type="pct"/>
            <w:tcBorders>
              <w:left w:val="single" w:sz="4" w:space="0" w:color="auto"/>
              <w:bottom w:val="single" w:sz="6" w:space="0" w:color="auto"/>
              <w:right w:val="single" w:sz="8" w:space="0" w:color="auto"/>
            </w:tcBorders>
            <w:shd w:val="clear" w:color="auto" w:fill="auto"/>
            <w:vAlign w:val="center"/>
          </w:tcPr>
          <w:p w:rsidR="00C6126A" w:rsidRPr="00D3092E" w:rsidRDefault="00C6126A" w:rsidP="002931D5">
            <w:pPr>
              <w:ind w:right="27"/>
              <w:rPr>
                <w:bCs/>
                <w:sz w:val="20"/>
                <w:szCs w:val="20"/>
                <w:lang w:eastAsia="ro-RO"/>
              </w:rPr>
            </w:pPr>
          </w:p>
        </w:tc>
      </w:tr>
      <w:tr w:rsidR="000400D9" w:rsidRPr="006E75FE" w:rsidTr="00B514E5">
        <w:trPr>
          <w:trHeight w:val="305"/>
        </w:trPr>
        <w:tc>
          <w:tcPr>
            <w:tcW w:w="463" w:type="pct"/>
            <w:vMerge w:val="restart"/>
            <w:tcBorders>
              <w:top w:val="single" w:sz="6" w:space="0" w:color="auto"/>
              <w:left w:val="single" w:sz="4" w:space="0" w:color="auto"/>
            </w:tcBorders>
            <w:shd w:val="clear" w:color="auto" w:fill="auto"/>
            <w:noWrap/>
            <w:vAlign w:val="center"/>
          </w:tcPr>
          <w:p w:rsidR="008D1972" w:rsidRPr="002931D5" w:rsidRDefault="00E35359" w:rsidP="00F964EB">
            <w:pPr>
              <w:ind w:right="27"/>
              <w:rPr>
                <w:b/>
                <w:bCs/>
                <w:sz w:val="20"/>
                <w:szCs w:val="20"/>
                <w:lang w:eastAsia="ro-RO"/>
              </w:rPr>
            </w:pPr>
            <w:r w:rsidRPr="002931D5">
              <w:rPr>
                <w:b/>
                <w:bCs/>
                <w:sz w:val="20"/>
                <w:szCs w:val="20"/>
                <w:lang w:eastAsia="ro-RO"/>
              </w:rPr>
              <w:t>5.</w:t>
            </w:r>
          </w:p>
        </w:tc>
        <w:tc>
          <w:tcPr>
            <w:tcW w:w="3779" w:type="pct"/>
            <w:tcBorders>
              <w:bottom w:val="single" w:sz="6" w:space="0" w:color="auto"/>
            </w:tcBorders>
            <w:shd w:val="clear" w:color="auto" w:fill="auto"/>
            <w:vAlign w:val="center"/>
          </w:tcPr>
          <w:p w:rsidR="008D1972" w:rsidRPr="002931D5" w:rsidRDefault="00E35359" w:rsidP="000F5A67">
            <w:pPr>
              <w:ind w:right="27"/>
              <w:rPr>
                <w:b/>
                <w:bCs/>
                <w:sz w:val="20"/>
                <w:szCs w:val="20"/>
                <w:lang w:eastAsia="ro-RO"/>
              </w:rPr>
            </w:pPr>
            <w:r w:rsidRPr="002931D5">
              <w:rPr>
                <w:b/>
                <w:bCs/>
                <w:sz w:val="20"/>
                <w:szCs w:val="20"/>
                <w:lang w:eastAsia="ro-RO"/>
              </w:rPr>
              <w:t>PD-24 C</w:t>
            </w:r>
            <w:r w:rsidRPr="002931D5">
              <w:rPr>
                <w:sz w:val="20"/>
                <w:szCs w:val="20"/>
                <w:lang w:eastAsia="ro-RO"/>
              </w:rPr>
              <w:t xml:space="preserve"> - sprijin cuplat pentru venit – </w:t>
            </w:r>
            <w:r w:rsidRPr="002931D5">
              <w:rPr>
                <w:bCs/>
                <w:sz w:val="20"/>
                <w:szCs w:val="20"/>
                <w:lang w:eastAsia="ro-RO"/>
              </w:rPr>
              <w:t>caprine din care:</w:t>
            </w:r>
          </w:p>
        </w:tc>
        <w:tc>
          <w:tcPr>
            <w:tcW w:w="384" w:type="pct"/>
            <w:tcBorders>
              <w:bottom w:val="single" w:sz="6" w:space="0" w:color="auto"/>
              <w:right w:val="single" w:sz="4" w:space="0" w:color="auto"/>
            </w:tcBorders>
            <w:shd w:val="clear" w:color="auto" w:fill="auto"/>
            <w:noWrap/>
            <w:vAlign w:val="center"/>
          </w:tcPr>
          <w:p w:rsidR="00C70B99" w:rsidRDefault="00E35359" w:rsidP="00D3092E">
            <w:pPr>
              <w:ind w:right="27"/>
              <w:rPr>
                <w:bCs/>
                <w:sz w:val="20"/>
                <w:szCs w:val="20"/>
                <w:lang w:eastAsia="ro-RO"/>
              </w:rPr>
            </w:pPr>
            <w:r w:rsidRPr="002931D5">
              <w:rPr>
                <w:bCs/>
                <w:sz w:val="20"/>
                <w:szCs w:val="20"/>
                <w:lang w:eastAsia="ro-RO"/>
              </w:rPr>
              <w:t>cap</w:t>
            </w:r>
          </w:p>
        </w:tc>
        <w:tc>
          <w:tcPr>
            <w:tcW w:w="374" w:type="pct"/>
            <w:tcBorders>
              <w:left w:val="single" w:sz="4" w:space="0" w:color="auto"/>
              <w:bottom w:val="single" w:sz="6" w:space="0" w:color="auto"/>
              <w:right w:val="single" w:sz="8" w:space="0" w:color="auto"/>
            </w:tcBorders>
            <w:shd w:val="clear" w:color="auto" w:fill="auto"/>
            <w:vAlign w:val="center"/>
          </w:tcPr>
          <w:p w:rsidR="00C70B99" w:rsidRDefault="00C70B99" w:rsidP="00D3092E">
            <w:pPr>
              <w:ind w:right="27"/>
              <w:rPr>
                <w:bCs/>
                <w:sz w:val="20"/>
                <w:szCs w:val="20"/>
                <w:lang w:eastAsia="ro-RO"/>
              </w:rPr>
            </w:pPr>
          </w:p>
        </w:tc>
      </w:tr>
      <w:tr w:rsidR="00B26871" w:rsidRPr="006E75FE" w:rsidTr="00B514E5">
        <w:trPr>
          <w:trHeight w:val="272"/>
        </w:trPr>
        <w:tc>
          <w:tcPr>
            <w:tcW w:w="463" w:type="pct"/>
            <w:vMerge/>
            <w:tcBorders>
              <w:left w:val="single" w:sz="4" w:space="0" w:color="auto"/>
            </w:tcBorders>
            <w:noWrap/>
            <w:vAlign w:val="center"/>
          </w:tcPr>
          <w:p w:rsidR="008D1972" w:rsidRPr="00D3092E" w:rsidRDefault="008D1972" w:rsidP="007E5FAB">
            <w:pPr>
              <w:ind w:right="27"/>
              <w:rPr>
                <w:b/>
                <w:bCs/>
                <w:sz w:val="20"/>
                <w:szCs w:val="20"/>
                <w:lang w:eastAsia="ro-RO"/>
              </w:rPr>
            </w:pPr>
          </w:p>
        </w:tc>
        <w:tc>
          <w:tcPr>
            <w:tcW w:w="3779" w:type="pct"/>
            <w:tcBorders>
              <w:top w:val="single" w:sz="6" w:space="0" w:color="auto"/>
              <w:bottom w:val="single" w:sz="6" w:space="0" w:color="auto"/>
            </w:tcBorders>
            <w:vAlign w:val="center"/>
          </w:tcPr>
          <w:p w:rsidR="008D1972" w:rsidRPr="00D3092E" w:rsidRDefault="00933086" w:rsidP="007E5FAB">
            <w:pPr>
              <w:ind w:right="27"/>
              <w:rPr>
                <w:bCs/>
                <w:sz w:val="20"/>
                <w:szCs w:val="20"/>
                <w:lang w:eastAsia="ro-RO"/>
              </w:rPr>
            </w:pPr>
            <w:r w:rsidRPr="00D3092E">
              <w:rPr>
                <w:b/>
                <w:bCs/>
                <w:sz w:val="20"/>
                <w:szCs w:val="20"/>
                <w:lang w:eastAsia="ro-RO"/>
              </w:rPr>
              <w:t>PD-24 CF</w:t>
            </w:r>
            <w:r w:rsidRPr="00D3092E">
              <w:rPr>
                <w:bCs/>
                <w:sz w:val="20"/>
                <w:szCs w:val="20"/>
                <w:lang w:eastAsia="ro-RO"/>
              </w:rPr>
              <w:t xml:space="preserve"> – Caprine </w:t>
            </w:r>
            <w:r w:rsidRPr="00D3092E">
              <w:rPr>
                <w:sz w:val="20"/>
                <w:szCs w:val="20"/>
                <w:lang w:eastAsia="ro-RO"/>
              </w:rPr>
              <w:t>f</w:t>
            </w:r>
            <w:r w:rsidRPr="00D3092E">
              <w:rPr>
                <w:bCs/>
                <w:sz w:val="20"/>
                <w:szCs w:val="20"/>
                <w:lang w:eastAsia="ro-RO"/>
              </w:rPr>
              <w:t>emele</w:t>
            </w:r>
          </w:p>
        </w:tc>
        <w:tc>
          <w:tcPr>
            <w:tcW w:w="384" w:type="pct"/>
            <w:tcBorders>
              <w:top w:val="single" w:sz="6" w:space="0" w:color="auto"/>
              <w:bottom w:val="single" w:sz="6" w:space="0" w:color="auto"/>
              <w:right w:val="single" w:sz="4" w:space="0" w:color="auto"/>
            </w:tcBorders>
            <w:noWrap/>
            <w:vAlign w:val="center"/>
          </w:tcPr>
          <w:p w:rsidR="00C70B99" w:rsidRPr="00D3092E" w:rsidRDefault="00933086" w:rsidP="00D3092E">
            <w:pPr>
              <w:ind w:right="27"/>
              <w:rPr>
                <w:bCs/>
                <w:sz w:val="20"/>
                <w:szCs w:val="20"/>
                <w:lang w:eastAsia="ro-RO"/>
              </w:rPr>
            </w:pPr>
            <w:r w:rsidRPr="00D3092E">
              <w:rPr>
                <w:bCs/>
                <w:sz w:val="20"/>
                <w:szCs w:val="20"/>
                <w:lang w:eastAsia="ro-RO"/>
              </w:rPr>
              <w:t>cap</w:t>
            </w:r>
          </w:p>
        </w:tc>
        <w:tc>
          <w:tcPr>
            <w:tcW w:w="374" w:type="pct"/>
            <w:tcBorders>
              <w:top w:val="single" w:sz="6" w:space="0" w:color="auto"/>
              <w:left w:val="single" w:sz="4" w:space="0" w:color="auto"/>
              <w:bottom w:val="single" w:sz="6" w:space="0" w:color="auto"/>
              <w:right w:val="single" w:sz="8" w:space="0" w:color="auto"/>
            </w:tcBorders>
            <w:vAlign w:val="center"/>
          </w:tcPr>
          <w:p w:rsidR="00C70B99" w:rsidRPr="00D3092E" w:rsidRDefault="00C70B99" w:rsidP="00D3092E">
            <w:pPr>
              <w:ind w:right="27"/>
              <w:rPr>
                <w:bCs/>
                <w:sz w:val="20"/>
                <w:szCs w:val="20"/>
                <w:lang w:eastAsia="ro-RO"/>
              </w:rPr>
            </w:pPr>
          </w:p>
        </w:tc>
      </w:tr>
      <w:tr w:rsidR="00B26871" w:rsidRPr="006E75FE" w:rsidTr="00B514E5">
        <w:trPr>
          <w:trHeight w:val="326"/>
        </w:trPr>
        <w:tc>
          <w:tcPr>
            <w:tcW w:w="463" w:type="pct"/>
            <w:vMerge/>
            <w:tcBorders>
              <w:left w:val="single" w:sz="4" w:space="0" w:color="auto"/>
            </w:tcBorders>
            <w:noWrap/>
            <w:vAlign w:val="center"/>
          </w:tcPr>
          <w:p w:rsidR="008D1972" w:rsidRPr="00D3092E" w:rsidRDefault="008D1972" w:rsidP="007E5FAB">
            <w:pPr>
              <w:ind w:right="27"/>
              <w:rPr>
                <w:b/>
                <w:bCs/>
                <w:sz w:val="20"/>
                <w:szCs w:val="20"/>
                <w:lang w:eastAsia="ro-RO"/>
              </w:rPr>
            </w:pPr>
          </w:p>
        </w:tc>
        <w:tc>
          <w:tcPr>
            <w:tcW w:w="3779" w:type="pct"/>
            <w:vAlign w:val="center"/>
          </w:tcPr>
          <w:p w:rsidR="008D1972" w:rsidRPr="00D3092E" w:rsidRDefault="00933086" w:rsidP="007E5FAB">
            <w:pPr>
              <w:ind w:right="27"/>
              <w:rPr>
                <w:sz w:val="20"/>
                <w:szCs w:val="20"/>
                <w:lang w:eastAsia="ro-RO"/>
              </w:rPr>
            </w:pPr>
            <w:r w:rsidRPr="00D3092E">
              <w:rPr>
                <w:b/>
                <w:bCs/>
                <w:sz w:val="20"/>
                <w:szCs w:val="20"/>
                <w:lang w:eastAsia="ro-RO"/>
              </w:rPr>
              <w:t>PD-24 CM</w:t>
            </w:r>
            <w:r w:rsidRPr="00D3092E">
              <w:rPr>
                <w:sz w:val="20"/>
                <w:szCs w:val="20"/>
                <w:lang w:eastAsia="ro-RO"/>
              </w:rPr>
              <w:t xml:space="preserve"> – Caprine masculi</w:t>
            </w:r>
          </w:p>
        </w:tc>
        <w:tc>
          <w:tcPr>
            <w:tcW w:w="384" w:type="pct"/>
            <w:tcBorders>
              <w:right w:val="single" w:sz="4" w:space="0" w:color="auto"/>
            </w:tcBorders>
            <w:noWrap/>
            <w:vAlign w:val="center"/>
          </w:tcPr>
          <w:p w:rsidR="00C6126A" w:rsidRPr="00D3092E" w:rsidRDefault="00933086" w:rsidP="002931D5">
            <w:pPr>
              <w:ind w:right="27"/>
              <w:rPr>
                <w:bCs/>
                <w:sz w:val="20"/>
                <w:szCs w:val="20"/>
                <w:lang w:eastAsia="ro-RO"/>
              </w:rPr>
            </w:pPr>
            <w:r w:rsidRPr="00D3092E">
              <w:rPr>
                <w:bCs/>
                <w:sz w:val="20"/>
                <w:szCs w:val="20"/>
                <w:lang w:eastAsia="ro-RO"/>
              </w:rPr>
              <w:t>cap</w:t>
            </w:r>
          </w:p>
        </w:tc>
        <w:tc>
          <w:tcPr>
            <w:tcW w:w="374" w:type="pct"/>
            <w:tcBorders>
              <w:left w:val="single" w:sz="4" w:space="0" w:color="auto"/>
              <w:right w:val="single" w:sz="8" w:space="0" w:color="auto"/>
            </w:tcBorders>
            <w:vAlign w:val="center"/>
          </w:tcPr>
          <w:p w:rsidR="00C6126A" w:rsidRPr="00D3092E" w:rsidRDefault="00C6126A" w:rsidP="002931D5">
            <w:pPr>
              <w:ind w:right="27"/>
              <w:rPr>
                <w:bCs/>
                <w:sz w:val="20"/>
                <w:szCs w:val="20"/>
                <w:lang w:eastAsia="ro-RO"/>
              </w:rPr>
            </w:pPr>
          </w:p>
        </w:tc>
      </w:tr>
      <w:tr w:rsidR="00B26871" w:rsidTr="00B514E5">
        <w:trPr>
          <w:trHeight w:val="305"/>
        </w:trPr>
        <w:tc>
          <w:tcPr>
            <w:tcW w:w="463" w:type="pct"/>
            <w:tcBorders>
              <w:left w:val="single" w:sz="4" w:space="0" w:color="auto"/>
              <w:bottom w:val="single" w:sz="8" w:space="0" w:color="auto"/>
            </w:tcBorders>
            <w:noWrap/>
            <w:vAlign w:val="center"/>
          </w:tcPr>
          <w:p w:rsidR="008D1972" w:rsidRPr="002931D5" w:rsidRDefault="00E35359" w:rsidP="00F964EB">
            <w:pPr>
              <w:ind w:right="27"/>
              <w:rPr>
                <w:b/>
                <w:bCs/>
                <w:sz w:val="20"/>
                <w:szCs w:val="20"/>
                <w:lang w:eastAsia="ro-RO"/>
              </w:rPr>
            </w:pPr>
            <w:r w:rsidRPr="002931D5">
              <w:rPr>
                <w:b/>
                <w:bCs/>
                <w:sz w:val="20"/>
                <w:szCs w:val="20"/>
                <w:lang w:eastAsia="ro-RO"/>
              </w:rPr>
              <w:t>6.</w:t>
            </w:r>
          </w:p>
        </w:tc>
        <w:tc>
          <w:tcPr>
            <w:tcW w:w="3779" w:type="pct"/>
            <w:tcBorders>
              <w:bottom w:val="single" w:sz="4" w:space="0" w:color="auto"/>
            </w:tcBorders>
            <w:vAlign w:val="center"/>
          </w:tcPr>
          <w:p w:rsidR="008D1972" w:rsidRPr="002931D5" w:rsidRDefault="00E35359" w:rsidP="000F5A67">
            <w:pPr>
              <w:ind w:right="27"/>
              <w:rPr>
                <w:sz w:val="20"/>
                <w:szCs w:val="20"/>
                <w:lang w:eastAsia="ro-RO"/>
              </w:rPr>
            </w:pPr>
            <w:r w:rsidRPr="002931D5">
              <w:rPr>
                <w:b/>
                <w:bCs/>
                <w:sz w:val="20"/>
                <w:szCs w:val="20"/>
                <w:lang w:eastAsia="ro-RO"/>
              </w:rPr>
              <w:t>PD-25</w:t>
            </w:r>
            <w:r w:rsidRPr="002931D5">
              <w:rPr>
                <w:sz w:val="20"/>
                <w:szCs w:val="20"/>
                <w:lang w:eastAsia="ro-RO"/>
              </w:rPr>
              <w:t xml:space="preserve"> </w:t>
            </w:r>
            <w:r w:rsidRPr="002931D5">
              <w:rPr>
                <w:b/>
                <w:bCs/>
                <w:sz w:val="20"/>
                <w:szCs w:val="20"/>
                <w:lang w:eastAsia="ro-RO"/>
              </w:rPr>
              <w:t>VM</w:t>
            </w:r>
            <w:r w:rsidRPr="002931D5">
              <w:rPr>
                <w:sz w:val="20"/>
                <w:szCs w:val="20"/>
                <w:lang w:eastAsia="ro-RO"/>
              </w:rPr>
              <w:t xml:space="preserve"> – sprijin cuplat pentru venit - viermi de mătase </w:t>
            </w:r>
          </w:p>
        </w:tc>
        <w:tc>
          <w:tcPr>
            <w:tcW w:w="384" w:type="pct"/>
            <w:tcBorders>
              <w:bottom w:val="single" w:sz="8" w:space="0" w:color="auto"/>
              <w:right w:val="single" w:sz="4" w:space="0" w:color="auto"/>
            </w:tcBorders>
            <w:noWrap/>
            <w:vAlign w:val="center"/>
          </w:tcPr>
          <w:p w:rsidR="00C6126A" w:rsidRPr="002931D5" w:rsidRDefault="00E35359" w:rsidP="002931D5">
            <w:pPr>
              <w:ind w:right="27"/>
              <w:rPr>
                <w:sz w:val="20"/>
                <w:szCs w:val="20"/>
              </w:rPr>
            </w:pPr>
            <w:r w:rsidRPr="002931D5">
              <w:rPr>
                <w:bCs/>
                <w:sz w:val="20"/>
                <w:szCs w:val="20"/>
                <w:lang w:eastAsia="ro-RO"/>
              </w:rPr>
              <w:t>kg</w:t>
            </w:r>
          </w:p>
        </w:tc>
        <w:tc>
          <w:tcPr>
            <w:tcW w:w="374" w:type="pct"/>
            <w:tcBorders>
              <w:left w:val="single" w:sz="4" w:space="0" w:color="auto"/>
              <w:bottom w:val="single" w:sz="8" w:space="0" w:color="auto"/>
              <w:right w:val="single" w:sz="8" w:space="0" w:color="auto"/>
            </w:tcBorders>
            <w:vAlign w:val="center"/>
          </w:tcPr>
          <w:p w:rsidR="00C6126A" w:rsidRPr="002931D5" w:rsidRDefault="00C6126A" w:rsidP="002931D5">
            <w:pPr>
              <w:ind w:right="27"/>
              <w:rPr>
                <w:sz w:val="20"/>
                <w:szCs w:val="20"/>
              </w:rPr>
            </w:pPr>
          </w:p>
        </w:tc>
      </w:tr>
      <w:tr w:rsidR="008D4437" w:rsidTr="00B514E5">
        <w:trPr>
          <w:trHeight w:val="305"/>
        </w:trPr>
        <w:tc>
          <w:tcPr>
            <w:tcW w:w="5000" w:type="pct"/>
            <w:gridSpan w:val="4"/>
            <w:tcBorders>
              <w:right w:val="single" w:sz="8" w:space="0" w:color="auto"/>
            </w:tcBorders>
          </w:tcPr>
          <w:p w:rsidR="00C70B99" w:rsidRPr="00D3092E" w:rsidRDefault="00933086" w:rsidP="00D3092E">
            <w:pPr>
              <w:rPr>
                <w:b/>
                <w:bCs/>
                <w:sz w:val="20"/>
                <w:szCs w:val="20"/>
              </w:rPr>
            </w:pPr>
            <w:r w:rsidRPr="00D3092E">
              <w:rPr>
                <w:b/>
                <w:bCs/>
                <w:sz w:val="20"/>
                <w:szCs w:val="20"/>
              </w:rPr>
              <w:t>III. ECO-SCHEME ÎN SECTORUL ZOOTEHNIC</w:t>
            </w:r>
          </w:p>
        </w:tc>
      </w:tr>
      <w:tr w:rsidR="008D4437" w:rsidTr="00D87A6A">
        <w:trPr>
          <w:trHeight w:val="305"/>
        </w:trPr>
        <w:tc>
          <w:tcPr>
            <w:tcW w:w="463" w:type="pct"/>
            <w:tcBorders>
              <w:left w:val="single" w:sz="8" w:space="0" w:color="auto"/>
            </w:tcBorders>
            <w:noWrap/>
          </w:tcPr>
          <w:p w:rsidR="00D87A6A" w:rsidRPr="00D3092E" w:rsidRDefault="00933086" w:rsidP="003324F4">
            <w:pPr>
              <w:ind w:right="27"/>
              <w:rPr>
                <w:b/>
                <w:bCs/>
                <w:sz w:val="20"/>
                <w:szCs w:val="20"/>
                <w:lang w:eastAsia="ro-RO"/>
              </w:rPr>
            </w:pPr>
            <w:r w:rsidRPr="00D3092E">
              <w:rPr>
                <w:b/>
                <w:bCs/>
                <w:sz w:val="20"/>
                <w:szCs w:val="20"/>
                <w:lang w:eastAsia="ro-RO"/>
              </w:rPr>
              <w:t>7.</w:t>
            </w:r>
          </w:p>
        </w:tc>
        <w:tc>
          <w:tcPr>
            <w:tcW w:w="3779" w:type="pct"/>
            <w:vAlign w:val="center"/>
          </w:tcPr>
          <w:p w:rsidR="00D87A6A" w:rsidRPr="00332141" w:rsidRDefault="00D87A6A" w:rsidP="001E6789">
            <w:pPr>
              <w:ind w:right="27"/>
              <w:rPr>
                <w:b/>
                <w:bCs/>
                <w:highlight w:val="darkCyan"/>
                <w:lang w:eastAsia="ro-RO"/>
              </w:rPr>
            </w:pPr>
            <w:r w:rsidRPr="002931D5">
              <w:rPr>
                <w:b/>
                <w:bCs/>
                <w:sz w:val="20"/>
                <w:szCs w:val="20"/>
                <w:lang w:eastAsia="ro-RO"/>
              </w:rPr>
              <w:t>PD 07 -</w:t>
            </w:r>
            <w:r>
              <w:rPr>
                <w:b/>
                <w:bCs/>
                <w:sz w:val="20"/>
                <w:szCs w:val="20"/>
                <w:lang w:eastAsia="ro-RO"/>
              </w:rPr>
              <w:t xml:space="preserve"> </w:t>
            </w:r>
            <w:r w:rsidR="00933086" w:rsidRPr="00D3092E">
              <w:rPr>
                <w:bCs/>
                <w:sz w:val="20"/>
                <w:szCs w:val="20"/>
                <w:lang w:eastAsia="ro-RO"/>
              </w:rPr>
              <w:t>Creșterea nivelului de bunăstare a vacilor de lapte</w:t>
            </w:r>
            <w:r w:rsidR="008E2203">
              <w:rPr>
                <w:bCs/>
                <w:sz w:val="20"/>
                <w:szCs w:val="20"/>
                <w:lang w:eastAsia="ro-RO"/>
              </w:rPr>
              <w:t xml:space="preserve"> </w:t>
            </w:r>
            <w:r w:rsidR="004E1E30">
              <w:rPr>
                <w:bCs/>
                <w:sz w:val="20"/>
                <w:szCs w:val="20"/>
                <w:lang w:eastAsia="ro-RO"/>
              </w:rPr>
              <w:t xml:space="preserve">(efectiv </w:t>
            </w:r>
            <w:r w:rsidR="008E2203">
              <w:rPr>
                <w:bCs/>
                <w:sz w:val="20"/>
                <w:szCs w:val="20"/>
                <w:lang w:eastAsia="ro-RO"/>
              </w:rPr>
              <w:t xml:space="preserve">mediu </w:t>
            </w:r>
            <w:r w:rsidR="004E1E30">
              <w:rPr>
                <w:bCs/>
                <w:sz w:val="20"/>
                <w:szCs w:val="20"/>
                <w:lang w:eastAsia="ro-RO"/>
              </w:rPr>
              <w:t xml:space="preserve">estimat) </w:t>
            </w:r>
          </w:p>
        </w:tc>
        <w:tc>
          <w:tcPr>
            <w:tcW w:w="384" w:type="pct"/>
            <w:tcBorders>
              <w:right w:val="single" w:sz="4" w:space="0" w:color="auto"/>
            </w:tcBorders>
            <w:noWrap/>
            <w:vAlign w:val="center"/>
          </w:tcPr>
          <w:p w:rsidR="00C70B99" w:rsidRPr="00D3092E" w:rsidRDefault="00933086" w:rsidP="00D3092E">
            <w:pPr>
              <w:ind w:right="27"/>
              <w:rPr>
                <w:bCs/>
                <w:sz w:val="20"/>
                <w:szCs w:val="20"/>
                <w:lang w:eastAsia="ro-RO"/>
              </w:rPr>
            </w:pPr>
            <w:r w:rsidRPr="00D3092E">
              <w:rPr>
                <w:bCs/>
                <w:sz w:val="20"/>
                <w:szCs w:val="20"/>
                <w:lang w:eastAsia="ro-RO"/>
              </w:rPr>
              <w:t>UVM</w:t>
            </w:r>
          </w:p>
        </w:tc>
        <w:tc>
          <w:tcPr>
            <w:tcW w:w="374" w:type="pct"/>
            <w:tcBorders>
              <w:left w:val="single" w:sz="4" w:space="0" w:color="auto"/>
              <w:right w:val="single" w:sz="8" w:space="0" w:color="auto"/>
            </w:tcBorders>
          </w:tcPr>
          <w:p w:rsidR="00D87A6A" w:rsidRPr="002931D5" w:rsidRDefault="00D87A6A" w:rsidP="003324F4">
            <w:pPr>
              <w:ind w:right="27"/>
              <w:jc w:val="center"/>
            </w:pPr>
          </w:p>
        </w:tc>
      </w:tr>
      <w:tr w:rsidR="008D4437" w:rsidTr="00D87A6A">
        <w:trPr>
          <w:trHeight w:val="305"/>
        </w:trPr>
        <w:tc>
          <w:tcPr>
            <w:tcW w:w="463" w:type="pct"/>
            <w:tcBorders>
              <w:left w:val="single" w:sz="8" w:space="0" w:color="auto"/>
            </w:tcBorders>
            <w:noWrap/>
          </w:tcPr>
          <w:p w:rsidR="00D87A6A" w:rsidRPr="00D3092E" w:rsidRDefault="00933086" w:rsidP="00D87A6A">
            <w:pPr>
              <w:ind w:right="27"/>
              <w:rPr>
                <w:b/>
                <w:bCs/>
                <w:sz w:val="20"/>
                <w:szCs w:val="20"/>
                <w:lang w:eastAsia="ro-RO"/>
              </w:rPr>
            </w:pPr>
            <w:r w:rsidRPr="00D3092E">
              <w:rPr>
                <w:b/>
                <w:bCs/>
                <w:sz w:val="20"/>
                <w:szCs w:val="20"/>
                <w:lang w:eastAsia="ro-RO"/>
              </w:rPr>
              <w:t>8</w:t>
            </w:r>
            <w:r w:rsidR="00D87A6A">
              <w:rPr>
                <w:b/>
                <w:bCs/>
                <w:sz w:val="20"/>
                <w:szCs w:val="20"/>
                <w:lang w:eastAsia="ro-RO"/>
              </w:rPr>
              <w:t>.</w:t>
            </w:r>
          </w:p>
        </w:tc>
        <w:tc>
          <w:tcPr>
            <w:tcW w:w="3779" w:type="pct"/>
            <w:vAlign w:val="center"/>
          </w:tcPr>
          <w:p w:rsidR="00D87A6A" w:rsidRPr="00D3092E" w:rsidRDefault="00933086" w:rsidP="001E6789">
            <w:pPr>
              <w:ind w:right="27"/>
              <w:rPr>
                <w:b/>
                <w:bCs/>
                <w:sz w:val="20"/>
                <w:szCs w:val="20"/>
                <w:lang w:eastAsia="ro-RO"/>
              </w:rPr>
            </w:pPr>
            <w:r w:rsidRPr="00D3092E">
              <w:rPr>
                <w:b/>
                <w:bCs/>
                <w:sz w:val="20"/>
                <w:szCs w:val="20"/>
                <w:lang w:eastAsia="ro-RO"/>
              </w:rPr>
              <w:t xml:space="preserve">PD 08 </w:t>
            </w:r>
            <w:r w:rsidR="00D87A6A" w:rsidRPr="002931D5">
              <w:rPr>
                <w:bCs/>
                <w:sz w:val="20"/>
                <w:szCs w:val="20"/>
                <w:lang w:eastAsia="ro-RO"/>
              </w:rPr>
              <w:t>– Măsură pentru bunăstarea tineretului bovin la îngrășat</w:t>
            </w:r>
            <w:r w:rsidR="008E2203">
              <w:rPr>
                <w:bCs/>
                <w:sz w:val="20"/>
                <w:szCs w:val="20"/>
                <w:lang w:eastAsia="ro-RO"/>
              </w:rPr>
              <w:t xml:space="preserve"> </w:t>
            </w:r>
            <w:r w:rsidR="004E1E30">
              <w:rPr>
                <w:bCs/>
                <w:sz w:val="20"/>
                <w:szCs w:val="20"/>
                <w:lang w:eastAsia="ro-RO"/>
              </w:rPr>
              <w:t>(efectiv estimat</w:t>
            </w:r>
            <w:r w:rsidR="008E2203">
              <w:rPr>
                <w:bCs/>
                <w:sz w:val="20"/>
                <w:szCs w:val="20"/>
                <w:lang w:eastAsia="ro-RO"/>
              </w:rPr>
              <w:t xml:space="preserve">/rulat </w:t>
            </w:r>
            <w:r w:rsidR="004E1E30">
              <w:rPr>
                <w:bCs/>
                <w:sz w:val="20"/>
                <w:szCs w:val="20"/>
                <w:lang w:eastAsia="ro-RO"/>
              </w:rPr>
              <w:t>)</w:t>
            </w:r>
          </w:p>
        </w:tc>
        <w:tc>
          <w:tcPr>
            <w:tcW w:w="384" w:type="pct"/>
            <w:tcBorders>
              <w:right w:val="single" w:sz="4" w:space="0" w:color="auto"/>
            </w:tcBorders>
            <w:noWrap/>
            <w:vAlign w:val="center"/>
          </w:tcPr>
          <w:p w:rsidR="00C70B99" w:rsidRPr="00D3092E" w:rsidRDefault="00D87A6A" w:rsidP="00D3092E">
            <w:pPr>
              <w:ind w:right="27"/>
              <w:rPr>
                <w:bCs/>
                <w:sz w:val="20"/>
                <w:szCs w:val="20"/>
                <w:lang w:eastAsia="ro-RO"/>
              </w:rPr>
            </w:pPr>
            <w:r w:rsidRPr="00C52D7F">
              <w:rPr>
                <w:bCs/>
                <w:sz w:val="20"/>
                <w:szCs w:val="20"/>
                <w:lang w:eastAsia="ro-RO"/>
              </w:rPr>
              <w:t>UVM</w:t>
            </w:r>
          </w:p>
        </w:tc>
        <w:tc>
          <w:tcPr>
            <w:tcW w:w="374" w:type="pct"/>
            <w:tcBorders>
              <w:left w:val="single" w:sz="4" w:space="0" w:color="auto"/>
              <w:right w:val="single" w:sz="8" w:space="0" w:color="auto"/>
            </w:tcBorders>
          </w:tcPr>
          <w:p w:rsidR="00D87A6A" w:rsidRPr="00D3092E" w:rsidRDefault="00D87A6A" w:rsidP="00D87A6A">
            <w:pPr>
              <w:ind w:right="27"/>
              <w:jc w:val="center"/>
            </w:pPr>
          </w:p>
        </w:tc>
      </w:tr>
    </w:tbl>
    <w:p w:rsidR="005F652B" w:rsidRDefault="005F652B" w:rsidP="00574B68">
      <w:pPr>
        <w:tabs>
          <w:tab w:val="left" w:pos="3308"/>
          <w:tab w:val="center" w:pos="5114"/>
        </w:tabs>
        <w:ind w:right="27"/>
        <w:rPr>
          <w:b/>
          <w:bCs/>
          <w:iCs/>
          <w:sz w:val="22"/>
          <w:szCs w:val="22"/>
        </w:rPr>
      </w:pPr>
    </w:p>
    <w:p w:rsidR="000E1D4A" w:rsidRPr="006E75FE" w:rsidRDefault="000E1D4A" w:rsidP="00574B68">
      <w:pPr>
        <w:tabs>
          <w:tab w:val="left" w:pos="3308"/>
          <w:tab w:val="center" w:pos="5114"/>
        </w:tabs>
        <w:ind w:right="27"/>
        <w:rPr>
          <w:b/>
          <w:sz w:val="20"/>
          <w:szCs w:val="20"/>
        </w:rPr>
      </w:pPr>
      <w:r w:rsidRPr="00CF46CC">
        <w:rPr>
          <w:b/>
          <w:bCs/>
          <w:iCs/>
          <w:sz w:val="22"/>
          <w:szCs w:val="22"/>
        </w:rPr>
        <w:t>5</w:t>
      </w:r>
      <w:r w:rsidR="004A7583">
        <w:rPr>
          <w:b/>
          <w:bCs/>
          <w:iCs/>
          <w:sz w:val="22"/>
          <w:szCs w:val="22"/>
        </w:rPr>
        <w:t>4</w:t>
      </w:r>
      <w:r w:rsidRPr="006E75FE">
        <w:rPr>
          <w:i/>
          <w:sz w:val="20"/>
          <w:szCs w:val="20"/>
        </w:rPr>
        <w:t>.</w:t>
      </w:r>
      <w:r w:rsidRPr="006E75FE">
        <w:rPr>
          <w:b/>
          <w:i/>
          <w:sz w:val="20"/>
          <w:szCs w:val="20"/>
        </w:rPr>
        <w:t xml:space="preserve"> </w:t>
      </w:r>
      <w:r w:rsidRPr="006E75FE">
        <w:rPr>
          <w:b/>
          <w:sz w:val="20"/>
          <w:szCs w:val="20"/>
        </w:rPr>
        <w:t>ANIMALE</w:t>
      </w:r>
      <w:r w:rsidR="005F1C8F" w:rsidRPr="006E75FE">
        <w:rPr>
          <w:b/>
          <w:sz w:val="20"/>
          <w:szCs w:val="20"/>
        </w:rPr>
        <w:t>LE</w:t>
      </w:r>
      <w:r w:rsidRPr="006E75FE">
        <w:rPr>
          <w:b/>
          <w:sz w:val="20"/>
          <w:szCs w:val="20"/>
        </w:rPr>
        <w:t xml:space="preserve"> PENTRU CARE SE SOLICITĂ SPRIJIN </w:t>
      </w:r>
      <w:r w:rsidR="00D6021E" w:rsidRPr="006E75FE">
        <w:rPr>
          <w:b/>
          <w:sz w:val="20"/>
          <w:szCs w:val="20"/>
        </w:rPr>
        <w:t xml:space="preserve"> </w:t>
      </w:r>
      <w:r w:rsidR="0034541D">
        <w:rPr>
          <w:b/>
          <w:sz w:val="20"/>
          <w:szCs w:val="20"/>
        </w:rPr>
        <w:t>Ș</w:t>
      </w:r>
      <w:r w:rsidR="00D6021E" w:rsidRPr="006E75FE">
        <w:rPr>
          <w:b/>
          <w:sz w:val="20"/>
          <w:szCs w:val="20"/>
        </w:rPr>
        <w:t xml:space="preserve">I/SAU SE AFLĂ SUB ANGAJAMENT DE </w:t>
      </w:r>
      <w:r w:rsidRPr="006E75FE">
        <w:rPr>
          <w:b/>
          <w:sz w:val="20"/>
          <w:szCs w:val="20"/>
        </w:rPr>
        <w:t>PACHET  8 DIN MĂSURA 10</w:t>
      </w:r>
      <w:r w:rsidR="00AD43A3" w:rsidRPr="006E75FE">
        <w:rPr>
          <w:b/>
          <w:sz w:val="20"/>
          <w:szCs w:val="20"/>
        </w:rPr>
        <w:t xml:space="preserve"> </w:t>
      </w:r>
      <w:r w:rsidRPr="006E75FE">
        <w:rPr>
          <w:b/>
          <w:sz w:val="20"/>
          <w:szCs w:val="20"/>
        </w:rPr>
        <w:t>-</w:t>
      </w:r>
      <w:r w:rsidR="00AD43A3" w:rsidRPr="006E75FE">
        <w:rPr>
          <w:b/>
          <w:sz w:val="20"/>
          <w:szCs w:val="20"/>
        </w:rPr>
        <w:t xml:space="preserve"> </w:t>
      </w:r>
      <w:r w:rsidRPr="006E75FE">
        <w:rPr>
          <w:b/>
          <w:sz w:val="20"/>
          <w:szCs w:val="20"/>
        </w:rPr>
        <w:t>AGRO-MEDIU ŞI CLIMA</w:t>
      </w:r>
      <w:r w:rsidR="009166E7">
        <w:rPr>
          <w:b/>
          <w:sz w:val="20"/>
          <w:szCs w:val="20"/>
        </w:rPr>
        <w:t xml:space="preserve"> </w:t>
      </w:r>
      <w:r w:rsidR="009D0A6B">
        <w:rPr>
          <w:b/>
          <w:sz w:val="20"/>
          <w:szCs w:val="20"/>
        </w:rPr>
        <w:t>conform PNDR 2014-2020</w:t>
      </w:r>
    </w:p>
    <w:tbl>
      <w:tblPr>
        <w:tblpPr w:leftFromText="180" w:rightFromText="180" w:vertAnchor="text" w:tblpY="1"/>
        <w:tblOverlap w:val="neve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493"/>
        <w:gridCol w:w="844"/>
        <w:gridCol w:w="1053"/>
        <w:gridCol w:w="1233"/>
        <w:gridCol w:w="1798"/>
        <w:gridCol w:w="2170"/>
        <w:gridCol w:w="1570"/>
      </w:tblGrid>
      <w:tr w:rsidR="009166E7" w:rsidRPr="006E75FE" w:rsidTr="007946AE">
        <w:trPr>
          <w:trHeight w:val="1230"/>
        </w:trPr>
        <w:tc>
          <w:tcPr>
            <w:tcW w:w="0" w:type="auto"/>
            <w:vAlign w:val="center"/>
          </w:tcPr>
          <w:p w:rsidR="000E1D4A" w:rsidRPr="00186D0F" w:rsidRDefault="000E1D4A" w:rsidP="006B475D">
            <w:pPr>
              <w:ind w:left="-95"/>
              <w:jc w:val="center"/>
              <w:rPr>
                <w:bCs/>
                <w:sz w:val="16"/>
                <w:szCs w:val="16"/>
                <w:lang w:eastAsia="ro-RO"/>
              </w:rPr>
            </w:pPr>
            <w:r w:rsidRPr="00186D0F">
              <w:rPr>
                <w:bCs/>
                <w:sz w:val="16"/>
                <w:szCs w:val="16"/>
                <w:lang w:eastAsia="ro-RO"/>
              </w:rPr>
              <w:t>Nr. crt.</w:t>
            </w:r>
          </w:p>
        </w:tc>
        <w:tc>
          <w:tcPr>
            <w:tcW w:w="0" w:type="auto"/>
            <w:vAlign w:val="center"/>
          </w:tcPr>
          <w:p w:rsidR="005F1C8F" w:rsidRPr="00186D0F" w:rsidRDefault="000E1D4A" w:rsidP="006B475D">
            <w:pPr>
              <w:ind w:left="-109"/>
              <w:jc w:val="center"/>
              <w:rPr>
                <w:bCs/>
                <w:sz w:val="16"/>
                <w:szCs w:val="16"/>
                <w:lang w:eastAsia="ro-RO"/>
              </w:rPr>
            </w:pPr>
            <w:r w:rsidRPr="00186D0F">
              <w:rPr>
                <w:bCs/>
                <w:sz w:val="16"/>
                <w:szCs w:val="16"/>
                <w:lang w:eastAsia="ro-RO"/>
              </w:rPr>
              <w:t xml:space="preserve">Număr identificare animal </w:t>
            </w:r>
          </w:p>
          <w:p w:rsidR="000E1D4A" w:rsidRPr="00186D0F" w:rsidRDefault="000E1D4A" w:rsidP="006B475D">
            <w:pPr>
              <w:ind w:left="-109"/>
              <w:jc w:val="center"/>
              <w:rPr>
                <w:bCs/>
                <w:sz w:val="16"/>
                <w:szCs w:val="16"/>
                <w:lang w:eastAsia="ro-RO"/>
              </w:rPr>
            </w:pPr>
            <w:r w:rsidRPr="00186D0F">
              <w:rPr>
                <w:bCs/>
                <w:sz w:val="16"/>
                <w:szCs w:val="16"/>
                <w:lang w:eastAsia="ro-RO"/>
              </w:rPr>
              <w:t>(crotalie</w:t>
            </w:r>
            <w:r w:rsidR="00A50CD8" w:rsidRPr="00186D0F">
              <w:rPr>
                <w:bCs/>
                <w:sz w:val="16"/>
                <w:szCs w:val="16"/>
                <w:lang w:eastAsia="ro-RO"/>
              </w:rPr>
              <w:t>/microc</w:t>
            </w:r>
            <w:r w:rsidR="005F1C8F" w:rsidRPr="00186D0F">
              <w:rPr>
                <w:bCs/>
                <w:sz w:val="16"/>
                <w:szCs w:val="16"/>
                <w:lang w:eastAsia="ro-RO"/>
              </w:rPr>
              <w:t>i</w:t>
            </w:r>
            <w:r w:rsidR="00A50CD8" w:rsidRPr="00186D0F">
              <w:rPr>
                <w:bCs/>
                <w:sz w:val="16"/>
                <w:szCs w:val="16"/>
                <w:lang w:eastAsia="ro-RO"/>
              </w:rPr>
              <w:t>p</w:t>
            </w:r>
            <w:r w:rsidRPr="00186D0F">
              <w:rPr>
                <w:bCs/>
                <w:sz w:val="16"/>
                <w:szCs w:val="16"/>
                <w:lang w:eastAsia="ro-RO"/>
              </w:rPr>
              <w:t>)</w:t>
            </w:r>
          </w:p>
        </w:tc>
        <w:tc>
          <w:tcPr>
            <w:tcW w:w="0" w:type="auto"/>
            <w:vAlign w:val="center"/>
          </w:tcPr>
          <w:p w:rsidR="000E1D4A" w:rsidRPr="00186D0F" w:rsidRDefault="000E1D4A" w:rsidP="006B475D">
            <w:pPr>
              <w:ind w:left="-103"/>
              <w:jc w:val="center"/>
              <w:rPr>
                <w:bCs/>
                <w:sz w:val="16"/>
                <w:szCs w:val="16"/>
                <w:lang w:eastAsia="ro-RO"/>
              </w:rPr>
            </w:pPr>
            <w:r w:rsidRPr="00186D0F">
              <w:rPr>
                <w:bCs/>
                <w:sz w:val="16"/>
                <w:szCs w:val="16"/>
                <w:lang w:eastAsia="ro-RO"/>
              </w:rPr>
              <w:t>Specia (ovine/</w:t>
            </w:r>
          </w:p>
          <w:p w:rsidR="000E1D4A" w:rsidRPr="00186D0F" w:rsidRDefault="000E1D4A" w:rsidP="006B475D">
            <w:pPr>
              <w:ind w:left="-103"/>
              <w:jc w:val="center"/>
              <w:rPr>
                <w:bCs/>
                <w:sz w:val="16"/>
                <w:szCs w:val="16"/>
                <w:lang w:eastAsia="ro-RO"/>
              </w:rPr>
            </w:pPr>
            <w:r w:rsidRPr="00186D0F">
              <w:rPr>
                <w:bCs/>
                <w:sz w:val="16"/>
                <w:szCs w:val="16"/>
                <w:lang w:eastAsia="ro-RO"/>
              </w:rPr>
              <w:t>caprine/</w:t>
            </w:r>
          </w:p>
          <w:p w:rsidR="000E1D4A" w:rsidRPr="00186D0F" w:rsidRDefault="000E1D4A" w:rsidP="006B475D">
            <w:pPr>
              <w:ind w:left="-103"/>
              <w:jc w:val="center"/>
              <w:rPr>
                <w:bCs/>
                <w:sz w:val="16"/>
                <w:szCs w:val="16"/>
                <w:lang w:eastAsia="ro-RO"/>
              </w:rPr>
            </w:pPr>
            <w:r w:rsidRPr="00186D0F">
              <w:rPr>
                <w:bCs/>
                <w:sz w:val="16"/>
                <w:szCs w:val="16"/>
                <w:lang w:eastAsia="ro-RO"/>
              </w:rPr>
              <w:t>taurine/</w:t>
            </w:r>
          </w:p>
          <w:p w:rsidR="000E1D4A" w:rsidRPr="00186D0F" w:rsidRDefault="000E1D4A" w:rsidP="006B475D">
            <w:pPr>
              <w:ind w:left="-103"/>
              <w:jc w:val="center"/>
              <w:rPr>
                <w:bCs/>
                <w:sz w:val="16"/>
                <w:szCs w:val="16"/>
                <w:lang w:eastAsia="ro-RO"/>
              </w:rPr>
            </w:pPr>
            <w:r w:rsidRPr="00186D0F">
              <w:rPr>
                <w:bCs/>
                <w:sz w:val="16"/>
                <w:szCs w:val="16"/>
                <w:lang w:eastAsia="ro-RO"/>
              </w:rPr>
              <w:t>bubaline/</w:t>
            </w:r>
          </w:p>
          <w:p w:rsidR="000E1D4A" w:rsidRPr="00186D0F" w:rsidRDefault="000E1D4A" w:rsidP="006B475D">
            <w:pPr>
              <w:ind w:left="-103"/>
              <w:jc w:val="center"/>
              <w:rPr>
                <w:bCs/>
                <w:sz w:val="16"/>
                <w:szCs w:val="16"/>
                <w:lang w:eastAsia="ro-RO"/>
              </w:rPr>
            </w:pPr>
            <w:r w:rsidRPr="00186D0F">
              <w:rPr>
                <w:bCs/>
                <w:sz w:val="16"/>
                <w:szCs w:val="16"/>
                <w:lang w:eastAsia="ro-RO"/>
              </w:rPr>
              <w:t>ecvidee/</w:t>
            </w:r>
          </w:p>
          <w:p w:rsidR="000E1D4A" w:rsidRPr="00186D0F" w:rsidRDefault="00637653" w:rsidP="006B475D">
            <w:pPr>
              <w:ind w:left="-103"/>
              <w:jc w:val="center"/>
              <w:rPr>
                <w:bCs/>
                <w:sz w:val="16"/>
                <w:szCs w:val="16"/>
                <w:lang w:eastAsia="ro-RO"/>
              </w:rPr>
            </w:pPr>
            <w:r>
              <w:rPr>
                <w:bCs/>
                <w:sz w:val="16"/>
                <w:szCs w:val="16"/>
                <w:lang w:eastAsia="ro-RO"/>
              </w:rPr>
              <w:t xml:space="preserve"> porcine</w:t>
            </w:r>
            <w:r w:rsidR="000E1D4A" w:rsidRPr="00186D0F">
              <w:rPr>
                <w:bCs/>
                <w:sz w:val="16"/>
                <w:szCs w:val="16"/>
                <w:lang w:eastAsia="ro-RO"/>
              </w:rPr>
              <w:t>)</w:t>
            </w:r>
          </w:p>
        </w:tc>
        <w:tc>
          <w:tcPr>
            <w:tcW w:w="0" w:type="auto"/>
            <w:vAlign w:val="center"/>
          </w:tcPr>
          <w:p w:rsidR="000E1D4A" w:rsidRPr="00186D0F" w:rsidRDefault="000E1D4A" w:rsidP="006B475D">
            <w:pPr>
              <w:jc w:val="center"/>
              <w:rPr>
                <w:bCs/>
                <w:sz w:val="16"/>
                <w:szCs w:val="16"/>
                <w:lang w:eastAsia="ro-RO"/>
              </w:rPr>
            </w:pPr>
            <w:r w:rsidRPr="00186D0F">
              <w:rPr>
                <w:bCs/>
                <w:sz w:val="16"/>
                <w:szCs w:val="16"/>
                <w:lang w:eastAsia="ro-RO"/>
              </w:rPr>
              <w:t>Rasa (conf. PNDR 2014-2020</w:t>
            </w:r>
            <w:r w:rsidR="00B143C9">
              <w:rPr>
                <w:bCs/>
                <w:sz w:val="16"/>
                <w:szCs w:val="16"/>
                <w:lang w:eastAsia="ro-RO"/>
              </w:rPr>
              <w:t>)</w:t>
            </w:r>
          </w:p>
        </w:tc>
        <w:tc>
          <w:tcPr>
            <w:tcW w:w="0" w:type="auto"/>
            <w:vAlign w:val="center"/>
          </w:tcPr>
          <w:p w:rsidR="000E1D4A" w:rsidRPr="00186D0F" w:rsidRDefault="000E1D4A" w:rsidP="006B475D">
            <w:pPr>
              <w:jc w:val="center"/>
              <w:rPr>
                <w:bCs/>
                <w:sz w:val="16"/>
                <w:szCs w:val="16"/>
                <w:lang w:eastAsia="ro-RO"/>
              </w:rPr>
            </w:pPr>
            <w:r w:rsidRPr="00186D0F">
              <w:rPr>
                <w:bCs/>
                <w:sz w:val="16"/>
                <w:szCs w:val="16"/>
                <w:lang w:eastAsia="ro-RO"/>
              </w:rPr>
              <w:t>COD ANSVSA exploatatie</w:t>
            </w:r>
          </w:p>
        </w:tc>
        <w:tc>
          <w:tcPr>
            <w:tcW w:w="0" w:type="auto"/>
            <w:vAlign w:val="center"/>
          </w:tcPr>
          <w:p w:rsidR="000E1D4A" w:rsidRPr="00186D0F" w:rsidRDefault="00AD761A" w:rsidP="006B475D">
            <w:pPr>
              <w:jc w:val="center"/>
              <w:rPr>
                <w:bCs/>
                <w:sz w:val="16"/>
                <w:szCs w:val="16"/>
                <w:lang w:eastAsia="ro-RO"/>
              </w:rPr>
            </w:pPr>
            <w:r w:rsidRPr="006E75FE">
              <w:rPr>
                <w:bCs/>
                <w:sz w:val="16"/>
                <w:szCs w:val="16"/>
                <w:lang w:eastAsia="ro-RO"/>
              </w:rPr>
              <w:t>F</w:t>
            </w:r>
            <w:r w:rsidR="000E1D4A" w:rsidRPr="00186D0F">
              <w:rPr>
                <w:bCs/>
                <w:sz w:val="16"/>
                <w:szCs w:val="16"/>
                <w:lang w:eastAsia="ro-RO"/>
              </w:rPr>
              <w:t>emele adulte de reproduc</w:t>
            </w:r>
            <w:r w:rsidR="00AD43A3" w:rsidRPr="00186D0F">
              <w:rPr>
                <w:bCs/>
                <w:sz w:val="16"/>
                <w:szCs w:val="16"/>
                <w:lang w:eastAsia="ro-RO"/>
              </w:rPr>
              <w:t>ț</w:t>
            </w:r>
            <w:r w:rsidR="000E1D4A" w:rsidRPr="00186D0F">
              <w:rPr>
                <w:bCs/>
                <w:sz w:val="16"/>
                <w:szCs w:val="16"/>
                <w:lang w:eastAsia="ro-RO"/>
              </w:rPr>
              <w:t xml:space="preserve">ie </w:t>
            </w:r>
            <w:r w:rsidR="00AD43A3" w:rsidRPr="00186D0F">
              <w:rPr>
                <w:bCs/>
                <w:sz w:val="16"/>
                <w:szCs w:val="16"/>
                <w:lang w:eastAsia="ro-RO"/>
              </w:rPr>
              <w:t>î</w:t>
            </w:r>
            <w:r w:rsidR="000E1D4A" w:rsidRPr="00186D0F">
              <w:rPr>
                <w:bCs/>
                <w:sz w:val="16"/>
                <w:szCs w:val="16"/>
                <w:lang w:eastAsia="ro-RO"/>
              </w:rPr>
              <w:t xml:space="preserve">nscrise </w:t>
            </w:r>
            <w:r w:rsidR="00AD43A3" w:rsidRPr="00186D0F">
              <w:rPr>
                <w:bCs/>
                <w:sz w:val="16"/>
                <w:szCs w:val="16"/>
                <w:lang w:eastAsia="ro-RO"/>
              </w:rPr>
              <w:t>î</w:t>
            </w:r>
            <w:r w:rsidR="000E1D4A" w:rsidRPr="00186D0F">
              <w:rPr>
                <w:bCs/>
                <w:sz w:val="16"/>
                <w:szCs w:val="16"/>
                <w:lang w:eastAsia="ro-RO"/>
              </w:rPr>
              <w:t>n sec</w:t>
            </w:r>
            <w:r w:rsidR="00AD43A3" w:rsidRPr="00186D0F">
              <w:rPr>
                <w:bCs/>
                <w:sz w:val="16"/>
                <w:szCs w:val="16"/>
                <w:lang w:eastAsia="ro-RO"/>
              </w:rPr>
              <w:t>ț</w:t>
            </w:r>
            <w:r w:rsidR="000E1D4A" w:rsidRPr="00186D0F">
              <w:rPr>
                <w:bCs/>
                <w:sz w:val="16"/>
                <w:szCs w:val="16"/>
                <w:lang w:eastAsia="ro-RO"/>
              </w:rPr>
              <w:t>iunea principal</w:t>
            </w:r>
            <w:r w:rsidR="00AD43A3" w:rsidRPr="00186D0F">
              <w:rPr>
                <w:bCs/>
                <w:sz w:val="16"/>
                <w:szCs w:val="16"/>
                <w:lang w:eastAsia="ro-RO"/>
              </w:rPr>
              <w:t>ă</w:t>
            </w:r>
            <w:r w:rsidR="000E1D4A" w:rsidRPr="00186D0F">
              <w:rPr>
                <w:bCs/>
                <w:sz w:val="16"/>
                <w:szCs w:val="16"/>
                <w:lang w:eastAsia="ro-RO"/>
              </w:rPr>
              <w:t xml:space="preserve"> </w:t>
            </w:r>
          </w:p>
          <w:p w:rsidR="000E1D4A" w:rsidRPr="00186D0F" w:rsidRDefault="000E1D4A" w:rsidP="006B475D">
            <w:pPr>
              <w:jc w:val="center"/>
              <w:rPr>
                <w:bCs/>
                <w:sz w:val="16"/>
                <w:szCs w:val="16"/>
                <w:lang w:eastAsia="ro-RO"/>
              </w:rPr>
            </w:pPr>
            <w:r w:rsidRPr="00186D0F">
              <w:rPr>
                <w:bCs/>
                <w:sz w:val="16"/>
                <w:szCs w:val="16"/>
                <w:lang w:eastAsia="ro-RO"/>
              </w:rPr>
              <w:t>(DA/NU)</w:t>
            </w:r>
          </w:p>
        </w:tc>
        <w:tc>
          <w:tcPr>
            <w:tcW w:w="0" w:type="auto"/>
            <w:vAlign w:val="center"/>
          </w:tcPr>
          <w:p w:rsidR="000E1D4A" w:rsidRPr="00186D0F" w:rsidRDefault="00AD761A" w:rsidP="006B475D">
            <w:pPr>
              <w:ind w:left="-115"/>
              <w:jc w:val="center"/>
              <w:rPr>
                <w:bCs/>
                <w:sz w:val="16"/>
                <w:szCs w:val="16"/>
                <w:lang w:eastAsia="ro-RO"/>
              </w:rPr>
            </w:pPr>
            <w:r w:rsidRPr="006E75FE">
              <w:rPr>
                <w:bCs/>
                <w:sz w:val="16"/>
                <w:szCs w:val="16"/>
                <w:lang w:eastAsia="ro-RO"/>
              </w:rPr>
              <w:t>N</w:t>
            </w:r>
            <w:r w:rsidR="000E1D4A" w:rsidRPr="00186D0F">
              <w:rPr>
                <w:bCs/>
                <w:sz w:val="16"/>
                <w:szCs w:val="16"/>
                <w:lang w:eastAsia="ro-RO"/>
              </w:rPr>
              <w:t>um</w:t>
            </w:r>
            <w:r w:rsidR="00AD43A3" w:rsidRPr="00186D0F">
              <w:rPr>
                <w:bCs/>
                <w:sz w:val="16"/>
                <w:szCs w:val="16"/>
                <w:lang w:eastAsia="ro-RO"/>
              </w:rPr>
              <w:t>ă</w:t>
            </w:r>
            <w:r w:rsidR="000E1D4A" w:rsidRPr="00186D0F">
              <w:rPr>
                <w:bCs/>
                <w:sz w:val="16"/>
                <w:szCs w:val="16"/>
                <w:lang w:eastAsia="ro-RO"/>
              </w:rPr>
              <w:t>r descenden</w:t>
            </w:r>
            <w:r w:rsidR="00AD43A3" w:rsidRPr="00186D0F">
              <w:rPr>
                <w:bCs/>
                <w:sz w:val="16"/>
                <w:szCs w:val="16"/>
                <w:lang w:eastAsia="ro-RO"/>
              </w:rPr>
              <w:t>ț</w:t>
            </w:r>
            <w:r w:rsidR="000E1D4A" w:rsidRPr="00186D0F">
              <w:rPr>
                <w:bCs/>
                <w:sz w:val="16"/>
                <w:szCs w:val="16"/>
                <w:lang w:eastAsia="ro-RO"/>
              </w:rPr>
              <w:t xml:space="preserve">i  femele pentru </w:t>
            </w:r>
            <w:r w:rsidR="00AD43A3" w:rsidRPr="00186D0F">
              <w:rPr>
                <w:bCs/>
                <w:sz w:val="16"/>
                <w:szCs w:val="16"/>
                <w:lang w:eastAsia="ro-RO"/>
              </w:rPr>
              <w:t>î</w:t>
            </w:r>
            <w:r w:rsidR="000E1D4A" w:rsidRPr="00186D0F">
              <w:rPr>
                <w:bCs/>
                <w:sz w:val="16"/>
                <w:szCs w:val="16"/>
                <w:lang w:eastAsia="ro-RO"/>
              </w:rPr>
              <w:t>nlocuire la sfar</w:t>
            </w:r>
            <w:r w:rsidR="00AD43A3" w:rsidRPr="00186D0F">
              <w:rPr>
                <w:bCs/>
                <w:sz w:val="16"/>
                <w:szCs w:val="16"/>
                <w:lang w:eastAsia="ro-RO"/>
              </w:rPr>
              <w:t>ș</w:t>
            </w:r>
            <w:r w:rsidR="000E1D4A" w:rsidRPr="00186D0F">
              <w:rPr>
                <w:bCs/>
                <w:sz w:val="16"/>
                <w:szCs w:val="16"/>
                <w:lang w:eastAsia="ro-RO"/>
              </w:rPr>
              <w:t>itul perioadei de angajament de 5 ani</w:t>
            </w:r>
          </w:p>
        </w:tc>
        <w:tc>
          <w:tcPr>
            <w:tcW w:w="1570" w:type="dxa"/>
          </w:tcPr>
          <w:p w:rsidR="000E1D4A" w:rsidRPr="00186D0F" w:rsidRDefault="000E1D4A" w:rsidP="006B475D">
            <w:pPr>
              <w:jc w:val="center"/>
              <w:rPr>
                <w:bCs/>
                <w:sz w:val="16"/>
                <w:szCs w:val="16"/>
                <w:lang w:eastAsia="ro-RO"/>
              </w:rPr>
            </w:pPr>
            <w:r w:rsidRPr="00186D0F">
              <w:rPr>
                <w:bCs/>
                <w:sz w:val="16"/>
                <w:szCs w:val="16"/>
                <w:lang w:eastAsia="ro-RO"/>
              </w:rPr>
              <w:t>CUI asociaţie acreditată de ANZ</w:t>
            </w:r>
            <w:r w:rsidR="00AD43A3" w:rsidRPr="00186D0F">
              <w:rPr>
                <w:bCs/>
                <w:sz w:val="16"/>
                <w:szCs w:val="16"/>
                <w:lang w:eastAsia="ro-RO"/>
              </w:rPr>
              <w:t xml:space="preserve"> </w:t>
            </w:r>
            <w:r w:rsidRPr="00186D0F">
              <w:rPr>
                <w:bCs/>
                <w:sz w:val="16"/>
                <w:szCs w:val="16"/>
                <w:lang w:eastAsia="ro-RO"/>
              </w:rPr>
              <w:t>- pentru conducerea registrului genealogic al rasei</w:t>
            </w:r>
          </w:p>
        </w:tc>
      </w:tr>
      <w:tr w:rsidR="009166E7" w:rsidRPr="006E75FE" w:rsidTr="007946AE">
        <w:trPr>
          <w:trHeight w:val="335"/>
        </w:trPr>
        <w:tc>
          <w:tcPr>
            <w:tcW w:w="0" w:type="auto"/>
            <w:vAlign w:val="center"/>
          </w:tcPr>
          <w:p w:rsidR="000E1D4A" w:rsidRPr="006E75FE" w:rsidRDefault="000E1D4A" w:rsidP="00574B68">
            <w:pPr>
              <w:jc w:val="center"/>
              <w:rPr>
                <w:sz w:val="16"/>
                <w:szCs w:val="16"/>
              </w:rPr>
            </w:pPr>
          </w:p>
        </w:tc>
        <w:tc>
          <w:tcPr>
            <w:tcW w:w="0" w:type="auto"/>
            <w:vAlign w:val="center"/>
          </w:tcPr>
          <w:p w:rsidR="000E1D4A" w:rsidRPr="006E75FE" w:rsidRDefault="000E1D4A" w:rsidP="00574B68">
            <w:pPr>
              <w:jc w:val="center"/>
              <w:rPr>
                <w:sz w:val="16"/>
                <w:szCs w:val="16"/>
              </w:rPr>
            </w:pPr>
          </w:p>
        </w:tc>
        <w:tc>
          <w:tcPr>
            <w:tcW w:w="0" w:type="auto"/>
          </w:tcPr>
          <w:p w:rsidR="000E1D4A" w:rsidRPr="006E75FE" w:rsidRDefault="000E1D4A" w:rsidP="006B475D">
            <w:pPr>
              <w:ind w:right="27"/>
              <w:rPr>
                <w:b/>
                <w:bCs/>
                <w:sz w:val="16"/>
                <w:szCs w:val="16"/>
                <w:lang w:eastAsia="ro-RO"/>
              </w:rPr>
            </w:pPr>
          </w:p>
        </w:tc>
        <w:tc>
          <w:tcPr>
            <w:tcW w:w="0" w:type="auto"/>
            <w:vAlign w:val="center"/>
          </w:tcPr>
          <w:p w:rsidR="000E1D4A" w:rsidRPr="006E75FE" w:rsidRDefault="000E1D4A" w:rsidP="006B475D">
            <w:pPr>
              <w:jc w:val="center"/>
              <w:rPr>
                <w:sz w:val="16"/>
                <w:szCs w:val="16"/>
              </w:rPr>
            </w:pPr>
          </w:p>
        </w:tc>
        <w:tc>
          <w:tcPr>
            <w:tcW w:w="0" w:type="auto"/>
          </w:tcPr>
          <w:p w:rsidR="000E1D4A" w:rsidRPr="006E75FE" w:rsidRDefault="000E1D4A" w:rsidP="006B475D">
            <w:pPr>
              <w:jc w:val="center"/>
              <w:rPr>
                <w:sz w:val="16"/>
                <w:szCs w:val="16"/>
              </w:rPr>
            </w:pPr>
          </w:p>
        </w:tc>
        <w:tc>
          <w:tcPr>
            <w:tcW w:w="0" w:type="auto"/>
            <w:vAlign w:val="center"/>
          </w:tcPr>
          <w:p w:rsidR="000E1D4A" w:rsidRPr="006E75FE" w:rsidRDefault="000E1D4A" w:rsidP="006B475D">
            <w:pPr>
              <w:jc w:val="center"/>
              <w:rPr>
                <w:sz w:val="16"/>
                <w:szCs w:val="16"/>
              </w:rPr>
            </w:pPr>
          </w:p>
        </w:tc>
        <w:tc>
          <w:tcPr>
            <w:tcW w:w="0" w:type="auto"/>
            <w:vAlign w:val="center"/>
          </w:tcPr>
          <w:p w:rsidR="000E1D4A" w:rsidRPr="006E75FE" w:rsidRDefault="000E1D4A" w:rsidP="006B475D">
            <w:pPr>
              <w:jc w:val="center"/>
              <w:rPr>
                <w:sz w:val="16"/>
                <w:szCs w:val="16"/>
              </w:rPr>
            </w:pPr>
          </w:p>
        </w:tc>
        <w:tc>
          <w:tcPr>
            <w:tcW w:w="1570" w:type="dxa"/>
          </w:tcPr>
          <w:p w:rsidR="000E1D4A" w:rsidRPr="006E75FE" w:rsidRDefault="000E1D4A" w:rsidP="006B475D">
            <w:pPr>
              <w:jc w:val="center"/>
              <w:rPr>
                <w:sz w:val="16"/>
                <w:szCs w:val="16"/>
              </w:rPr>
            </w:pPr>
          </w:p>
        </w:tc>
      </w:tr>
      <w:tr w:rsidR="009166E7" w:rsidRPr="006E75FE" w:rsidTr="007946AE">
        <w:trPr>
          <w:trHeight w:val="349"/>
        </w:trPr>
        <w:tc>
          <w:tcPr>
            <w:tcW w:w="0" w:type="auto"/>
            <w:vAlign w:val="center"/>
          </w:tcPr>
          <w:p w:rsidR="000E1D4A" w:rsidRPr="006E75FE" w:rsidRDefault="000E1D4A" w:rsidP="00574B68">
            <w:pPr>
              <w:jc w:val="center"/>
              <w:rPr>
                <w:sz w:val="16"/>
                <w:szCs w:val="16"/>
              </w:rPr>
            </w:pPr>
          </w:p>
        </w:tc>
        <w:tc>
          <w:tcPr>
            <w:tcW w:w="0" w:type="auto"/>
            <w:vAlign w:val="center"/>
          </w:tcPr>
          <w:p w:rsidR="000E1D4A" w:rsidRPr="006E75FE" w:rsidRDefault="000E1D4A" w:rsidP="00574B68">
            <w:pPr>
              <w:jc w:val="center"/>
              <w:rPr>
                <w:sz w:val="16"/>
                <w:szCs w:val="16"/>
              </w:rPr>
            </w:pPr>
          </w:p>
        </w:tc>
        <w:tc>
          <w:tcPr>
            <w:tcW w:w="0" w:type="auto"/>
          </w:tcPr>
          <w:p w:rsidR="000E1D4A" w:rsidRPr="006E75FE" w:rsidRDefault="000E1D4A" w:rsidP="006B475D">
            <w:pPr>
              <w:ind w:right="27"/>
              <w:rPr>
                <w:b/>
                <w:bCs/>
                <w:sz w:val="16"/>
                <w:szCs w:val="16"/>
                <w:lang w:eastAsia="ro-RO"/>
              </w:rPr>
            </w:pPr>
          </w:p>
        </w:tc>
        <w:tc>
          <w:tcPr>
            <w:tcW w:w="0" w:type="auto"/>
            <w:vAlign w:val="center"/>
          </w:tcPr>
          <w:p w:rsidR="000E1D4A" w:rsidRPr="006E75FE" w:rsidRDefault="000E1D4A" w:rsidP="006B475D">
            <w:pPr>
              <w:jc w:val="center"/>
              <w:rPr>
                <w:sz w:val="16"/>
                <w:szCs w:val="16"/>
              </w:rPr>
            </w:pPr>
          </w:p>
        </w:tc>
        <w:tc>
          <w:tcPr>
            <w:tcW w:w="0" w:type="auto"/>
          </w:tcPr>
          <w:p w:rsidR="000E1D4A" w:rsidRPr="006E75FE" w:rsidRDefault="000E1D4A" w:rsidP="006B475D">
            <w:pPr>
              <w:jc w:val="center"/>
              <w:rPr>
                <w:sz w:val="16"/>
                <w:szCs w:val="16"/>
              </w:rPr>
            </w:pPr>
          </w:p>
        </w:tc>
        <w:tc>
          <w:tcPr>
            <w:tcW w:w="0" w:type="auto"/>
            <w:vAlign w:val="center"/>
          </w:tcPr>
          <w:p w:rsidR="000E1D4A" w:rsidRPr="006E75FE" w:rsidRDefault="000E1D4A" w:rsidP="006B475D">
            <w:pPr>
              <w:jc w:val="center"/>
              <w:rPr>
                <w:sz w:val="16"/>
                <w:szCs w:val="16"/>
              </w:rPr>
            </w:pPr>
          </w:p>
        </w:tc>
        <w:tc>
          <w:tcPr>
            <w:tcW w:w="0" w:type="auto"/>
            <w:vAlign w:val="center"/>
          </w:tcPr>
          <w:p w:rsidR="000E1D4A" w:rsidRPr="006E75FE" w:rsidRDefault="000E1D4A" w:rsidP="006B475D">
            <w:pPr>
              <w:jc w:val="center"/>
              <w:rPr>
                <w:sz w:val="16"/>
                <w:szCs w:val="16"/>
              </w:rPr>
            </w:pPr>
          </w:p>
        </w:tc>
        <w:tc>
          <w:tcPr>
            <w:tcW w:w="1570" w:type="dxa"/>
          </w:tcPr>
          <w:p w:rsidR="000E1D4A" w:rsidRPr="006E75FE" w:rsidRDefault="000E1D4A" w:rsidP="006B475D">
            <w:pPr>
              <w:jc w:val="center"/>
              <w:rPr>
                <w:sz w:val="16"/>
                <w:szCs w:val="16"/>
              </w:rPr>
            </w:pPr>
          </w:p>
        </w:tc>
      </w:tr>
      <w:tr w:rsidR="009166E7" w:rsidRPr="006E75FE" w:rsidTr="007946AE">
        <w:trPr>
          <w:trHeight w:val="349"/>
        </w:trPr>
        <w:tc>
          <w:tcPr>
            <w:tcW w:w="0" w:type="auto"/>
            <w:vAlign w:val="center"/>
          </w:tcPr>
          <w:p w:rsidR="000E1D4A" w:rsidRPr="006E75FE" w:rsidRDefault="000E1D4A" w:rsidP="00574B68">
            <w:pPr>
              <w:jc w:val="center"/>
              <w:rPr>
                <w:sz w:val="16"/>
                <w:szCs w:val="16"/>
              </w:rPr>
            </w:pPr>
          </w:p>
        </w:tc>
        <w:tc>
          <w:tcPr>
            <w:tcW w:w="0" w:type="auto"/>
            <w:vAlign w:val="center"/>
          </w:tcPr>
          <w:p w:rsidR="000E1D4A" w:rsidRPr="006E75FE" w:rsidRDefault="000E1D4A" w:rsidP="00574B68">
            <w:pPr>
              <w:jc w:val="center"/>
              <w:rPr>
                <w:sz w:val="16"/>
                <w:szCs w:val="16"/>
              </w:rPr>
            </w:pPr>
          </w:p>
        </w:tc>
        <w:tc>
          <w:tcPr>
            <w:tcW w:w="0" w:type="auto"/>
          </w:tcPr>
          <w:p w:rsidR="000E1D4A" w:rsidRPr="006E75FE" w:rsidRDefault="000E1D4A" w:rsidP="006B475D">
            <w:pPr>
              <w:ind w:right="27"/>
              <w:rPr>
                <w:b/>
                <w:bCs/>
                <w:sz w:val="16"/>
                <w:szCs w:val="16"/>
                <w:lang w:eastAsia="ro-RO"/>
              </w:rPr>
            </w:pPr>
          </w:p>
        </w:tc>
        <w:tc>
          <w:tcPr>
            <w:tcW w:w="0" w:type="auto"/>
            <w:vAlign w:val="center"/>
          </w:tcPr>
          <w:p w:rsidR="000E1D4A" w:rsidRPr="006E75FE" w:rsidRDefault="000E1D4A" w:rsidP="006B475D">
            <w:pPr>
              <w:jc w:val="center"/>
              <w:rPr>
                <w:sz w:val="16"/>
                <w:szCs w:val="16"/>
              </w:rPr>
            </w:pPr>
          </w:p>
        </w:tc>
        <w:tc>
          <w:tcPr>
            <w:tcW w:w="0" w:type="auto"/>
          </w:tcPr>
          <w:p w:rsidR="000E1D4A" w:rsidRPr="006E75FE" w:rsidRDefault="000E1D4A" w:rsidP="006B475D">
            <w:pPr>
              <w:jc w:val="center"/>
              <w:rPr>
                <w:sz w:val="16"/>
                <w:szCs w:val="16"/>
              </w:rPr>
            </w:pPr>
          </w:p>
        </w:tc>
        <w:tc>
          <w:tcPr>
            <w:tcW w:w="0" w:type="auto"/>
            <w:vAlign w:val="center"/>
          </w:tcPr>
          <w:p w:rsidR="000E1D4A" w:rsidRPr="006E75FE" w:rsidRDefault="000E1D4A" w:rsidP="006B475D">
            <w:pPr>
              <w:jc w:val="center"/>
              <w:rPr>
                <w:sz w:val="16"/>
                <w:szCs w:val="16"/>
              </w:rPr>
            </w:pPr>
          </w:p>
        </w:tc>
        <w:tc>
          <w:tcPr>
            <w:tcW w:w="0" w:type="auto"/>
            <w:vAlign w:val="center"/>
          </w:tcPr>
          <w:p w:rsidR="000E1D4A" w:rsidRPr="006E75FE" w:rsidRDefault="000E1D4A" w:rsidP="006B475D">
            <w:pPr>
              <w:jc w:val="center"/>
              <w:rPr>
                <w:sz w:val="16"/>
                <w:szCs w:val="16"/>
              </w:rPr>
            </w:pPr>
          </w:p>
        </w:tc>
        <w:tc>
          <w:tcPr>
            <w:tcW w:w="1570" w:type="dxa"/>
          </w:tcPr>
          <w:p w:rsidR="000E1D4A" w:rsidRPr="006E75FE" w:rsidRDefault="000E1D4A" w:rsidP="006B475D">
            <w:pPr>
              <w:jc w:val="center"/>
              <w:rPr>
                <w:sz w:val="16"/>
                <w:szCs w:val="16"/>
              </w:rPr>
            </w:pPr>
          </w:p>
        </w:tc>
      </w:tr>
      <w:tr w:rsidR="009166E7" w:rsidRPr="006E75FE" w:rsidTr="007946AE">
        <w:trPr>
          <w:trHeight w:val="349"/>
        </w:trPr>
        <w:tc>
          <w:tcPr>
            <w:tcW w:w="0" w:type="auto"/>
            <w:vAlign w:val="center"/>
          </w:tcPr>
          <w:p w:rsidR="000E1D4A" w:rsidRPr="006E75FE" w:rsidRDefault="000E1D4A" w:rsidP="00574B68">
            <w:pPr>
              <w:jc w:val="center"/>
              <w:rPr>
                <w:sz w:val="16"/>
                <w:szCs w:val="16"/>
              </w:rPr>
            </w:pPr>
          </w:p>
        </w:tc>
        <w:tc>
          <w:tcPr>
            <w:tcW w:w="0" w:type="auto"/>
            <w:vAlign w:val="center"/>
          </w:tcPr>
          <w:p w:rsidR="000E1D4A" w:rsidRPr="006E75FE" w:rsidRDefault="000E1D4A" w:rsidP="00574B68">
            <w:pPr>
              <w:jc w:val="center"/>
              <w:rPr>
                <w:sz w:val="16"/>
                <w:szCs w:val="16"/>
              </w:rPr>
            </w:pPr>
          </w:p>
        </w:tc>
        <w:tc>
          <w:tcPr>
            <w:tcW w:w="0" w:type="auto"/>
          </w:tcPr>
          <w:p w:rsidR="000E1D4A" w:rsidRPr="006E75FE" w:rsidRDefault="000E1D4A" w:rsidP="006B475D">
            <w:pPr>
              <w:ind w:right="27"/>
              <w:rPr>
                <w:b/>
                <w:bCs/>
                <w:sz w:val="16"/>
                <w:szCs w:val="16"/>
                <w:lang w:eastAsia="ro-RO"/>
              </w:rPr>
            </w:pPr>
          </w:p>
        </w:tc>
        <w:tc>
          <w:tcPr>
            <w:tcW w:w="0" w:type="auto"/>
            <w:vAlign w:val="center"/>
          </w:tcPr>
          <w:p w:rsidR="000E1D4A" w:rsidRPr="006E75FE" w:rsidRDefault="000E1D4A" w:rsidP="006B475D">
            <w:pPr>
              <w:jc w:val="center"/>
              <w:rPr>
                <w:sz w:val="16"/>
                <w:szCs w:val="16"/>
              </w:rPr>
            </w:pPr>
          </w:p>
        </w:tc>
        <w:tc>
          <w:tcPr>
            <w:tcW w:w="0" w:type="auto"/>
          </w:tcPr>
          <w:p w:rsidR="000E1D4A" w:rsidRPr="006E75FE" w:rsidRDefault="000E1D4A" w:rsidP="006B475D">
            <w:pPr>
              <w:jc w:val="center"/>
              <w:rPr>
                <w:sz w:val="16"/>
                <w:szCs w:val="16"/>
              </w:rPr>
            </w:pPr>
          </w:p>
        </w:tc>
        <w:tc>
          <w:tcPr>
            <w:tcW w:w="0" w:type="auto"/>
            <w:vAlign w:val="center"/>
          </w:tcPr>
          <w:p w:rsidR="000E1D4A" w:rsidRPr="006E75FE" w:rsidRDefault="000E1D4A" w:rsidP="006B475D">
            <w:pPr>
              <w:jc w:val="center"/>
              <w:rPr>
                <w:sz w:val="16"/>
                <w:szCs w:val="16"/>
              </w:rPr>
            </w:pPr>
          </w:p>
        </w:tc>
        <w:tc>
          <w:tcPr>
            <w:tcW w:w="0" w:type="auto"/>
            <w:vAlign w:val="center"/>
          </w:tcPr>
          <w:p w:rsidR="000E1D4A" w:rsidRPr="006E75FE" w:rsidRDefault="000E1D4A" w:rsidP="006B475D">
            <w:pPr>
              <w:jc w:val="center"/>
              <w:rPr>
                <w:sz w:val="16"/>
                <w:szCs w:val="16"/>
              </w:rPr>
            </w:pPr>
          </w:p>
        </w:tc>
        <w:tc>
          <w:tcPr>
            <w:tcW w:w="1570" w:type="dxa"/>
          </w:tcPr>
          <w:p w:rsidR="000E1D4A" w:rsidRPr="006E75FE" w:rsidRDefault="000E1D4A" w:rsidP="006B475D">
            <w:pPr>
              <w:jc w:val="center"/>
              <w:rPr>
                <w:sz w:val="16"/>
                <w:szCs w:val="16"/>
              </w:rPr>
            </w:pPr>
          </w:p>
        </w:tc>
      </w:tr>
      <w:tr w:rsidR="009166E7" w:rsidRPr="006E75FE" w:rsidTr="007946AE">
        <w:trPr>
          <w:trHeight w:val="349"/>
        </w:trPr>
        <w:tc>
          <w:tcPr>
            <w:tcW w:w="0" w:type="auto"/>
            <w:vAlign w:val="center"/>
          </w:tcPr>
          <w:p w:rsidR="000E1D4A" w:rsidRPr="006E75FE" w:rsidRDefault="000E1D4A" w:rsidP="00574B68">
            <w:pPr>
              <w:jc w:val="center"/>
              <w:rPr>
                <w:sz w:val="16"/>
                <w:szCs w:val="16"/>
              </w:rPr>
            </w:pPr>
          </w:p>
        </w:tc>
        <w:tc>
          <w:tcPr>
            <w:tcW w:w="0" w:type="auto"/>
            <w:vAlign w:val="center"/>
          </w:tcPr>
          <w:p w:rsidR="000E1D4A" w:rsidRPr="006E75FE" w:rsidRDefault="000E1D4A" w:rsidP="00574B68">
            <w:pPr>
              <w:jc w:val="center"/>
              <w:rPr>
                <w:sz w:val="16"/>
                <w:szCs w:val="16"/>
              </w:rPr>
            </w:pPr>
          </w:p>
        </w:tc>
        <w:tc>
          <w:tcPr>
            <w:tcW w:w="0" w:type="auto"/>
          </w:tcPr>
          <w:p w:rsidR="000E1D4A" w:rsidRPr="006E75FE" w:rsidRDefault="000E1D4A" w:rsidP="006B475D">
            <w:pPr>
              <w:ind w:right="27"/>
              <w:rPr>
                <w:b/>
                <w:bCs/>
                <w:sz w:val="16"/>
                <w:szCs w:val="16"/>
                <w:lang w:eastAsia="ro-RO"/>
              </w:rPr>
            </w:pPr>
          </w:p>
        </w:tc>
        <w:tc>
          <w:tcPr>
            <w:tcW w:w="0" w:type="auto"/>
            <w:vAlign w:val="center"/>
          </w:tcPr>
          <w:p w:rsidR="000E1D4A" w:rsidRPr="006E75FE" w:rsidRDefault="000E1D4A" w:rsidP="006B475D">
            <w:pPr>
              <w:jc w:val="center"/>
              <w:rPr>
                <w:sz w:val="16"/>
                <w:szCs w:val="16"/>
              </w:rPr>
            </w:pPr>
          </w:p>
        </w:tc>
        <w:tc>
          <w:tcPr>
            <w:tcW w:w="0" w:type="auto"/>
          </w:tcPr>
          <w:p w:rsidR="000E1D4A" w:rsidRPr="006E75FE" w:rsidRDefault="000E1D4A" w:rsidP="006B475D">
            <w:pPr>
              <w:jc w:val="center"/>
              <w:rPr>
                <w:sz w:val="16"/>
                <w:szCs w:val="16"/>
              </w:rPr>
            </w:pPr>
          </w:p>
        </w:tc>
        <w:tc>
          <w:tcPr>
            <w:tcW w:w="0" w:type="auto"/>
            <w:vAlign w:val="center"/>
          </w:tcPr>
          <w:p w:rsidR="000E1D4A" w:rsidRPr="006E75FE" w:rsidRDefault="000E1D4A" w:rsidP="006B475D">
            <w:pPr>
              <w:jc w:val="center"/>
              <w:rPr>
                <w:sz w:val="16"/>
                <w:szCs w:val="16"/>
              </w:rPr>
            </w:pPr>
          </w:p>
        </w:tc>
        <w:tc>
          <w:tcPr>
            <w:tcW w:w="0" w:type="auto"/>
            <w:vAlign w:val="center"/>
          </w:tcPr>
          <w:p w:rsidR="000E1D4A" w:rsidRPr="006E75FE" w:rsidRDefault="000E1D4A" w:rsidP="006B475D">
            <w:pPr>
              <w:jc w:val="center"/>
              <w:rPr>
                <w:sz w:val="16"/>
                <w:szCs w:val="16"/>
              </w:rPr>
            </w:pPr>
          </w:p>
        </w:tc>
        <w:tc>
          <w:tcPr>
            <w:tcW w:w="1570" w:type="dxa"/>
          </w:tcPr>
          <w:p w:rsidR="000E1D4A" w:rsidRPr="006E75FE" w:rsidRDefault="000E1D4A" w:rsidP="006B475D">
            <w:pPr>
              <w:jc w:val="center"/>
              <w:rPr>
                <w:sz w:val="16"/>
                <w:szCs w:val="16"/>
              </w:rPr>
            </w:pPr>
          </w:p>
        </w:tc>
      </w:tr>
      <w:tr w:rsidR="009166E7" w:rsidRPr="006E75FE" w:rsidTr="007946AE">
        <w:trPr>
          <w:trHeight w:val="349"/>
        </w:trPr>
        <w:tc>
          <w:tcPr>
            <w:tcW w:w="0" w:type="auto"/>
            <w:vAlign w:val="center"/>
          </w:tcPr>
          <w:p w:rsidR="000E1D4A" w:rsidRPr="006E75FE" w:rsidRDefault="000E1D4A" w:rsidP="00574B68">
            <w:pPr>
              <w:jc w:val="center"/>
              <w:rPr>
                <w:sz w:val="16"/>
                <w:szCs w:val="16"/>
              </w:rPr>
            </w:pPr>
          </w:p>
        </w:tc>
        <w:tc>
          <w:tcPr>
            <w:tcW w:w="0" w:type="auto"/>
            <w:vAlign w:val="center"/>
          </w:tcPr>
          <w:p w:rsidR="000E1D4A" w:rsidRPr="006E75FE" w:rsidRDefault="000E1D4A" w:rsidP="00574B68">
            <w:pPr>
              <w:jc w:val="center"/>
              <w:rPr>
                <w:sz w:val="16"/>
                <w:szCs w:val="16"/>
              </w:rPr>
            </w:pPr>
          </w:p>
        </w:tc>
        <w:tc>
          <w:tcPr>
            <w:tcW w:w="0" w:type="auto"/>
          </w:tcPr>
          <w:p w:rsidR="000E1D4A" w:rsidRPr="006E75FE" w:rsidRDefault="000E1D4A" w:rsidP="006B475D">
            <w:pPr>
              <w:ind w:right="27"/>
              <w:rPr>
                <w:b/>
                <w:bCs/>
                <w:sz w:val="16"/>
                <w:szCs w:val="16"/>
                <w:lang w:eastAsia="ro-RO"/>
              </w:rPr>
            </w:pPr>
          </w:p>
        </w:tc>
        <w:tc>
          <w:tcPr>
            <w:tcW w:w="0" w:type="auto"/>
            <w:vAlign w:val="center"/>
          </w:tcPr>
          <w:p w:rsidR="000E1D4A" w:rsidRPr="006E75FE" w:rsidRDefault="000E1D4A" w:rsidP="006B475D">
            <w:pPr>
              <w:jc w:val="center"/>
              <w:rPr>
                <w:sz w:val="16"/>
                <w:szCs w:val="16"/>
              </w:rPr>
            </w:pPr>
          </w:p>
        </w:tc>
        <w:tc>
          <w:tcPr>
            <w:tcW w:w="0" w:type="auto"/>
          </w:tcPr>
          <w:p w:rsidR="000E1D4A" w:rsidRPr="006E75FE" w:rsidRDefault="000E1D4A" w:rsidP="006B475D">
            <w:pPr>
              <w:jc w:val="center"/>
              <w:rPr>
                <w:sz w:val="16"/>
                <w:szCs w:val="16"/>
              </w:rPr>
            </w:pPr>
          </w:p>
        </w:tc>
        <w:tc>
          <w:tcPr>
            <w:tcW w:w="0" w:type="auto"/>
            <w:vAlign w:val="center"/>
          </w:tcPr>
          <w:p w:rsidR="000E1D4A" w:rsidRPr="006E75FE" w:rsidRDefault="000E1D4A" w:rsidP="006B475D">
            <w:pPr>
              <w:jc w:val="center"/>
              <w:rPr>
                <w:sz w:val="16"/>
                <w:szCs w:val="16"/>
              </w:rPr>
            </w:pPr>
          </w:p>
        </w:tc>
        <w:tc>
          <w:tcPr>
            <w:tcW w:w="0" w:type="auto"/>
            <w:vAlign w:val="center"/>
          </w:tcPr>
          <w:p w:rsidR="000E1D4A" w:rsidRPr="006E75FE" w:rsidRDefault="000E1D4A" w:rsidP="006B475D">
            <w:pPr>
              <w:jc w:val="center"/>
              <w:rPr>
                <w:sz w:val="16"/>
                <w:szCs w:val="16"/>
              </w:rPr>
            </w:pPr>
          </w:p>
        </w:tc>
        <w:tc>
          <w:tcPr>
            <w:tcW w:w="1570" w:type="dxa"/>
          </w:tcPr>
          <w:p w:rsidR="000E1D4A" w:rsidRPr="006E75FE" w:rsidRDefault="000E1D4A" w:rsidP="006B475D">
            <w:pPr>
              <w:jc w:val="center"/>
              <w:rPr>
                <w:sz w:val="16"/>
                <w:szCs w:val="16"/>
              </w:rPr>
            </w:pPr>
          </w:p>
        </w:tc>
      </w:tr>
    </w:tbl>
    <w:p w:rsidR="000E1D4A" w:rsidRPr="006E75FE" w:rsidRDefault="000E1D4A" w:rsidP="00574B68">
      <w:pPr>
        <w:tabs>
          <w:tab w:val="left" w:pos="3308"/>
          <w:tab w:val="center" w:pos="5114"/>
        </w:tabs>
        <w:ind w:right="27"/>
        <w:outlineLvl w:val="0"/>
        <w:rPr>
          <w:b/>
          <w:sz w:val="22"/>
          <w:szCs w:val="22"/>
        </w:rPr>
      </w:pPr>
    </w:p>
    <w:p w:rsidR="001C1F7F" w:rsidRDefault="001C1F7F" w:rsidP="00574B68">
      <w:pPr>
        <w:tabs>
          <w:tab w:val="left" w:pos="3308"/>
          <w:tab w:val="center" w:pos="5114"/>
        </w:tabs>
        <w:ind w:right="27"/>
        <w:outlineLvl w:val="0"/>
        <w:rPr>
          <w:b/>
          <w:sz w:val="22"/>
          <w:szCs w:val="22"/>
        </w:rPr>
        <w:sectPr w:rsidR="001C1F7F" w:rsidSect="006D0508">
          <w:pgSz w:w="11907" w:h="16840" w:code="9"/>
          <w:pgMar w:top="91" w:right="720" w:bottom="360" w:left="720" w:header="706" w:footer="288" w:gutter="0"/>
          <w:cols w:space="708"/>
          <w:docGrid w:linePitch="360"/>
        </w:sectPr>
      </w:pPr>
    </w:p>
    <w:p w:rsidR="000E1D4A" w:rsidRPr="006E75FE" w:rsidRDefault="000E1D4A" w:rsidP="006B475D">
      <w:pPr>
        <w:ind w:right="27" w:firstLine="720"/>
        <w:rPr>
          <w:b/>
          <w:sz w:val="22"/>
          <w:szCs w:val="22"/>
        </w:rPr>
      </w:pPr>
      <w:r w:rsidRPr="006E75FE">
        <w:rPr>
          <w:b/>
          <w:sz w:val="22"/>
          <w:szCs w:val="22"/>
        </w:rPr>
        <w:lastRenderedPageBreak/>
        <w:t xml:space="preserve">IV. </w:t>
      </w:r>
      <w:r w:rsidR="006473BD">
        <w:rPr>
          <w:b/>
          <w:sz w:val="22"/>
          <w:szCs w:val="22"/>
        </w:rPr>
        <w:t>INTERVENȚII</w:t>
      </w:r>
      <w:r w:rsidRPr="006E75FE">
        <w:rPr>
          <w:b/>
          <w:sz w:val="22"/>
          <w:szCs w:val="22"/>
        </w:rPr>
        <w:t xml:space="preserve"> / MĂSURI DE SPRIJIN: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753"/>
        <w:gridCol w:w="5894"/>
        <w:gridCol w:w="564"/>
        <w:gridCol w:w="823"/>
        <w:gridCol w:w="9"/>
        <w:gridCol w:w="9"/>
      </w:tblGrid>
      <w:tr w:rsidR="00D3092E" w:rsidRPr="00D3092E" w:rsidTr="002C26CD">
        <w:trPr>
          <w:gridAfter w:val="1"/>
          <w:wAfter w:w="4" w:type="pct"/>
          <w:trHeight w:val="168"/>
        </w:trPr>
        <w:tc>
          <w:tcPr>
            <w:tcW w:w="4360" w:type="pct"/>
            <w:gridSpan w:val="3"/>
          </w:tcPr>
          <w:p w:rsidR="000E1D4A" w:rsidRPr="00D3092E" w:rsidRDefault="00933086" w:rsidP="007B3A79">
            <w:pPr>
              <w:tabs>
                <w:tab w:val="left" w:pos="282"/>
              </w:tabs>
              <w:rPr>
                <w:sz w:val="16"/>
                <w:szCs w:val="16"/>
              </w:rPr>
            </w:pPr>
            <w:r w:rsidRPr="00D3092E">
              <w:rPr>
                <w:b/>
                <w:bCs/>
                <w:iCs/>
                <w:sz w:val="16"/>
                <w:szCs w:val="16"/>
              </w:rPr>
              <w:t>56</w:t>
            </w:r>
            <w:r w:rsidRPr="00D3092E">
              <w:rPr>
                <w:i/>
                <w:sz w:val="16"/>
                <w:szCs w:val="16"/>
              </w:rPr>
              <w:t>.</w:t>
            </w:r>
            <w:r w:rsidRPr="00D3092E">
              <w:rPr>
                <w:b/>
                <w:sz w:val="16"/>
                <w:szCs w:val="16"/>
              </w:rPr>
              <w:t xml:space="preserve"> Fermierul activ </w:t>
            </w:r>
            <w:r w:rsidRPr="00D3092E">
              <w:rPr>
                <w:sz w:val="16"/>
                <w:szCs w:val="16"/>
              </w:rPr>
              <w:t>definit la secţiunea 4.1.4. Fermier activ din PS 2023-2027</w:t>
            </w:r>
          </w:p>
        </w:tc>
        <w:tc>
          <w:tcPr>
            <w:tcW w:w="257" w:type="pct"/>
          </w:tcPr>
          <w:p w:rsidR="000E1D4A" w:rsidRPr="00D3092E" w:rsidRDefault="00933086" w:rsidP="00574B68">
            <w:pPr>
              <w:ind w:left="-109" w:right="-97"/>
              <w:jc w:val="center"/>
              <w:rPr>
                <w:b/>
                <w:sz w:val="14"/>
                <w:szCs w:val="14"/>
              </w:rPr>
            </w:pPr>
            <w:r w:rsidRPr="00D3092E">
              <w:rPr>
                <w:b/>
                <w:sz w:val="14"/>
                <w:szCs w:val="14"/>
              </w:rPr>
              <w:t>Bifaţi*)</w:t>
            </w:r>
          </w:p>
        </w:tc>
        <w:tc>
          <w:tcPr>
            <w:tcW w:w="379" w:type="pct"/>
            <w:gridSpan w:val="2"/>
          </w:tcPr>
          <w:p w:rsidR="000E1D4A" w:rsidRPr="00D3092E" w:rsidRDefault="00933086" w:rsidP="00574B68">
            <w:pPr>
              <w:tabs>
                <w:tab w:val="right" w:pos="145"/>
              </w:tabs>
              <w:ind w:left="-108" w:right="-168"/>
              <w:jc w:val="center"/>
              <w:rPr>
                <w:b/>
                <w:sz w:val="14"/>
                <w:szCs w:val="14"/>
              </w:rPr>
            </w:pPr>
            <w:r w:rsidRPr="00D3092E">
              <w:rPr>
                <w:b/>
                <w:sz w:val="14"/>
                <w:szCs w:val="14"/>
              </w:rPr>
              <w:t>Com</w:t>
            </w:r>
          </w:p>
          <w:p w:rsidR="000E1D4A" w:rsidRPr="00D3092E" w:rsidRDefault="00933086" w:rsidP="00574B68">
            <w:pPr>
              <w:ind w:left="-108" w:right="-168"/>
              <w:jc w:val="center"/>
              <w:rPr>
                <w:b/>
                <w:sz w:val="14"/>
                <w:szCs w:val="14"/>
              </w:rPr>
            </w:pPr>
            <w:r w:rsidRPr="00D3092E">
              <w:rPr>
                <w:b/>
                <w:sz w:val="14"/>
                <w:szCs w:val="14"/>
              </w:rPr>
              <w:t>plet</w:t>
            </w:r>
          </w:p>
        </w:tc>
      </w:tr>
      <w:tr w:rsidR="00D3092E" w:rsidRPr="00D3092E" w:rsidTr="002C26CD">
        <w:trPr>
          <w:gridAfter w:val="1"/>
          <w:wAfter w:w="4" w:type="pct"/>
          <w:trHeight w:hRule="exact" w:val="572"/>
        </w:trPr>
        <w:tc>
          <w:tcPr>
            <w:tcW w:w="4360" w:type="pct"/>
            <w:gridSpan w:val="3"/>
          </w:tcPr>
          <w:p w:rsidR="00C70B99" w:rsidRPr="00D3092E" w:rsidRDefault="00933086" w:rsidP="00D3092E">
            <w:pPr>
              <w:pStyle w:val="scapden"/>
              <w:jc w:val="both"/>
              <w:rPr>
                <w:rFonts w:ascii="Arial" w:hAnsi="Arial" w:cs="Arial"/>
                <w:b w:val="0"/>
                <w:color w:val="auto"/>
                <w:sz w:val="16"/>
                <w:szCs w:val="16"/>
              </w:rPr>
            </w:pPr>
            <w:r w:rsidRPr="00D3092E">
              <w:rPr>
                <w:rFonts w:ascii="Arial" w:hAnsi="Arial" w:cs="Arial"/>
                <w:b w:val="0"/>
                <w:color w:val="auto"/>
                <w:sz w:val="16"/>
                <w:szCs w:val="16"/>
              </w:rPr>
              <w:t>Fermierul care în anul anterior ar fi avut dreptul la plăţi directe care nu ar fi depăşit cuantumul de 5000</w:t>
            </w:r>
            <w:r w:rsidR="00A16B0E" w:rsidRPr="00D3092E">
              <w:rPr>
                <w:rFonts w:ascii="Arial" w:hAnsi="Arial" w:cs="Arial"/>
                <w:b w:val="0"/>
                <w:color w:val="auto"/>
                <w:sz w:val="16"/>
                <w:szCs w:val="16"/>
              </w:rPr>
              <w:t>,</w:t>
            </w:r>
            <w:r w:rsidRPr="00D3092E">
              <w:rPr>
                <w:rFonts w:ascii="Arial" w:hAnsi="Arial" w:cs="Arial"/>
                <w:b w:val="0"/>
                <w:noProof/>
                <w:color w:val="auto"/>
                <w:sz w:val="16"/>
                <w:szCs w:val="16"/>
              </w:rPr>
              <w:t xml:space="preserve"> precum și cei care nu au depus cerere de plată în anul anterior, dar calculul estimat al plăților directe nu depășește cuantumul de 5.000 euro sunt fermieri activi şi beneficiază de plăţi directe.</w:t>
            </w:r>
          </w:p>
          <w:p w:rsidR="00C70B99" w:rsidRPr="00D3092E" w:rsidRDefault="00933086" w:rsidP="00D3092E">
            <w:pPr>
              <w:pStyle w:val="scapden"/>
              <w:jc w:val="both"/>
              <w:rPr>
                <w:rFonts w:ascii="Arial" w:hAnsi="Arial" w:cs="Arial"/>
                <w:b w:val="0"/>
                <w:color w:val="auto"/>
                <w:sz w:val="16"/>
                <w:szCs w:val="16"/>
              </w:rPr>
            </w:pPr>
            <w:r w:rsidRPr="00D3092E">
              <w:rPr>
                <w:rFonts w:ascii="Arial" w:hAnsi="Arial" w:cs="Arial"/>
                <w:b w:val="0"/>
                <w:noProof/>
                <w:color w:val="auto"/>
                <w:sz w:val="16"/>
                <w:szCs w:val="16"/>
              </w:rPr>
              <w:t>precum și cei care nu au depus cerere de plată în anul anterior, dar calculul estimat al plăților directe nu depășește cuantumul de 5.000 euro sunt fermieri activi şi beneficiază de plăţi directe.</w:t>
            </w:r>
          </w:p>
          <w:p w:rsidR="00C70B99" w:rsidRPr="00D3092E" w:rsidRDefault="00933086" w:rsidP="00D3092E">
            <w:pPr>
              <w:pStyle w:val="scapden"/>
              <w:jc w:val="both"/>
              <w:rPr>
                <w:rFonts w:ascii="Arial" w:hAnsi="Arial" w:cs="Arial"/>
                <w:b w:val="0"/>
                <w:color w:val="auto"/>
                <w:sz w:val="16"/>
                <w:szCs w:val="16"/>
              </w:rPr>
            </w:pPr>
            <w:r w:rsidRPr="00D3092E">
              <w:rPr>
                <w:rFonts w:ascii="Arial" w:hAnsi="Arial" w:cs="Arial"/>
                <w:b w:val="0"/>
                <w:noProof/>
                <w:color w:val="auto"/>
                <w:sz w:val="16"/>
                <w:szCs w:val="16"/>
              </w:rPr>
              <w:t xml:space="preserve"> nu au depus cerere de plată în anul anterior, dar calculul estimat al plăților directe nu depășește cuantumul de 5.000 euro sunt fermieri activi şi beneficiază de plăţi directe.</w:t>
            </w:r>
          </w:p>
          <w:p w:rsidR="00C70B99" w:rsidRPr="00D3092E" w:rsidRDefault="00933086" w:rsidP="00D3092E">
            <w:pPr>
              <w:pStyle w:val="scapden"/>
              <w:jc w:val="both"/>
              <w:rPr>
                <w:rFonts w:ascii="Arial" w:hAnsi="Arial" w:cs="Arial"/>
                <w:b w:val="0"/>
                <w:color w:val="auto"/>
                <w:sz w:val="16"/>
                <w:szCs w:val="16"/>
              </w:rPr>
            </w:pPr>
            <w:r w:rsidRPr="00D3092E">
              <w:rPr>
                <w:rFonts w:ascii="Arial" w:hAnsi="Arial" w:cs="Arial"/>
                <w:b w:val="0"/>
                <w:color w:val="auto"/>
                <w:sz w:val="16"/>
                <w:szCs w:val="16"/>
              </w:rPr>
              <w:t xml:space="preserve"> euro este fermier activ </w:t>
            </w:r>
            <w:bookmarkStart w:id="1" w:name="_Hlk124497464"/>
            <w:r w:rsidRPr="00D3092E">
              <w:rPr>
                <w:rFonts w:ascii="Arial" w:hAnsi="Arial" w:cs="Arial"/>
                <w:b w:val="0"/>
                <w:noProof/>
                <w:color w:val="auto"/>
                <w:sz w:val="16"/>
                <w:szCs w:val="16"/>
              </w:rPr>
              <w:t>nu au depus cerere de plată în anul anterior</w:t>
            </w:r>
            <w:bookmarkStart w:id="2" w:name="_Hlk124497593"/>
            <w:r w:rsidRPr="00D3092E">
              <w:rPr>
                <w:rFonts w:ascii="Arial" w:hAnsi="Arial" w:cs="Arial"/>
                <w:b w:val="0"/>
                <w:noProof/>
                <w:color w:val="auto"/>
                <w:sz w:val="16"/>
                <w:szCs w:val="16"/>
              </w:rPr>
              <w:t xml:space="preserve">, dar calculul estimat al plăților directe nu depășește cuantumul de 5.000 euro </w:t>
            </w:r>
            <w:bookmarkEnd w:id="1"/>
            <w:bookmarkEnd w:id="2"/>
            <w:r w:rsidRPr="00D3092E">
              <w:rPr>
                <w:rFonts w:ascii="Arial" w:hAnsi="Arial" w:cs="Arial"/>
                <w:b w:val="0"/>
                <w:noProof/>
                <w:color w:val="auto"/>
                <w:sz w:val="16"/>
                <w:szCs w:val="16"/>
              </w:rPr>
              <w:t>sunt fermieri activi şi beneficiază de plăţi directe.</w:t>
            </w:r>
          </w:p>
          <w:p w:rsidR="00C70B99" w:rsidRPr="00D3092E" w:rsidRDefault="00C70B99" w:rsidP="00D3092E">
            <w:pPr>
              <w:rPr>
                <w:sz w:val="16"/>
                <w:szCs w:val="16"/>
              </w:rPr>
            </w:pPr>
          </w:p>
        </w:tc>
        <w:tc>
          <w:tcPr>
            <w:tcW w:w="257" w:type="pct"/>
          </w:tcPr>
          <w:p w:rsidR="000E1D4A" w:rsidRPr="00D3092E" w:rsidRDefault="00BA616F" w:rsidP="00574B68">
            <w:pPr>
              <w:jc w:val="center"/>
              <w:rPr>
                <w:sz w:val="16"/>
                <w:szCs w:val="16"/>
              </w:rPr>
            </w:pPr>
            <w:r w:rsidRPr="00D3092E">
              <w:rPr>
                <w:sz w:val="16"/>
                <w:szCs w:val="16"/>
              </w:rPr>
              <w:fldChar w:fldCharType="begin">
                <w:ffData>
                  <w:name w:val="Kontrollkästchen8"/>
                  <w:enabled/>
                  <w:calcOnExit w:val="0"/>
                  <w:checkBox>
                    <w:sizeAuto/>
                    <w:default w:val="0"/>
                  </w:checkBox>
                </w:ffData>
              </w:fldChar>
            </w:r>
            <w:r w:rsidR="00933086" w:rsidRPr="00D3092E">
              <w:rPr>
                <w:sz w:val="16"/>
                <w:szCs w:val="16"/>
              </w:rPr>
              <w:instrText xml:space="preserve"> FORMCHECKBOX </w:instrText>
            </w:r>
            <w:r w:rsidR="00A824E2">
              <w:rPr>
                <w:sz w:val="16"/>
                <w:szCs w:val="16"/>
              </w:rPr>
            </w:r>
            <w:r w:rsidR="00A824E2">
              <w:rPr>
                <w:sz w:val="16"/>
                <w:szCs w:val="16"/>
              </w:rPr>
              <w:fldChar w:fldCharType="separate"/>
            </w:r>
            <w:r w:rsidRPr="00D3092E">
              <w:rPr>
                <w:sz w:val="16"/>
                <w:szCs w:val="16"/>
              </w:rPr>
              <w:fldChar w:fldCharType="end"/>
            </w:r>
          </w:p>
          <w:p w:rsidR="000E1D4A" w:rsidRPr="00D3092E" w:rsidRDefault="000E1D4A" w:rsidP="00574B68">
            <w:pPr>
              <w:jc w:val="center"/>
              <w:rPr>
                <w:sz w:val="16"/>
                <w:szCs w:val="16"/>
              </w:rPr>
            </w:pPr>
          </w:p>
          <w:p w:rsidR="000E1D4A" w:rsidRPr="00D3092E" w:rsidRDefault="000E1D4A" w:rsidP="00574B68">
            <w:pPr>
              <w:jc w:val="center"/>
              <w:rPr>
                <w:sz w:val="16"/>
                <w:szCs w:val="16"/>
              </w:rPr>
            </w:pPr>
          </w:p>
        </w:tc>
        <w:tc>
          <w:tcPr>
            <w:tcW w:w="379" w:type="pct"/>
            <w:gridSpan w:val="2"/>
          </w:tcPr>
          <w:p w:rsidR="000E1D4A" w:rsidRPr="00D3092E" w:rsidRDefault="00BA616F" w:rsidP="00574B68">
            <w:pPr>
              <w:jc w:val="center"/>
              <w:rPr>
                <w:sz w:val="16"/>
                <w:szCs w:val="16"/>
              </w:rPr>
            </w:pPr>
            <w:r w:rsidRPr="00D3092E">
              <w:rPr>
                <w:sz w:val="16"/>
                <w:szCs w:val="16"/>
              </w:rPr>
              <w:fldChar w:fldCharType="begin">
                <w:ffData>
                  <w:name w:val="Kontrollkästchen8"/>
                  <w:enabled/>
                  <w:calcOnExit w:val="0"/>
                  <w:checkBox>
                    <w:sizeAuto/>
                    <w:default w:val="0"/>
                  </w:checkBox>
                </w:ffData>
              </w:fldChar>
            </w:r>
            <w:r w:rsidR="00933086" w:rsidRPr="00D3092E">
              <w:rPr>
                <w:sz w:val="16"/>
                <w:szCs w:val="16"/>
              </w:rPr>
              <w:instrText xml:space="preserve"> FORMCHECKBOX </w:instrText>
            </w:r>
            <w:r w:rsidR="00A824E2">
              <w:rPr>
                <w:sz w:val="16"/>
                <w:szCs w:val="16"/>
              </w:rPr>
            </w:r>
            <w:r w:rsidR="00A824E2">
              <w:rPr>
                <w:sz w:val="16"/>
                <w:szCs w:val="16"/>
              </w:rPr>
              <w:fldChar w:fldCharType="separate"/>
            </w:r>
            <w:r w:rsidRPr="00D3092E">
              <w:rPr>
                <w:sz w:val="16"/>
                <w:szCs w:val="16"/>
              </w:rPr>
              <w:fldChar w:fldCharType="end"/>
            </w:r>
          </w:p>
          <w:p w:rsidR="000E1D4A" w:rsidRPr="00D3092E" w:rsidRDefault="000E1D4A" w:rsidP="00574B68">
            <w:pPr>
              <w:ind w:left="-108" w:right="-168"/>
              <w:jc w:val="center"/>
              <w:rPr>
                <w:b/>
                <w:sz w:val="16"/>
                <w:szCs w:val="16"/>
              </w:rPr>
            </w:pPr>
          </w:p>
        </w:tc>
      </w:tr>
      <w:tr w:rsidR="00D3092E" w:rsidRPr="00D3092E" w:rsidTr="002C26CD">
        <w:trPr>
          <w:gridAfter w:val="1"/>
          <w:wAfter w:w="4" w:type="pct"/>
          <w:trHeight w:hRule="exact" w:val="406"/>
        </w:trPr>
        <w:tc>
          <w:tcPr>
            <w:tcW w:w="4360" w:type="pct"/>
            <w:gridSpan w:val="3"/>
          </w:tcPr>
          <w:p w:rsidR="0060790C" w:rsidRPr="00D3092E" w:rsidRDefault="00933086" w:rsidP="00A16B0E">
            <w:pPr>
              <w:ind w:left="12" w:right="-108"/>
              <w:rPr>
                <w:sz w:val="16"/>
                <w:szCs w:val="16"/>
              </w:rPr>
            </w:pPr>
            <w:r w:rsidRPr="00D3092E">
              <w:rPr>
                <w:sz w:val="16"/>
                <w:szCs w:val="16"/>
              </w:rPr>
              <w:t xml:space="preserve">Fermierul care în anul anterior ar fi avut dreptul la plăţi directe care ar fi depăşit cuantumul de 5000 euro </w:t>
            </w:r>
            <w:r w:rsidRPr="00D3092E">
              <w:rPr>
                <w:rFonts w:ascii="Tahoma" w:hAnsi="Tahoma"/>
                <w:sz w:val="16"/>
                <w:szCs w:val="16"/>
              </w:rPr>
              <w:t>ș</w:t>
            </w:r>
            <w:r w:rsidRPr="00D3092E">
              <w:rPr>
                <w:sz w:val="16"/>
                <w:szCs w:val="16"/>
              </w:rPr>
              <w:t xml:space="preserve">i care depune documente </w:t>
            </w:r>
            <w:r w:rsidRPr="00D3092E">
              <w:rPr>
                <w:b/>
                <w:sz w:val="16"/>
                <w:szCs w:val="16"/>
                <w:lang w:eastAsia="ro-RO"/>
              </w:rPr>
              <w:t>este fermier activ</w:t>
            </w:r>
          </w:p>
        </w:tc>
        <w:tc>
          <w:tcPr>
            <w:tcW w:w="257" w:type="pct"/>
          </w:tcPr>
          <w:p w:rsidR="000E1D4A" w:rsidRPr="00D3092E" w:rsidRDefault="00BA616F" w:rsidP="00574B68">
            <w:pPr>
              <w:jc w:val="center"/>
              <w:rPr>
                <w:sz w:val="16"/>
                <w:szCs w:val="16"/>
              </w:rPr>
            </w:pPr>
            <w:r w:rsidRPr="00D3092E">
              <w:rPr>
                <w:sz w:val="16"/>
                <w:szCs w:val="16"/>
              </w:rPr>
              <w:fldChar w:fldCharType="begin">
                <w:ffData>
                  <w:name w:val="Kontrollkästchen8"/>
                  <w:enabled/>
                  <w:calcOnExit w:val="0"/>
                  <w:checkBox>
                    <w:sizeAuto/>
                    <w:default w:val="0"/>
                  </w:checkBox>
                </w:ffData>
              </w:fldChar>
            </w:r>
            <w:r w:rsidR="00933086" w:rsidRPr="00D3092E">
              <w:rPr>
                <w:sz w:val="16"/>
                <w:szCs w:val="16"/>
              </w:rPr>
              <w:instrText xml:space="preserve"> FORMCHECKBOX </w:instrText>
            </w:r>
            <w:r w:rsidR="00A824E2">
              <w:rPr>
                <w:sz w:val="16"/>
                <w:szCs w:val="16"/>
              </w:rPr>
            </w:r>
            <w:r w:rsidR="00A824E2">
              <w:rPr>
                <w:sz w:val="16"/>
                <w:szCs w:val="16"/>
              </w:rPr>
              <w:fldChar w:fldCharType="separate"/>
            </w:r>
            <w:r w:rsidRPr="00D3092E">
              <w:rPr>
                <w:sz w:val="16"/>
                <w:szCs w:val="16"/>
              </w:rPr>
              <w:fldChar w:fldCharType="end"/>
            </w:r>
          </w:p>
        </w:tc>
        <w:tc>
          <w:tcPr>
            <w:tcW w:w="379" w:type="pct"/>
            <w:gridSpan w:val="2"/>
          </w:tcPr>
          <w:p w:rsidR="000E1D4A" w:rsidRPr="00D3092E" w:rsidRDefault="00BA616F" w:rsidP="00574B68">
            <w:pPr>
              <w:jc w:val="center"/>
              <w:rPr>
                <w:sz w:val="16"/>
                <w:szCs w:val="16"/>
              </w:rPr>
            </w:pPr>
            <w:r w:rsidRPr="00D3092E">
              <w:rPr>
                <w:sz w:val="16"/>
                <w:szCs w:val="16"/>
              </w:rPr>
              <w:fldChar w:fldCharType="begin">
                <w:ffData>
                  <w:name w:val="Kontrollkästchen8"/>
                  <w:enabled/>
                  <w:calcOnExit w:val="0"/>
                  <w:checkBox>
                    <w:sizeAuto/>
                    <w:default w:val="0"/>
                  </w:checkBox>
                </w:ffData>
              </w:fldChar>
            </w:r>
            <w:r w:rsidR="00933086" w:rsidRPr="00D3092E">
              <w:rPr>
                <w:sz w:val="16"/>
                <w:szCs w:val="16"/>
              </w:rPr>
              <w:instrText xml:space="preserve"> FORMCHECKBOX </w:instrText>
            </w:r>
            <w:r w:rsidR="00A824E2">
              <w:rPr>
                <w:sz w:val="16"/>
                <w:szCs w:val="16"/>
              </w:rPr>
            </w:r>
            <w:r w:rsidR="00A824E2">
              <w:rPr>
                <w:sz w:val="16"/>
                <w:szCs w:val="16"/>
              </w:rPr>
              <w:fldChar w:fldCharType="separate"/>
            </w:r>
            <w:r w:rsidRPr="00D3092E">
              <w:rPr>
                <w:sz w:val="16"/>
                <w:szCs w:val="16"/>
              </w:rPr>
              <w:fldChar w:fldCharType="end"/>
            </w:r>
          </w:p>
          <w:p w:rsidR="000E1D4A" w:rsidRPr="00D3092E" w:rsidRDefault="000E1D4A" w:rsidP="00574B68">
            <w:pPr>
              <w:ind w:left="-108" w:right="-168"/>
              <w:jc w:val="center"/>
              <w:rPr>
                <w:b/>
                <w:sz w:val="16"/>
                <w:szCs w:val="16"/>
              </w:rPr>
            </w:pPr>
          </w:p>
        </w:tc>
      </w:tr>
      <w:tr w:rsidR="00D3092E" w:rsidRPr="00D3092E" w:rsidTr="002C26CD">
        <w:trPr>
          <w:gridAfter w:val="2"/>
          <w:wAfter w:w="8" w:type="pct"/>
          <w:trHeight w:hRule="exact" w:val="417"/>
        </w:trPr>
        <w:tc>
          <w:tcPr>
            <w:tcW w:w="4360" w:type="pct"/>
            <w:gridSpan w:val="3"/>
          </w:tcPr>
          <w:p w:rsidR="000E1D4A" w:rsidRPr="00D3092E" w:rsidRDefault="00933086" w:rsidP="00574B68">
            <w:pPr>
              <w:pStyle w:val="NormalWeb"/>
              <w:spacing w:before="0" w:beforeAutospacing="0" w:after="0" w:afterAutospacing="0"/>
              <w:jc w:val="both"/>
              <w:rPr>
                <w:rFonts w:ascii="Arial" w:hAnsi="Arial" w:cs="Arial"/>
                <w:sz w:val="16"/>
                <w:szCs w:val="16"/>
              </w:rPr>
            </w:pPr>
            <w:r w:rsidRPr="00D3092E">
              <w:rPr>
                <w:rStyle w:val="rvts10"/>
                <w:rFonts w:ascii="Arial" w:hAnsi="Arial" w:cs="Arial"/>
                <w:sz w:val="16"/>
                <w:szCs w:val="16"/>
              </w:rPr>
              <w:t xml:space="preserve">Fermierul persoană fizică/juridică care în anul anterior </w:t>
            </w:r>
            <w:r w:rsidRPr="00D3092E">
              <w:rPr>
                <w:rStyle w:val="rvts10"/>
                <w:rFonts w:ascii="Arial" w:hAnsi="Arial" w:cs="Arial"/>
                <w:b/>
                <w:sz w:val="16"/>
                <w:szCs w:val="16"/>
              </w:rPr>
              <w:t>nu a depus</w:t>
            </w:r>
            <w:r w:rsidRPr="00D3092E">
              <w:rPr>
                <w:rStyle w:val="rvts10"/>
                <w:rFonts w:ascii="Arial" w:hAnsi="Arial" w:cs="Arial"/>
                <w:sz w:val="16"/>
                <w:szCs w:val="16"/>
              </w:rPr>
              <w:t xml:space="preserve"> cerere unică de plată, calculul estimat al plăţilor directe depăşeşte plafonul de 5.000 euro și care depune documente</w:t>
            </w:r>
            <w:r w:rsidRPr="00D3092E">
              <w:rPr>
                <w:rFonts w:ascii="Arial" w:hAnsi="Arial" w:cs="Arial"/>
                <w:sz w:val="16"/>
                <w:szCs w:val="16"/>
              </w:rPr>
              <w:t xml:space="preserve"> </w:t>
            </w:r>
            <w:r w:rsidRPr="00D3092E">
              <w:rPr>
                <w:rFonts w:ascii="Arial" w:hAnsi="Arial" w:cs="Arial"/>
                <w:b/>
                <w:sz w:val="16"/>
                <w:szCs w:val="16"/>
                <w:lang w:eastAsia="ro-RO"/>
              </w:rPr>
              <w:t>este fermier activ</w:t>
            </w:r>
            <w:r w:rsidRPr="00D3092E">
              <w:rPr>
                <w:rStyle w:val="rvts10"/>
                <w:rFonts w:ascii="Arial" w:hAnsi="Arial" w:cs="Arial"/>
                <w:sz w:val="16"/>
                <w:szCs w:val="16"/>
              </w:rPr>
              <w:t xml:space="preserve"> </w:t>
            </w:r>
          </w:p>
          <w:p w:rsidR="00C6126A" w:rsidRPr="00D3092E" w:rsidRDefault="00C6126A" w:rsidP="00DB2474">
            <w:pPr>
              <w:ind w:right="-108"/>
              <w:rPr>
                <w:b/>
                <w:sz w:val="16"/>
                <w:szCs w:val="16"/>
                <w:highlight w:val="yellow"/>
              </w:rPr>
            </w:pPr>
          </w:p>
          <w:p w:rsidR="00C6126A" w:rsidRPr="00D3092E" w:rsidRDefault="00933086" w:rsidP="00DB2474">
            <w:pPr>
              <w:ind w:right="-108"/>
              <w:rPr>
                <w:sz w:val="16"/>
                <w:szCs w:val="16"/>
              </w:rPr>
            </w:pPr>
            <w:r w:rsidRPr="00D3092E">
              <w:rPr>
                <w:sz w:val="16"/>
                <w:szCs w:val="16"/>
                <w:highlight w:val="yellow"/>
              </w:rPr>
              <w:t>Fermierul care depune pentru prima dată cerere unică de plată</w:t>
            </w:r>
            <w:r w:rsidRPr="00D3092E">
              <w:rPr>
                <w:sz w:val="16"/>
                <w:szCs w:val="16"/>
              </w:rPr>
              <w:t xml:space="preserve">   </w:t>
            </w:r>
            <w:r w:rsidRPr="00D3092E">
              <w:rPr>
                <w:sz w:val="16"/>
                <w:szCs w:val="16"/>
                <w:highlight w:val="red"/>
              </w:rPr>
              <w:t>???</w:t>
            </w:r>
          </w:p>
        </w:tc>
        <w:tc>
          <w:tcPr>
            <w:tcW w:w="257" w:type="pct"/>
          </w:tcPr>
          <w:p w:rsidR="000E1D4A" w:rsidRPr="00D3092E" w:rsidRDefault="00BA616F" w:rsidP="00574B68">
            <w:pPr>
              <w:jc w:val="center"/>
              <w:rPr>
                <w:sz w:val="16"/>
                <w:szCs w:val="16"/>
              </w:rPr>
            </w:pPr>
            <w:r w:rsidRPr="00D3092E">
              <w:rPr>
                <w:sz w:val="16"/>
                <w:szCs w:val="16"/>
              </w:rPr>
              <w:fldChar w:fldCharType="begin">
                <w:ffData>
                  <w:name w:val="Kontrollkästchen8"/>
                  <w:enabled/>
                  <w:calcOnExit w:val="0"/>
                  <w:checkBox>
                    <w:sizeAuto/>
                    <w:default w:val="0"/>
                  </w:checkBox>
                </w:ffData>
              </w:fldChar>
            </w:r>
            <w:r w:rsidR="00933086" w:rsidRPr="00D3092E">
              <w:rPr>
                <w:sz w:val="16"/>
                <w:szCs w:val="16"/>
              </w:rPr>
              <w:instrText xml:space="preserve"> FORMCHECKBOX </w:instrText>
            </w:r>
            <w:r w:rsidR="00A824E2">
              <w:rPr>
                <w:sz w:val="16"/>
                <w:szCs w:val="16"/>
              </w:rPr>
            </w:r>
            <w:r w:rsidR="00A824E2">
              <w:rPr>
                <w:sz w:val="16"/>
                <w:szCs w:val="16"/>
              </w:rPr>
              <w:fldChar w:fldCharType="separate"/>
            </w:r>
            <w:r w:rsidRPr="00D3092E">
              <w:rPr>
                <w:sz w:val="16"/>
                <w:szCs w:val="16"/>
              </w:rPr>
              <w:fldChar w:fldCharType="end"/>
            </w:r>
          </w:p>
        </w:tc>
        <w:tc>
          <w:tcPr>
            <w:tcW w:w="375" w:type="pct"/>
          </w:tcPr>
          <w:p w:rsidR="000E1D4A" w:rsidRPr="00D3092E" w:rsidRDefault="00BA616F" w:rsidP="00574B68">
            <w:pPr>
              <w:jc w:val="center"/>
              <w:rPr>
                <w:sz w:val="16"/>
                <w:szCs w:val="16"/>
              </w:rPr>
            </w:pPr>
            <w:r w:rsidRPr="00D3092E">
              <w:rPr>
                <w:sz w:val="16"/>
                <w:szCs w:val="16"/>
              </w:rPr>
              <w:fldChar w:fldCharType="begin">
                <w:ffData>
                  <w:name w:val="Kontrollkästchen8"/>
                  <w:enabled/>
                  <w:calcOnExit w:val="0"/>
                  <w:checkBox>
                    <w:sizeAuto/>
                    <w:default w:val="0"/>
                  </w:checkBox>
                </w:ffData>
              </w:fldChar>
            </w:r>
            <w:r w:rsidR="00933086" w:rsidRPr="00D3092E">
              <w:rPr>
                <w:sz w:val="16"/>
                <w:szCs w:val="16"/>
              </w:rPr>
              <w:instrText xml:space="preserve"> FORMCHECKBOX </w:instrText>
            </w:r>
            <w:r w:rsidR="00A824E2">
              <w:rPr>
                <w:sz w:val="16"/>
                <w:szCs w:val="16"/>
              </w:rPr>
            </w:r>
            <w:r w:rsidR="00A824E2">
              <w:rPr>
                <w:sz w:val="16"/>
                <w:szCs w:val="16"/>
              </w:rPr>
              <w:fldChar w:fldCharType="separate"/>
            </w:r>
            <w:r w:rsidRPr="00D3092E">
              <w:rPr>
                <w:sz w:val="16"/>
                <w:szCs w:val="16"/>
              </w:rPr>
              <w:fldChar w:fldCharType="end"/>
            </w:r>
          </w:p>
        </w:tc>
      </w:tr>
      <w:tr w:rsidR="00D3092E" w:rsidRPr="00D3092E" w:rsidTr="002C26CD">
        <w:trPr>
          <w:gridAfter w:val="2"/>
          <w:wAfter w:w="8" w:type="pct"/>
          <w:trHeight w:val="3973"/>
        </w:trPr>
        <w:tc>
          <w:tcPr>
            <w:tcW w:w="1674" w:type="pct"/>
            <w:gridSpan w:val="2"/>
          </w:tcPr>
          <w:p w:rsidR="00086AD4" w:rsidRPr="00D3092E" w:rsidRDefault="00933086" w:rsidP="00086AD4">
            <w:pPr>
              <w:shd w:val="clear" w:color="auto" w:fill="FFFFFF"/>
              <w:jc w:val="both"/>
              <w:rPr>
                <w:sz w:val="16"/>
                <w:szCs w:val="16"/>
              </w:rPr>
            </w:pPr>
            <w:r w:rsidRPr="00D3092E">
              <w:rPr>
                <w:sz w:val="16"/>
                <w:szCs w:val="16"/>
                <w:shd w:val="clear" w:color="auto" w:fill="FFFFFF"/>
              </w:rPr>
              <w:t xml:space="preserve">Fermierii persoane fizice, </w:t>
            </w:r>
            <w:r w:rsidR="00A16B0E" w:rsidRPr="00D3092E">
              <w:rPr>
                <w:sz w:val="16"/>
                <w:szCs w:val="16"/>
                <w:shd w:val="clear" w:color="auto" w:fill="FFFFFF"/>
              </w:rPr>
              <w:t>PFA/ ÎI/ ÎF</w:t>
            </w:r>
            <w:r w:rsidR="00A16B0E" w:rsidRPr="00D3092E">
              <w:rPr>
                <w:sz w:val="16"/>
                <w:szCs w:val="16"/>
              </w:rPr>
              <w:t xml:space="preserve"> </w:t>
            </w:r>
            <w:r w:rsidRPr="00D3092E">
              <w:rPr>
                <w:sz w:val="16"/>
                <w:szCs w:val="16"/>
              </w:rPr>
              <w:t>conform O.U.G. nr. 44/2008</w:t>
            </w:r>
            <w:r w:rsidRPr="00D3092E">
              <w:rPr>
                <w:i/>
                <w:iCs/>
                <w:sz w:val="16"/>
                <w:szCs w:val="16"/>
              </w:rPr>
              <w:t xml:space="preserve">, </w:t>
            </w:r>
            <w:r w:rsidRPr="00D3092E">
              <w:rPr>
                <w:sz w:val="16"/>
                <w:szCs w:val="16"/>
              </w:rPr>
              <w:t>al căror cuantum anual al plăților directe este de peste 5000 euro</w:t>
            </w:r>
          </w:p>
          <w:p w:rsidR="00086AD4" w:rsidRPr="005658FC" w:rsidRDefault="00933086" w:rsidP="00086AD4">
            <w:pPr>
              <w:spacing w:line="276" w:lineRule="auto"/>
              <w:jc w:val="both"/>
              <w:rPr>
                <w:rFonts w:ascii="Times New Roman" w:hAnsi="Times New Roman" w:cs="Times New Roman"/>
              </w:rPr>
            </w:pPr>
            <w:r w:rsidRPr="00D3092E">
              <w:rPr>
                <w:sz w:val="16"/>
                <w:szCs w:val="16"/>
              </w:rPr>
              <w:t>Fermierii persoane fizice care în anul anterior de plată ar fi avut dreptul la plăți directe și care ar fi depășit cuantumul de 5.000 eu</w:t>
            </w:r>
            <w:r w:rsidR="00A16B0E" w:rsidRPr="00D3092E">
              <w:rPr>
                <w:sz w:val="16"/>
                <w:szCs w:val="16"/>
              </w:rPr>
              <w:t>ro</w:t>
            </w:r>
            <w:r w:rsidR="00DB4C3C" w:rsidRPr="00D3092E">
              <w:rPr>
                <w:sz w:val="16"/>
                <w:szCs w:val="16"/>
                <w:lang w:eastAsia="ro-RO"/>
              </w:rPr>
              <w:t xml:space="preserve"> şi desfășoară activități nonagricole conform listei activităților nonagricole din Ordinul </w:t>
            </w:r>
            <w:r w:rsidR="00E878F4" w:rsidRPr="00E878F4">
              <w:rPr>
                <w:sz w:val="16"/>
                <w:szCs w:val="16"/>
                <w:shd w:val="clear" w:color="auto" w:fill="FFFFFF"/>
              </w:rPr>
              <w:t>MADR</w:t>
            </w:r>
            <w:r w:rsidR="00E878F4">
              <w:rPr>
                <w:sz w:val="16"/>
                <w:szCs w:val="16"/>
                <w:shd w:val="clear" w:color="auto" w:fill="FFFFFF"/>
              </w:rPr>
              <w:t xml:space="preserve"> nr. 80/2023</w:t>
            </w:r>
          </w:p>
          <w:p w:rsidR="00086AD4" w:rsidRDefault="00086AD4" w:rsidP="00086AD4">
            <w:pPr>
              <w:spacing w:before="40" w:after="40"/>
              <w:jc w:val="both"/>
              <w:rPr>
                <w:sz w:val="16"/>
                <w:szCs w:val="16"/>
              </w:rPr>
            </w:pPr>
          </w:p>
          <w:p w:rsidR="00086AD4" w:rsidRPr="00D3092E" w:rsidRDefault="00933086" w:rsidP="00E878F4">
            <w:pPr>
              <w:spacing w:before="40" w:after="40"/>
              <w:jc w:val="both"/>
              <w:rPr>
                <w:sz w:val="16"/>
                <w:szCs w:val="16"/>
              </w:rPr>
            </w:pPr>
            <w:r w:rsidRPr="00D3092E">
              <w:rPr>
                <w:sz w:val="16"/>
                <w:szCs w:val="16"/>
                <w:shd w:val="clear" w:color="auto" w:fill="FFFFFF"/>
              </w:rPr>
              <w:t xml:space="preserve">Fermierii persoane juridice organizate potrivit </w:t>
            </w:r>
            <w:r w:rsidRPr="00D3092E">
              <w:rPr>
                <w:sz w:val="16"/>
                <w:szCs w:val="16"/>
                <w:shd w:val="clear" w:color="auto" w:fill="FFFFFF"/>
                <w:lang w:val="it-IT" w:eastAsia="en-GB"/>
              </w:rPr>
              <w:t xml:space="preserve">Legii societăţilor nr. 31/1990, republicată, cu modificările și completările ulterioare, Legii </w:t>
            </w:r>
            <w:r w:rsidRPr="00D3092E">
              <w:rPr>
                <w:sz w:val="16"/>
                <w:szCs w:val="16"/>
                <w:shd w:val="clear" w:color="auto" w:fill="FFFFFF"/>
              </w:rPr>
              <w:t xml:space="preserve">nr. 36/1991 privind societăţile agricole şi alte forme de asociere în agricultură, cu modificările și completările ulterioare, Legii cooperaţiei agricole nr. 566/2004, cu modificările și completările ulterioare, Ordonanţei Guvernului nr. 26/2000 cu privire la asociaţii şi fundaţii, cu modificările și completările ulterioare, </w:t>
            </w:r>
            <w:r w:rsidRPr="00D3092E">
              <w:rPr>
                <w:sz w:val="16"/>
                <w:szCs w:val="16"/>
              </w:rPr>
              <w:t>universităţile, institutele de cercetare, staţiunile didactice, fermele, staţiunile şi fermele de cercetare şi producţie agricolă, staţiunile de cercetare-dezvoltare din domeniul agricol şi alte organisme şi organizaţii de cercetare din domeniul agricol, indiferent de statutul lor juridic sau de modul lor de finanţare, al căror scop principal este de a realiza cercetare fundamentală, cercetare industrială sau dezvoltare experimentală şi de a-şi face cunoscute rezultatele prin predare, publicare sau transfer de tehnologie</w:t>
            </w:r>
            <w:r w:rsidRPr="00D3092E">
              <w:rPr>
                <w:sz w:val="16"/>
                <w:szCs w:val="16"/>
                <w:shd w:val="clear" w:color="auto" w:fill="FFFFFF"/>
              </w:rPr>
              <w:t>, liceele agricole, precum și unitățile de cult, al căror cuantum anual al plăților directe este de peste 5000 euro</w:t>
            </w:r>
          </w:p>
          <w:p w:rsidR="00145FDF" w:rsidRPr="00D3092E" w:rsidRDefault="00933086" w:rsidP="00E878F4">
            <w:pPr>
              <w:shd w:val="clear" w:color="auto" w:fill="FFFFFF"/>
              <w:jc w:val="both"/>
              <w:rPr>
                <w:sz w:val="16"/>
                <w:szCs w:val="16"/>
              </w:rPr>
            </w:pPr>
            <w:r w:rsidRPr="00E878F4">
              <w:rPr>
                <w:sz w:val="16"/>
                <w:szCs w:val="16"/>
                <w:shd w:val="clear" w:color="auto" w:fill="FFFFFF"/>
              </w:rPr>
              <w:t>Fermierii persoane juridice ori formele asociative de persoane fizice sau juridice care în anul anterior de plată ar fi avut dreptul la plăți directe și care ar fi depășit cuantumul de 5.000 euro</w:t>
            </w:r>
            <w:r w:rsidR="00A16B0E" w:rsidRPr="00E878F4">
              <w:rPr>
                <w:sz w:val="16"/>
                <w:szCs w:val="16"/>
                <w:shd w:val="clear" w:color="auto" w:fill="FFFFFF"/>
              </w:rPr>
              <w:t xml:space="preserve"> </w:t>
            </w:r>
            <w:r w:rsidR="00DB4C3C" w:rsidRPr="00E878F4">
              <w:rPr>
                <w:sz w:val="16"/>
                <w:szCs w:val="16"/>
                <w:shd w:val="clear" w:color="auto" w:fill="FFFFFF"/>
              </w:rPr>
              <w:t xml:space="preserve">şi </w:t>
            </w:r>
            <w:r w:rsidRPr="00E878F4">
              <w:rPr>
                <w:sz w:val="16"/>
                <w:szCs w:val="16"/>
                <w:shd w:val="clear" w:color="auto" w:fill="FFFFFF"/>
              </w:rPr>
              <w:t xml:space="preserve"> </w:t>
            </w:r>
            <w:r w:rsidR="00DB4C3C" w:rsidRPr="00E878F4">
              <w:rPr>
                <w:sz w:val="16"/>
                <w:szCs w:val="16"/>
                <w:shd w:val="clear" w:color="auto" w:fill="FFFFFF"/>
              </w:rPr>
              <w:t>care desfășoară activități nonagricole conform listei activităților nonagricole din Ordinul MADR</w:t>
            </w:r>
            <w:r w:rsidR="00E878F4">
              <w:rPr>
                <w:sz w:val="16"/>
                <w:szCs w:val="16"/>
                <w:shd w:val="clear" w:color="auto" w:fill="FFFFFF"/>
              </w:rPr>
              <w:t xml:space="preserve"> nr. 80/2023</w:t>
            </w:r>
          </w:p>
        </w:tc>
        <w:tc>
          <w:tcPr>
            <w:tcW w:w="2686" w:type="pct"/>
          </w:tcPr>
          <w:p w:rsidR="00086AD4" w:rsidRPr="00D3092E" w:rsidRDefault="00933086" w:rsidP="00D3092E">
            <w:pPr>
              <w:autoSpaceDN w:val="0"/>
              <w:jc w:val="both"/>
              <w:rPr>
                <w:sz w:val="16"/>
                <w:szCs w:val="16"/>
                <w:shd w:val="clear" w:color="auto" w:fill="FFFFFF"/>
                <w:lang w:eastAsia="ro-RO"/>
              </w:rPr>
            </w:pPr>
            <w:r w:rsidRPr="00D3092E">
              <w:rPr>
                <w:sz w:val="16"/>
                <w:szCs w:val="16"/>
                <w:shd w:val="clear" w:color="auto" w:fill="FFFFFF"/>
                <w:lang w:eastAsia="ro-RO"/>
              </w:rPr>
              <w:t>Adeverinţa eliberată de Agenţia Naţională de Administrare Fiscală privind veniturile totale realizate în cel mai recent an fiscal pentru care sunt disponibile astfel de dovezi şi, după caz, veniturile din activităţi agricole realizate în cel mai recent an fiscal pentru care sunt disponibile astfel de dovezi.</w:t>
            </w:r>
          </w:p>
          <w:p w:rsidR="00086AD4" w:rsidRPr="00D3092E" w:rsidRDefault="00086AD4" w:rsidP="00086AD4">
            <w:pPr>
              <w:autoSpaceDN w:val="0"/>
              <w:spacing w:line="276" w:lineRule="auto"/>
              <w:jc w:val="both"/>
              <w:rPr>
                <w:sz w:val="16"/>
                <w:szCs w:val="16"/>
                <w:shd w:val="clear" w:color="auto" w:fill="FFFFFF"/>
                <w:lang w:eastAsia="ro-RO"/>
              </w:rPr>
            </w:pPr>
          </w:p>
          <w:p w:rsidR="00086AD4" w:rsidRPr="00D3092E" w:rsidRDefault="00086AD4" w:rsidP="00086AD4">
            <w:pPr>
              <w:jc w:val="both"/>
              <w:rPr>
                <w:sz w:val="16"/>
                <w:szCs w:val="16"/>
              </w:rPr>
            </w:pPr>
          </w:p>
          <w:p w:rsidR="00086AD4" w:rsidRPr="00D3092E" w:rsidRDefault="00086AD4" w:rsidP="00086AD4">
            <w:pPr>
              <w:jc w:val="both"/>
              <w:rPr>
                <w:sz w:val="16"/>
                <w:szCs w:val="16"/>
              </w:rPr>
            </w:pPr>
          </w:p>
          <w:p w:rsidR="00086AD4" w:rsidRPr="00D3092E" w:rsidRDefault="00086AD4" w:rsidP="00086AD4">
            <w:pPr>
              <w:jc w:val="both"/>
              <w:rPr>
                <w:sz w:val="16"/>
                <w:szCs w:val="16"/>
              </w:rPr>
            </w:pPr>
          </w:p>
          <w:p w:rsidR="00086AD4" w:rsidRPr="00D3092E" w:rsidRDefault="00086AD4" w:rsidP="00086AD4">
            <w:pPr>
              <w:jc w:val="both"/>
              <w:rPr>
                <w:sz w:val="16"/>
                <w:szCs w:val="16"/>
              </w:rPr>
            </w:pPr>
          </w:p>
          <w:p w:rsidR="00086AD4" w:rsidRPr="00D3092E" w:rsidRDefault="00086AD4" w:rsidP="00086AD4">
            <w:pPr>
              <w:jc w:val="both"/>
              <w:rPr>
                <w:sz w:val="16"/>
                <w:szCs w:val="16"/>
              </w:rPr>
            </w:pPr>
          </w:p>
          <w:p w:rsidR="00086AD4" w:rsidRPr="00D3092E" w:rsidRDefault="00933086" w:rsidP="00086AD4">
            <w:pPr>
              <w:jc w:val="both"/>
              <w:rPr>
                <w:sz w:val="16"/>
                <w:szCs w:val="16"/>
                <w:lang w:eastAsia="ro-RO"/>
              </w:rPr>
            </w:pPr>
            <w:r w:rsidRPr="00D3092E">
              <w:rPr>
                <w:sz w:val="16"/>
                <w:szCs w:val="16"/>
              </w:rPr>
              <w:t>Adeverința privind veniturile realizate conform situațiilor financiare din ultimul an fiscal</w:t>
            </w:r>
            <w:r w:rsidRPr="00D3092E">
              <w:rPr>
                <w:sz w:val="16"/>
                <w:szCs w:val="16"/>
                <w:shd w:val="clear" w:color="auto" w:fill="FFFFFF"/>
              </w:rPr>
              <w:t xml:space="preserve"> pentru care sunt disponibile astfel de situații financiare</w:t>
            </w:r>
          </w:p>
          <w:p w:rsidR="00086AD4" w:rsidRPr="00D3092E" w:rsidRDefault="00086AD4" w:rsidP="00086AD4">
            <w:pPr>
              <w:jc w:val="both"/>
              <w:rPr>
                <w:sz w:val="16"/>
                <w:szCs w:val="16"/>
                <w:lang w:eastAsia="ro-RO"/>
              </w:rPr>
            </w:pPr>
          </w:p>
          <w:p w:rsidR="00CF2D77" w:rsidRPr="00D3092E" w:rsidRDefault="00CF2D77" w:rsidP="006B475D">
            <w:pPr>
              <w:pStyle w:val="ListParagraph"/>
              <w:spacing w:after="0" w:line="240" w:lineRule="auto"/>
              <w:ind w:left="0"/>
              <w:jc w:val="both"/>
              <w:rPr>
                <w:sz w:val="16"/>
                <w:szCs w:val="16"/>
                <w:highlight w:val="yellow"/>
              </w:rPr>
            </w:pPr>
          </w:p>
        </w:tc>
        <w:tc>
          <w:tcPr>
            <w:tcW w:w="257" w:type="pct"/>
          </w:tcPr>
          <w:p w:rsidR="00DB4C3C" w:rsidRPr="00D3092E" w:rsidRDefault="00DB4C3C" w:rsidP="006B475D">
            <w:pPr>
              <w:ind w:left="-109"/>
              <w:jc w:val="center"/>
              <w:rPr>
                <w:sz w:val="16"/>
                <w:szCs w:val="16"/>
              </w:rPr>
            </w:pPr>
          </w:p>
          <w:p w:rsidR="00DB4C3C" w:rsidRPr="00D3092E" w:rsidRDefault="00DB4C3C" w:rsidP="006B475D">
            <w:pPr>
              <w:ind w:left="-109"/>
              <w:jc w:val="center"/>
              <w:rPr>
                <w:sz w:val="16"/>
                <w:szCs w:val="16"/>
              </w:rPr>
            </w:pPr>
          </w:p>
          <w:p w:rsidR="00086AD4" w:rsidRPr="00D3092E" w:rsidRDefault="00BA616F" w:rsidP="006B475D">
            <w:pPr>
              <w:ind w:left="-109"/>
              <w:jc w:val="center"/>
              <w:rPr>
                <w:sz w:val="16"/>
                <w:szCs w:val="16"/>
              </w:rPr>
            </w:pPr>
            <w:r w:rsidRPr="00D3092E">
              <w:rPr>
                <w:sz w:val="16"/>
                <w:szCs w:val="16"/>
              </w:rPr>
              <w:fldChar w:fldCharType="begin">
                <w:ffData>
                  <w:name w:val="Kontrollkästchen8"/>
                  <w:enabled/>
                  <w:calcOnExit w:val="0"/>
                  <w:checkBox>
                    <w:sizeAuto/>
                    <w:default w:val="0"/>
                  </w:checkBox>
                </w:ffData>
              </w:fldChar>
            </w:r>
            <w:r w:rsidR="00933086" w:rsidRPr="00D3092E">
              <w:rPr>
                <w:sz w:val="16"/>
                <w:szCs w:val="16"/>
              </w:rPr>
              <w:instrText xml:space="preserve"> FORMCHECKBOX </w:instrText>
            </w:r>
            <w:r w:rsidR="00A824E2">
              <w:rPr>
                <w:sz w:val="16"/>
                <w:szCs w:val="16"/>
              </w:rPr>
            </w:r>
            <w:r w:rsidR="00A824E2">
              <w:rPr>
                <w:sz w:val="16"/>
                <w:szCs w:val="16"/>
              </w:rPr>
              <w:fldChar w:fldCharType="separate"/>
            </w:r>
            <w:r w:rsidRPr="00D3092E">
              <w:rPr>
                <w:sz w:val="16"/>
                <w:szCs w:val="16"/>
              </w:rPr>
              <w:fldChar w:fldCharType="end"/>
            </w:r>
          </w:p>
          <w:p w:rsidR="00086AD4" w:rsidRPr="00D3092E" w:rsidRDefault="00086AD4" w:rsidP="006B475D">
            <w:pPr>
              <w:ind w:left="-109"/>
              <w:jc w:val="center"/>
              <w:rPr>
                <w:sz w:val="16"/>
                <w:szCs w:val="16"/>
              </w:rPr>
            </w:pPr>
          </w:p>
          <w:p w:rsidR="00086AD4" w:rsidRPr="00D3092E" w:rsidRDefault="00086AD4" w:rsidP="006B475D">
            <w:pPr>
              <w:ind w:left="-109"/>
              <w:jc w:val="center"/>
              <w:rPr>
                <w:sz w:val="16"/>
                <w:szCs w:val="16"/>
              </w:rPr>
            </w:pPr>
          </w:p>
          <w:p w:rsidR="00086AD4" w:rsidRPr="00D3092E" w:rsidRDefault="00086AD4" w:rsidP="006B475D">
            <w:pPr>
              <w:ind w:left="-109"/>
              <w:jc w:val="center"/>
              <w:rPr>
                <w:sz w:val="16"/>
                <w:szCs w:val="16"/>
              </w:rPr>
            </w:pPr>
          </w:p>
          <w:p w:rsidR="00086AD4" w:rsidRPr="00D3092E" w:rsidRDefault="00086AD4" w:rsidP="006B475D">
            <w:pPr>
              <w:ind w:left="-109"/>
              <w:jc w:val="center"/>
              <w:rPr>
                <w:sz w:val="16"/>
                <w:szCs w:val="16"/>
              </w:rPr>
            </w:pPr>
          </w:p>
          <w:p w:rsidR="00086AD4" w:rsidRPr="00D3092E" w:rsidRDefault="00086AD4" w:rsidP="006B475D">
            <w:pPr>
              <w:ind w:left="-109"/>
              <w:jc w:val="center"/>
              <w:rPr>
                <w:sz w:val="16"/>
                <w:szCs w:val="16"/>
              </w:rPr>
            </w:pPr>
          </w:p>
          <w:p w:rsidR="00086AD4" w:rsidRPr="00D3092E" w:rsidRDefault="00086AD4" w:rsidP="006B475D">
            <w:pPr>
              <w:ind w:left="-109"/>
              <w:jc w:val="center"/>
              <w:rPr>
                <w:sz w:val="16"/>
                <w:szCs w:val="16"/>
              </w:rPr>
            </w:pPr>
          </w:p>
          <w:p w:rsidR="00086AD4" w:rsidRPr="00D3092E" w:rsidRDefault="00086AD4" w:rsidP="006B475D">
            <w:pPr>
              <w:ind w:left="-109"/>
              <w:jc w:val="center"/>
              <w:rPr>
                <w:sz w:val="16"/>
                <w:szCs w:val="16"/>
              </w:rPr>
            </w:pPr>
          </w:p>
          <w:p w:rsidR="00086AD4" w:rsidRPr="00D3092E" w:rsidRDefault="00086AD4" w:rsidP="006B475D">
            <w:pPr>
              <w:ind w:left="-109"/>
              <w:jc w:val="center"/>
              <w:rPr>
                <w:sz w:val="16"/>
                <w:szCs w:val="16"/>
              </w:rPr>
            </w:pPr>
          </w:p>
          <w:p w:rsidR="00086AD4" w:rsidRPr="00D3092E" w:rsidRDefault="00086AD4" w:rsidP="006B475D">
            <w:pPr>
              <w:ind w:left="-109"/>
              <w:jc w:val="center"/>
              <w:rPr>
                <w:sz w:val="16"/>
                <w:szCs w:val="16"/>
              </w:rPr>
            </w:pPr>
          </w:p>
          <w:p w:rsidR="00CF2D77" w:rsidRPr="00D3092E" w:rsidRDefault="00BA616F" w:rsidP="00086AD4">
            <w:pPr>
              <w:rPr>
                <w:sz w:val="16"/>
                <w:szCs w:val="16"/>
              </w:rPr>
            </w:pPr>
            <w:r w:rsidRPr="00D3092E">
              <w:rPr>
                <w:sz w:val="16"/>
                <w:szCs w:val="16"/>
              </w:rPr>
              <w:fldChar w:fldCharType="begin">
                <w:ffData>
                  <w:name w:val="Kontrollkästchen8"/>
                  <w:enabled/>
                  <w:calcOnExit w:val="0"/>
                  <w:checkBox>
                    <w:sizeAuto/>
                    <w:default w:val="0"/>
                  </w:checkBox>
                </w:ffData>
              </w:fldChar>
            </w:r>
            <w:r w:rsidR="00933086" w:rsidRPr="00D3092E">
              <w:rPr>
                <w:sz w:val="16"/>
                <w:szCs w:val="16"/>
              </w:rPr>
              <w:instrText xml:space="preserve"> FORMCHECKBOX </w:instrText>
            </w:r>
            <w:r w:rsidR="00A824E2">
              <w:rPr>
                <w:sz w:val="16"/>
                <w:szCs w:val="16"/>
              </w:rPr>
            </w:r>
            <w:r w:rsidR="00A824E2">
              <w:rPr>
                <w:sz w:val="16"/>
                <w:szCs w:val="16"/>
              </w:rPr>
              <w:fldChar w:fldCharType="separate"/>
            </w:r>
            <w:r w:rsidRPr="00D3092E">
              <w:rPr>
                <w:sz w:val="16"/>
                <w:szCs w:val="16"/>
              </w:rPr>
              <w:fldChar w:fldCharType="end"/>
            </w:r>
          </w:p>
        </w:tc>
        <w:tc>
          <w:tcPr>
            <w:tcW w:w="375" w:type="pct"/>
          </w:tcPr>
          <w:p w:rsidR="00086AD4" w:rsidRPr="00D3092E" w:rsidRDefault="00086AD4" w:rsidP="00574B68">
            <w:pPr>
              <w:ind w:left="-108" w:right="-168"/>
              <w:jc w:val="center"/>
              <w:rPr>
                <w:sz w:val="16"/>
                <w:szCs w:val="16"/>
              </w:rPr>
            </w:pPr>
          </w:p>
          <w:p w:rsidR="00086AD4" w:rsidRPr="00D3092E" w:rsidRDefault="00086AD4" w:rsidP="00574B68">
            <w:pPr>
              <w:ind w:left="-108" w:right="-168"/>
              <w:jc w:val="center"/>
              <w:rPr>
                <w:sz w:val="16"/>
                <w:szCs w:val="16"/>
              </w:rPr>
            </w:pPr>
          </w:p>
          <w:p w:rsidR="00086AD4" w:rsidRPr="00D3092E" w:rsidRDefault="00086AD4" w:rsidP="00574B68">
            <w:pPr>
              <w:ind w:left="-108" w:right="-168"/>
              <w:jc w:val="center"/>
              <w:rPr>
                <w:sz w:val="16"/>
                <w:szCs w:val="16"/>
              </w:rPr>
            </w:pPr>
          </w:p>
          <w:p w:rsidR="00086AD4" w:rsidRPr="00D3092E" w:rsidRDefault="00086AD4" w:rsidP="00574B68">
            <w:pPr>
              <w:ind w:left="-108" w:right="-168"/>
              <w:jc w:val="center"/>
              <w:rPr>
                <w:sz w:val="16"/>
                <w:szCs w:val="16"/>
              </w:rPr>
            </w:pPr>
          </w:p>
          <w:p w:rsidR="00086AD4" w:rsidRPr="00D3092E" w:rsidRDefault="00086AD4" w:rsidP="00574B68">
            <w:pPr>
              <w:ind w:left="-108" w:right="-168"/>
              <w:jc w:val="center"/>
              <w:rPr>
                <w:sz w:val="16"/>
                <w:szCs w:val="16"/>
              </w:rPr>
            </w:pPr>
          </w:p>
          <w:p w:rsidR="00086AD4" w:rsidRPr="00D3092E" w:rsidRDefault="00086AD4" w:rsidP="00574B68">
            <w:pPr>
              <w:ind w:left="-108" w:right="-168"/>
              <w:jc w:val="center"/>
              <w:rPr>
                <w:sz w:val="16"/>
                <w:szCs w:val="16"/>
              </w:rPr>
            </w:pPr>
          </w:p>
          <w:p w:rsidR="00086AD4" w:rsidRPr="00D3092E" w:rsidRDefault="00086AD4" w:rsidP="00574B68">
            <w:pPr>
              <w:ind w:left="-108" w:right="-168"/>
              <w:jc w:val="center"/>
              <w:rPr>
                <w:sz w:val="16"/>
                <w:szCs w:val="16"/>
              </w:rPr>
            </w:pPr>
          </w:p>
          <w:p w:rsidR="00086AD4" w:rsidRPr="00D3092E" w:rsidRDefault="00086AD4" w:rsidP="00574B68">
            <w:pPr>
              <w:ind w:left="-108" w:right="-168"/>
              <w:jc w:val="center"/>
              <w:rPr>
                <w:sz w:val="16"/>
                <w:szCs w:val="16"/>
              </w:rPr>
            </w:pPr>
          </w:p>
          <w:p w:rsidR="00086AD4" w:rsidRPr="00D3092E" w:rsidRDefault="00086AD4" w:rsidP="00574B68">
            <w:pPr>
              <w:ind w:left="-108" w:right="-168"/>
              <w:jc w:val="center"/>
              <w:rPr>
                <w:sz w:val="16"/>
                <w:szCs w:val="16"/>
              </w:rPr>
            </w:pPr>
          </w:p>
          <w:p w:rsidR="00086AD4" w:rsidRPr="00D3092E" w:rsidRDefault="00086AD4" w:rsidP="00574B68">
            <w:pPr>
              <w:ind w:left="-108" w:right="-168"/>
              <w:jc w:val="center"/>
              <w:rPr>
                <w:sz w:val="16"/>
                <w:szCs w:val="16"/>
              </w:rPr>
            </w:pPr>
          </w:p>
          <w:p w:rsidR="00086AD4" w:rsidRPr="00D3092E" w:rsidRDefault="00086AD4" w:rsidP="00574B68">
            <w:pPr>
              <w:ind w:left="-108" w:right="-168"/>
              <w:jc w:val="center"/>
              <w:rPr>
                <w:sz w:val="16"/>
                <w:szCs w:val="16"/>
              </w:rPr>
            </w:pPr>
          </w:p>
          <w:p w:rsidR="00086AD4" w:rsidRPr="00D3092E" w:rsidRDefault="00086AD4" w:rsidP="00574B68">
            <w:pPr>
              <w:ind w:left="-108" w:right="-168"/>
              <w:jc w:val="center"/>
              <w:rPr>
                <w:sz w:val="16"/>
                <w:szCs w:val="16"/>
              </w:rPr>
            </w:pPr>
          </w:p>
          <w:p w:rsidR="00CF2D77" w:rsidRPr="00D3092E" w:rsidRDefault="00BA616F" w:rsidP="00574B68">
            <w:pPr>
              <w:ind w:left="-108" w:right="-168"/>
              <w:jc w:val="center"/>
              <w:rPr>
                <w:sz w:val="16"/>
                <w:szCs w:val="16"/>
              </w:rPr>
            </w:pPr>
            <w:r w:rsidRPr="00D3092E">
              <w:rPr>
                <w:sz w:val="16"/>
                <w:szCs w:val="16"/>
              </w:rPr>
              <w:fldChar w:fldCharType="begin">
                <w:ffData>
                  <w:name w:val="Kontrollkästchen8"/>
                  <w:enabled/>
                  <w:calcOnExit w:val="0"/>
                  <w:checkBox>
                    <w:sizeAuto/>
                    <w:default w:val="0"/>
                  </w:checkBox>
                </w:ffData>
              </w:fldChar>
            </w:r>
            <w:r w:rsidR="00933086" w:rsidRPr="00D3092E">
              <w:rPr>
                <w:sz w:val="16"/>
                <w:szCs w:val="16"/>
              </w:rPr>
              <w:instrText xml:space="preserve"> FORMCHECKBOX </w:instrText>
            </w:r>
            <w:r w:rsidR="00A824E2">
              <w:rPr>
                <w:sz w:val="16"/>
                <w:szCs w:val="16"/>
              </w:rPr>
            </w:r>
            <w:r w:rsidR="00A824E2">
              <w:rPr>
                <w:sz w:val="16"/>
                <w:szCs w:val="16"/>
              </w:rPr>
              <w:fldChar w:fldCharType="separate"/>
            </w:r>
            <w:r w:rsidRPr="00D3092E">
              <w:rPr>
                <w:sz w:val="16"/>
                <w:szCs w:val="16"/>
              </w:rPr>
              <w:fldChar w:fldCharType="end"/>
            </w:r>
          </w:p>
          <w:p w:rsidR="00086AD4" w:rsidRPr="00D3092E" w:rsidRDefault="00086AD4" w:rsidP="00574B68">
            <w:pPr>
              <w:ind w:left="-108" w:right="-168"/>
              <w:jc w:val="center"/>
              <w:rPr>
                <w:b/>
                <w:sz w:val="16"/>
                <w:szCs w:val="16"/>
              </w:rPr>
            </w:pPr>
          </w:p>
        </w:tc>
      </w:tr>
      <w:tr w:rsidR="00D3092E" w:rsidRPr="00D3092E" w:rsidTr="002C26CD">
        <w:trPr>
          <w:gridAfter w:val="2"/>
          <w:wAfter w:w="8" w:type="pct"/>
          <w:trHeight w:val="2528"/>
        </w:trPr>
        <w:tc>
          <w:tcPr>
            <w:tcW w:w="1674" w:type="pct"/>
            <w:gridSpan w:val="2"/>
          </w:tcPr>
          <w:p w:rsidR="00086AD4" w:rsidRPr="00D3092E" w:rsidRDefault="00933086" w:rsidP="00D9741C">
            <w:pPr>
              <w:ind w:hanging="3640"/>
              <w:jc w:val="both"/>
              <w:rPr>
                <w:sz w:val="16"/>
                <w:szCs w:val="16"/>
              </w:rPr>
            </w:pPr>
            <w:r w:rsidRPr="00D3092E">
              <w:rPr>
                <w:b/>
                <w:i/>
                <w:sz w:val="16"/>
                <w:szCs w:val="16"/>
              </w:rPr>
              <w:t>F</w:t>
            </w:r>
            <w:r w:rsidRPr="00D3092E">
              <w:rPr>
                <w:sz w:val="16"/>
                <w:szCs w:val="16"/>
              </w:rPr>
              <w:t>documentele care  atestă activitatea agricolă</w:t>
            </w:r>
          </w:p>
          <w:p w:rsidR="00C70B99" w:rsidRPr="00D3092E" w:rsidRDefault="00933086" w:rsidP="00D3092E">
            <w:pPr>
              <w:autoSpaceDE w:val="0"/>
              <w:autoSpaceDN w:val="0"/>
              <w:jc w:val="both"/>
              <w:rPr>
                <w:b/>
                <w:bCs/>
                <w:i/>
                <w:iCs/>
                <w:sz w:val="16"/>
                <w:szCs w:val="16"/>
              </w:rPr>
            </w:pPr>
            <w:r w:rsidRPr="00D3092E">
              <w:rPr>
                <w:b/>
                <w:bCs/>
                <w:i/>
                <w:iCs/>
                <w:sz w:val="16"/>
                <w:szCs w:val="16"/>
              </w:rPr>
              <w:t>Fermieri persoane juridice nou infiinţate cu activitate agricolă</w:t>
            </w:r>
          </w:p>
          <w:p w:rsidR="00C70B99" w:rsidRPr="00D3092E" w:rsidRDefault="00C70B99" w:rsidP="00D3092E">
            <w:pPr>
              <w:autoSpaceDE w:val="0"/>
              <w:autoSpaceDN w:val="0"/>
              <w:jc w:val="both"/>
              <w:rPr>
                <w:b/>
                <w:bCs/>
                <w:i/>
                <w:iCs/>
                <w:sz w:val="16"/>
                <w:szCs w:val="16"/>
              </w:rPr>
            </w:pPr>
          </w:p>
          <w:p w:rsidR="00C70B99" w:rsidRPr="00D3092E" w:rsidRDefault="00C70B99" w:rsidP="00D3092E">
            <w:pPr>
              <w:autoSpaceDE w:val="0"/>
              <w:autoSpaceDN w:val="0"/>
              <w:jc w:val="both"/>
              <w:rPr>
                <w:b/>
                <w:bCs/>
                <w:i/>
                <w:iCs/>
                <w:sz w:val="16"/>
                <w:szCs w:val="16"/>
              </w:rPr>
            </w:pPr>
          </w:p>
          <w:p w:rsidR="00C70B99" w:rsidRPr="00D3092E" w:rsidRDefault="00C70B99" w:rsidP="00D3092E">
            <w:pPr>
              <w:autoSpaceDE w:val="0"/>
              <w:autoSpaceDN w:val="0"/>
              <w:jc w:val="both"/>
              <w:rPr>
                <w:b/>
                <w:bCs/>
                <w:i/>
                <w:iCs/>
                <w:sz w:val="16"/>
                <w:szCs w:val="16"/>
              </w:rPr>
            </w:pPr>
          </w:p>
          <w:p w:rsidR="00C70B99" w:rsidRDefault="00C70B99" w:rsidP="00D3092E">
            <w:pPr>
              <w:autoSpaceDE w:val="0"/>
              <w:autoSpaceDN w:val="0"/>
              <w:jc w:val="both"/>
              <w:rPr>
                <w:b/>
                <w:bCs/>
                <w:i/>
                <w:iCs/>
                <w:sz w:val="16"/>
                <w:szCs w:val="16"/>
              </w:rPr>
            </w:pPr>
          </w:p>
          <w:p w:rsidR="00C70B99" w:rsidRPr="00D3092E" w:rsidRDefault="00933086" w:rsidP="00D3092E">
            <w:pPr>
              <w:autoSpaceDE w:val="0"/>
              <w:autoSpaceDN w:val="0"/>
              <w:jc w:val="both"/>
              <w:rPr>
                <w:b/>
                <w:bCs/>
                <w:i/>
                <w:iCs/>
                <w:sz w:val="16"/>
                <w:szCs w:val="16"/>
              </w:rPr>
            </w:pPr>
            <w:r w:rsidRPr="00D3092E">
              <w:rPr>
                <w:b/>
                <w:bCs/>
                <w:i/>
                <w:iCs/>
                <w:sz w:val="16"/>
                <w:szCs w:val="16"/>
              </w:rPr>
              <w:t>Fermieri persoane fizice cu activitate agricolă care nu au depus cerere de plată în anul anterior sau au depus cerere dar nu au avut dreptul la plată</w:t>
            </w:r>
          </w:p>
          <w:p w:rsidR="00C70B99" w:rsidRPr="00D3092E" w:rsidRDefault="00C70B99" w:rsidP="00D3092E">
            <w:pPr>
              <w:jc w:val="both"/>
              <w:rPr>
                <w:sz w:val="16"/>
                <w:szCs w:val="16"/>
                <w:highlight w:val="yellow"/>
                <w:lang w:eastAsia="ro-RO"/>
              </w:rPr>
            </w:pPr>
          </w:p>
        </w:tc>
        <w:tc>
          <w:tcPr>
            <w:tcW w:w="2686" w:type="pct"/>
          </w:tcPr>
          <w:p w:rsidR="00C70B99" w:rsidRPr="00D3092E" w:rsidRDefault="00933086" w:rsidP="00D3092E">
            <w:pPr>
              <w:jc w:val="both"/>
              <w:rPr>
                <w:sz w:val="16"/>
                <w:szCs w:val="16"/>
              </w:rPr>
            </w:pPr>
            <w:r w:rsidRPr="00D3092E">
              <w:rPr>
                <w:sz w:val="16"/>
                <w:szCs w:val="16"/>
              </w:rPr>
              <w:t xml:space="preserve">Persoanele juridice nou înființate: </w:t>
            </w:r>
          </w:p>
          <w:p w:rsidR="00C70B99" w:rsidRPr="00D3092E" w:rsidRDefault="00933086" w:rsidP="00D3092E">
            <w:pPr>
              <w:jc w:val="both"/>
              <w:rPr>
                <w:sz w:val="16"/>
                <w:szCs w:val="16"/>
              </w:rPr>
            </w:pPr>
            <w:r w:rsidRPr="00D3092E">
              <w:rPr>
                <w:sz w:val="16"/>
                <w:szCs w:val="16"/>
              </w:rPr>
              <w:t xml:space="preserve">- dovada înregistrării cu activitate agricolă de la ONRC, respectiv </w:t>
            </w:r>
          </w:p>
          <w:p w:rsidR="00C70B99" w:rsidRPr="00D3092E" w:rsidRDefault="00933086" w:rsidP="00D3092E">
            <w:pPr>
              <w:autoSpaceDE w:val="0"/>
              <w:autoSpaceDN w:val="0"/>
              <w:jc w:val="both"/>
              <w:rPr>
                <w:sz w:val="16"/>
                <w:szCs w:val="16"/>
                <w:shd w:val="clear" w:color="auto" w:fill="FFFFFF"/>
                <w:lang w:eastAsia="ro-RO"/>
              </w:rPr>
            </w:pPr>
            <w:r w:rsidRPr="00D3092E">
              <w:rPr>
                <w:sz w:val="16"/>
                <w:szCs w:val="16"/>
              </w:rPr>
              <w:t xml:space="preserve">- </w:t>
            </w:r>
            <w:r w:rsidRPr="00D3092E">
              <w:rPr>
                <w:sz w:val="16"/>
                <w:szCs w:val="16"/>
                <w:shd w:val="clear" w:color="auto" w:fill="FFFFFF"/>
                <w:lang w:eastAsia="ro-RO"/>
              </w:rPr>
              <w:t>actul de înființare/actul constitutiv/statutul/actul normativ de înfiintare/regulamentul de organizare și funcționare din care să reiasă activitatea agricolă î</w:t>
            </w:r>
            <w:r w:rsidRPr="00D3092E">
              <w:rPr>
                <w:sz w:val="16"/>
                <w:szCs w:val="16"/>
                <w:lang w:eastAsia="ro-RO"/>
              </w:rPr>
              <w:t xml:space="preserve">n cazul persoanelor juridice nou înființate care nu sunt înregistrate la </w:t>
            </w:r>
            <w:r w:rsidRPr="00D3092E">
              <w:rPr>
                <w:sz w:val="16"/>
                <w:szCs w:val="16"/>
                <w:shd w:val="clear" w:color="auto" w:fill="FFFFFF"/>
                <w:lang w:eastAsia="ro-RO"/>
              </w:rPr>
              <w:t>ONRC</w:t>
            </w:r>
          </w:p>
          <w:p w:rsidR="00C70B99" w:rsidRPr="00D3092E" w:rsidRDefault="00C70B99" w:rsidP="00D3092E">
            <w:pPr>
              <w:jc w:val="both"/>
              <w:rPr>
                <w:sz w:val="16"/>
                <w:szCs w:val="16"/>
              </w:rPr>
            </w:pPr>
          </w:p>
          <w:p w:rsidR="00C70B99" w:rsidRPr="00D3092E" w:rsidRDefault="00933086" w:rsidP="00D3092E">
            <w:pPr>
              <w:autoSpaceDE w:val="0"/>
              <w:autoSpaceDN w:val="0"/>
              <w:jc w:val="both"/>
              <w:rPr>
                <w:b/>
                <w:bCs/>
                <w:sz w:val="16"/>
                <w:szCs w:val="16"/>
                <w:lang w:eastAsia="ro-RO"/>
              </w:rPr>
            </w:pPr>
            <w:r w:rsidRPr="00D3092E">
              <w:rPr>
                <w:sz w:val="16"/>
                <w:szCs w:val="16"/>
              </w:rPr>
              <w:t xml:space="preserve">Persoanele fizice, </w:t>
            </w:r>
            <w:r w:rsidRPr="00D3092E">
              <w:rPr>
                <w:sz w:val="16"/>
                <w:szCs w:val="16"/>
                <w:lang w:eastAsia="ro-RO"/>
              </w:rPr>
              <w:t>persoanele fizice autorizate, întreprinderile individuale sau întreprinderile familiale</w:t>
            </w:r>
            <w:r w:rsidRPr="00D3092E">
              <w:rPr>
                <w:sz w:val="16"/>
                <w:szCs w:val="16"/>
              </w:rPr>
              <w:t xml:space="preserve"> cu activitate agricolă care nu </w:t>
            </w:r>
            <w:r w:rsidRPr="00D3092E">
              <w:rPr>
                <w:sz w:val="16"/>
                <w:szCs w:val="16"/>
                <w:shd w:val="clear" w:color="auto" w:fill="FFFFFF"/>
                <w:lang w:eastAsia="ro-RO"/>
              </w:rPr>
              <w:t>depus cerere de plată la APIA anul anterior sau au depus cerere de plată în anul anterior dar nu au avut dreptul la plată, neîndeplinind toate condițiile de eligibilitate:</w:t>
            </w:r>
          </w:p>
          <w:p w:rsidR="001B4FC7" w:rsidRPr="00D3092E" w:rsidRDefault="00933086" w:rsidP="00D9741C">
            <w:pPr>
              <w:jc w:val="both"/>
              <w:rPr>
                <w:rStyle w:val="tal1"/>
                <w:sz w:val="16"/>
                <w:szCs w:val="16"/>
                <w:highlight w:val="yellow"/>
              </w:rPr>
            </w:pPr>
            <w:r w:rsidRPr="00D3092E">
              <w:rPr>
                <w:sz w:val="16"/>
                <w:szCs w:val="16"/>
              </w:rPr>
              <w:t xml:space="preserve">- </w:t>
            </w:r>
            <w:r w:rsidRPr="00D3092E">
              <w:rPr>
                <w:sz w:val="16"/>
                <w:szCs w:val="16"/>
                <w:shd w:val="clear" w:color="auto" w:fill="FFFFFF"/>
                <w:lang w:eastAsia="ro-RO"/>
              </w:rPr>
              <w:t>adeverinţa conform înscrisurilor din registrul agricol, aferente anului curent de cerere</w:t>
            </w:r>
            <w:r w:rsidRPr="00D3092E">
              <w:rPr>
                <w:sz w:val="16"/>
                <w:szCs w:val="16"/>
              </w:rPr>
              <w:t xml:space="preserve"> </w:t>
            </w:r>
            <w:r w:rsidRPr="00D3092E">
              <w:rPr>
                <w:rFonts w:ascii="Times New Roman" w:hAnsi="Times New Roman" w:cs="Times New Roman"/>
                <w:shd w:val="clear" w:color="auto" w:fill="FFFFFF"/>
                <w:lang w:eastAsia="ro-RO"/>
              </w:rPr>
              <w:t> </w:t>
            </w:r>
          </w:p>
        </w:tc>
        <w:tc>
          <w:tcPr>
            <w:tcW w:w="257" w:type="pct"/>
            <w:tcBorders>
              <w:bottom w:val="single" w:sz="4" w:space="0" w:color="auto"/>
            </w:tcBorders>
          </w:tcPr>
          <w:p w:rsidR="00145FDF" w:rsidRPr="00D3092E" w:rsidRDefault="00145FDF" w:rsidP="00145FDF">
            <w:pPr>
              <w:ind w:left="-109"/>
              <w:jc w:val="center"/>
              <w:rPr>
                <w:sz w:val="16"/>
                <w:szCs w:val="16"/>
              </w:rPr>
            </w:pPr>
          </w:p>
          <w:p w:rsidR="00145FDF" w:rsidRPr="00D3092E" w:rsidRDefault="00145FDF" w:rsidP="00145FDF">
            <w:pPr>
              <w:ind w:left="-109"/>
              <w:jc w:val="center"/>
              <w:rPr>
                <w:sz w:val="16"/>
                <w:szCs w:val="16"/>
              </w:rPr>
            </w:pPr>
          </w:p>
          <w:p w:rsidR="00145FDF" w:rsidRPr="00D3092E" w:rsidRDefault="00BA616F" w:rsidP="00145FDF">
            <w:pPr>
              <w:ind w:left="-109"/>
              <w:jc w:val="center"/>
              <w:rPr>
                <w:sz w:val="16"/>
                <w:szCs w:val="16"/>
              </w:rPr>
            </w:pPr>
            <w:r w:rsidRPr="00D3092E">
              <w:rPr>
                <w:sz w:val="16"/>
                <w:szCs w:val="16"/>
              </w:rPr>
              <w:fldChar w:fldCharType="begin">
                <w:ffData>
                  <w:name w:val="Kontrollkästchen8"/>
                  <w:enabled/>
                  <w:calcOnExit w:val="0"/>
                  <w:checkBox>
                    <w:sizeAuto/>
                    <w:default w:val="0"/>
                  </w:checkBox>
                </w:ffData>
              </w:fldChar>
            </w:r>
            <w:r w:rsidR="00933086" w:rsidRPr="00D3092E">
              <w:rPr>
                <w:sz w:val="16"/>
                <w:szCs w:val="16"/>
              </w:rPr>
              <w:instrText xml:space="preserve"> FORMCHECKBOX </w:instrText>
            </w:r>
            <w:r w:rsidR="00A824E2">
              <w:rPr>
                <w:sz w:val="16"/>
                <w:szCs w:val="16"/>
              </w:rPr>
            </w:r>
            <w:r w:rsidR="00A824E2">
              <w:rPr>
                <w:sz w:val="16"/>
                <w:szCs w:val="16"/>
              </w:rPr>
              <w:fldChar w:fldCharType="separate"/>
            </w:r>
            <w:r w:rsidRPr="00D3092E">
              <w:rPr>
                <w:sz w:val="16"/>
                <w:szCs w:val="16"/>
              </w:rPr>
              <w:fldChar w:fldCharType="end"/>
            </w:r>
          </w:p>
          <w:p w:rsidR="00145FDF" w:rsidRPr="00D3092E" w:rsidRDefault="00145FDF" w:rsidP="00145FDF">
            <w:pPr>
              <w:ind w:left="-109"/>
              <w:jc w:val="center"/>
              <w:rPr>
                <w:sz w:val="16"/>
                <w:szCs w:val="16"/>
              </w:rPr>
            </w:pPr>
          </w:p>
          <w:p w:rsidR="00145FDF" w:rsidRPr="00D3092E" w:rsidRDefault="00145FDF" w:rsidP="00145FDF">
            <w:pPr>
              <w:ind w:left="-109"/>
              <w:jc w:val="center"/>
              <w:rPr>
                <w:sz w:val="16"/>
                <w:szCs w:val="16"/>
              </w:rPr>
            </w:pPr>
          </w:p>
          <w:p w:rsidR="00145FDF" w:rsidRPr="00D3092E" w:rsidRDefault="00145FDF" w:rsidP="00145FDF">
            <w:pPr>
              <w:ind w:left="-109"/>
              <w:jc w:val="center"/>
              <w:rPr>
                <w:sz w:val="16"/>
                <w:szCs w:val="16"/>
              </w:rPr>
            </w:pPr>
          </w:p>
          <w:p w:rsidR="00145FDF" w:rsidRPr="00D3092E" w:rsidRDefault="00145FDF" w:rsidP="00145FDF">
            <w:pPr>
              <w:ind w:left="-109"/>
              <w:jc w:val="center"/>
              <w:rPr>
                <w:sz w:val="16"/>
                <w:szCs w:val="16"/>
              </w:rPr>
            </w:pPr>
          </w:p>
          <w:p w:rsidR="00145FDF" w:rsidRPr="00D3092E" w:rsidRDefault="00145FDF" w:rsidP="00145FDF">
            <w:pPr>
              <w:ind w:left="-109"/>
              <w:jc w:val="center"/>
              <w:rPr>
                <w:sz w:val="16"/>
                <w:szCs w:val="16"/>
              </w:rPr>
            </w:pPr>
          </w:p>
          <w:p w:rsidR="001B4FC7" w:rsidRPr="00D3092E" w:rsidDel="00CF2D77" w:rsidRDefault="00BA616F" w:rsidP="00145FDF">
            <w:pPr>
              <w:ind w:left="-109"/>
              <w:jc w:val="center"/>
              <w:rPr>
                <w:sz w:val="16"/>
                <w:szCs w:val="16"/>
              </w:rPr>
            </w:pPr>
            <w:r w:rsidRPr="00D3092E">
              <w:rPr>
                <w:sz w:val="16"/>
                <w:szCs w:val="16"/>
              </w:rPr>
              <w:fldChar w:fldCharType="begin">
                <w:ffData>
                  <w:name w:val="Kontrollkästchen8"/>
                  <w:enabled/>
                  <w:calcOnExit w:val="0"/>
                  <w:checkBox>
                    <w:sizeAuto/>
                    <w:default w:val="0"/>
                  </w:checkBox>
                </w:ffData>
              </w:fldChar>
            </w:r>
            <w:r w:rsidR="00933086" w:rsidRPr="00D3092E">
              <w:rPr>
                <w:sz w:val="16"/>
                <w:szCs w:val="16"/>
              </w:rPr>
              <w:instrText xml:space="preserve"> FORMCHECKBOX </w:instrText>
            </w:r>
            <w:r w:rsidR="00A824E2">
              <w:rPr>
                <w:sz w:val="16"/>
                <w:szCs w:val="16"/>
              </w:rPr>
            </w:r>
            <w:r w:rsidR="00A824E2">
              <w:rPr>
                <w:sz w:val="16"/>
                <w:szCs w:val="16"/>
              </w:rPr>
              <w:fldChar w:fldCharType="separate"/>
            </w:r>
            <w:r w:rsidRPr="00D3092E">
              <w:rPr>
                <w:sz w:val="16"/>
                <w:szCs w:val="16"/>
              </w:rPr>
              <w:fldChar w:fldCharType="end"/>
            </w:r>
          </w:p>
        </w:tc>
        <w:tc>
          <w:tcPr>
            <w:tcW w:w="375" w:type="pct"/>
            <w:tcBorders>
              <w:bottom w:val="single" w:sz="4" w:space="0" w:color="auto"/>
            </w:tcBorders>
          </w:tcPr>
          <w:p w:rsidR="00145FDF" w:rsidRPr="00D3092E" w:rsidRDefault="00145FDF" w:rsidP="00145FDF">
            <w:pPr>
              <w:ind w:left="-109"/>
              <w:jc w:val="center"/>
              <w:rPr>
                <w:sz w:val="16"/>
                <w:szCs w:val="16"/>
              </w:rPr>
            </w:pPr>
          </w:p>
          <w:p w:rsidR="00145FDF" w:rsidRPr="00D3092E" w:rsidRDefault="00145FDF" w:rsidP="00145FDF">
            <w:pPr>
              <w:ind w:left="-108" w:right="-168"/>
              <w:jc w:val="center"/>
              <w:rPr>
                <w:sz w:val="16"/>
                <w:szCs w:val="16"/>
              </w:rPr>
            </w:pPr>
          </w:p>
          <w:p w:rsidR="00145FDF" w:rsidRPr="00D3092E" w:rsidRDefault="00145FDF" w:rsidP="00145FDF">
            <w:pPr>
              <w:ind w:left="-108" w:right="-168"/>
              <w:jc w:val="center"/>
              <w:rPr>
                <w:sz w:val="16"/>
                <w:szCs w:val="16"/>
              </w:rPr>
            </w:pPr>
          </w:p>
          <w:p w:rsidR="00145FDF" w:rsidRPr="00D3092E" w:rsidRDefault="00145FDF" w:rsidP="00145FDF">
            <w:pPr>
              <w:ind w:left="-108" w:right="-168"/>
              <w:jc w:val="center"/>
              <w:rPr>
                <w:sz w:val="16"/>
                <w:szCs w:val="16"/>
              </w:rPr>
            </w:pPr>
          </w:p>
          <w:p w:rsidR="00145FDF" w:rsidRDefault="00145FDF" w:rsidP="00145FDF">
            <w:pPr>
              <w:ind w:left="-108" w:right="-168"/>
              <w:jc w:val="center"/>
              <w:rPr>
                <w:sz w:val="16"/>
                <w:szCs w:val="16"/>
              </w:rPr>
            </w:pPr>
          </w:p>
          <w:p w:rsidR="00145FDF" w:rsidRPr="00D3092E" w:rsidRDefault="00145FDF" w:rsidP="00145FDF">
            <w:pPr>
              <w:ind w:left="-108" w:right="-168"/>
              <w:jc w:val="center"/>
              <w:rPr>
                <w:sz w:val="16"/>
                <w:szCs w:val="16"/>
              </w:rPr>
            </w:pPr>
          </w:p>
          <w:p w:rsidR="001B4FC7" w:rsidRPr="00D3092E" w:rsidRDefault="00BA616F" w:rsidP="00145FDF">
            <w:pPr>
              <w:ind w:left="-108" w:right="-168"/>
              <w:jc w:val="center"/>
              <w:rPr>
                <w:sz w:val="16"/>
                <w:szCs w:val="16"/>
              </w:rPr>
            </w:pPr>
            <w:r w:rsidRPr="00D3092E">
              <w:rPr>
                <w:sz w:val="16"/>
                <w:szCs w:val="16"/>
              </w:rPr>
              <w:fldChar w:fldCharType="begin">
                <w:ffData>
                  <w:name w:val="Kontrollkästchen8"/>
                  <w:enabled/>
                  <w:calcOnExit w:val="0"/>
                  <w:checkBox>
                    <w:sizeAuto/>
                    <w:default w:val="0"/>
                  </w:checkBox>
                </w:ffData>
              </w:fldChar>
            </w:r>
            <w:r w:rsidR="00933086" w:rsidRPr="00D3092E">
              <w:rPr>
                <w:sz w:val="16"/>
                <w:szCs w:val="16"/>
              </w:rPr>
              <w:instrText xml:space="preserve"> FORMCHECKBOX </w:instrText>
            </w:r>
            <w:r w:rsidR="00A824E2">
              <w:rPr>
                <w:sz w:val="16"/>
                <w:szCs w:val="16"/>
              </w:rPr>
            </w:r>
            <w:r w:rsidR="00A824E2">
              <w:rPr>
                <w:sz w:val="16"/>
                <w:szCs w:val="16"/>
              </w:rPr>
              <w:fldChar w:fldCharType="separate"/>
            </w:r>
            <w:r w:rsidRPr="00D3092E">
              <w:rPr>
                <w:sz w:val="16"/>
                <w:szCs w:val="16"/>
              </w:rPr>
              <w:fldChar w:fldCharType="end"/>
            </w:r>
          </w:p>
        </w:tc>
      </w:tr>
      <w:tr w:rsidR="00D3092E" w:rsidRPr="006E75FE" w:rsidTr="002C26CD">
        <w:trPr>
          <w:trHeight w:val="426"/>
        </w:trPr>
        <w:tc>
          <w:tcPr>
            <w:tcW w:w="1331" w:type="pct"/>
            <w:vMerge w:val="restart"/>
          </w:tcPr>
          <w:p w:rsidR="000E1D4A" w:rsidRPr="006E75FE" w:rsidRDefault="000E1D4A" w:rsidP="006D0508">
            <w:pPr>
              <w:ind w:left="-109" w:right="-107"/>
              <w:rPr>
                <w:sz w:val="16"/>
                <w:szCs w:val="16"/>
              </w:rPr>
            </w:pPr>
            <w:r w:rsidRPr="00C62EBF">
              <w:rPr>
                <w:b/>
                <w:bCs/>
                <w:iCs/>
                <w:sz w:val="16"/>
                <w:szCs w:val="16"/>
              </w:rPr>
              <w:t>57A</w:t>
            </w:r>
            <w:r w:rsidRPr="00513ABA">
              <w:rPr>
                <w:b/>
                <w:bCs/>
                <w:iCs/>
                <w:sz w:val="16"/>
                <w:szCs w:val="16"/>
              </w:rPr>
              <w:t>.</w:t>
            </w:r>
            <w:r w:rsidRPr="006E75FE">
              <w:rPr>
                <w:b/>
                <w:sz w:val="16"/>
                <w:szCs w:val="16"/>
              </w:rPr>
              <w:t xml:space="preserve"> SECTOR ZOOTEHNIC (documente generale pentru ANT şi SC</w:t>
            </w:r>
            <w:r w:rsidR="002E5FE5">
              <w:rPr>
                <w:b/>
                <w:sz w:val="16"/>
                <w:szCs w:val="16"/>
              </w:rPr>
              <w:t>V</w:t>
            </w:r>
            <w:r w:rsidRPr="006E75FE">
              <w:rPr>
                <w:b/>
                <w:sz w:val="16"/>
                <w:szCs w:val="16"/>
              </w:rPr>
              <w:t xml:space="preserve">Z </w:t>
            </w:r>
            <w:r w:rsidR="00B82471" w:rsidRPr="005F652B">
              <w:rPr>
                <w:b/>
                <w:sz w:val="16"/>
                <w:szCs w:val="16"/>
              </w:rPr>
              <w:t>numai pentru accesarea intervențiilor din sectorul zootehnic</w:t>
            </w:r>
            <w:r w:rsidRPr="006E75FE">
              <w:rPr>
                <w:b/>
                <w:sz w:val="16"/>
                <w:szCs w:val="16"/>
              </w:rPr>
              <w:t>):</w:t>
            </w:r>
          </w:p>
        </w:tc>
        <w:tc>
          <w:tcPr>
            <w:tcW w:w="343" w:type="pct"/>
            <w:vAlign w:val="center"/>
          </w:tcPr>
          <w:p w:rsidR="00FB3FFD" w:rsidRDefault="000E1D4A" w:rsidP="000901EE">
            <w:pPr>
              <w:ind w:left="-168" w:right="-144"/>
              <w:jc w:val="center"/>
              <w:rPr>
                <w:b/>
                <w:sz w:val="16"/>
                <w:szCs w:val="16"/>
              </w:rPr>
            </w:pPr>
            <w:r w:rsidRPr="006E75FE">
              <w:rPr>
                <w:b/>
                <w:sz w:val="16"/>
                <w:szCs w:val="16"/>
              </w:rPr>
              <w:t>Solicit</w:t>
            </w:r>
          </w:p>
          <w:p w:rsidR="00C70B99" w:rsidRDefault="000E1D4A" w:rsidP="00D3092E">
            <w:pPr>
              <w:jc w:val="center"/>
              <w:rPr>
                <w:sz w:val="16"/>
                <w:szCs w:val="16"/>
              </w:rPr>
            </w:pPr>
            <w:r w:rsidRPr="006E75FE">
              <w:rPr>
                <w:b/>
                <w:sz w:val="16"/>
                <w:szCs w:val="16"/>
              </w:rPr>
              <w:t>plata</w:t>
            </w:r>
          </w:p>
        </w:tc>
        <w:tc>
          <w:tcPr>
            <w:tcW w:w="2686" w:type="pct"/>
          </w:tcPr>
          <w:p w:rsidR="000E1D4A" w:rsidRPr="006E75FE" w:rsidRDefault="000E1D4A" w:rsidP="00574B68">
            <w:pPr>
              <w:rPr>
                <w:sz w:val="16"/>
                <w:szCs w:val="16"/>
              </w:rPr>
            </w:pPr>
            <w:r w:rsidRPr="006E75FE">
              <w:rPr>
                <w:b/>
                <w:sz w:val="16"/>
                <w:szCs w:val="16"/>
              </w:rPr>
              <w:t>Documente generale ataşate pentru ANT şi SC</w:t>
            </w:r>
            <w:r w:rsidR="005F652B">
              <w:rPr>
                <w:b/>
                <w:sz w:val="16"/>
                <w:szCs w:val="16"/>
              </w:rPr>
              <w:t>V</w:t>
            </w:r>
            <w:r w:rsidRPr="006E75FE">
              <w:rPr>
                <w:b/>
                <w:sz w:val="16"/>
                <w:szCs w:val="16"/>
              </w:rPr>
              <w:t xml:space="preserve">Z </w:t>
            </w:r>
            <w:r w:rsidR="005F652B" w:rsidRPr="005F652B">
              <w:rPr>
                <w:b/>
                <w:sz w:val="16"/>
                <w:szCs w:val="16"/>
              </w:rPr>
              <w:t>numai pentru accesarea intervențiilor din sectorul zootehnic</w:t>
            </w:r>
          </w:p>
        </w:tc>
        <w:tc>
          <w:tcPr>
            <w:tcW w:w="257" w:type="pct"/>
          </w:tcPr>
          <w:p w:rsidR="000E1D4A" w:rsidRPr="006E75FE" w:rsidRDefault="000E1D4A" w:rsidP="00574B68">
            <w:pPr>
              <w:ind w:left="-109" w:right="-120"/>
              <w:rPr>
                <w:b/>
                <w:sz w:val="14"/>
                <w:szCs w:val="14"/>
              </w:rPr>
            </w:pPr>
            <w:r w:rsidRPr="006E75FE">
              <w:rPr>
                <w:b/>
                <w:sz w:val="14"/>
                <w:szCs w:val="14"/>
              </w:rPr>
              <w:t>Bifaţi*)</w:t>
            </w:r>
          </w:p>
          <w:p w:rsidR="000E1D4A" w:rsidRPr="006E75FE" w:rsidRDefault="000E1D4A" w:rsidP="00574B68">
            <w:pPr>
              <w:ind w:right="-150"/>
              <w:rPr>
                <w:sz w:val="16"/>
                <w:szCs w:val="16"/>
              </w:rPr>
            </w:pPr>
          </w:p>
        </w:tc>
        <w:tc>
          <w:tcPr>
            <w:tcW w:w="383" w:type="pct"/>
            <w:gridSpan w:val="3"/>
          </w:tcPr>
          <w:p w:rsidR="00C70B99" w:rsidRDefault="000E1D4A" w:rsidP="00D3092E">
            <w:pPr>
              <w:ind w:left="-66"/>
              <w:jc w:val="center"/>
              <w:rPr>
                <w:sz w:val="16"/>
                <w:szCs w:val="16"/>
              </w:rPr>
            </w:pPr>
            <w:r w:rsidRPr="006E75FE">
              <w:rPr>
                <w:b/>
                <w:sz w:val="14"/>
                <w:szCs w:val="14"/>
              </w:rPr>
              <w:t>Complet</w:t>
            </w:r>
          </w:p>
        </w:tc>
      </w:tr>
      <w:tr w:rsidR="00D3092E" w:rsidRPr="006E75FE" w:rsidTr="002C26CD">
        <w:trPr>
          <w:trHeight w:val="270"/>
        </w:trPr>
        <w:tc>
          <w:tcPr>
            <w:tcW w:w="1331" w:type="pct"/>
            <w:vMerge/>
          </w:tcPr>
          <w:p w:rsidR="00667073" w:rsidRPr="006E75FE" w:rsidRDefault="00667073" w:rsidP="00E05367">
            <w:pPr>
              <w:ind w:left="-109" w:right="-107"/>
              <w:rPr>
                <w:sz w:val="16"/>
                <w:szCs w:val="16"/>
              </w:rPr>
            </w:pPr>
          </w:p>
        </w:tc>
        <w:tc>
          <w:tcPr>
            <w:tcW w:w="343" w:type="pct"/>
            <w:vMerge w:val="restart"/>
          </w:tcPr>
          <w:p w:rsidR="00667073" w:rsidRPr="006E75FE" w:rsidRDefault="000E1D4A" w:rsidP="00E05367">
            <w:pPr>
              <w:ind w:left="-109" w:right="-107"/>
              <w:rPr>
                <w:sz w:val="16"/>
                <w:szCs w:val="16"/>
              </w:rPr>
            </w:pPr>
            <w:r w:rsidRPr="006E75FE">
              <w:rPr>
                <w:sz w:val="16"/>
                <w:szCs w:val="16"/>
              </w:rPr>
              <w:t xml:space="preserve">     </w:t>
            </w:r>
            <w:r w:rsidR="00BA616F" w:rsidRPr="00C760E9">
              <w:rPr>
                <w:sz w:val="16"/>
                <w:szCs w:val="16"/>
              </w:rPr>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00BA616F" w:rsidRPr="00C760E9">
              <w:rPr>
                <w:sz w:val="16"/>
                <w:szCs w:val="16"/>
              </w:rPr>
              <w:fldChar w:fldCharType="end"/>
            </w:r>
          </w:p>
        </w:tc>
        <w:tc>
          <w:tcPr>
            <w:tcW w:w="2686" w:type="pct"/>
          </w:tcPr>
          <w:p w:rsidR="00667073" w:rsidRPr="00186D0F" w:rsidRDefault="000E1D4A" w:rsidP="00E05367">
            <w:pPr>
              <w:rPr>
                <w:sz w:val="16"/>
                <w:szCs w:val="16"/>
              </w:rPr>
            </w:pPr>
            <w:r w:rsidRPr="00186D0F">
              <w:rPr>
                <w:sz w:val="16"/>
                <w:szCs w:val="16"/>
              </w:rPr>
              <w:t>Dovadă cont bancar activ pe teritoriul României **)</w:t>
            </w:r>
          </w:p>
        </w:tc>
        <w:tc>
          <w:tcPr>
            <w:tcW w:w="257" w:type="pct"/>
          </w:tcPr>
          <w:p w:rsidR="00667073" w:rsidRPr="006E75FE" w:rsidRDefault="00BA616F" w:rsidP="00E05367">
            <w:pPr>
              <w:jc w:val="center"/>
              <w:rPr>
                <w:b/>
                <w:sz w:val="16"/>
                <w:szCs w:val="16"/>
              </w:rPr>
            </w:pPr>
            <w:r w:rsidRPr="00C760E9">
              <w:rPr>
                <w:sz w:val="16"/>
                <w:szCs w:val="16"/>
              </w:rPr>
              <w:fldChar w:fldCharType="begin">
                <w:ffData>
                  <w:name w:val="Kontrollkästchen21"/>
                  <w:enabled/>
                  <w:calcOnExit w:val="0"/>
                  <w:checkBox>
                    <w:sizeAuto/>
                    <w:default w:val="0"/>
                  </w:checkBox>
                </w:ffData>
              </w:fldChar>
            </w:r>
            <w:r w:rsidR="000E1D4A"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383" w:type="pct"/>
            <w:gridSpan w:val="3"/>
            <w:vMerge w:val="restart"/>
          </w:tcPr>
          <w:p w:rsidR="00667073" w:rsidRPr="006E75FE" w:rsidRDefault="00BA616F" w:rsidP="00E05367">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000E1D4A"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D3092E" w:rsidRPr="006E75FE" w:rsidTr="002C26CD">
        <w:trPr>
          <w:trHeight w:val="232"/>
        </w:trPr>
        <w:tc>
          <w:tcPr>
            <w:tcW w:w="1331" w:type="pct"/>
            <w:vMerge/>
          </w:tcPr>
          <w:p w:rsidR="00667073" w:rsidRPr="006E75FE" w:rsidRDefault="00667073" w:rsidP="00E05367">
            <w:pPr>
              <w:ind w:left="-109" w:right="-107"/>
              <w:rPr>
                <w:sz w:val="16"/>
                <w:szCs w:val="16"/>
              </w:rPr>
            </w:pPr>
          </w:p>
        </w:tc>
        <w:tc>
          <w:tcPr>
            <w:tcW w:w="343" w:type="pct"/>
            <w:vMerge/>
          </w:tcPr>
          <w:p w:rsidR="00667073" w:rsidRPr="006E75FE" w:rsidRDefault="00667073" w:rsidP="00E05367">
            <w:pPr>
              <w:ind w:left="-109" w:right="-107"/>
              <w:rPr>
                <w:sz w:val="16"/>
                <w:szCs w:val="16"/>
              </w:rPr>
            </w:pPr>
          </w:p>
        </w:tc>
        <w:tc>
          <w:tcPr>
            <w:tcW w:w="2686" w:type="pct"/>
          </w:tcPr>
          <w:p w:rsidR="00667073" w:rsidRPr="006E75FE" w:rsidRDefault="000E1D4A" w:rsidP="00E05367">
            <w:pPr>
              <w:rPr>
                <w:sz w:val="16"/>
                <w:szCs w:val="16"/>
              </w:rPr>
            </w:pPr>
            <w:r w:rsidRPr="006E75FE">
              <w:rPr>
                <w:sz w:val="16"/>
                <w:szCs w:val="16"/>
              </w:rPr>
              <w:t xml:space="preserve">Copie CI/BI/paşaport </w:t>
            </w:r>
            <w:r w:rsidRPr="00186D0F">
              <w:rPr>
                <w:sz w:val="16"/>
                <w:szCs w:val="16"/>
              </w:rPr>
              <w:t xml:space="preserve"> **)</w:t>
            </w:r>
          </w:p>
        </w:tc>
        <w:tc>
          <w:tcPr>
            <w:tcW w:w="257" w:type="pct"/>
          </w:tcPr>
          <w:p w:rsidR="00667073" w:rsidRPr="006E75FE" w:rsidRDefault="00BA616F" w:rsidP="00E05367">
            <w:pPr>
              <w:jc w:val="center"/>
              <w:rPr>
                <w:b/>
                <w:sz w:val="16"/>
                <w:szCs w:val="16"/>
              </w:rPr>
            </w:pPr>
            <w:r w:rsidRPr="00C760E9">
              <w:rPr>
                <w:sz w:val="16"/>
                <w:szCs w:val="16"/>
              </w:rPr>
              <w:fldChar w:fldCharType="begin">
                <w:ffData>
                  <w:name w:val="Kontrollkästchen21"/>
                  <w:enabled/>
                  <w:calcOnExit w:val="0"/>
                  <w:checkBox>
                    <w:sizeAuto/>
                    <w:default w:val="0"/>
                  </w:checkBox>
                </w:ffData>
              </w:fldChar>
            </w:r>
            <w:r w:rsidR="000E1D4A"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383" w:type="pct"/>
            <w:gridSpan w:val="3"/>
            <w:vMerge/>
          </w:tcPr>
          <w:p w:rsidR="00667073" w:rsidRPr="006E75FE" w:rsidRDefault="00667073" w:rsidP="00E05367">
            <w:pPr>
              <w:jc w:val="center"/>
              <w:rPr>
                <w:sz w:val="16"/>
                <w:szCs w:val="16"/>
              </w:rPr>
            </w:pPr>
          </w:p>
        </w:tc>
      </w:tr>
      <w:tr w:rsidR="00D3092E" w:rsidRPr="006E75FE" w:rsidTr="002C26CD">
        <w:trPr>
          <w:trHeight w:val="465"/>
        </w:trPr>
        <w:tc>
          <w:tcPr>
            <w:tcW w:w="1331" w:type="pct"/>
            <w:vMerge/>
          </w:tcPr>
          <w:p w:rsidR="00667073" w:rsidRPr="006E75FE" w:rsidRDefault="00667073" w:rsidP="00E05367">
            <w:pPr>
              <w:ind w:left="-109" w:right="-107"/>
              <w:rPr>
                <w:sz w:val="16"/>
                <w:szCs w:val="16"/>
              </w:rPr>
            </w:pPr>
          </w:p>
        </w:tc>
        <w:tc>
          <w:tcPr>
            <w:tcW w:w="343" w:type="pct"/>
            <w:vMerge/>
          </w:tcPr>
          <w:p w:rsidR="00667073" w:rsidRPr="006E75FE" w:rsidRDefault="00667073" w:rsidP="00E05367">
            <w:pPr>
              <w:ind w:left="-109" w:right="-107"/>
              <w:rPr>
                <w:sz w:val="16"/>
                <w:szCs w:val="16"/>
              </w:rPr>
            </w:pPr>
          </w:p>
        </w:tc>
        <w:tc>
          <w:tcPr>
            <w:tcW w:w="2686" w:type="pct"/>
          </w:tcPr>
          <w:p w:rsidR="00667073" w:rsidRPr="006E75FE" w:rsidRDefault="000E1D4A" w:rsidP="00E05367">
            <w:pPr>
              <w:ind w:left="12" w:right="69"/>
              <w:jc w:val="both"/>
              <w:rPr>
                <w:sz w:val="16"/>
                <w:szCs w:val="16"/>
              </w:rPr>
            </w:pPr>
            <w:r w:rsidRPr="006E75FE">
              <w:rPr>
                <w:sz w:val="16"/>
                <w:szCs w:val="16"/>
              </w:rPr>
              <w:t xml:space="preserve">Documente solicitate pentru dovedirea formei de organizare, înregistrării fiscale şi administrator desemnat </w:t>
            </w:r>
            <w:r w:rsidRPr="00186D0F">
              <w:rPr>
                <w:sz w:val="16"/>
                <w:szCs w:val="16"/>
              </w:rPr>
              <w:t>**)</w:t>
            </w:r>
          </w:p>
        </w:tc>
        <w:tc>
          <w:tcPr>
            <w:tcW w:w="257" w:type="pct"/>
          </w:tcPr>
          <w:p w:rsidR="00667073" w:rsidRPr="006E75FE" w:rsidRDefault="00BA616F" w:rsidP="00E05367">
            <w:pPr>
              <w:jc w:val="center"/>
              <w:rPr>
                <w:b/>
                <w:sz w:val="16"/>
                <w:szCs w:val="16"/>
              </w:rPr>
            </w:pPr>
            <w:r w:rsidRPr="00C760E9">
              <w:rPr>
                <w:sz w:val="16"/>
                <w:szCs w:val="16"/>
              </w:rPr>
              <w:fldChar w:fldCharType="begin">
                <w:ffData>
                  <w:name w:val="Kontrollkästchen21"/>
                  <w:enabled/>
                  <w:calcOnExit w:val="0"/>
                  <w:checkBox>
                    <w:sizeAuto/>
                    <w:default w:val="0"/>
                  </w:checkBox>
                </w:ffData>
              </w:fldChar>
            </w:r>
            <w:r w:rsidR="000E1D4A"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383" w:type="pct"/>
            <w:gridSpan w:val="3"/>
            <w:vMerge/>
          </w:tcPr>
          <w:p w:rsidR="00667073" w:rsidRPr="006E75FE" w:rsidRDefault="00667073" w:rsidP="00E05367">
            <w:pPr>
              <w:jc w:val="center"/>
              <w:rPr>
                <w:sz w:val="16"/>
                <w:szCs w:val="16"/>
              </w:rPr>
            </w:pPr>
          </w:p>
        </w:tc>
      </w:tr>
      <w:tr w:rsidR="00D3092E" w:rsidRPr="006E75FE" w:rsidTr="002C26CD">
        <w:trPr>
          <w:trHeight w:val="412"/>
        </w:trPr>
        <w:tc>
          <w:tcPr>
            <w:tcW w:w="1331" w:type="pct"/>
            <w:vMerge/>
          </w:tcPr>
          <w:p w:rsidR="00667073" w:rsidRPr="006E75FE" w:rsidRDefault="00667073" w:rsidP="00E05367">
            <w:pPr>
              <w:ind w:left="-109" w:right="-107"/>
              <w:rPr>
                <w:sz w:val="16"/>
                <w:szCs w:val="16"/>
              </w:rPr>
            </w:pPr>
          </w:p>
        </w:tc>
        <w:tc>
          <w:tcPr>
            <w:tcW w:w="343" w:type="pct"/>
            <w:vMerge/>
          </w:tcPr>
          <w:p w:rsidR="00667073" w:rsidRPr="006E75FE" w:rsidRDefault="00667073" w:rsidP="00E05367">
            <w:pPr>
              <w:ind w:left="-109" w:right="-107"/>
              <w:rPr>
                <w:sz w:val="16"/>
                <w:szCs w:val="16"/>
              </w:rPr>
            </w:pPr>
          </w:p>
        </w:tc>
        <w:tc>
          <w:tcPr>
            <w:tcW w:w="2686" w:type="pct"/>
          </w:tcPr>
          <w:p w:rsidR="00C70B99" w:rsidRDefault="002F64B3" w:rsidP="00D3092E">
            <w:pPr>
              <w:jc w:val="both"/>
              <w:rPr>
                <w:sz w:val="16"/>
                <w:szCs w:val="16"/>
              </w:rPr>
            </w:pPr>
            <w:r w:rsidRPr="006E75FE">
              <w:rPr>
                <w:sz w:val="16"/>
                <w:szCs w:val="16"/>
              </w:rPr>
              <w:t xml:space="preserve">În caz de reprezentare: procura notarială/delegaţia de împuternicire şi copii CI/BI   titular de cerere şi  împuternicit </w:t>
            </w:r>
            <w:r w:rsidRPr="00186D0F">
              <w:rPr>
                <w:sz w:val="16"/>
                <w:szCs w:val="16"/>
              </w:rPr>
              <w:t>**)</w:t>
            </w:r>
          </w:p>
        </w:tc>
        <w:tc>
          <w:tcPr>
            <w:tcW w:w="257" w:type="pct"/>
          </w:tcPr>
          <w:p w:rsidR="00667073" w:rsidRPr="006E75FE" w:rsidRDefault="00BA616F" w:rsidP="00E05367">
            <w:pPr>
              <w:jc w:val="center"/>
              <w:rPr>
                <w:b/>
                <w:sz w:val="16"/>
                <w:szCs w:val="16"/>
              </w:rPr>
            </w:pPr>
            <w:r w:rsidRPr="00C760E9">
              <w:rPr>
                <w:sz w:val="16"/>
                <w:szCs w:val="16"/>
              </w:rPr>
              <w:fldChar w:fldCharType="begin">
                <w:ffData>
                  <w:name w:val="Kontrollkästchen21"/>
                  <w:enabled/>
                  <w:calcOnExit w:val="0"/>
                  <w:checkBox>
                    <w:sizeAuto/>
                    <w:default w:val="0"/>
                  </w:checkBox>
                </w:ffData>
              </w:fldChar>
            </w:r>
            <w:r w:rsidR="002F64B3"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383" w:type="pct"/>
            <w:gridSpan w:val="3"/>
            <w:vMerge/>
          </w:tcPr>
          <w:p w:rsidR="00667073" w:rsidRPr="006E75FE" w:rsidRDefault="00667073" w:rsidP="00E05367">
            <w:pPr>
              <w:jc w:val="center"/>
              <w:rPr>
                <w:sz w:val="16"/>
                <w:szCs w:val="16"/>
              </w:rPr>
            </w:pPr>
          </w:p>
        </w:tc>
      </w:tr>
    </w:tbl>
    <w:p w:rsidR="000E1D4A" w:rsidRPr="006E75FE" w:rsidRDefault="000E1D4A" w:rsidP="00574B68">
      <w:pPr>
        <w:tabs>
          <w:tab w:val="center" w:pos="5114"/>
        </w:tabs>
        <w:ind w:left="-90" w:right="-475"/>
        <w:rPr>
          <w:sz w:val="16"/>
          <w:szCs w:val="16"/>
        </w:rPr>
      </w:pPr>
      <w:r w:rsidRPr="006E75FE">
        <w:rPr>
          <w:sz w:val="16"/>
          <w:szCs w:val="16"/>
        </w:rPr>
        <w:t xml:space="preserve">**) Pentru cererile care au doar “declaraţie sector zootehnic “ se vor bifa obligatoriu documentele ataşate cererii de la punctul </w:t>
      </w:r>
      <w:r w:rsidRPr="006E75FE">
        <w:rPr>
          <w:i/>
          <w:sz w:val="16"/>
          <w:szCs w:val="16"/>
        </w:rPr>
        <w:t>57A.</w:t>
      </w:r>
    </w:p>
    <w:p w:rsidR="00C70B99" w:rsidRDefault="000E1D4A" w:rsidP="00D3092E">
      <w:pPr>
        <w:tabs>
          <w:tab w:val="left" w:pos="3308"/>
          <w:tab w:val="center" w:pos="5114"/>
        </w:tabs>
        <w:ind w:left="-90" w:right="315"/>
        <w:jc w:val="both"/>
        <w:rPr>
          <w:b/>
          <w:sz w:val="16"/>
          <w:szCs w:val="16"/>
        </w:rPr>
      </w:pPr>
      <w:r w:rsidRPr="006E75FE">
        <w:rPr>
          <w:sz w:val="16"/>
          <w:szCs w:val="16"/>
        </w:rPr>
        <w:t>NOTĂ</w:t>
      </w:r>
      <w:r w:rsidR="00E16679" w:rsidRPr="006E75FE">
        <w:rPr>
          <w:sz w:val="16"/>
          <w:szCs w:val="16"/>
        </w:rPr>
        <w:t xml:space="preserve"> - </w:t>
      </w:r>
      <w:r w:rsidRPr="006E75FE">
        <w:rPr>
          <w:sz w:val="16"/>
          <w:szCs w:val="16"/>
        </w:rPr>
        <w:t xml:space="preserve">Pentru cererile care au “declaraţie de suprafaţă şi declaraţie sector zootehnic” documentele ataşate cererii marcate cu **) nu sunt obligatoriu de bifat la punctul </w:t>
      </w:r>
      <w:r w:rsidRPr="006E75FE">
        <w:rPr>
          <w:i/>
          <w:sz w:val="16"/>
          <w:szCs w:val="16"/>
        </w:rPr>
        <w:t>57A</w:t>
      </w:r>
      <w:r w:rsidRPr="006E75FE">
        <w:rPr>
          <w:b/>
          <w:sz w:val="16"/>
          <w:szCs w:val="16"/>
        </w:rPr>
        <w:t xml:space="preserve">, deoarece sunt obligatoriu de bifat la punctul </w:t>
      </w:r>
      <w:r w:rsidRPr="006E75FE">
        <w:rPr>
          <w:b/>
          <w:i/>
          <w:sz w:val="16"/>
          <w:szCs w:val="16"/>
        </w:rPr>
        <w:t>57B.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557"/>
        <w:gridCol w:w="1455"/>
        <w:gridCol w:w="406"/>
        <w:gridCol w:w="1975"/>
        <w:gridCol w:w="2488"/>
        <w:gridCol w:w="327"/>
        <w:gridCol w:w="547"/>
        <w:gridCol w:w="405"/>
      </w:tblGrid>
      <w:tr w:rsidR="00BA660A" w:rsidRPr="006E75FE" w:rsidTr="002C26CD">
        <w:trPr>
          <w:trHeight w:val="502"/>
        </w:trPr>
        <w:tc>
          <w:tcPr>
            <w:tcW w:w="1316" w:type="pct"/>
          </w:tcPr>
          <w:p w:rsidR="000E1D4A" w:rsidRDefault="00E35359" w:rsidP="006473BD">
            <w:pPr>
              <w:rPr>
                <w:b/>
                <w:sz w:val="16"/>
                <w:szCs w:val="16"/>
              </w:rPr>
            </w:pPr>
            <w:r w:rsidRPr="001007C9">
              <w:rPr>
                <w:b/>
                <w:bCs/>
                <w:iCs/>
                <w:sz w:val="16"/>
                <w:szCs w:val="16"/>
              </w:rPr>
              <w:t>57B</w:t>
            </w:r>
            <w:r w:rsidR="007E42FE" w:rsidRPr="001007C9">
              <w:rPr>
                <w:i/>
                <w:sz w:val="16"/>
                <w:szCs w:val="16"/>
              </w:rPr>
              <w:t>.</w:t>
            </w:r>
            <w:r w:rsidR="007E42FE" w:rsidRPr="001007C9">
              <w:rPr>
                <w:b/>
                <w:sz w:val="16"/>
                <w:szCs w:val="16"/>
              </w:rPr>
              <w:t xml:space="preserve"> </w:t>
            </w:r>
            <w:r w:rsidR="006473BD">
              <w:rPr>
                <w:b/>
                <w:sz w:val="16"/>
                <w:szCs w:val="16"/>
              </w:rPr>
              <w:t>Intervenții</w:t>
            </w:r>
            <w:r w:rsidR="007E42FE" w:rsidRPr="001007C9">
              <w:rPr>
                <w:b/>
                <w:sz w:val="16"/>
                <w:szCs w:val="16"/>
              </w:rPr>
              <w:t xml:space="preserve"> / </w:t>
            </w:r>
            <w:r w:rsidR="006473BD">
              <w:rPr>
                <w:b/>
                <w:sz w:val="16"/>
                <w:szCs w:val="16"/>
              </w:rPr>
              <w:t>M</w:t>
            </w:r>
            <w:r w:rsidR="007E42FE" w:rsidRPr="001007C9">
              <w:rPr>
                <w:b/>
                <w:sz w:val="16"/>
                <w:szCs w:val="16"/>
              </w:rPr>
              <w:t>ăsuri de sprijin *):</w:t>
            </w:r>
          </w:p>
          <w:p w:rsidR="00653EC3" w:rsidRPr="00653EC3" w:rsidRDefault="00653EC3" w:rsidP="006473BD">
            <w:pPr>
              <w:rPr>
                <w:bCs/>
                <w:sz w:val="16"/>
                <w:szCs w:val="16"/>
              </w:rPr>
            </w:pPr>
          </w:p>
        </w:tc>
        <w:tc>
          <w:tcPr>
            <w:tcW w:w="289" w:type="pct"/>
          </w:tcPr>
          <w:p w:rsidR="000E1D4A" w:rsidRPr="006E75FE" w:rsidRDefault="000E1D4A" w:rsidP="00574B68">
            <w:pPr>
              <w:ind w:left="-168" w:right="-144"/>
              <w:jc w:val="center"/>
              <w:rPr>
                <w:b/>
                <w:sz w:val="16"/>
                <w:szCs w:val="16"/>
              </w:rPr>
            </w:pPr>
            <w:r w:rsidRPr="006E75FE">
              <w:rPr>
                <w:b/>
                <w:sz w:val="16"/>
                <w:szCs w:val="16"/>
              </w:rPr>
              <w:t xml:space="preserve">Solicit </w:t>
            </w:r>
          </w:p>
          <w:p w:rsidR="000E1D4A" w:rsidRPr="006E75FE" w:rsidRDefault="000E1D4A" w:rsidP="00574B68">
            <w:pPr>
              <w:ind w:left="-168" w:right="-144"/>
              <w:jc w:val="center"/>
              <w:rPr>
                <w:b/>
                <w:sz w:val="16"/>
                <w:szCs w:val="16"/>
              </w:rPr>
            </w:pPr>
            <w:r w:rsidRPr="006E75FE">
              <w:rPr>
                <w:b/>
                <w:sz w:val="16"/>
                <w:szCs w:val="16"/>
              </w:rPr>
              <w:t>plata</w:t>
            </w:r>
          </w:p>
        </w:tc>
        <w:tc>
          <w:tcPr>
            <w:tcW w:w="2702" w:type="pct"/>
            <w:gridSpan w:val="4"/>
          </w:tcPr>
          <w:p w:rsidR="000E1D4A" w:rsidRPr="006E75FE" w:rsidRDefault="000E1D4A" w:rsidP="00574B68">
            <w:pPr>
              <w:rPr>
                <w:b/>
                <w:sz w:val="16"/>
                <w:szCs w:val="16"/>
              </w:rPr>
            </w:pPr>
            <w:r w:rsidRPr="006E75FE">
              <w:rPr>
                <w:b/>
                <w:sz w:val="16"/>
                <w:szCs w:val="16"/>
              </w:rPr>
              <w:t>Documente ataşate</w:t>
            </w:r>
          </w:p>
        </w:tc>
        <w:tc>
          <w:tcPr>
            <w:tcW w:w="463" w:type="pct"/>
            <w:gridSpan w:val="2"/>
          </w:tcPr>
          <w:p w:rsidR="000E1D4A" w:rsidRPr="006E75FE" w:rsidRDefault="000E1D4A" w:rsidP="00574B68">
            <w:pPr>
              <w:ind w:left="-109" w:right="-120"/>
              <w:jc w:val="center"/>
              <w:rPr>
                <w:b/>
                <w:sz w:val="14"/>
                <w:szCs w:val="14"/>
              </w:rPr>
            </w:pPr>
            <w:r w:rsidRPr="006E75FE">
              <w:rPr>
                <w:b/>
                <w:sz w:val="14"/>
                <w:szCs w:val="14"/>
              </w:rPr>
              <w:t>Bifaţi*)</w:t>
            </w:r>
          </w:p>
          <w:p w:rsidR="000E1D4A" w:rsidRPr="006E75FE" w:rsidRDefault="000E1D4A" w:rsidP="00574B68">
            <w:pPr>
              <w:ind w:right="-162"/>
              <w:jc w:val="center"/>
              <w:rPr>
                <w:b/>
                <w:sz w:val="14"/>
                <w:szCs w:val="14"/>
              </w:rPr>
            </w:pPr>
          </w:p>
        </w:tc>
        <w:tc>
          <w:tcPr>
            <w:tcW w:w="229" w:type="pct"/>
          </w:tcPr>
          <w:p w:rsidR="000E1D4A" w:rsidRPr="006E75FE" w:rsidRDefault="000E1D4A" w:rsidP="00574B68">
            <w:pPr>
              <w:ind w:left="-108" w:right="-168"/>
              <w:jc w:val="center"/>
              <w:rPr>
                <w:b/>
                <w:sz w:val="14"/>
                <w:szCs w:val="14"/>
              </w:rPr>
            </w:pPr>
            <w:r w:rsidRPr="006E75FE">
              <w:rPr>
                <w:b/>
                <w:sz w:val="14"/>
                <w:szCs w:val="14"/>
              </w:rPr>
              <w:t>Com</w:t>
            </w:r>
          </w:p>
          <w:p w:rsidR="000E1D4A" w:rsidRPr="006E75FE" w:rsidRDefault="000E1D4A" w:rsidP="00574B68">
            <w:pPr>
              <w:ind w:left="-108" w:right="-168"/>
              <w:jc w:val="center"/>
              <w:rPr>
                <w:b/>
                <w:sz w:val="14"/>
                <w:szCs w:val="14"/>
              </w:rPr>
            </w:pPr>
            <w:r w:rsidRPr="006E75FE">
              <w:rPr>
                <w:b/>
                <w:sz w:val="14"/>
                <w:szCs w:val="14"/>
              </w:rPr>
              <w:t>plet</w:t>
            </w:r>
          </w:p>
        </w:tc>
      </w:tr>
      <w:tr w:rsidR="00BA660A" w:rsidRPr="006E75FE" w:rsidTr="002C26CD">
        <w:trPr>
          <w:trHeight w:val="266"/>
        </w:trPr>
        <w:tc>
          <w:tcPr>
            <w:tcW w:w="1316" w:type="pct"/>
            <w:vMerge w:val="restart"/>
          </w:tcPr>
          <w:p w:rsidR="001F78ED" w:rsidRPr="006E75FE" w:rsidRDefault="001F78ED" w:rsidP="00574B68">
            <w:pPr>
              <w:ind w:left="-42" w:right="-108"/>
              <w:rPr>
                <w:bCs/>
                <w:sz w:val="16"/>
                <w:szCs w:val="16"/>
              </w:rPr>
            </w:pPr>
            <w:r w:rsidRPr="006E75FE">
              <w:rPr>
                <w:sz w:val="16"/>
                <w:szCs w:val="16"/>
              </w:rPr>
              <w:t xml:space="preserve"> </w:t>
            </w:r>
            <w:r w:rsidRPr="006E75FE">
              <w:rPr>
                <w:b/>
                <w:sz w:val="16"/>
                <w:szCs w:val="16"/>
              </w:rPr>
              <w:t xml:space="preserve">1. </w:t>
            </w:r>
            <w:r w:rsidR="00961D13">
              <w:rPr>
                <w:bCs/>
                <w:sz w:val="16"/>
                <w:szCs w:val="16"/>
              </w:rPr>
              <w:t xml:space="preserve"> </w:t>
            </w:r>
            <w:r w:rsidR="00E35359" w:rsidRPr="00513ABA">
              <w:rPr>
                <w:b/>
                <w:bCs/>
                <w:sz w:val="16"/>
                <w:szCs w:val="16"/>
              </w:rPr>
              <w:t xml:space="preserve">PD-01 – Sprijin de bază pentru </w:t>
            </w:r>
            <w:r w:rsidR="00E35359" w:rsidRPr="00513ABA">
              <w:rPr>
                <w:b/>
                <w:bCs/>
                <w:sz w:val="16"/>
                <w:szCs w:val="16"/>
              </w:rPr>
              <w:lastRenderedPageBreak/>
              <w:t>venit în scopul sustenabilității (BISS)</w:t>
            </w:r>
            <w:r w:rsidR="00046C7E">
              <w:rPr>
                <w:bCs/>
                <w:sz w:val="16"/>
                <w:szCs w:val="16"/>
              </w:rPr>
              <w:t xml:space="preserve"> </w:t>
            </w:r>
            <w:r w:rsidR="00046C7E">
              <w:rPr>
                <w:i/>
                <w:sz w:val="16"/>
                <w:szCs w:val="16"/>
              </w:rPr>
              <w:t>conform art.102 (2) din Regulamentul UE 2021/2</w:t>
            </w:r>
            <w:r w:rsidR="00A86AB3">
              <w:rPr>
                <w:i/>
                <w:sz w:val="16"/>
                <w:szCs w:val="16"/>
              </w:rPr>
              <w:t>1</w:t>
            </w:r>
            <w:r w:rsidR="00046C7E">
              <w:rPr>
                <w:i/>
                <w:sz w:val="16"/>
                <w:szCs w:val="16"/>
              </w:rPr>
              <w:t>15</w:t>
            </w:r>
          </w:p>
          <w:p w:rsidR="001F78ED" w:rsidRPr="006E75FE" w:rsidRDefault="001F78ED" w:rsidP="00574B68">
            <w:pPr>
              <w:tabs>
                <w:tab w:val="left" w:pos="282"/>
              </w:tabs>
              <w:rPr>
                <w:sz w:val="16"/>
                <w:szCs w:val="16"/>
              </w:rPr>
            </w:pPr>
          </w:p>
          <w:p w:rsidR="001F78ED" w:rsidRPr="006E75FE" w:rsidRDefault="001F78ED" w:rsidP="00574B68">
            <w:pPr>
              <w:tabs>
                <w:tab w:val="left" w:pos="282"/>
              </w:tabs>
              <w:rPr>
                <w:b/>
                <w:sz w:val="16"/>
                <w:szCs w:val="16"/>
              </w:rPr>
            </w:pPr>
          </w:p>
          <w:p w:rsidR="001F78ED" w:rsidRPr="006E75FE" w:rsidRDefault="001F78ED" w:rsidP="00574B68">
            <w:pPr>
              <w:tabs>
                <w:tab w:val="left" w:pos="282"/>
              </w:tabs>
              <w:rPr>
                <w:b/>
                <w:sz w:val="16"/>
                <w:szCs w:val="16"/>
              </w:rPr>
            </w:pPr>
          </w:p>
          <w:p w:rsidR="001F78ED" w:rsidRPr="006E75FE" w:rsidRDefault="001F78ED" w:rsidP="00574B68">
            <w:pPr>
              <w:tabs>
                <w:tab w:val="left" w:pos="282"/>
              </w:tabs>
              <w:rPr>
                <w:b/>
                <w:sz w:val="16"/>
                <w:szCs w:val="16"/>
              </w:rPr>
            </w:pPr>
          </w:p>
        </w:tc>
        <w:tc>
          <w:tcPr>
            <w:tcW w:w="289" w:type="pct"/>
            <w:vMerge w:val="restart"/>
          </w:tcPr>
          <w:p w:rsidR="001F78ED" w:rsidRPr="006E75FE" w:rsidRDefault="001F78ED" w:rsidP="00574B68">
            <w:pPr>
              <w:jc w:val="center"/>
              <w:rPr>
                <w:sz w:val="16"/>
                <w:szCs w:val="16"/>
              </w:rPr>
            </w:pPr>
          </w:p>
          <w:p w:rsidR="001F78ED" w:rsidRPr="006E75FE" w:rsidRDefault="001F78ED" w:rsidP="00574B68">
            <w:pPr>
              <w:jc w:val="center"/>
              <w:rPr>
                <w:sz w:val="16"/>
                <w:szCs w:val="16"/>
              </w:rPr>
            </w:pPr>
          </w:p>
          <w:p w:rsidR="001F78ED" w:rsidRPr="006E75FE" w:rsidRDefault="001F78ED" w:rsidP="00574B68">
            <w:pPr>
              <w:jc w:val="center"/>
              <w:rPr>
                <w:sz w:val="16"/>
                <w:szCs w:val="16"/>
              </w:rPr>
            </w:pPr>
          </w:p>
          <w:p w:rsidR="001F78ED" w:rsidRPr="006E75FE" w:rsidRDefault="001F78ED" w:rsidP="00574B68">
            <w:pPr>
              <w:jc w:val="center"/>
              <w:rPr>
                <w:sz w:val="16"/>
                <w:szCs w:val="16"/>
              </w:rPr>
            </w:pPr>
          </w:p>
          <w:p w:rsidR="001F78ED" w:rsidRPr="006E75FE" w:rsidRDefault="00BA616F" w:rsidP="00574B68">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1F78ED"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702" w:type="pct"/>
            <w:gridSpan w:val="4"/>
          </w:tcPr>
          <w:p w:rsidR="001F78ED" w:rsidRPr="00186D0F" w:rsidRDefault="001F78ED" w:rsidP="00574B68">
            <w:pPr>
              <w:rPr>
                <w:sz w:val="16"/>
                <w:szCs w:val="16"/>
              </w:rPr>
            </w:pPr>
            <w:r w:rsidRPr="00186D0F">
              <w:rPr>
                <w:sz w:val="16"/>
                <w:szCs w:val="16"/>
              </w:rPr>
              <w:lastRenderedPageBreak/>
              <w:t>Declaraţie de suprafaţă</w:t>
            </w:r>
          </w:p>
        </w:tc>
        <w:tc>
          <w:tcPr>
            <w:tcW w:w="463" w:type="pct"/>
            <w:gridSpan w:val="2"/>
          </w:tcPr>
          <w:p w:rsidR="001F78ED" w:rsidRPr="006E75FE" w:rsidRDefault="00BA616F" w:rsidP="00574B68">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1F78ED"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val="restart"/>
          </w:tcPr>
          <w:p w:rsidR="001F78ED" w:rsidRPr="006E75FE" w:rsidRDefault="00BA616F" w:rsidP="00574B68">
            <w:pPr>
              <w:ind w:left="-108" w:right="-108"/>
              <w:jc w:val="center"/>
              <w:rPr>
                <w:sz w:val="16"/>
                <w:szCs w:val="16"/>
              </w:rPr>
            </w:pPr>
            <w:r w:rsidRPr="00C760E9">
              <w:rPr>
                <w:sz w:val="16"/>
                <w:szCs w:val="16"/>
              </w:rPr>
              <w:fldChar w:fldCharType="begin">
                <w:ffData>
                  <w:name w:val="Kontrollkästchen8"/>
                  <w:enabled/>
                  <w:calcOnExit w:val="0"/>
                  <w:checkBox>
                    <w:sizeAuto/>
                    <w:default w:val="0"/>
                  </w:checkBox>
                </w:ffData>
              </w:fldChar>
            </w:r>
            <w:r w:rsidR="001F78ED"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val="124"/>
        </w:trPr>
        <w:tc>
          <w:tcPr>
            <w:tcW w:w="1316" w:type="pct"/>
            <w:vMerge/>
          </w:tcPr>
          <w:p w:rsidR="00667073" w:rsidRPr="00186D0F" w:rsidRDefault="00667073" w:rsidP="00E05367">
            <w:pPr>
              <w:tabs>
                <w:tab w:val="left" w:pos="282"/>
              </w:tabs>
              <w:rPr>
                <w:b/>
                <w:sz w:val="16"/>
                <w:szCs w:val="16"/>
              </w:rPr>
            </w:pPr>
          </w:p>
        </w:tc>
        <w:tc>
          <w:tcPr>
            <w:tcW w:w="289" w:type="pct"/>
            <w:vMerge/>
          </w:tcPr>
          <w:p w:rsidR="00667073" w:rsidRPr="006E75FE" w:rsidRDefault="00667073" w:rsidP="00E05367">
            <w:pPr>
              <w:jc w:val="center"/>
              <w:rPr>
                <w:sz w:val="16"/>
                <w:szCs w:val="16"/>
              </w:rPr>
            </w:pPr>
          </w:p>
        </w:tc>
        <w:tc>
          <w:tcPr>
            <w:tcW w:w="2702" w:type="pct"/>
            <w:gridSpan w:val="4"/>
          </w:tcPr>
          <w:p w:rsidR="00667073" w:rsidRPr="00D3092E" w:rsidRDefault="008D3CAE" w:rsidP="00457E5B">
            <w:pPr>
              <w:rPr>
                <w:sz w:val="16"/>
                <w:szCs w:val="16"/>
                <w:highlight w:val="yellow"/>
              </w:rPr>
            </w:pPr>
            <w:r w:rsidRPr="00457E5B">
              <w:rPr>
                <w:sz w:val="16"/>
                <w:szCs w:val="16"/>
              </w:rPr>
              <w:t>Declara</w:t>
            </w:r>
            <w:r w:rsidRPr="00457E5B">
              <w:rPr>
                <w:rFonts w:ascii="Tahoma" w:hAnsi="Tahoma"/>
                <w:sz w:val="16"/>
                <w:szCs w:val="16"/>
              </w:rPr>
              <w:t>ț</w:t>
            </w:r>
            <w:r w:rsidRPr="00457E5B">
              <w:rPr>
                <w:sz w:val="16"/>
                <w:szCs w:val="16"/>
              </w:rPr>
              <w:t xml:space="preserve">ie zone </w:t>
            </w:r>
            <w:r w:rsidR="00933086" w:rsidRPr="00D3092E">
              <w:rPr>
                <w:sz w:val="16"/>
                <w:szCs w:val="16"/>
              </w:rPr>
              <w:t>sau caracteristici neproductive</w:t>
            </w:r>
          </w:p>
        </w:tc>
        <w:tc>
          <w:tcPr>
            <w:tcW w:w="463" w:type="pct"/>
            <w:gridSpan w:val="2"/>
          </w:tcPr>
          <w:p w:rsidR="00667073" w:rsidRPr="00186D0F" w:rsidRDefault="00BA616F" w:rsidP="00C62EBF">
            <w:pPr>
              <w:ind w:left="-48" w:right="-81"/>
              <w:jc w:val="center"/>
              <w:rPr>
                <w:sz w:val="16"/>
                <w:szCs w:val="16"/>
              </w:rPr>
            </w:pPr>
            <w:r w:rsidRPr="00C760E9">
              <w:rPr>
                <w:sz w:val="16"/>
                <w:szCs w:val="16"/>
              </w:rPr>
              <w:fldChar w:fldCharType="begin">
                <w:ffData>
                  <w:name w:val="Kontrollkästchen8"/>
                  <w:enabled/>
                  <w:calcOnExit w:val="0"/>
                  <w:checkBox>
                    <w:sizeAuto/>
                    <w:default w:val="0"/>
                  </w:checkBox>
                </w:ffData>
              </w:fldChar>
            </w:r>
            <w:r w:rsidR="001F78ED"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667073" w:rsidRPr="006E75FE" w:rsidRDefault="00667073" w:rsidP="00E05367">
            <w:pPr>
              <w:ind w:left="-108" w:right="-108"/>
              <w:jc w:val="center"/>
              <w:rPr>
                <w:sz w:val="16"/>
                <w:szCs w:val="16"/>
              </w:rPr>
            </w:pPr>
          </w:p>
        </w:tc>
      </w:tr>
      <w:tr w:rsidR="00BA660A" w:rsidRPr="006E75FE" w:rsidTr="002C26CD">
        <w:trPr>
          <w:trHeight w:val="278"/>
        </w:trPr>
        <w:tc>
          <w:tcPr>
            <w:tcW w:w="1316" w:type="pct"/>
            <w:vMerge/>
          </w:tcPr>
          <w:p w:rsidR="00667073" w:rsidRPr="00186D0F" w:rsidRDefault="00667073" w:rsidP="00E05367">
            <w:pPr>
              <w:tabs>
                <w:tab w:val="left" w:pos="282"/>
              </w:tabs>
              <w:rPr>
                <w:b/>
                <w:sz w:val="16"/>
                <w:szCs w:val="16"/>
              </w:rPr>
            </w:pPr>
          </w:p>
        </w:tc>
        <w:tc>
          <w:tcPr>
            <w:tcW w:w="289" w:type="pct"/>
            <w:vMerge/>
          </w:tcPr>
          <w:p w:rsidR="00667073" w:rsidRPr="006E75FE" w:rsidRDefault="00667073" w:rsidP="00E05367">
            <w:pPr>
              <w:jc w:val="center"/>
              <w:rPr>
                <w:sz w:val="16"/>
                <w:szCs w:val="16"/>
              </w:rPr>
            </w:pPr>
          </w:p>
        </w:tc>
        <w:tc>
          <w:tcPr>
            <w:tcW w:w="2702" w:type="pct"/>
            <w:gridSpan w:val="4"/>
            <w:shd w:val="clear" w:color="auto" w:fill="auto"/>
          </w:tcPr>
          <w:p w:rsidR="00667073" w:rsidRPr="00D3092E" w:rsidRDefault="00E35359" w:rsidP="00E05367">
            <w:pPr>
              <w:rPr>
                <w:sz w:val="16"/>
                <w:szCs w:val="16"/>
                <w:highlight w:val="yellow"/>
              </w:rPr>
            </w:pPr>
            <w:r w:rsidRPr="00B96669">
              <w:rPr>
                <w:sz w:val="16"/>
                <w:szCs w:val="16"/>
              </w:rPr>
              <w:t xml:space="preserve">Anexe grafice conform digitizării IPA </w:t>
            </w:r>
            <w:r w:rsidR="00933086" w:rsidRPr="00D3092E">
              <w:rPr>
                <w:sz w:val="16"/>
                <w:szCs w:val="16"/>
              </w:rPr>
              <w:t>–</w:t>
            </w:r>
            <w:r w:rsidRPr="00B96669">
              <w:rPr>
                <w:sz w:val="16"/>
                <w:szCs w:val="16"/>
              </w:rPr>
              <w:t xml:space="preserve"> Online</w:t>
            </w:r>
          </w:p>
        </w:tc>
        <w:tc>
          <w:tcPr>
            <w:tcW w:w="463" w:type="pct"/>
            <w:gridSpan w:val="2"/>
          </w:tcPr>
          <w:p w:rsidR="00667073" w:rsidRPr="006E75FE" w:rsidRDefault="00BA616F" w:rsidP="00E05367">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1F78ED"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667073" w:rsidRPr="006E75FE" w:rsidRDefault="00667073" w:rsidP="00E05367">
            <w:pPr>
              <w:ind w:left="-108"/>
              <w:jc w:val="center"/>
              <w:rPr>
                <w:sz w:val="16"/>
                <w:szCs w:val="16"/>
              </w:rPr>
            </w:pPr>
          </w:p>
        </w:tc>
      </w:tr>
      <w:tr w:rsidR="00BA660A" w:rsidRPr="006E75FE" w:rsidTr="002C26CD">
        <w:trPr>
          <w:trHeight w:val="147"/>
        </w:trPr>
        <w:tc>
          <w:tcPr>
            <w:tcW w:w="1316" w:type="pct"/>
            <w:vMerge/>
          </w:tcPr>
          <w:p w:rsidR="00667073" w:rsidRPr="006E75FE" w:rsidRDefault="00667073" w:rsidP="00E05367">
            <w:pPr>
              <w:tabs>
                <w:tab w:val="left" w:pos="282"/>
              </w:tabs>
              <w:rPr>
                <w:sz w:val="16"/>
                <w:szCs w:val="16"/>
              </w:rPr>
            </w:pPr>
          </w:p>
        </w:tc>
        <w:tc>
          <w:tcPr>
            <w:tcW w:w="289" w:type="pct"/>
            <w:vMerge/>
          </w:tcPr>
          <w:p w:rsidR="00667073" w:rsidRPr="006E75FE" w:rsidRDefault="00667073" w:rsidP="00E05367">
            <w:pPr>
              <w:jc w:val="center"/>
              <w:rPr>
                <w:sz w:val="16"/>
                <w:szCs w:val="16"/>
              </w:rPr>
            </w:pPr>
          </w:p>
        </w:tc>
        <w:tc>
          <w:tcPr>
            <w:tcW w:w="2702" w:type="pct"/>
            <w:gridSpan w:val="4"/>
          </w:tcPr>
          <w:p w:rsidR="00667073" w:rsidRPr="006E75FE" w:rsidRDefault="001F78ED" w:rsidP="00E05367">
            <w:pPr>
              <w:rPr>
                <w:sz w:val="16"/>
                <w:szCs w:val="16"/>
              </w:rPr>
            </w:pPr>
            <w:r w:rsidRPr="00186D0F">
              <w:rPr>
                <w:sz w:val="16"/>
                <w:szCs w:val="16"/>
              </w:rPr>
              <w:t>Dovadă cont bancar activ pe teritoriul României</w:t>
            </w:r>
          </w:p>
        </w:tc>
        <w:tc>
          <w:tcPr>
            <w:tcW w:w="463" w:type="pct"/>
            <w:gridSpan w:val="2"/>
          </w:tcPr>
          <w:p w:rsidR="00667073" w:rsidRPr="006E75FE" w:rsidRDefault="00BA616F" w:rsidP="00E05367">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1F78ED"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667073" w:rsidRPr="006E75FE" w:rsidRDefault="00667073" w:rsidP="00E05367">
            <w:pPr>
              <w:jc w:val="center"/>
              <w:rPr>
                <w:sz w:val="16"/>
                <w:szCs w:val="16"/>
              </w:rPr>
            </w:pPr>
          </w:p>
        </w:tc>
      </w:tr>
      <w:tr w:rsidR="00BA660A" w:rsidRPr="006E75FE" w:rsidTr="002C26CD">
        <w:trPr>
          <w:trHeight w:val="177"/>
        </w:trPr>
        <w:tc>
          <w:tcPr>
            <w:tcW w:w="1316" w:type="pct"/>
            <w:vMerge/>
          </w:tcPr>
          <w:p w:rsidR="00667073" w:rsidRPr="006E75FE" w:rsidRDefault="00667073" w:rsidP="00E05367">
            <w:pPr>
              <w:tabs>
                <w:tab w:val="left" w:pos="282"/>
              </w:tabs>
              <w:rPr>
                <w:sz w:val="16"/>
                <w:szCs w:val="16"/>
              </w:rPr>
            </w:pPr>
          </w:p>
        </w:tc>
        <w:tc>
          <w:tcPr>
            <w:tcW w:w="289" w:type="pct"/>
            <w:vMerge/>
          </w:tcPr>
          <w:p w:rsidR="00667073" w:rsidRPr="006E75FE" w:rsidRDefault="00667073" w:rsidP="00E05367">
            <w:pPr>
              <w:jc w:val="center"/>
              <w:rPr>
                <w:sz w:val="16"/>
                <w:szCs w:val="16"/>
              </w:rPr>
            </w:pPr>
          </w:p>
        </w:tc>
        <w:tc>
          <w:tcPr>
            <w:tcW w:w="2702" w:type="pct"/>
            <w:gridSpan w:val="4"/>
          </w:tcPr>
          <w:p w:rsidR="00667073" w:rsidRPr="006E75FE" w:rsidRDefault="001F78ED" w:rsidP="00E05367">
            <w:pPr>
              <w:rPr>
                <w:sz w:val="16"/>
                <w:szCs w:val="16"/>
              </w:rPr>
            </w:pPr>
            <w:r w:rsidRPr="006E75FE">
              <w:rPr>
                <w:sz w:val="16"/>
                <w:szCs w:val="16"/>
              </w:rPr>
              <w:t>Copie CI/BI/paşaport</w:t>
            </w:r>
          </w:p>
        </w:tc>
        <w:tc>
          <w:tcPr>
            <w:tcW w:w="463" w:type="pct"/>
            <w:gridSpan w:val="2"/>
          </w:tcPr>
          <w:p w:rsidR="00667073" w:rsidRPr="006E75FE" w:rsidRDefault="00BA616F" w:rsidP="00E05367">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1F78ED"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667073" w:rsidRPr="006E75FE" w:rsidRDefault="00667073" w:rsidP="00E05367">
            <w:pPr>
              <w:jc w:val="center"/>
              <w:rPr>
                <w:sz w:val="16"/>
                <w:szCs w:val="16"/>
              </w:rPr>
            </w:pPr>
          </w:p>
        </w:tc>
      </w:tr>
      <w:tr w:rsidR="00BA660A" w:rsidRPr="006E75FE" w:rsidTr="002C26CD">
        <w:trPr>
          <w:trHeight w:val="167"/>
        </w:trPr>
        <w:tc>
          <w:tcPr>
            <w:tcW w:w="1316" w:type="pct"/>
            <w:vMerge/>
          </w:tcPr>
          <w:p w:rsidR="00667073" w:rsidRPr="006E75FE" w:rsidRDefault="00667073" w:rsidP="00E05367">
            <w:pPr>
              <w:tabs>
                <w:tab w:val="left" w:pos="282"/>
              </w:tabs>
              <w:rPr>
                <w:sz w:val="16"/>
                <w:szCs w:val="16"/>
              </w:rPr>
            </w:pPr>
          </w:p>
        </w:tc>
        <w:tc>
          <w:tcPr>
            <w:tcW w:w="289" w:type="pct"/>
            <w:vMerge/>
          </w:tcPr>
          <w:p w:rsidR="00667073" w:rsidRPr="006E75FE" w:rsidRDefault="00667073" w:rsidP="00E05367">
            <w:pPr>
              <w:jc w:val="center"/>
              <w:rPr>
                <w:sz w:val="16"/>
                <w:szCs w:val="16"/>
              </w:rPr>
            </w:pPr>
          </w:p>
        </w:tc>
        <w:tc>
          <w:tcPr>
            <w:tcW w:w="2702" w:type="pct"/>
            <w:gridSpan w:val="4"/>
          </w:tcPr>
          <w:p w:rsidR="00667073" w:rsidRPr="006E75FE" w:rsidRDefault="001F78ED" w:rsidP="00E05367">
            <w:pPr>
              <w:ind w:left="12" w:right="-108"/>
              <w:rPr>
                <w:sz w:val="16"/>
                <w:szCs w:val="16"/>
              </w:rPr>
            </w:pPr>
            <w:r w:rsidRPr="006E75FE">
              <w:rPr>
                <w:sz w:val="16"/>
                <w:szCs w:val="16"/>
              </w:rPr>
              <w:t xml:space="preserve">Documente solicitate pentru dovedirea formei de organizare, înregistrării fiscale şi administrator desemnat </w:t>
            </w:r>
          </w:p>
        </w:tc>
        <w:tc>
          <w:tcPr>
            <w:tcW w:w="463" w:type="pct"/>
            <w:gridSpan w:val="2"/>
          </w:tcPr>
          <w:p w:rsidR="00667073" w:rsidRPr="006E75FE" w:rsidRDefault="00BA616F" w:rsidP="00E05367">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1F78ED"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667073" w:rsidRPr="006E75FE" w:rsidRDefault="00667073" w:rsidP="00E05367">
            <w:pPr>
              <w:jc w:val="center"/>
              <w:rPr>
                <w:sz w:val="16"/>
                <w:szCs w:val="16"/>
              </w:rPr>
            </w:pPr>
          </w:p>
        </w:tc>
      </w:tr>
      <w:tr w:rsidR="00BA660A" w:rsidRPr="006E75FE" w:rsidTr="002C26CD">
        <w:trPr>
          <w:trHeight w:val="137"/>
        </w:trPr>
        <w:tc>
          <w:tcPr>
            <w:tcW w:w="1316" w:type="pct"/>
            <w:vMerge/>
          </w:tcPr>
          <w:p w:rsidR="00667073" w:rsidRPr="006E75FE" w:rsidRDefault="00667073" w:rsidP="00E05367">
            <w:pPr>
              <w:tabs>
                <w:tab w:val="left" w:pos="282"/>
              </w:tabs>
              <w:rPr>
                <w:sz w:val="16"/>
                <w:szCs w:val="16"/>
              </w:rPr>
            </w:pPr>
          </w:p>
        </w:tc>
        <w:tc>
          <w:tcPr>
            <w:tcW w:w="289" w:type="pct"/>
            <w:vMerge/>
          </w:tcPr>
          <w:p w:rsidR="00667073" w:rsidRPr="006E75FE" w:rsidRDefault="00667073" w:rsidP="00E05367">
            <w:pPr>
              <w:jc w:val="center"/>
              <w:rPr>
                <w:sz w:val="16"/>
                <w:szCs w:val="16"/>
              </w:rPr>
            </w:pPr>
          </w:p>
        </w:tc>
        <w:tc>
          <w:tcPr>
            <w:tcW w:w="2702" w:type="pct"/>
            <w:gridSpan w:val="4"/>
          </w:tcPr>
          <w:p w:rsidR="00667073" w:rsidRPr="006E75FE" w:rsidRDefault="001F78ED" w:rsidP="00E05367">
            <w:pPr>
              <w:rPr>
                <w:sz w:val="16"/>
                <w:szCs w:val="16"/>
              </w:rPr>
            </w:pPr>
            <w:r w:rsidRPr="006E75FE">
              <w:rPr>
                <w:sz w:val="16"/>
                <w:szCs w:val="16"/>
              </w:rPr>
              <w:t>În caz de reprezentare: procura notarială/delegaţia de împuternicire şi copii CI/BI</w:t>
            </w:r>
            <w:r w:rsidR="006C4032" w:rsidRPr="006E75FE">
              <w:rPr>
                <w:sz w:val="16"/>
                <w:szCs w:val="16"/>
              </w:rPr>
              <w:t>/pa</w:t>
            </w:r>
            <w:r w:rsidR="002403A7" w:rsidRPr="006E75FE">
              <w:rPr>
                <w:sz w:val="16"/>
                <w:szCs w:val="16"/>
              </w:rPr>
              <w:t>ş</w:t>
            </w:r>
            <w:r w:rsidR="006C4032" w:rsidRPr="006E75FE">
              <w:rPr>
                <w:sz w:val="16"/>
                <w:szCs w:val="16"/>
              </w:rPr>
              <w:t>aport</w:t>
            </w:r>
            <w:r w:rsidRPr="006E75FE">
              <w:rPr>
                <w:sz w:val="16"/>
                <w:szCs w:val="16"/>
              </w:rPr>
              <w:t xml:space="preserve"> titular de cerere şi împuternicit</w:t>
            </w:r>
          </w:p>
        </w:tc>
        <w:tc>
          <w:tcPr>
            <w:tcW w:w="463" w:type="pct"/>
            <w:gridSpan w:val="2"/>
          </w:tcPr>
          <w:p w:rsidR="00667073" w:rsidRPr="006E75FE" w:rsidRDefault="00BA616F" w:rsidP="00E05367">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1F78ED"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667073" w:rsidRPr="006E75FE" w:rsidRDefault="00667073" w:rsidP="00E05367">
            <w:pPr>
              <w:jc w:val="center"/>
              <w:rPr>
                <w:sz w:val="16"/>
                <w:szCs w:val="16"/>
              </w:rPr>
            </w:pPr>
          </w:p>
        </w:tc>
      </w:tr>
      <w:tr w:rsidR="00BA660A" w:rsidRPr="006E75FE" w:rsidTr="002C26CD">
        <w:trPr>
          <w:trHeight w:val="419"/>
        </w:trPr>
        <w:tc>
          <w:tcPr>
            <w:tcW w:w="1316" w:type="pct"/>
            <w:vMerge/>
          </w:tcPr>
          <w:p w:rsidR="00667073" w:rsidRPr="006E75FE" w:rsidRDefault="00667073" w:rsidP="00E05367">
            <w:pPr>
              <w:tabs>
                <w:tab w:val="left" w:pos="282"/>
              </w:tabs>
              <w:rPr>
                <w:sz w:val="16"/>
                <w:szCs w:val="16"/>
              </w:rPr>
            </w:pPr>
          </w:p>
        </w:tc>
        <w:tc>
          <w:tcPr>
            <w:tcW w:w="289" w:type="pct"/>
            <w:vMerge/>
          </w:tcPr>
          <w:p w:rsidR="00667073" w:rsidRPr="006E75FE" w:rsidRDefault="00667073" w:rsidP="00E05367">
            <w:pPr>
              <w:jc w:val="center"/>
              <w:rPr>
                <w:sz w:val="16"/>
                <w:szCs w:val="16"/>
              </w:rPr>
            </w:pPr>
          </w:p>
        </w:tc>
        <w:tc>
          <w:tcPr>
            <w:tcW w:w="2702" w:type="pct"/>
            <w:gridSpan w:val="4"/>
          </w:tcPr>
          <w:p w:rsidR="00667073" w:rsidRPr="006E75FE" w:rsidRDefault="001F78ED" w:rsidP="00165D95">
            <w:pPr>
              <w:rPr>
                <w:sz w:val="16"/>
                <w:szCs w:val="16"/>
              </w:rPr>
            </w:pPr>
            <w:r w:rsidRPr="006E75FE">
              <w:rPr>
                <w:sz w:val="16"/>
                <w:szCs w:val="16"/>
              </w:rPr>
              <w:t xml:space="preserve">Documente doveditoare privind utilizarea terenului agricol solicitat la plată, conform </w:t>
            </w:r>
            <w:r w:rsidR="00E35359" w:rsidRPr="00D3092E">
              <w:rPr>
                <w:sz w:val="16"/>
                <w:szCs w:val="16"/>
              </w:rPr>
              <w:t xml:space="preserve">Ordinului MADR nr. </w:t>
            </w:r>
            <w:r w:rsidR="00165D95">
              <w:rPr>
                <w:sz w:val="16"/>
                <w:szCs w:val="16"/>
              </w:rPr>
              <w:t>80/2023</w:t>
            </w:r>
          </w:p>
        </w:tc>
        <w:tc>
          <w:tcPr>
            <w:tcW w:w="463" w:type="pct"/>
            <w:gridSpan w:val="2"/>
          </w:tcPr>
          <w:p w:rsidR="00667073" w:rsidRPr="006E75FE" w:rsidRDefault="00BA616F" w:rsidP="00E05367">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1F78ED"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667073" w:rsidRPr="006E75FE" w:rsidRDefault="00667073" w:rsidP="00E05367">
            <w:pPr>
              <w:jc w:val="center"/>
              <w:rPr>
                <w:sz w:val="16"/>
                <w:szCs w:val="16"/>
              </w:rPr>
            </w:pPr>
          </w:p>
        </w:tc>
      </w:tr>
      <w:tr w:rsidR="00BA660A" w:rsidRPr="006E75FE" w:rsidTr="002C26CD">
        <w:trPr>
          <w:trHeight w:val="989"/>
        </w:trPr>
        <w:tc>
          <w:tcPr>
            <w:tcW w:w="1316" w:type="pct"/>
          </w:tcPr>
          <w:p w:rsidR="00D3092E" w:rsidRDefault="000E1D4A" w:rsidP="00A86AB3">
            <w:pPr>
              <w:tabs>
                <w:tab w:val="left" w:pos="282"/>
              </w:tabs>
              <w:rPr>
                <w:b/>
                <w:sz w:val="16"/>
                <w:szCs w:val="16"/>
              </w:rPr>
            </w:pPr>
            <w:r w:rsidRPr="006E75FE">
              <w:rPr>
                <w:b/>
                <w:sz w:val="16"/>
                <w:szCs w:val="16"/>
              </w:rPr>
              <w:t xml:space="preserve">2. </w:t>
            </w:r>
            <w:r w:rsidR="00961D13">
              <w:rPr>
                <w:bCs/>
                <w:sz w:val="16"/>
                <w:szCs w:val="16"/>
              </w:rPr>
              <w:t xml:space="preserve"> </w:t>
            </w:r>
            <w:r w:rsidR="008E6775" w:rsidRPr="008D7F5A">
              <w:rPr>
                <w:b/>
                <w:bCs/>
                <w:sz w:val="16"/>
                <w:szCs w:val="16"/>
              </w:rPr>
              <w:t>PD-02-</w:t>
            </w:r>
            <w:r w:rsidR="00933086" w:rsidRPr="00D3092E">
              <w:rPr>
                <w:b/>
                <w:bCs/>
                <w:sz w:val="16"/>
                <w:szCs w:val="16"/>
              </w:rPr>
              <w:t>Sprijin redistributiv</w:t>
            </w:r>
            <w:r w:rsidR="00961D13">
              <w:rPr>
                <w:bCs/>
                <w:sz w:val="16"/>
                <w:szCs w:val="16"/>
              </w:rPr>
              <w:t xml:space="preserve"> </w:t>
            </w:r>
            <w:r w:rsidR="00933086" w:rsidRPr="00D3092E">
              <w:rPr>
                <w:b/>
                <w:bCs/>
                <w:sz w:val="16"/>
                <w:szCs w:val="16"/>
              </w:rPr>
              <w:t>complementar pentru venit în scopul sustenabilității</w:t>
            </w:r>
            <w:r w:rsidR="00961D13">
              <w:rPr>
                <w:bCs/>
                <w:sz w:val="16"/>
                <w:szCs w:val="16"/>
              </w:rPr>
              <w:t xml:space="preserve"> (CRISS) </w:t>
            </w:r>
            <w:r w:rsidR="00046C7E">
              <w:rPr>
                <w:i/>
                <w:sz w:val="16"/>
                <w:szCs w:val="16"/>
              </w:rPr>
              <w:t>conform art.102 (2) din Regulamentul UE 2021/2</w:t>
            </w:r>
            <w:r w:rsidR="00A86AB3">
              <w:rPr>
                <w:i/>
                <w:sz w:val="16"/>
                <w:szCs w:val="16"/>
              </w:rPr>
              <w:t>1</w:t>
            </w:r>
            <w:r w:rsidR="00046C7E">
              <w:rPr>
                <w:i/>
                <w:sz w:val="16"/>
                <w:szCs w:val="16"/>
              </w:rPr>
              <w:t>15</w:t>
            </w:r>
          </w:p>
          <w:p w:rsidR="000E1D4A" w:rsidRPr="00D3092E" w:rsidRDefault="000E1D4A" w:rsidP="00D3092E">
            <w:pPr>
              <w:rPr>
                <w:sz w:val="16"/>
                <w:szCs w:val="16"/>
              </w:rPr>
            </w:pPr>
          </w:p>
        </w:tc>
        <w:tc>
          <w:tcPr>
            <w:tcW w:w="289" w:type="pct"/>
          </w:tcPr>
          <w:p w:rsidR="00D3092E" w:rsidRDefault="00D3092E" w:rsidP="00574B68">
            <w:pPr>
              <w:jc w:val="center"/>
              <w:rPr>
                <w:sz w:val="16"/>
                <w:szCs w:val="16"/>
              </w:rPr>
            </w:pPr>
          </w:p>
          <w:p w:rsidR="00D3092E" w:rsidRDefault="00D3092E" w:rsidP="00574B68">
            <w:pPr>
              <w:jc w:val="center"/>
              <w:rPr>
                <w:sz w:val="16"/>
                <w:szCs w:val="16"/>
              </w:rPr>
            </w:pPr>
          </w:p>
          <w:p w:rsidR="00D3092E" w:rsidRDefault="00D3092E" w:rsidP="00574B68">
            <w:pPr>
              <w:jc w:val="center"/>
              <w:rPr>
                <w:sz w:val="16"/>
                <w:szCs w:val="16"/>
              </w:rPr>
            </w:pPr>
          </w:p>
          <w:p w:rsidR="000E1D4A" w:rsidRPr="006E75FE" w:rsidRDefault="00BA616F" w:rsidP="00574B68">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0E1D4A"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702" w:type="pct"/>
            <w:gridSpan w:val="4"/>
          </w:tcPr>
          <w:p w:rsidR="00D3092E" w:rsidRDefault="00D3092E" w:rsidP="00AF0D90">
            <w:pPr>
              <w:contextualSpacing/>
              <w:jc w:val="both"/>
              <w:rPr>
                <w:iCs/>
                <w:sz w:val="16"/>
                <w:szCs w:val="16"/>
              </w:rPr>
            </w:pPr>
          </w:p>
          <w:p w:rsidR="00D3092E" w:rsidRDefault="00D3092E" w:rsidP="00AF0D90">
            <w:pPr>
              <w:contextualSpacing/>
              <w:jc w:val="both"/>
              <w:rPr>
                <w:iCs/>
                <w:sz w:val="16"/>
                <w:szCs w:val="16"/>
              </w:rPr>
            </w:pPr>
          </w:p>
          <w:p w:rsidR="00D3092E" w:rsidRDefault="00D3092E" w:rsidP="00AF0D90">
            <w:pPr>
              <w:contextualSpacing/>
              <w:jc w:val="both"/>
              <w:rPr>
                <w:iCs/>
                <w:sz w:val="16"/>
                <w:szCs w:val="16"/>
              </w:rPr>
            </w:pPr>
          </w:p>
          <w:p w:rsidR="000E1D4A" w:rsidRPr="006E75FE" w:rsidRDefault="000E1D4A" w:rsidP="00AF0D90">
            <w:pPr>
              <w:contextualSpacing/>
              <w:jc w:val="both"/>
              <w:rPr>
                <w:b/>
                <w:bCs/>
                <w:sz w:val="16"/>
                <w:szCs w:val="16"/>
                <w:u w:val="single"/>
              </w:rPr>
            </w:pPr>
            <w:r w:rsidRPr="006E75FE">
              <w:rPr>
                <w:iCs/>
                <w:sz w:val="16"/>
                <w:szCs w:val="16"/>
              </w:rPr>
              <w:t>Se acordă</w:t>
            </w:r>
            <w:r w:rsidRPr="006E75FE">
              <w:rPr>
                <w:bCs/>
                <w:sz w:val="16"/>
                <w:szCs w:val="16"/>
              </w:rPr>
              <w:t xml:space="preserve"> </w:t>
            </w:r>
            <w:r w:rsidR="00AF0D90">
              <w:rPr>
                <w:bCs/>
                <w:sz w:val="16"/>
                <w:szCs w:val="16"/>
              </w:rPr>
              <w:t>exploatațiilor cuprinse între 1-50 ha</w:t>
            </w:r>
            <w:r w:rsidR="00AF0D90">
              <w:rPr>
                <w:sz w:val="16"/>
                <w:szCs w:val="16"/>
              </w:rPr>
              <w:t xml:space="preserve"> fermierilor eligibili pentru plata BISS</w:t>
            </w:r>
          </w:p>
        </w:tc>
        <w:tc>
          <w:tcPr>
            <w:tcW w:w="463" w:type="pct"/>
            <w:gridSpan w:val="2"/>
          </w:tcPr>
          <w:p w:rsidR="00D3092E" w:rsidRDefault="00D3092E" w:rsidP="00C421C8">
            <w:pPr>
              <w:jc w:val="center"/>
              <w:rPr>
                <w:sz w:val="16"/>
                <w:szCs w:val="16"/>
              </w:rPr>
            </w:pPr>
          </w:p>
          <w:p w:rsidR="00D3092E" w:rsidRDefault="00D3092E" w:rsidP="00C421C8">
            <w:pPr>
              <w:jc w:val="center"/>
              <w:rPr>
                <w:sz w:val="16"/>
                <w:szCs w:val="16"/>
              </w:rPr>
            </w:pPr>
          </w:p>
          <w:p w:rsidR="00D3092E" w:rsidRDefault="00D3092E" w:rsidP="00C421C8">
            <w:pPr>
              <w:jc w:val="center"/>
              <w:rPr>
                <w:sz w:val="16"/>
                <w:szCs w:val="16"/>
              </w:rPr>
            </w:pPr>
          </w:p>
          <w:p w:rsidR="00C421C8" w:rsidRDefault="00BA616F" w:rsidP="00C421C8">
            <w:pPr>
              <w:jc w:val="center"/>
              <w:rPr>
                <w:sz w:val="16"/>
                <w:szCs w:val="16"/>
              </w:rPr>
            </w:pPr>
            <w:r w:rsidRPr="00C760E9">
              <w:rPr>
                <w:sz w:val="16"/>
                <w:szCs w:val="16"/>
              </w:rPr>
              <w:fldChar w:fldCharType="begin">
                <w:ffData>
                  <w:name w:val="Check10"/>
                  <w:enabled/>
                  <w:calcOnExit w:val="0"/>
                  <w:checkBox>
                    <w:sizeAuto/>
                    <w:default w:val="0"/>
                  </w:checkBox>
                </w:ffData>
              </w:fldChar>
            </w:r>
            <w:r w:rsidR="00C421C8"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0E1D4A" w:rsidRPr="006E75FE" w:rsidRDefault="000E1D4A" w:rsidP="00574B68">
            <w:pPr>
              <w:jc w:val="center"/>
              <w:rPr>
                <w:sz w:val="16"/>
                <w:szCs w:val="16"/>
              </w:rPr>
            </w:pPr>
          </w:p>
        </w:tc>
        <w:tc>
          <w:tcPr>
            <w:tcW w:w="229" w:type="pct"/>
          </w:tcPr>
          <w:p w:rsidR="00D3092E" w:rsidRDefault="00D3092E" w:rsidP="00C421C8">
            <w:pPr>
              <w:jc w:val="center"/>
              <w:rPr>
                <w:sz w:val="16"/>
                <w:szCs w:val="16"/>
              </w:rPr>
            </w:pPr>
          </w:p>
          <w:p w:rsidR="00D3092E" w:rsidRDefault="00D3092E" w:rsidP="00C421C8">
            <w:pPr>
              <w:jc w:val="center"/>
              <w:rPr>
                <w:sz w:val="16"/>
                <w:szCs w:val="16"/>
              </w:rPr>
            </w:pPr>
          </w:p>
          <w:p w:rsidR="00D3092E" w:rsidRDefault="00D3092E" w:rsidP="00C421C8">
            <w:pPr>
              <w:jc w:val="center"/>
              <w:rPr>
                <w:sz w:val="16"/>
                <w:szCs w:val="16"/>
              </w:rPr>
            </w:pPr>
          </w:p>
          <w:p w:rsidR="00C421C8" w:rsidRDefault="00BA616F" w:rsidP="00C421C8">
            <w:pPr>
              <w:jc w:val="center"/>
              <w:rPr>
                <w:sz w:val="16"/>
                <w:szCs w:val="16"/>
              </w:rPr>
            </w:pPr>
            <w:r w:rsidRPr="00C760E9">
              <w:rPr>
                <w:sz w:val="16"/>
                <w:szCs w:val="16"/>
              </w:rPr>
              <w:fldChar w:fldCharType="begin">
                <w:ffData>
                  <w:name w:val="Check10"/>
                  <w:enabled/>
                  <w:calcOnExit w:val="0"/>
                  <w:checkBox>
                    <w:sizeAuto/>
                    <w:default w:val="0"/>
                  </w:checkBox>
                </w:ffData>
              </w:fldChar>
            </w:r>
            <w:r w:rsidR="00C421C8"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0E1D4A" w:rsidRPr="006E75FE" w:rsidRDefault="000E1D4A" w:rsidP="00574B68">
            <w:pPr>
              <w:rPr>
                <w:sz w:val="16"/>
                <w:szCs w:val="16"/>
              </w:rPr>
            </w:pPr>
          </w:p>
        </w:tc>
      </w:tr>
      <w:tr w:rsidR="00B874C3" w:rsidRPr="006E75FE" w:rsidTr="002C26CD">
        <w:trPr>
          <w:trHeight w:val="415"/>
        </w:trPr>
        <w:tc>
          <w:tcPr>
            <w:tcW w:w="1316" w:type="pct"/>
            <w:vMerge w:val="restart"/>
            <w:shd w:val="clear" w:color="auto" w:fill="auto"/>
          </w:tcPr>
          <w:p w:rsidR="00C70B99" w:rsidRPr="00D3092E" w:rsidRDefault="000E1D4A" w:rsidP="00D3092E">
            <w:pPr>
              <w:tabs>
                <w:tab w:val="left" w:pos="282"/>
              </w:tabs>
              <w:rPr>
                <w:b/>
                <w:sz w:val="16"/>
                <w:szCs w:val="16"/>
              </w:rPr>
            </w:pPr>
            <w:r w:rsidRPr="006E75FE">
              <w:rPr>
                <w:b/>
                <w:sz w:val="16"/>
                <w:szCs w:val="16"/>
              </w:rPr>
              <w:t>3.</w:t>
            </w:r>
            <w:r w:rsidR="00E83E80">
              <w:rPr>
                <w:b/>
                <w:sz w:val="16"/>
                <w:szCs w:val="16"/>
              </w:rPr>
              <w:t xml:space="preserve">1. </w:t>
            </w:r>
            <w:r w:rsidR="00933086" w:rsidRPr="00D3092E">
              <w:rPr>
                <w:b/>
                <w:sz w:val="16"/>
                <w:szCs w:val="16"/>
              </w:rPr>
              <w:t>ECO</w:t>
            </w:r>
            <w:r w:rsidR="000339E5">
              <w:rPr>
                <w:b/>
                <w:sz w:val="16"/>
                <w:szCs w:val="16"/>
              </w:rPr>
              <w:t>-</w:t>
            </w:r>
            <w:r w:rsidR="00933086" w:rsidRPr="00D3092E">
              <w:rPr>
                <w:b/>
                <w:sz w:val="16"/>
                <w:szCs w:val="16"/>
              </w:rPr>
              <w:t>SCHEMA PD 04</w:t>
            </w:r>
          </w:p>
          <w:p w:rsidR="00C70B99" w:rsidRDefault="00933086" w:rsidP="00D3092E">
            <w:pPr>
              <w:tabs>
                <w:tab w:val="left" w:pos="282"/>
              </w:tabs>
              <w:rPr>
                <w:i/>
                <w:sz w:val="16"/>
                <w:szCs w:val="16"/>
              </w:rPr>
            </w:pPr>
            <w:r w:rsidRPr="00D3092E">
              <w:rPr>
                <w:b/>
                <w:sz w:val="16"/>
                <w:szCs w:val="16"/>
              </w:rPr>
              <w:t>Practici benefice pentru mediu aplicabile în teren arabil</w:t>
            </w:r>
            <w:r w:rsidR="00084C8C">
              <w:rPr>
                <w:i/>
                <w:sz w:val="16"/>
                <w:szCs w:val="16"/>
              </w:rPr>
              <w:t xml:space="preserve"> – Plată compensatorie-conform art.31, alin. (7), lit. b) din Regulamentul UE 2021/2</w:t>
            </w:r>
            <w:r w:rsidR="00A86AB3">
              <w:rPr>
                <w:i/>
                <w:sz w:val="16"/>
                <w:szCs w:val="16"/>
              </w:rPr>
              <w:t>1</w:t>
            </w:r>
            <w:r w:rsidR="00084C8C">
              <w:rPr>
                <w:i/>
                <w:sz w:val="16"/>
                <w:szCs w:val="16"/>
              </w:rPr>
              <w:t>15</w:t>
            </w:r>
          </w:p>
          <w:p w:rsidR="00C70B99" w:rsidRDefault="00C70B99" w:rsidP="00D3092E">
            <w:pPr>
              <w:tabs>
                <w:tab w:val="left" w:pos="282"/>
              </w:tabs>
              <w:rPr>
                <w:i/>
                <w:sz w:val="16"/>
                <w:szCs w:val="16"/>
              </w:rPr>
            </w:pPr>
          </w:p>
          <w:p w:rsidR="00C70B99" w:rsidRPr="00D3092E" w:rsidRDefault="00933086" w:rsidP="00D3092E">
            <w:pPr>
              <w:tabs>
                <w:tab w:val="left" w:pos="282"/>
              </w:tabs>
              <w:rPr>
                <w:sz w:val="16"/>
                <w:szCs w:val="16"/>
              </w:rPr>
            </w:pPr>
            <w:r w:rsidRPr="00D3092E">
              <w:rPr>
                <w:sz w:val="16"/>
                <w:szCs w:val="16"/>
              </w:rPr>
              <w:t>(se aplică pentru acoperirea pierderilor de venit ca urmare a aplicării condițiilor generale și specifice)</w:t>
            </w:r>
          </w:p>
          <w:p w:rsidR="00C70B99" w:rsidRPr="00D3092E" w:rsidRDefault="00C70B99" w:rsidP="00D3092E">
            <w:pPr>
              <w:tabs>
                <w:tab w:val="left" w:pos="282"/>
              </w:tabs>
              <w:rPr>
                <w:sz w:val="16"/>
                <w:szCs w:val="16"/>
              </w:rPr>
            </w:pPr>
          </w:p>
          <w:p w:rsidR="00010554" w:rsidRPr="00A263FD" w:rsidRDefault="00933086" w:rsidP="00010554">
            <w:pPr>
              <w:tabs>
                <w:tab w:val="left" w:pos="282"/>
              </w:tabs>
              <w:rPr>
                <w:sz w:val="16"/>
                <w:szCs w:val="16"/>
              </w:rPr>
            </w:pPr>
            <w:r>
              <w:rPr>
                <w:sz w:val="16"/>
                <w:szCs w:val="16"/>
              </w:rPr>
              <w:t>(se aplică exploatațiilor  care au minimum 10,01 ha teren arabil)</w:t>
            </w:r>
          </w:p>
          <w:p w:rsidR="00C70B99" w:rsidRDefault="00C70B99" w:rsidP="00D3092E">
            <w:pPr>
              <w:tabs>
                <w:tab w:val="left" w:pos="282"/>
              </w:tabs>
              <w:rPr>
                <w:i/>
                <w:sz w:val="16"/>
                <w:szCs w:val="16"/>
              </w:rPr>
            </w:pPr>
          </w:p>
          <w:p w:rsidR="00404411" w:rsidRPr="006E75FE" w:rsidRDefault="00404411" w:rsidP="00836C10">
            <w:pPr>
              <w:tabs>
                <w:tab w:val="left" w:pos="282"/>
              </w:tabs>
              <w:jc w:val="both"/>
              <w:rPr>
                <w:i/>
                <w:sz w:val="16"/>
                <w:szCs w:val="16"/>
              </w:rPr>
            </w:pPr>
          </w:p>
        </w:tc>
        <w:tc>
          <w:tcPr>
            <w:tcW w:w="289" w:type="pct"/>
            <w:vMerge w:val="restart"/>
          </w:tcPr>
          <w:p w:rsidR="000E1D4A" w:rsidRDefault="00BA616F" w:rsidP="00574B68">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0E1D4A"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5288D" w:rsidRDefault="00D5288D" w:rsidP="00574B68">
            <w:pPr>
              <w:jc w:val="center"/>
              <w:rPr>
                <w:sz w:val="16"/>
                <w:szCs w:val="16"/>
              </w:rPr>
            </w:pPr>
          </w:p>
          <w:p w:rsidR="00D5288D" w:rsidRDefault="00D5288D" w:rsidP="00574B68">
            <w:pPr>
              <w:jc w:val="center"/>
              <w:rPr>
                <w:sz w:val="16"/>
                <w:szCs w:val="16"/>
              </w:rPr>
            </w:pPr>
          </w:p>
          <w:p w:rsidR="00D5288D" w:rsidRDefault="00D5288D" w:rsidP="00574B68">
            <w:pPr>
              <w:jc w:val="center"/>
              <w:rPr>
                <w:sz w:val="16"/>
                <w:szCs w:val="16"/>
              </w:rPr>
            </w:pPr>
          </w:p>
          <w:p w:rsidR="00D5288D" w:rsidRDefault="00D5288D" w:rsidP="00574B68">
            <w:pPr>
              <w:jc w:val="center"/>
              <w:rPr>
                <w:sz w:val="16"/>
                <w:szCs w:val="16"/>
              </w:rPr>
            </w:pPr>
          </w:p>
          <w:p w:rsidR="00D5288D" w:rsidRDefault="00D5288D" w:rsidP="00574B68">
            <w:pPr>
              <w:jc w:val="center"/>
              <w:rPr>
                <w:sz w:val="16"/>
                <w:szCs w:val="16"/>
              </w:rPr>
            </w:pPr>
          </w:p>
          <w:p w:rsidR="00C70B99" w:rsidRDefault="00C70B99" w:rsidP="00D3092E">
            <w:pPr>
              <w:rPr>
                <w:sz w:val="16"/>
                <w:szCs w:val="16"/>
              </w:rPr>
            </w:pPr>
          </w:p>
        </w:tc>
        <w:tc>
          <w:tcPr>
            <w:tcW w:w="598" w:type="pct"/>
            <w:gridSpan w:val="2"/>
          </w:tcPr>
          <w:p w:rsidR="000E1D4A" w:rsidRPr="008D7F5A" w:rsidRDefault="00933086" w:rsidP="00574B68">
            <w:pPr>
              <w:rPr>
                <w:sz w:val="16"/>
                <w:szCs w:val="16"/>
              </w:rPr>
            </w:pPr>
            <w:r w:rsidRPr="00D3092E">
              <w:rPr>
                <w:sz w:val="16"/>
                <w:szCs w:val="16"/>
              </w:rPr>
              <w:t>C</w:t>
            </w:r>
            <w:r w:rsidR="00CD3765" w:rsidRPr="008D7F5A">
              <w:rPr>
                <w:sz w:val="16"/>
                <w:szCs w:val="16"/>
              </w:rPr>
              <w:t>erinț</w:t>
            </w:r>
            <w:r w:rsidR="00C421C8" w:rsidRPr="008D7F5A">
              <w:rPr>
                <w:sz w:val="16"/>
                <w:szCs w:val="16"/>
              </w:rPr>
              <w:t xml:space="preserve">e </w:t>
            </w:r>
          </w:p>
          <w:p w:rsidR="00C421C8" w:rsidRPr="008E6775" w:rsidRDefault="00A263FD" w:rsidP="00574B68">
            <w:pPr>
              <w:rPr>
                <w:sz w:val="16"/>
                <w:szCs w:val="16"/>
              </w:rPr>
            </w:pPr>
            <w:r>
              <w:rPr>
                <w:sz w:val="16"/>
                <w:szCs w:val="16"/>
              </w:rPr>
              <w:t>o</w:t>
            </w:r>
            <w:r w:rsidR="008E6775" w:rsidRPr="008E6775">
              <w:rPr>
                <w:sz w:val="16"/>
                <w:szCs w:val="16"/>
              </w:rPr>
              <w:t>bligatorii</w:t>
            </w:r>
          </w:p>
        </w:tc>
        <w:tc>
          <w:tcPr>
            <w:tcW w:w="2104" w:type="pct"/>
            <w:gridSpan w:val="2"/>
          </w:tcPr>
          <w:p w:rsidR="00C70B99" w:rsidRPr="00D3092E" w:rsidRDefault="00E35359" w:rsidP="00D3092E">
            <w:pPr>
              <w:shd w:val="clear" w:color="auto" w:fill="FFFFFF"/>
              <w:jc w:val="both"/>
              <w:rPr>
                <w:sz w:val="16"/>
                <w:szCs w:val="16"/>
              </w:rPr>
            </w:pPr>
            <w:r w:rsidRPr="00513ABA">
              <w:rPr>
                <w:color w:val="000000"/>
                <w:sz w:val="16"/>
                <w:szCs w:val="16"/>
              </w:rPr>
              <w:t xml:space="preserve">1. </w:t>
            </w:r>
            <w:r w:rsidR="00404892">
              <w:rPr>
                <w:color w:val="000000"/>
                <w:sz w:val="16"/>
                <w:szCs w:val="16"/>
              </w:rPr>
              <w:t xml:space="preserve">minim </w:t>
            </w:r>
            <w:r w:rsidR="00933086" w:rsidRPr="00D3092E">
              <w:rPr>
                <w:color w:val="000000"/>
                <w:sz w:val="16"/>
                <w:szCs w:val="16"/>
              </w:rPr>
              <w:t>5% din teren</w:t>
            </w:r>
            <w:r w:rsidR="00404892">
              <w:rPr>
                <w:color w:val="000000"/>
                <w:sz w:val="16"/>
                <w:szCs w:val="16"/>
              </w:rPr>
              <w:t>ul</w:t>
            </w:r>
            <w:r w:rsidRPr="00513ABA">
              <w:rPr>
                <w:color w:val="000000"/>
                <w:sz w:val="16"/>
                <w:szCs w:val="16"/>
              </w:rPr>
              <w:t xml:space="preserve"> arabil să fie </w:t>
            </w:r>
            <w:r w:rsidR="00404892">
              <w:rPr>
                <w:color w:val="000000"/>
                <w:sz w:val="16"/>
                <w:szCs w:val="16"/>
              </w:rPr>
              <w:t>rezervat elementelor neproductive -</w:t>
            </w:r>
            <w:r w:rsidR="00933086" w:rsidRPr="00D3092E">
              <w:rPr>
                <w:color w:val="000000"/>
                <w:sz w:val="16"/>
                <w:szCs w:val="16"/>
              </w:rPr>
              <w:t xml:space="preserve"> sau </w:t>
            </w:r>
            <w:r w:rsidR="00404892">
              <w:rPr>
                <w:color w:val="000000"/>
                <w:sz w:val="16"/>
                <w:szCs w:val="16"/>
              </w:rPr>
              <w:t xml:space="preserve">mai mult de </w:t>
            </w:r>
            <w:r w:rsidR="00933086" w:rsidRPr="00D3092E">
              <w:rPr>
                <w:color w:val="000000"/>
                <w:sz w:val="16"/>
                <w:szCs w:val="16"/>
              </w:rPr>
              <w:t xml:space="preserve">3% </w:t>
            </w:r>
            <w:r w:rsidR="00404892" w:rsidRPr="00404892">
              <w:rPr>
                <w:color w:val="000000"/>
                <w:sz w:val="16"/>
                <w:szCs w:val="16"/>
              </w:rPr>
              <w:t xml:space="preserve">din terenul arabil să fie rezervat elementelor neproductive </w:t>
            </w:r>
            <w:r w:rsidR="00933086" w:rsidRPr="00D3092E">
              <w:rPr>
                <w:color w:val="000000"/>
                <w:sz w:val="16"/>
                <w:szCs w:val="16"/>
              </w:rPr>
              <w:t>dacă peste 75% din terenul arabil al fermei este utilizat pentru producția de iarbă</w:t>
            </w:r>
            <w:r w:rsidR="00FD768E">
              <w:rPr>
                <w:color w:val="000000"/>
                <w:sz w:val="16"/>
                <w:szCs w:val="16"/>
              </w:rPr>
              <w:t xml:space="preserve"> </w:t>
            </w:r>
            <w:r w:rsidR="00933086" w:rsidRPr="00D3092E">
              <w:rPr>
                <w:color w:val="000000"/>
                <w:sz w:val="16"/>
                <w:szCs w:val="16"/>
              </w:rPr>
              <w:t>sau de alte plante furajere erbacee, culturi de leguminoase, culturi aflate sub apă o mare parte a ciclului de cultură, sau combinații ale acestora</w:t>
            </w:r>
            <w:r w:rsidR="007E42FE" w:rsidRPr="00FD768E">
              <w:rPr>
                <w:color w:val="000000"/>
                <w:sz w:val="16"/>
                <w:szCs w:val="16"/>
              </w:rPr>
              <w:t>,</w:t>
            </w:r>
            <w:r w:rsidR="00933086" w:rsidRPr="00D3092E">
              <w:rPr>
                <w:sz w:val="16"/>
                <w:szCs w:val="16"/>
              </w:rPr>
              <w:t xml:space="preserve"> </w:t>
            </w:r>
            <w:r w:rsidR="00933086" w:rsidRPr="00D3092E">
              <w:rPr>
                <w:i/>
                <w:sz w:val="16"/>
                <w:szCs w:val="16"/>
              </w:rPr>
              <w:t>începând cu 2024</w:t>
            </w:r>
            <w:r w:rsidR="00933086" w:rsidRPr="00D3092E">
              <w:rPr>
                <w:sz w:val="16"/>
                <w:szCs w:val="16"/>
              </w:rPr>
              <w:t>.</w:t>
            </w:r>
          </w:p>
          <w:p w:rsidR="00C70B99" w:rsidRPr="00D3092E" w:rsidRDefault="00C70B99" w:rsidP="00D3092E">
            <w:pPr>
              <w:shd w:val="clear" w:color="auto" w:fill="FFFFFF"/>
              <w:jc w:val="both"/>
              <w:rPr>
                <w:color w:val="000000"/>
                <w:sz w:val="16"/>
                <w:szCs w:val="16"/>
              </w:rPr>
            </w:pPr>
          </w:p>
          <w:p w:rsidR="00C70B99" w:rsidRPr="006E7985" w:rsidRDefault="00933086" w:rsidP="00D3092E">
            <w:pPr>
              <w:shd w:val="clear" w:color="auto" w:fill="FFFFFF"/>
              <w:contextualSpacing/>
              <w:jc w:val="both"/>
              <w:rPr>
                <w:color w:val="000000"/>
                <w:sz w:val="16"/>
                <w:szCs w:val="16"/>
              </w:rPr>
            </w:pPr>
            <w:r w:rsidRPr="00D3092E">
              <w:rPr>
                <w:color w:val="000000"/>
                <w:sz w:val="16"/>
                <w:szCs w:val="16"/>
              </w:rPr>
              <w:t xml:space="preserve">2. </w:t>
            </w:r>
            <w:r w:rsidR="00404892">
              <w:rPr>
                <w:color w:val="000000"/>
                <w:sz w:val="16"/>
                <w:szCs w:val="16"/>
              </w:rPr>
              <w:t xml:space="preserve">minim </w:t>
            </w:r>
            <w:r w:rsidRPr="00D3092E">
              <w:rPr>
                <w:color w:val="000000"/>
                <w:sz w:val="16"/>
                <w:szCs w:val="16"/>
              </w:rPr>
              <w:t xml:space="preserve">10 % </w:t>
            </w:r>
            <w:r w:rsidR="00BA616F" w:rsidRPr="006E7985">
              <w:rPr>
                <w:color w:val="000000"/>
                <w:sz w:val="16"/>
                <w:szCs w:val="16"/>
              </w:rPr>
              <w:t xml:space="preserve">din totalul terenului arabil declarat în cultură principală și/sau secundară, </w:t>
            </w:r>
            <w:bookmarkStart w:id="3" w:name="_Hlk128240280"/>
            <w:r w:rsidR="00BA616F" w:rsidRPr="006E7985">
              <w:rPr>
                <w:color w:val="000000"/>
                <w:sz w:val="16"/>
                <w:szCs w:val="16"/>
              </w:rPr>
              <w:t>culturi de leguminoase, fixatoare de azot, amestecuri de leguminoase și graminee perene</w:t>
            </w:r>
            <w:bookmarkEnd w:id="3"/>
            <w:r w:rsidR="00BA616F" w:rsidRPr="006E7985">
              <w:rPr>
                <w:color w:val="000000"/>
                <w:sz w:val="16"/>
                <w:szCs w:val="16"/>
              </w:rPr>
              <w:t>.</w:t>
            </w:r>
          </w:p>
          <w:p w:rsidR="00C70B99" w:rsidRDefault="00C70B99" w:rsidP="00D3092E">
            <w:pPr>
              <w:shd w:val="clear" w:color="auto" w:fill="FFFFFF"/>
              <w:contextualSpacing/>
              <w:jc w:val="both"/>
              <w:rPr>
                <w:sz w:val="16"/>
                <w:szCs w:val="16"/>
              </w:rPr>
            </w:pPr>
          </w:p>
          <w:p w:rsidR="00C70B99" w:rsidRDefault="005F7D36" w:rsidP="00D3092E">
            <w:pPr>
              <w:shd w:val="clear" w:color="auto" w:fill="FFFFFF"/>
              <w:contextualSpacing/>
              <w:jc w:val="both"/>
              <w:rPr>
                <w:sz w:val="16"/>
                <w:szCs w:val="16"/>
              </w:rPr>
            </w:pPr>
            <w:r>
              <w:rPr>
                <w:sz w:val="16"/>
                <w:szCs w:val="16"/>
              </w:rPr>
              <w:t>3. acoperirea solului pe</w:t>
            </w:r>
            <w:r w:rsidR="00404892">
              <w:rPr>
                <w:sz w:val="16"/>
                <w:szCs w:val="16"/>
              </w:rPr>
              <w:t xml:space="preserve"> ce</w:t>
            </w:r>
            <w:r w:rsidR="001D6D40">
              <w:rPr>
                <w:sz w:val="16"/>
                <w:szCs w:val="16"/>
              </w:rPr>
              <w:t>i</w:t>
            </w:r>
            <w:r w:rsidR="00404892">
              <w:rPr>
                <w:sz w:val="16"/>
                <w:szCs w:val="16"/>
              </w:rPr>
              <w:t xml:space="preserve"> puțin </w:t>
            </w:r>
            <w:r>
              <w:rPr>
                <w:sz w:val="16"/>
                <w:szCs w:val="16"/>
              </w:rPr>
              <w:t xml:space="preserve">85% din terenul arabil cu </w:t>
            </w:r>
            <w:r w:rsidR="00BA616F" w:rsidRPr="006E7985">
              <w:rPr>
                <w:color w:val="000000"/>
                <w:sz w:val="16"/>
                <w:szCs w:val="16"/>
              </w:rPr>
              <w:t>culturi agricole sau cu miriștea rămasă după recoltare sau culturi secundare sau culturi de acoperire verzi sau culturi de toamnă nou înființate</w:t>
            </w:r>
            <w:r w:rsidR="001D6D40" w:rsidDel="001D6D40">
              <w:rPr>
                <w:sz w:val="16"/>
                <w:szCs w:val="16"/>
              </w:rPr>
              <w:t xml:space="preserve"> </w:t>
            </w:r>
            <w:r w:rsidR="00AA5ADD" w:rsidRPr="00F838ED">
              <w:rPr>
                <w:sz w:val="16"/>
                <w:szCs w:val="16"/>
              </w:rPr>
              <w:t>în</w:t>
            </w:r>
            <w:r w:rsidR="00AA5ADD">
              <w:rPr>
                <w:sz w:val="16"/>
                <w:szCs w:val="16"/>
              </w:rPr>
              <w:t xml:space="preserve"> </w:t>
            </w:r>
            <w:r w:rsidR="00AA5ADD" w:rsidRPr="00F838ED">
              <w:rPr>
                <w:sz w:val="16"/>
                <w:szCs w:val="16"/>
              </w:rPr>
              <w:t xml:space="preserve">perioada 15 iunie – 15 </w:t>
            </w:r>
            <w:r w:rsidR="00AA5ADD">
              <w:rPr>
                <w:sz w:val="16"/>
                <w:szCs w:val="16"/>
              </w:rPr>
              <w:t xml:space="preserve">octombrie </w:t>
            </w:r>
          </w:p>
          <w:p w:rsidR="000E1D4A" w:rsidRPr="006C75C1" w:rsidRDefault="000E1D4A" w:rsidP="00574B68">
            <w:pPr>
              <w:contextualSpacing/>
              <w:jc w:val="both"/>
              <w:rPr>
                <w:sz w:val="16"/>
                <w:szCs w:val="16"/>
              </w:rPr>
            </w:pPr>
          </w:p>
        </w:tc>
        <w:tc>
          <w:tcPr>
            <w:tcW w:w="463" w:type="pct"/>
            <w:gridSpan w:val="2"/>
          </w:tcPr>
          <w:p w:rsidR="000E1D4A" w:rsidRPr="008D7F5A" w:rsidRDefault="00BA616F" w:rsidP="00574B68">
            <w:pPr>
              <w:jc w:val="center"/>
              <w:rPr>
                <w:sz w:val="16"/>
                <w:szCs w:val="16"/>
              </w:rPr>
            </w:pPr>
            <w:r w:rsidRPr="00AE320C">
              <w:rPr>
                <w:sz w:val="16"/>
                <w:szCs w:val="16"/>
              </w:rPr>
              <w:fldChar w:fldCharType="begin">
                <w:ffData>
                  <w:name w:val="Kontrollkästchen8"/>
                  <w:enabled/>
                  <w:calcOnExit w:val="0"/>
                  <w:checkBox>
                    <w:sizeAuto/>
                    <w:default w:val="0"/>
                  </w:checkBox>
                </w:ffData>
              </w:fldChar>
            </w:r>
            <w:r w:rsidR="000E1D4A" w:rsidRPr="006C75C1">
              <w:rPr>
                <w:sz w:val="16"/>
                <w:szCs w:val="16"/>
              </w:rPr>
              <w:instrText xml:space="preserve"> FORMCHECKBOX </w:instrText>
            </w:r>
            <w:r w:rsidR="00A824E2">
              <w:rPr>
                <w:sz w:val="16"/>
                <w:szCs w:val="16"/>
              </w:rPr>
            </w:r>
            <w:r w:rsidR="00A824E2">
              <w:rPr>
                <w:sz w:val="16"/>
                <w:szCs w:val="16"/>
              </w:rPr>
              <w:fldChar w:fldCharType="separate"/>
            </w:r>
            <w:r w:rsidRPr="00AE320C">
              <w:rPr>
                <w:sz w:val="16"/>
                <w:szCs w:val="16"/>
              </w:rPr>
              <w:fldChar w:fldCharType="end"/>
            </w:r>
          </w:p>
          <w:p w:rsidR="000E1D4A" w:rsidRPr="006C75C1" w:rsidRDefault="000E1D4A" w:rsidP="00574B68">
            <w:pPr>
              <w:jc w:val="center"/>
              <w:rPr>
                <w:sz w:val="16"/>
                <w:szCs w:val="16"/>
              </w:rPr>
            </w:pPr>
          </w:p>
        </w:tc>
        <w:tc>
          <w:tcPr>
            <w:tcW w:w="229" w:type="pct"/>
            <w:vMerge w:val="restart"/>
          </w:tcPr>
          <w:p w:rsidR="000E1D4A" w:rsidRPr="006E75FE" w:rsidRDefault="00BA616F" w:rsidP="00C42E5E">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0E1D4A"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874C3" w:rsidRPr="006E75FE" w:rsidTr="002C26CD">
        <w:trPr>
          <w:trHeight w:val="1583"/>
        </w:trPr>
        <w:tc>
          <w:tcPr>
            <w:tcW w:w="1316" w:type="pct"/>
            <w:vMerge/>
            <w:shd w:val="clear" w:color="auto" w:fill="auto"/>
          </w:tcPr>
          <w:p w:rsidR="00820799" w:rsidRPr="006E75FE" w:rsidRDefault="00820799" w:rsidP="00E05367">
            <w:pPr>
              <w:tabs>
                <w:tab w:val="left" w:pos="282"/>
              </w:tabs>
              <w:rPr>
                <w:b/>
                <w:sz w:val="16"/>
                <w:szCs w:val="16"/>
              </w:rPr>
            </w:pPr>
          </w:p>
        </w:tc>
        <w:tc>
          <w:tcPr>
            <w:tcW w:w="289" w:type="pct"/>
            <w:vMerge/>
          </w:tcPr>
          <w:p w:rsidR="00820799" w:rsidRPr="006E75FE" w:rsidRDefault="00820799" w:rsidP="00E05367">
            <w:pPr>
              <w:jc w:val="center"/>
              <w:rPr>
                <w:sz w:val="16"/>
                <w:szCs w:val="16"/>
              </w:rPr>
            </w:pPr>
          </w:p>
        </w:tc>
        <w:tc>
          <w:tcPr>
            <w:tcW w:w="598" w:type="pct"/>
            <w:gridSpan w:val="2"/>
          </w:tcPr>
          <w:p w:rsidR="00820799" w:rsidRPr="008D7F5A" w:rsidRDefault="00820799" w:rsidP="00E05367">
            <w:pPr>
              <w:jc w:val="both"/>
              <w:rPr>
                <w:sz w:val="16"/>
                <w:szCs w:val="16"/>
              </w:rPr>
            </w:pPr>
            <w:r w:rsidRPr="008D7F5A">
              <w:rPr>
                <w:sz w:val="16"/>
                <w:szCs w:val="16"/>
              </w:rPr>
              <w:t>Cerințe</w:t>
            </w:r>
          </w:p>
          <w:p w:rsidR="00820799" w:rsidRPr="008E6775" w:rsidRDefault="00A263FD" w:rsidP="00820799">
            <w:pPr>
              <w:jc w:val="both"/>
              <w:rPr>
                <w:sz w:val="16"/>
                <w:szCs w:val="16"/>
              </w:rPr>
            </w:pPr>
            <w:r>
              <w:rPr>
                <w:sz w:val="16"/>
                <w:szCs w:val="16"/>
              </w:rPr>
              <w:t>s</w:t>
            </w:r>
            <w:r w:rsidR="00820799" w:rsidRPr="008E6775">
              <w:rPr>
                <w:sz w:val="16"/>
                <w:szCs w:val="16"/>
              </w:rPr>
              <w:t>pecifice</w:t>
            </w:r>
          </w:p>
        </w:tc>
        <w:tc>
          <w:tcPr>
            <w:tcW w:w="2104" w:type="pct"/>
            <w:gridSpan w:val="2"/>
          </w:tcPr>
          <w:p w:rsidR="00820799" w:rsidRPr="00D3092E" w:rsidRDefault="00933086" w:rsidP="008D7F5A">
            <w:pPr>
              <w:jc w:val="both"/>
              <w:rPr>
                <w:sz w:val="16"/>
                <w:szCs w:val="16"/>
                <w:lang w:val="pt-PT"/>
              </w:rPr>
            </w:pPr>
            <w:r w:rsidRPr="00D3092E">
              <w:rPr>
                <w:b/>
                <w:i/>
                <w:sz w:val="16"/>
                <w:szCs w:val="16"/>
              </w:rPr>
              <w:t>Una</w:t>
            </w:r>
            <w:r w:rsidR="00820799">
              <w:rPr>
                <w:sz w:val="16"/>
                <w:szCs w:val="16"/>
              </w:rPr>
              <w:t xml:space="preserve"> din următoarele cerințe</w:t>
            </w:r>
            <w:r w:rsidRPr="00D3092E">
              <w:rPr>
                <w:sz w:val="16"/>
                <w:szCs w:val="16"/>
                <w:lang w:val="pt-PT"/>
              </w:rPr>
              <w:t>:</w:t>
            </w:r>
          </w:p>
          <w:p w:rsidR="00820799" w:rsidRPr="00D3092E" w:rsidRDefault="00820799">
            <w:pPr>
              <w:jc w:val="both"/>
              <w:rPr>
                <w:sz w:val="16"/>
                <w:szCs w:val="16"/>
                <w:lang w:val="pt-PT"/>
              </w:rPr>
            </w:pPr>
          </w:p>
          <w:p w:rsidR="00820799" w:rsidRPr="00D3092E" w:rsidRDefault="00820799">
            <w:pPr>
              <w:jc w:val="both"/>
              <w:rPr>
                <w:sz w:val="16"/>
                <w:szCs w:val="16"/>
                <w:lang w:val="pt-PT"/>
              </w:rPr>
            </w:pPr>
            <w:r>
              <w:rPr>
                <w:sz w:val="16"/>
                <w:szCs w:val="16"/>
              </w:rPr>
              <w:t xml:space="preserve">1. </w:t>
            </w:r>
            <w:r w:rsidR="00933086" w:rsidRPr="00D3092E">
              <w:rPr>
                <w:sz w:val="16"/>
                <w:szCs w:val="16"/>
              </w:rPr>
              <w:t>Diversificarea culturilor pe terenul arabil</w:t>
            </w:r>
          </w:p>
          <w:p w:rsidR="00820799" w:rsidRDefault="00933086">
            <w:pPr>
              <w:jc w:val="both"/>
              <w:rPr>
                <w:sz w:val="16"/>
                <w:szCs w:val="16"/>
              </w:rPr>
            </w:pPr>
            <w:r w:rsidRPr="00D3092E">
              <w:rPr>
                <w:sz w:val="16"/>
                <w:szCs w:val="16"/>
                <w:lang w:val="pt-PT"/>
              </w:rPr>
              <w:t>2. Tehnologie de tip conservativ pentru sol pe minim 50 % din suprafața cultivată a exploata</w:t>
            </w:r>
            <w:r w:rsidR="00820799">
              <w:rPr>
                <w:sz w:val="16"/>
                <w:szCs w:val="16"/>
              </w:rPr>
              <w:t>ției</w:t>
            </w:r>
          </w:p>
          <w:p w:rsidR="00820799" w:rsidRPr="00D3092E" w:rsidRDefault="00820799">
            <w:pPr>
              <w:jc w:val="both"/>
              <w:rPr>
                <w:sz w:val="16"/>
                <w:szCs w:val="16"/>
              </w:rPr>
            </w:pPr>
          </w:p>
          <w:p w:rsidR="00820799" w:rsidRPr="00856C31" w:rsidRDefault="00820799">
            <w:pPr>
              <w:jc w:val="both"/>
              <w:rPr>
                <w:sz w:val="16"/>
                <w:szCs w:val="16"/>
              </w:rPr>
            </w:pPr>
            <w:r>
              <w:rPr>
                <w:sz w:val="16"/>
                <w:szCs w:val="16"/>
              </w:rPr>
              <w:t xml:space="preserve">3. Plantarea anuală </w:t>
            </w:r>
            <w:r w:rsidR="00BA616F" w:rsidRPr="006E7985">
              <w:rPr>
                <w:sz w:val="16"/>
                <w:szCs w:val="16"/>
                <w:lang w:val="pt-PT"/>
              </w:rPr>
              <w:t>a cel puțin 2 pomi fructiferi și/sau arbori pe ha, la nivel de exploatație</w:t>
            </w:r>
          </w:p>
        </w:tc>
        <w:tc>
          <w:tcPr>
            <w:tcW w:w="463" w:type="pct"/>
            <w:gridSpan w:val="2"/>
          </w:tcPr>
          <w:p w:rsidR="00820799" w:rsidRDefault="00820799" w:rsidP="00574B68">
            <w:pPr>
              <w:jc w:val="center"/>
              <w:rPr>
                <w:sz w:val="16"/>
                <w:szCs w:val="16"/>
              </w:rPr>
            </w:pPr>
          </w:p>
          <w:p w:rsidR="00820799" w:rsidRDefault="00820799" w:rsidP="00574B68">
            <w:pPr>
              <w:jc w:val="center"/>
              <w:rPr>
                <w:sz w:val="16"/>
                <w:szCs w:val="16"/>
              </w:rPr>
            </w:pPr>
          </w:p>
          <w:p w:rsidR="00820799" w:rsidRDefault="00BA616F" w:rsidP="00404892">
            <w:pPr>
              <w:jc w:val="center"/>
              <w:rPr>
                <w:sz w:val="16"/>
                <w:szCs w:val="16"/>
              </w:rPr>
            </w:pPr>
            <w:r w:rsidRPr="00AE320C">
              <w:rPr>
                <w:sz w:val="16"/>
                <w:szCs w:val="16"/>
              </w:rPr>
              <w:fldChar w:fldCharType="begin">
                <w:ffData>
                  <w:name w:val="Kontrollkästchen8"/>
                  <w:enabled/>
                  <w:calcOnExit w:val="0"/>
                  <w:checkBox>
                    <w:sizeAuto/>
                    <w:default w:val="0"/>
                  </w:checkBox>
                </w:ffData>
              </w:fldChar>
            </w:r>
            <w:r w:rsidR="00820799" w:rsidRPr="006C75C1">
              <w:rPr>
                <w:sz w:val="16"/>
                <w:szCs w:val="16"/>
              </w:rPr>
              <w:instrText xml:space="preserve"> FORMCHECKBOX </w:instrText>
            </w:r>
            <w:r w:rsidR="00A824E2">
              <w:rPr>
                <w:sz w:val="16"/>
                <w:szCs w:val="16"/>
              </w:rPr>
            </w:r>
            <w:r w:rsidR="00A824E2">
              <w:rPr>
                <w:sz w:val="16"/>
                <w:szCs w:val="16"/>
              </w:rPr>
              <w:fldChar w:fldCharType="separate"/>
            </w:r>
            <w:r w:rsidRPr="00AE320C">
              <w:rPr>
                <w:sz w:val="16"/>
                <w:szCs w:val="16"/>
              </w:rPr>
              <w:fldChar w:fldCharType="end"/>
            </w:r>
          </w:p>
          <w:p w:rsidR="00820799" w:rsidRDefault="00820799" w:rsidP="00404892">
            <w:pPr>
              <w:jc w:val="center"/>
              <w:rPr>
                <w:sz w:val="16"/>
                <w:szCs w:val="16"/>
              </w:rPr>
            </w:pPr>
          </w:p>
          <w:p w:rsidR="00820799" w:rsidRDefault="00BA616F" w:rsidP="00404892">
            <w:pPr>
              <w:jc w:val="center"/>
              <w:rPr>
                <w:sz w:val="16"/>
                <w:szCs w:val="16"/>
              </w:rPr>
            </w:pPr>
            <w:r w:rsidRPr="00AE320C">
              <w:rPr>
                <w:sz w:val="16"/>
                <w:szCs w:val="16"/>
              </w:rPr>
              <w:fldChar w:fldCharType="begin">
                <w:ffData>
                  <w:name w:val="Kontrollkästchen8"/>
                  <w:enabled/>
                  <w:calcOnExit w:val="0"/>
                  <w:checkBox>
                    <w:sizeAuto/>
                    <w:default w:val="0"/>
                  </w:checkBox>
                </w:ffData>
              </w:fldChar>
            </w:r>
            <w:r w:rsidR="00820799" w:rsidRPr="006C75C1">
              <w:rPr>
                <w:sz w:val="16"/>
                <w:szCs w:val="16"/>
              </w:rPr>
              <w:instrText xml:space="preserve"> FORMCHECKBOX </w:instrText>
            </w:r>
            <w:r w:rsidR="00A824E2">
              <w:rPr>
                <w:sz w:val="16"/>
                <w:szCs w:val="16"/>
              </w:rPr>
            </w:r>
            <w:r w:rsidR="00A824E2">
              <w:rPr>
                <w:sz w:val="16"/>
                <w:szCs w:val="16"/>
              </w:rPr>
              <w:fldChar w:fldCharType="separate"/>
            </w:r>
            <w:r w:rsidRPr="00AE320C">
              <w:rPr>
                <w:sz w:val="16"/>
                <w:szCs w:val="16"/>
              </w:rPr>
              <w:fldChar w:fldCharType="end"/>
            </w:r>
          </w:p>
          <w:p w:rsidR="00820799" w:rsidRDefault="00820799" w:rsidP="00404892">
            <w:pPr>
              <w:jc w:val="center"/>
              <w:rPr>
                <w:sz w:val="16"/>
                <w:szCs w:val="16"/>
              </w:rPr>
            </w:pPr>
          </w:p>
          <w:p w:rsidR="00820799" w:rsidRPr="008D7F5A" w:rsidRDefault="00BA616F" w:rsidP="00404892">
            <w:pPr>
              <w:jc w:val="center"/>
              <w:rPr>
                <w:sz w:val="16"/>
                <w:szCs w:val="16"/>
              </w:rPr>
            </w:pPr>
            <w:r w:rsidRPr="00AE320C">
              <w:rPr>
                <w:sz w:val="16"/>
                <w:szCs w:val="16"/>
              </w:rPr>
              <w:fldChar w:fldCharType="begin">
                <w:ffData>
                  <w:name w:val="Kontrollkästchen8"/>
                  <w:enabled/>
                  <w:calcOnExit w:val="0"/>
                  <w:checkBox>
                    <w:sizeAuto/>
                    <w:default w:val="0"/>
                  </w:checkBox>
                </w:ffData>
              </w:fldChar>
            </w:r>
            <w:r w:rsidR="00820799" w:rsidRPr="006C75C1">
              <w:rPr>
                <w:sz w:val="16"/>
                <w:szCs w:val="16"/>
              </w:rPr>
              <w:instrText xml:space="preserve"> FORMCHECKBOX </w:instrText>
            </w:r>
            <w:r w:rsidR="00A824E2">
              <w:rPr>
                <w:sz w:val="16"/>
                <w:szCs w:val="16"/>
              </w:rPr>
            </w:r>
            <w:r w:rsidR="00A824E2">
              <w:rPr>
                <w:sz w:val="16"/>
                <w:szCs w:val="16"/>
              </w:rPr>
              <w:fldChar w:fldCharType="separate"/>
            </w:r>
            <w:r w:rsidRPr="00AE320C">
              <w:rPr>
                <w:sz w:val="16"/>
                <w:szCs w:val="16"/>
              </w:rPr>
              <w:fldChar w:fldCharType="end"/>
            </w:r>
          </w:p>
          <w:p w:rsidR="00820799" w:rsidRPr="008D7F5A" w:rsidRDefault="00820799" w:rsidP="00574B68">
            <w:pPr>
              <w:jc w:val="center"/>
              <w:rPr>
                <w:sz w:val="16"/>
                <w:szCs w:val="16"/>
              </w:rPr>
            </w:pPr>
          </w:p>
        </w:tc>
        <w:tc>
          <w:tcPr>
            <w:tcW w:w="229" w:type="pct"/>
            <w:vMerge/>
          </w:tcPr>
          <w:p w:rsidR="00820799" w:rsidRPr="006E75FE" w:rsidRDefault="00820799" w:rsidP="00574B68">
            <w:pPr>
              <w:jc w:val="center"/>
              <w:rPr>
                <w:sz w:val="16"/>
                <w:szCs w:val="16"/>
              </w:rPr>
            </w:pPr>
          </w:p>
        </w:tc>
      </w:tr>
      <w:tr w:rsidR="00B874C3" w:rsidRPr="006E75FE" w:rsidTr="002C26CD">
        <w:trPr>
          <w:trHeight w:val="574"/>
        </w:trPr>
        <w:tc>
          <w:tcPr>
            <w:tcW w:w="1316" w:type="pct"/>
            <w:vMerge w:val="restart"/>
            <w:shd w:val="clear" w:color="auto" w:fill="auto"/>
          </w:tcPr>
          <w:p w:rsidR="00C70B99" w:rsidRPr="00D3092E" w:rsidRDefault="00933086" w:rsidP="00D3092E">
            <w:pPr>
              <w:tabs>
                <w:tab w:val="left" w:pos="282"/>
              </w:tabs>
              <w:rPr>
                <w:sz w:val="16"/>
                <w:szCs w:val="16"/>
              </w:rPr>
            </w:pPr>
            <w:r w:rsidRPr="00D3092E">
              <w:rPr>
                <w:b/>
                <w:i/>
                <w:sz w:val="16"/>
                <w:szCs w:val="16"/>
              </w:rPr>
              <w:t xml:space="preserve">3.2.  </w:t>
            </w:r>
            <w:r w:rsidRPr="00D3092E">
              <w:rPr>
                <w:b/>
                <w:sz w:val="16"/>
                <w:szCs w:val="16"/>
              </w:rPr>
              <w:t>ECO</w:t>
            </w:r>
            <w:r w:rsidR="000339E5">
              <w:rPr>
                <w:b/>
                <w:sz w:val="16"/>
                <w:szCs w:val="16"/>
              </w:rPr>
              <w:t>-</w:t>
            </w:r>
            <w:r w:rsidRPr="00D3092E">
              <w:rPr>
                <w:b/>
                <w:sz w:val="16"/>
                <w:szCs w:val="16"/>
              </w:rPr>
              <w:t>SCHEMA PD 05</w:t>
            </w:r>
          </w:p>
          <w:p w:rsidR="00C70B99" w:rsidRDefault="00933086" w:rsidP="00D3092E">
            <w:pPr>
              <w:tabs>
                <w:tab w:val="left" w:pos="282"/>
              </w:tabs>
              <w:rPr>
                <w:i/>
                <w:sz w:val="16"/>
                <w:szCs w:val="16"/>
              </w:rPr>
            </w:pPr>
            <w:r w:rsidRPr="00D3092E">
              <w:rPr>
                <w:b/>
                <w:sz w:val="16"/>
                <w:szCs w:val="16"/>
              </w:rPr>
              <w:t>Practicarea unei agriculturi prietenoase cu mediul în fermele mici</w:t>
            </w:r>
            <w:r w:rsidR="00F70762">
              <w:rPr>
                <w:b/>
                <w:sz w:val="16"/>
                <w:szCs w:val="16"/>
              </w:rPr>
              <w:t>, respectiv</w:t>
            </w:r>
            <w:r w:rsidRPr="00D3092E">
              <w:rPr>
                <w:b/>
                <w:sz w:val="16"/>
                <w:szCs w:val="16"/>
              </w:rPr>
              <w:t xml:space="preserve"> gospodării</w:t>
            </w:r>
            <w:r w:rsidR="00F70762">
              <w:rPr>
                <w:b/>
                <w:sz w:val="16"/>
                <w:szCs w:val="16"/>
              </w:rPr>
              <w:t>le</w:t>
            </w:r>
            <w:r w:rsidRPr="00D3092E">
              <w:rPr>
                <w:b/>
                <w:sz w:val="16"/>
                <w:szCs w:val="16"/>
              </w:rPr>
              <w:t xml:space="preserve"> tradiționale</w:t>
            </w:r>
            <w:r w:rsidR="000F7B0D">
              <w:rPr>
                <w:b/>
                <w:sz w:val="16"/>
                <w:szCs w:val="16"/>
              </w:rPr>
              <w:t xml:space="preserve"> </w:t>
            </w:r>
            <w:r w:rsidR="00C421C8">
              <w:rPr>
                <w:i/>
                <w:sz w:val="16"/>
                <w:szCs w:val="16"/>
              </w:rPr>
              <w:t>-</w:t>
            </w:r>
            <w:r w:rsidR="000F7B0D">
              <w:rPr>
                <w:i/>
                <w:sz w:val="16"/>
                <w:szCs w:val="16"/>
              </w:rPr>
              <w:t xml:space="preserve"> </w:t>
            </w:r>
            <w:r w:rsidR="00C421C8">
              <w:rPr>
                <w:i/>
                <w:sz w:val="16"/>
                <w:szCs w:val="16"/>
              </w:rPr>
              <w:t>plată suplimentară la BISS –conform art.31, alin. (7), lit. a) din Regulamentul UE 2021/2</w:t>
            </w:r>
            <w:r w:rsidR="00A86AB3">
              <w:rPr>
                <w:i/>
                <w:sz w:val="16"/>
                <w:szCs w:val="16"/>
              </w:rPr>
              <w:t>1</w:t>
            </w:r>
            <w:r w:rsidR="00C421C8">
              <w:rPr>
                <w:i/>
                <w:sz w:val="16"/>
                <w:szCs w:val="16"/>
              </w:rPr>
              <w:t>15</w:t>
            </w:r>
          </w:p>
          <w:p w:rsidR="00667073" w:rsidRDefault="00667073">
            <w:pPr>
              <w:tabs>
                <w:tab w:val="left" w:pos="282"/>
              </w:tabs>
              <w:rPr>
                <w:b/>
                <w:sz w:val="16"/>
                <w:szCs w:val="16"/>
              </w:rPr>
            </w:pPr>
          </w:p>
          <w:p w:rsidR="00404411" w:rsidRPr="00D3092E" w:rsidRDefault="00933086" w:rsidP="00E05367">
            <w:pPr>
              <w:tabs>
                <w:tab w:val="left" w:pos="282"/>
              </w:tabs>
              <w:rPr>
                <w:i/>
                <w:sz w:val="16"/>
                <w:szCs w:val="16"/>
              </w:rPr>
            </w:pPr>
            <w:r w:rsidRPr="00D3092E">
              <w:rPr>
                <w:sz w:val="16"/>
                <w:szCs w:val="16"/>
              </w:rPr>
              <w:t xml:space="preserve">(se aplică exploatațiilor </w:t>
            </w:r>
            <w:r w:rsidR="00EE4E7A">
              <w:rPr>
                <w:sz w:val="16"/>
                <w:szCs w:val="16"/>
              </w:rPr>
              <w:t xml:space="preserve">agricole </w:t>
            </w:r>
            <w:r w:rsidRPr="00D3092E">
              <w:rPr>
                <w:sz w:val="16"/>
                <w:szCs w:val="16"/>
              </w:rPr>
              <w:t xml:space="preserve">cu </w:t>
            </w:r>
            <w:r w:rsidR="00EE4E7A">
              <w:rPr>
                <w:sz w:val="16"/>
                <w:szCs w:val="16"/>
              </w:rPr>
              <w:t xml:space="preserve">dimensiunea de minimum 1 ha și </w:t>
            </w:r>
            <w:r w:rsidRPr="00D3092E">
              <w:rPr>
                <w:sz w:val="16"/>
                <w:szCs w:val="16"/>
              </w:rPr>
              <w:t>maxim</w:t>
            </w:r>
            <w:r w:rsidR="00EE4E7A">
              <w:rPr>
                <w:sz w:val="16"/>
                <w:szCs w:val="16"/>
              </w:rPr>
              <w:t xml:space="preserve">um </w:t>
            </w:r>
            <w:r w:rsidRPr="00D3092E">
              <w:rPr>
                <w:sz w:val="16"/>
                <w:szCs w:val="16"/>
              </w:rPr>
              <w:t>de 10 ha</w:t>
            </w:r>
            <w:r w:rsidR="002979ED">
              <w:rPr>
                <w:sz w:val="16"/>
                <w:szCs w:val="16"/>
              </w:rPr>
              <w:t xml:space="preserve">, cu parcele de minim 0,3 ha TA sau PP și/sau </w:t>
            </w:r>
            <w:r w:rsidR="00C05D5D">
              <w:rPr>
                <w:sz w:val="16"/>
                <w:szCs w:val="16"/>
              </w:rPr>
              <w:t xml:space="preserve">minim </w:t>
            </w:r>
            <w:r w:rsidR="002979ED">
              <w:rPr>
                <w:sz w:val="16"/>
                <w:szCs w:val="16"/>
              </w:rPr>
              <w:t>0,1 ha pentru CP</w:t>
            </w:r>
            <w:r w:rsidRPr="00D3092E">
              <w:rPr>
                <w:sz w:val="16"/>
                <w:szCs w:val="16"/>
              </w:rPr>
              <w:t>)</w:t>
            </w:r>
          </w:p>
        </w:tc>
        <w:tc>
          <w:tcPr>
            <w:tcW w:w="289" w:type="pct"/>
            <w:vMerge w:val="restart"/>
          </w:tcPr>
          <w:p w:rsidR="00667073" w:rsidRPr="006E75FE" w:rsidRDefault="00BA616F" w:rsidP="00EE021D">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C421C8"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598" w:type="pct"/>
            <w:gridSpan w:val="2"/>
          </w:tcPr>
          <w:p w:rsidR="008E6775" w:rsidRPr="00752C72" w:rsidRDefault="008E6775" w:rsidP="00574B68">
            <w:pPr>
              <w:pStyle w:val="ListParagraph"/>
              <w:spacing w:after="0" w:line="240" w:lineRule="auto"/>
              <w:ind w:left="0" w:right="-84"/>
              <w:rPr>
                <w:rFonts w:ascii="Arial" w:hAnsi="Arial" w:cs="Arial"/>
                <w:sz w:val="16"/>
                <w:szCs w:val="16"/>
              </w:rPr>
            </w:pPr>
            <w:r w:rsidRPr="00752C72">
              <w:rPr>
                <w:rFonts w:ascii="Arial" w:hAnsi="Arial" w:cs="Arial"/>
                <w:sz w:val="16"/>
                <w:szCs w:val="16"/>
              </w:rPr>
              <w:t>C</w:t>
            </w:r>
            <w:r w:rsidR="009C5B7D">
              <w:rPr>
                <w:rFonts w:ascii="Arial" w:hAnsi="Arial" w:cs="Arial"/>
                <w:sz w:val="16"/>
                <w:szCs w:val="16"/>
              </w:rPr>
              <w:t>ondiții</w:t>
            </w:r>
          </w:p>
          <w:p w:rsidR="000E1D4A" w:rsidRPr="00752C72" w:rsidRDefault="00A263FD" w:rsidP="00574B68">
            <w:pPr>
              <w:pStyle w:val="ListParagraph"/>
              <w:spacing w:after="0" w:line="240" w:lineRule="auto"/>
              <w:ind w:left="0" w:right="-84"/>
              <w:rPr>
                <w:rFonts w:ascii="Arial" w:hAnsi="Arial" w:cs="Arial"/>
                <w:sz w:val="16"/>
                <w:szCs w:val="16"/>
              </w:rPr>
            </w:pPr>
            <w:r>
              <w:rPr>
                <w:rFonts w:ascii="Arial" w:hAnsi="Arial" w:cs="Arial"/>
                <w:sz w:val="16"/>
                <w:szCs w:val="16"/>
              </w:rPr>
              <w:t>o</w:t>
            </w:r>
            <w:r w:rsidR="008E6775" w:rsidRPr="00752C72">
              <w:rPr>
                <w:rFonts w:ascii="Arial" w:hAnsi="Arial" w:cs="Arial"/>
                <w:sz w:val="16"/>
                <w:szCs w:val="16"/>
              </w:rPr>
              <w:t>bligatorii</w:t>
            </w:r>
          </w:p>
        </w:tc>
        <w:tc>
          <w:tcPr>
            <w:tcW w:w="2104" w:type="pct"/>
            <w:gridSpan w:val="2"/>
          </w:tcPr>
          <w:p w:rsidR="007363DA" w:rsidRPr="00D3092E" w:rsidRDefault="007363DA" w:rsidP="00574B68">
            <w:pPr>
              <w:pStyle w:val="CM1"/>
              <w:rPr>
                <w:rFonts w:ascii="Arial" w:hAnsi="Arial" w:cs="Arial"/>
                <w:i/>
                <w:sz w:val="16"/>
                <w:szCs w:val="16"/>
                <w:lang w:val="ro-RO"/>
              </w:rPr>
            </w:pPr>
            <w:r>
              <w:rPr>
                <w:rFonts w:ascii="Arial" w:hAnsi="Arial" w:cs="Arial"/>
                <w:sz w:val="16"/>
                <w:szCs w:val="16"/>
                <w:lang w:val="ro-RO"/>
              </w:rPr>
              <w:t xml:space="preserve">1. Fermierul deține un efectiv de animale </w:t>
            </w:r>
            <w:r w:rsidR="00BA6209">
              <w:rPr>
                <w:rFonts w:ascii="Arial" w:hAnsi="Arial" w:cs="Arial"/>
                <w:sz w:val="16"/>
                <w:szCs w:val="16"/>
                <w:lang w:val="ro-RO"/>
              </w:rPr>
              <w:t>din speciile</w:t>
            </w:r>
            <w:r w:rsidR="00BA6209" w:rsidRPr="00BA6209">
              <w:rPr>
                <w:rFonts w:ascii="Arial" w:hAnsi="Arial" w:cs="Arial"/>
                <w:sz w:val="16"/>
                <w:szCs w:val="16"/>
                <w:lang w:val="ro-RO"/>
              </w:rPr>
              <w:t xml:space="preserve"> ovine, caprine, bovine, bubaline, ecvidee </w:t>
            </w:r>
            <w:r>
              <w:rPr>
                <w:rFonts w:ascii="Arial" w:hAnsi="Arial" w:cs="Arial"/>
                <w:sz w:val="16"/>
                <w:szCs w:val="16"/>
                <w:lang w:val="ro-RO"/>
              </w:rPr>
              <w:t>cu</w:t>
            </w:r>
            <w:r w:rsidR="00BA6209">
              <w:rPr>
                <w:rFonts w:ascii="Arial" w:hAnsi="Arial" w:cs="Arial"/>
                <w:sz w:val="16"/>
                <w:szCs w:val="16"/>
                <w:lang w:val="ro-RO"/>
              </w:rPr>
              <w:t>prins între</w:t>
            </w:r>
            <w:r>
              <w:rPr>
                <w:rFonts w:ascii="Arial" w:hAnsi="Arial" w:cs="Arial"/>
                <w:sz w:val="16"/>
                <w:szCs w:val="16"/>
                <w:lang w:val="ro-RO"/>
              </w:rPr>
              <w:t xml:space="preserve"> 0,3-1 UVM/ha înscrise la ANSVSA și ANZ</w:t>
            </w:r>
            <w:r w:rsidR="003724C5">
              <w:rPr>
                <w:rFonts w:ascii="Arial" w:hAnsi="Arial" w:cs="Arial"/>
                <w:sz w:val="16"/>
                <w:szCs w:val="16"/>
                <w:lang w:val="ro-RO"/>
              </w:rPr>
              <w:t xml:space="preserve"> </w:t>
            </w:r>
            <w:r w:rsidR="00BA616F" w:rsidRPr="006E7985">
              <w:rPr>
                <w:rFonts w:ascii="Arial" w:hAnsi="Arial" w:cs="Arial"/>
                <w:b/>
                <w:i/>
                <w:sz w:val="16"/>
                <w:szCs w:val="16"/>
                <w:lang w:val="ro-RO"/>
              </w:rPr>
              <w:t>și</w:t>
            </w:r>
          </w:p>
          <w:p w:rsidR="00BA616F" w:rsidRDefault="007363DA" w:rsidP="006E7985">
            <w:pPr>
              <w:pStyle w:val="CM1"/>
              <w:rPr>
                <w:sz w:val="16"/>
                <w:szCs w:val="16"/>
              </w:rPr>
            </w:pPr>
            <w:r>
              <w:rPr>
                <w:rFonts w:ascii="Arial" w:hAnsi="Arial" w:cs="Arial"/>
                <w:sz w:val="16"/>
                <w:szCs w:val="16"/>
                <w:lang w:val="ro-RO"/>
              </w:rPr>
              <w:t xml:space="preserve">2. </w:t>
            </w:r>
            <w:r w:rsidR="003A62A6">
              <w:rPr>
                <w:rFonts w:ascii="Arial" w:hAnsi="Arial" w:cs="Arial"/>
                <w:sz w:val="16"/>
                <w:szCs w:val="16"/>
                <w:lang w:val="ro-RO"/>
              </w:rPr>
              <w:t>Cultiva pe</w:t>
            </w:r>
            <w:r w:rsidR="00CA099E">
              <w:rPr>
                <w:rFonts w:ascii="Arial" w:hAnsi="Arial" w:cs="Arial"/>
                <w:sz w:val="16"/>
                <w:szCs w:val="16"/>
                <w:lang w:val="ro-RO"/>
              </w:rPr>
              <w:t xml:space="preserve"> minim</w:t>
            </w:r>
            <w:r w:rsidR="003A62A6">
              <w:rPr>
                <w:rFonts w:ascii="Arial" w:hAnsi="Arial" w:cs="Arial"/>
                <w:sz w:val="16"/>
                <w:szCs w:val="16"/>
                <w:lang w:val="ro-RO"/>
              </w:rPr>
              <w:t xml:space="preserve"> </w:t>
            </w:r>
            <w:r>
              <w:rPr>
                <w:rFonts w:ascii="Arial" w:hAnsi="Arial" w:cs="Arial"/>
                <w:sz w:val="16"/>
                <w:szCs w:val="16"/>
                <w:lang w:val="ro-RO"/>
              </w:rPr>
              <w:t xml:space="preserve">10% </w:t>
            </w:r>
            <w:r w:rsidR="003A62A6">
              <w:rPr>
                <w:rFonts w:ascii="Arial" w:hAnsi="Arial" w:cs="Arial"/>
                <w:sz w:val="16"/>
                <w:szCs w:val="16"/>
                <w:lang w:val="ro-RO"/>
              </w:rPr>
              <w:t xml:space="preserve">din </w:t>
            </w:r>
            <w:r w:rsidR="005E4283">
              <w:rPr>
                <w:rFonts w:ascii="Arial" w:hAnsi="Arial" w:cs="Arial"/>
                <w:sz w:val="16"/>
                <w:szCs w:val="16"/>
                <w:lang w:val="ro-RO"/>
              </w:rPr>
              <w:t>teren arabil (</w:t>
            </w:r>
            <w:r w:rsidR="003A62A6">
              <w:rPr>
                <w:rFonts w:ascii="Arial" w:hAnsi="Arial" w:cs="Arial"/>
                <w:sz w:val="16"/>
                <w:szCs w:val="16"/>
                <w:lang w:val="ro-RO"/>
              </w:rPr>
              <w:t>TA</w:t>
            </w:r>
            <w:r w:rsidR="005E4283">
              <w:rPr>
                <w:rFonts w:ascii="Arial" w:hAnsi="Arial" w:cs="Arial"/>
                <w:sz w:val="16"/>
                <w:szCs w:val="16"/>
                <w:lang w:val="ro-RO"/>
              </w:rPr>
              <w:t>)</w:t>
            </w:r>
            <w:r w:rsidR="00BA6209">
              <w:rPr>
                <w:rFonts w:ascii="Arial" w:hAnsi="Arial" w:cs="Arial"/>
                <w:sz w:val="16"/>
                <w:szCs w:val="16"/>
                <w:lang w:val="ro-RO"/>
              </w:rPr>
              <w:t xml:space="preserve"> plante leguminoase,</w:t>
            </w:r>
            <w:r w:rsidR="003A62A6">
              <w:rPr>
                <w:rFonts w:ascii="Arial" w:hAnsi="Arial" w:cs="Arial"/>
                <w:sz w:val="16"/>
                <w:szCs w:val="16"/>
                <w:lang w:val="ro-RO"/>
              </w:rPr>
              <w:t xml:space="preserve"> </w:t>
            </w:r>
            <w:r>
              <w:rPr>
                <w:rFonts w:ascii="Arial" w:hAnsi="Arial" w:cs="Arial"/>
                <w:sz w:val="16"/>
                <w:szCs w:val="16"/>
                <w:lang w:val="ro-RO"/>
              </w:rPr>
              <w:t>fixatoare de azot</w:t>
            </w:r>
            <w:r w:rsidR="00BA6209">
              <w:rPr>
                <w:rFonts w:ascii="Arial" w:hAnsi="Arial" w:cs="Arial"/>
                <w:sz w:val="16"/>
                <w:szCs w:val="16"/>
                <w:lang w:val="ro-RO"/>
              </w:rPr>
              <w:t>,</w:t>
            </w:r>
            <w:r w:rsidR="00CA099E">
              <w:rPr>
                <w:rFonts w:ascii="Arial" w:hAnsi="Arial" w:cs="Arial"/>
                <w:sz w:val="16"/>
                <w:szCs w:val="16"/>
                <w:lang w:val="ro-RO"/>
              </w:rPr>
              <w:t xml:space="preserve"> </w:t>
            </w:r>
            <w:r>
              <w:rPr>
                <w:rFonts w:ascii="Arial" w:hAnsi="Arial" w:cs="Arial"/>
                <w:sz w:val="16"/>
                <w:szCs w:val="16"/>
                <w:lang w:val="ro-RO"/>
              </w:rPr>
              <w:t>iar</w:t>
            </w:r>
            <w:r w:rsidR="00BA6209">
              <w:rPr>
                <w:rFonts w:ascii="Arial" w:hAnsi="Arial" w:cs="Arial"/>
                <w:sz w:val="16"/>
                <w:szCs w:val="16"/>
                <w:lang w:val="ro-RO"/>
              </w:rPr>
              <w:t xml:space="preserve"> pe</w:t>
            </w:r>
            <w:r>
              <w:rPr>
                <w:rFonts w:ascii="Arial" w:hAnsi="Arial" w:cs="Arial"/>
                <w:sz w:val="16"/>
                <w:szCs w:val="16"/>
                <w:lang w:val="ro-RO"/>
              </w:rPr>
              <w:t xml:space="preserve"> diferenta de suprafață </w:t>
            </w:r>
            <w:r w:rsidR="00933086" w:rsidRPr="00D3092E">
              <w:rPr>
                <w:rFonts w:ascii="Arial" w:hAnsi="Arial" w:cs="Arial"/>
                <w:sz w:val="16"/>
                <w:szCs w:val="16"/>
                <w:lang w:val="ro-RO"/>
              </w:rPr>
              <w:t>cel puțin una din specii</w:t>
            </w:r>
            <w:r w:rsidR="00A64DE5">
              <w:rPr>
                <w:rFonts w:ascii="Arial" w:hAnsi="Arial" w:cs="Arial"/>
                <w:sz w:val="16"/>
                <w:szCs w:val="16"/>
                <w:lang w:val="ro-RO"/>
              </w:rPr>
              <w:t>le</w:t>
            </w:r>
            <w:r w:rsidR="00933086" w:rsidRPr="00D3092E">
              <w:rPr>
                <w:rFonts w:ascii="Arial" w:hAnsi="Arial" w:cs="Arial"/>
                <w:sz w:val="16"/>
                <w:szCs w:val="16"/>
                <w:lang w:val="ro-RO"/>
              </w:rPr>
              <w:t xml:space="preserve"> de </w:t>
            </w:r>
            <w:r w:rsidR="00AA063E">
              <w:rPr>
                <w:rFonts w:ascii="Arial" w:hAnsi="Arial" w:cs="Arial"/>
                <w:sz w:val="16"/>
                <w:szCs w:val="16"/>
                <w:lang w:val="ro-RO"/>
              </w:rPr>
              <w:t xml:space="preserve"> plante </w:t>
            </w:r>
            <w:r w:rsidR="00933086" w:rsidRPr="00D3092E">
              <w:rPr>
                <w:rFonts w:ascii="Arial" w:hAnsi="Arial" w:cs="Arial"/>
                <w:sz w:val="16"/>
                <w:szCs w:val="16"/>
                <w:lang w:val="ro-RO"/>
              </w:rPr>
              <w:t xml:space="preserve">care intră în alcătuirea rațiilor </w:t>
            </w:r>
            <w:r w:rsidR="00933086" w:rsidRPr="006C14D5">
              <w:rPr>
                <w:rFonts w:ascii="Arial" w:hAnsi="Arial" w:cs="Arial"/>
                <w:sz w:val="16"/>
                <w:szCs w:val="16"/>
                <w:lang w:val="ro-RO"/>
              </w:rPr>
              <w:t>furajere</w:t>
            </w:r>
            <w:r w:rsidR="00F67BD7" w:rsidRPr="006C14D5">
              <w:rPr>
                <w:rFonts w:ascii="Arial" w:hAnsi="Arial" w:cs="Arial"/>
                <w:sz w:val="16"/>
                <w:szCs w:val="16"/>
                <w:lang w:val="ro-RO"/>
              </w:rPr>
              <w:t xml:space="preserve"> </w:t>
            </w:r>
            <w:r w:rsidR="00BA616F" w:rsidRPr="006E7985">
              <w:rPr>
                <w:sz w:val="16"/>
                <w:szCs w:val="16"/>
                <w:lang w:val="ro-RO"/>
              </w:rPr>
              <w:t xml:space="preserve">sau pajiște temporară în teren arabil </w:t>
            </w:r>
            <w:r w:rsidR="00BA616F" w:rsidRPr="006E7985">
              <w:rPr>
                <w:b/>
                <w:i/>
                <w:sz w:val="16"/>
                <w:szCs w:val="16"/>
                <w:lang w:val="ro-RO"/>
              </w:rPr>
              <w:t>sau</w:t>
            </w:r>
          </w:p>
          <w:p w:rsidR="00BA616F" w:rsidRDefault="00C05D5D" w:rsidP="006E7985">
            <w:pPr>
              <w:pStyle w:val="CM1"/>
              <w:rPr>
                <w:sz w:val="16"/>
                <w:szCs w:val="16"/>
              </w:rPr>
            </w:pPr>
            <w:r w:rsidRPr="00E02AF7">
              <w:rPr>
                <w:sz w:val="16"/>
                <w:szCs w:val="16"/>
                <w:lang w:val="ro-RO"/>
              </w:rPr>
              <w:t>3.</w:t>
            </w:r>
            <w:r w:rsidR="00F67BD7" w:rsidRPr="006C14D5">
              <w:rPr>
                <w:sz w:val="16"/>
                <w:szCs w:val="16"/>
              </w:rPr>
              <w:t xml:space="preserve"> </w:t>
            </w:r>
            <w:r w:rsidR="00BA616F" w:rsidRPr="006E7985">
              <w:rPr>
                <w:sz w:val="16"/>
                <w:szCs w:val="16"/>
              </w:rPr>
              <w:t>Exploatează</w:t>
            </w:r>
            <w:r w:rsidR="00BA616F" w:rsidRPr="006E7985">
              <w:rPr>
                <w:sz w:val="16"/>
                <w:szCs w:val="16"/>
                <w:lang w:val="ro-RO"/>
              </w:rPr>
              <w:t xml:space="preserve"> </w:t>
            </w:r>
            <w:r w:rsidR="00DF0D43" w:rsidRPr="00165D95">
              <w:rPr>
                <w:sz w:val="16"/>
                <w:szCs w:val="16"/>
              </w:rPr>
              <w:t>pajişt</w:t>
            </w:r>
            <w:r w:rsidR="00030B92" w:rsidRPr="00165D95">
              <w:rPr>
                <w:sz w:val="16"/>
                <w:szCs w:val="16"/>
              </w:rPr>
              <w:t>e</w:t>
            </w:r>
            <w:r w:rsidR="00DF0D43" w:rsidRPr="00165D95">
              <w:rPr>
                <w:sz w:val="16"/>
                <w:szCs w:val="16"/>
              </w:rPr>
              <w:t xml:space="preserve"> permanent</w:t>
            </w:r>
            <w:r w:rsidR="00030B92" w:rsidRPr="00165D95">
              <w:rPr>
                <w:sz w:val="16"/>
                <w:szCs w:val="16"/>
              </w:rPr>
              <w:t>ă</w:t>
            </w:r>
          </w:p>
          <w:p w:rsidR="000E1D4A" w:rsidRPr="006C75C1" w:rsidRDefault="000E1D4A" w:rsidP="00574B68">
            <w:pPr>
              <w:pStyle w:val="CM1"/>
              <w:rPr>
                <w:rFonts w:ascii="Arial" w:hAnsi="Arial" w:cs="Arial"/>
                <w:sz w:val="16"/>
                <w:szCs w:val="16"/>
                <w:lang w:val="ro-RO"/>
              </w:rPr>
            </w:pPr>
          </w:p>
        </w:tc>
        <w:tc>
          <w:tcPr>
            <w:tcW w:w="463" w:type="pct"/>
            <w:gridSpan w:val="2"/>
          </w:tcPr>
          <w:p w:rsidR="000E1D4A" w:rsidRPr="008D7F5A" w:rsidRDefault="00BA616F" w:rsidP="00574B68">
            <w:pPr>
              <w:jc w:val="center"/>
              <w:rPr>
                <w:sz w:val="16"/>
                <w:szCs w:val="16"/>
              </w:rPr>
            </w:pPr>
            <w:r w:rsidRPr="00AE320C">
              <w:rPr>
                <w:sz w:val="16"/>
                <w:szCs w:val="16"/>
              </w:rPr>
              <w:fldChar w:fldCharType="begin">
                <w:ffData>
                  <w:name w:val="Kontrollkästchen8"/>
                  <w:enabled/>
                  <w:calcOnExit w:val="0"/>
                  <w:checkBox>
                    <w:sizeAuto/>
                    <w:default w:val="0"/>
                  </w:checkBox>
                </w:ffData>
              </w:fldChar>
            </w:r>
            <w:r w:rsidR="000E1D4A" w:rsidRPr="006C75C1">
              <w:rPr>
                <w:sz w:val="16"/>
                <w:szCs w:val="16"/>
              </w:rPr>
              <w:instrText xml:space="preserve"> FORMCHECKBOX </w:instrText>
            </w:r>
            <w:r w:rsidR="00A824E2">
              <w:rPr>
                <w:sz w:val="16"/>
                <w:szCs w:val="16"/>
              </w:rPr>
            </w:r>
            <w:r w:rsidR="00A824E2">
              <w:rPr>
                <w:sz w:val="16"/>
                <w:szCs w:val="16"/>
              </w:rPr>
              <w:fldChar w:fldCharType="separate"/>
            </w:r>
            <w:r w:rsidRPr="00AE320C">
              <w:rPr>
                <w:sz w:val="16"/>
                <w:szCs w:val="16"/>
              </w:rPr>
              <w:fldChar w:fldCharType="end"/>
            </w:r>
          </w:p>
        </w:tc>
        <w:tc>
          <w:tcPr>
            <w:tcW w:w="229" w:type="pct"/>
            <w:vMerge w:val="restart"/>
          </w:tcPr>
          <w:p w:rsidR="000E1D4A" w:rsidRPr="006E75FE" w:rsidRDefault="00BA616F" w:rsidP="00574B68">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0E1D4A"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874C3" w:rsidRPr="006E75FE" w:rsidTr="002C26CD">
        <w:trPr>
          <w:trHeight w:val="2576"/>
        </w:trPr>
        <w:tc>
          <w:tcPr>
            <w:tcW w:w="1316" w:type="pct"/>
            <w:vMerge/>
            <w:shd w:val="clear" w:color="auto" w:fill="auto"/>
          </w:tcPr>
          <w:p w:rsidR="00820799" w:rsidRPr="006E75FE" w:rsidRDefault="00820799" w:rsidP="00E05367">
            <w:pPr>
              <w:tabs>
                <w:tab w:val="left" w:pos="282"/>
              </w:tabs>
              <w:rPr>
                <w:b/>
                <w:sz w:val="16"/>
                <w:szCs w:val="16"/>
              </w:rPr>
            </w:pPr>
          </w:p>
        </w:tc>
        <w:tc>
          <w:tcPr>
            <w:tcW w:w="289" w:type="pct"/>
            <w:vMerge/>
          </w:tcPr>
          <w:p w:rsidR="00820799" w:rsidRPr="006E75FE" w:rsidRDefault="00820799" w:rsidP="00E05367">
            <w:pPr>
              <w:jc w:val="center"/>
              <w:rPr>
                <w:sz w:val="16"/>
                <w:szCs w:val="16"/>
              </w:rPr>
            </w:pPr>
          </w:p>
        </w:tc>
        <w:tc>
          <w:tcPr>
            <w:tcW w:w="598" w:type="pct"/>
            <w:gridSpan w:val="2"/>
          </w:tcPr>
          <w:p w:rsidR="00820799" w:rsidRPr="00752C72" w:rsidRDefault="00820799" w:rsidP="00E05367">
            <w:pPr>
              <w:pStyle w:val="ListParagraph"/>
              <w:spacing w:after="0" w:line="240" w:lineRule="auto"/>
              <w:ind w:left="0"/>
              <w:rPr>
                <w:rFonts w:ascii="Arial" w:hAnsi="Arial" w:cs="Arial"/>
                <w:sz w:val="16"/>
                <w:szCs w:val="16"/>
              </w:rPr>
            </w:pPr>
            <w:r w:rsidRPr="00752C72">
              <w:rPr>
                <w:rFonts w:ascii="Arial" w:hAnsi="Arial" w:cs="Arial"/>
                <w:sz w:val="16"/>
                <w:szCs w:val="16"/>
              </w:rPr>
              <w:t>C</w:t>
            </w:r>
            <w:r>
              <w:rPr>
                <w:rFonts w:ascii="Arial" w:hAnsi="Arial" w:cs="Arial"/>
                <w:sz w:val="16"/>
                <w:szCs w:val="16"/>
              </w:rPr>
              <w:t>ondiții</w:t>
            </w:r>
          </w:p>
          <w:p w:rsidR="00820799" w:rsidRPr="00752C72" w:rsidRDefault="00A263FD" w:rsidP="00E05367">
            <w:pPr>
              <w:pStyle w:val="ListParagraph"/>
              <w:spacing w:after="0" w:line="240" w:lineRule="auto"/>
              <w:ind w:left="0"/>
              <w:rPr>
                <w:rFonts w:ascii="Arial" w:hAnsi="Arial" w:cs="Arial"/>
                <w:sz w:val="16"/>
                <w:szCs w:val="16"/>
              </w:rPr>
            </w:pPr>
            <w:r>
              <w:rPr>
                <w:rFonts w:ascii="Arial" w:hAnsi="Arial" w:cs="Arial"/>
                <w:sz w:val="16"/>
                <w:szCs w:val="16"/>
              </w:rPr>
              <w:t>s</w:t>
            </w:r>
            <w:r w:rsidR="00820799" w:rsidRPr="00752C72">
              <w:rPr>
                <w:rFonts w:ascii="Arial" w:hAnsi="Arial" w:cs="Arial"/>
                <w:sz w:val="16"/>
                <w:szCs w:val="16"/>
              </w:rPr>
              <w:t>pecifice</w:t>
            </w:r>
          </w:p>
          <w:p w:rsidR="00820799" w:rsidRPr="00752C72" w:rsidRDefault="00820799" w:rsidP="00E05367">
            <w:pPr>
              <w:pStyle w:val="ListParagraph"/>
              <w:spacing w:after="0" w:line="240" w:lineRule="auto"/>
              <w:ind w:left="0"/>
              <w:rPr>
                <w:rFonts w:ascii="Arial" w:hAnsi="Arial" w:cs="Arial"/>
                <w:sz w:val="16"/>
                <w:szCs w:val="16"/>
              </w:rPr>
            </w:pPr>
          </w:p>
        </w:tc>
        <w:tc>
          <w:tcPr>
            <w:tcW w:w="2104" w:type="pct"/>
            <w:gridSpan w:val="2"/>
          </w:tcPr>
          <w:p w:rsidR="00820799" w:rsidRPr="00D3092E" w:rsidRDefault="00820799" w:rsidP="00AA5ADD">
            <w:pPr>
              <w:jc w:val="both"/>
              <w:rPr>
                <w:sz w:val="16"/>
                <w:szCs w:val="16"/>
                <w:lang w:val="pt-PT"/>
              </w:rPr>
            </w:pPr>
            <w:r w:rsidRPr="00AA5ADD">
              <w:rPr>
                <w:b/>
                <w:i/>
                <w:sz w:val="16"/>
                <w:szCs w:val="16"/>
              </w:rPr>
              <w:t>Una</w:t>
            </w:r>
            <w:r w:rsidRPr="00AA5ADD">
              <w:rPr>
                <w:sz w:val="16"/>
                <w:szCs w:val="16"/>
              </w:rPr>
              <w:t xml:space="preserve"> din următoarele c</w:t>
            </w:r>
            <w:r w:rsidR="00CA099E">
              <w:rPr>
                <w:sz w:val="16"/>
                <w:szCs w:val="16"/>
              </w:rPr>
              <w:t>ondiții</w:t>
            </w:r>
            <w:r w:rsidR="00933086" w:rsidRPr="00D3092E">
              <w:rPr>
                <w:sz w:val="16"/>
                <w:szCs w:val="16"/>
                <w:lang w:val="pt-PT"/>
              </w:rPr>
              <w:t>:</w:t>
            </w:r>
          </w:p>
          <w:p w:rsidR="00820799" w:rsidRPr="00D3092E" w:rsidRDefault="00820799" w:rsidP="00AA5ADD">
            <w:pPr>
              <w:jc w:val="both"/>
              <w:rPr>
                <w:sz w:val="16"/>
                <w:szCs w:val="16"/>
                <w:lang w:val="pt-PT"/>
              </w:rPr>
            </w:pPr>
          </w:p>
          <w:p w:rsidR="00C05D5D" w:rsidRPr="00C05D5D" w:rsidRDefault="00BA616F" w:rsidP="00C05D5D">
            <w:pPr>
              <w:pStyle w:val="ListParagraph"/>
              <w:spacing w:after="0" w:line="240" w:lineRule="auto"/>
              <w:ind w:left="0"/>
              <w:jc w:val="both"/>
              <w:rPr>
                <w:rFonts w:ascii="Arial" w:hAnsi="Arial" w:cs="Arial"/>
                <w:sz w:val="16"/>
                <w:szCs w:val="16"/>
              </w:rPr>
            </w:pPr>
            <w:r w:rsidRPr="006E7985">
              <w:rPr>
                <w:rFonts w:ascii="Arial" w:hAnsi="Arial" w:cs="Arial"/>
                <w:sz w:val="16"/>
                <w:szCs w:val="16"/>
              </w:rPr>
              <w:t xml:space="preserve">1. Plantarea anuală a cel puțin 2 arbori/ha (în teren arabil/pajişte temporară/pajiște permanentă) la nivel de exploatație; </w:t>
            </w:r>
            <w:r w:rsidR="00C05D5D" w:rsidRPr="00E02AF7">
              <w:rPr>
                <w:rFonts w:ascii="Arial" w:hAnsi="Arial" w:cs="Arial"/>
                <w:sz w:val="16"/>
                <w:szCs w:val="16"/>
              </w:rPr>
              <w:t>în cazul pajistilor permanente se aplică această condiție</w:t>
            </w:r>
            <w:r w:rsidR="00C05D5D" w:rsidRPr="00C05D5D" w:rsidDel="005E4283">
              <w:rPr>
                <w:rFonts w:ascii="Arial" w:hAnsi="Arial" w:cs="Arial"/>
                <w:sz w:val="16"/>
                <w:szCs w:val="16"/>
              </w:rPr>
              <w:t xml:space="preserve"> </w:t>
            </w:r>
          </w:p>
          <w:p w:rsidR="00820799" w:rsidRDefault="00820799" w:rsidP="008D7F5A">
            <w:pPr>
              <w:jc w:val="both"/>
              <w:rPr>
                <w:sz w:val="16"/>
                <w:szCs w:val="16"/>
              </w:rPr>
            </w:pPr>
          </w:p>
          <w:p w:rsidR="00820799" w:rsidRPr="00D3092E" w:rsidRDefault="00820799" w:rsidP="008D7F5A">
            <w:pPr>
              <w:jc w:val="both"/>
              <w:rPr>
                <w:sz w:val="16"/>
                <w:szCs w:val="16"/>
              </w:rPr>
            </w:pPr>
            <w:r w:rsidRPr="008D7F5A">
              <w:rPr>
                <w:sz w:val="16"/>
                <w:szCs w:val="16"/>
              </w:rPr>
              <w:t xml:space="preserve">2. </w:t>
            </w:r>
            <w:r w:rsidR="00933086" w:rsidRPr="00D3092E">
              <w:rPr>
                <w:sz w:val="16"/>
                <w:szCs w:val="16"/>
              </w:rPr>
              <w:t>Acoperirea solului în</w:t>
            </w:r>
            <w:r w:rsidRPr="008D7F5A">
              <w:rPr>
                <w:sz w:val="16"/>
                <w:szCs w:val="16"/>
              </w:rPr>
              <w:t xml:space="preserve"> </w:t>
            </w:r>
            <w:r w:rsidR="00933086" w:rsidRPr="00D3092E">
              <w:rPr>
                <w:sz w:val="16"/>
                <w:szCs w:val="16"/>
              </w:rPr>
              <w:t>perioada 15 iunie – 15 octombrie</w:t>
            </w:r>
            <w:r w:rsidR="00CA099E">
              <w:rPr>
                <w:sz w:val="16"/>
                <w:szCs w:val="16"/>
              </w:rPr>
              <w:t>:</w:t>
            </w:r>
            <w:r w:rsidR="00933086" w:rsidRPr="00D3092E">
              <w:rPr>
                <w:sz w:val="16"/>
                <w:szCs w:val="16"/>
              </w:rPr>
              <w:t xml:space="preserve"> </w:t>
            </w:r>
          </w:p>
          <w:p w:rsidR="00C70B99" w:rsidRDefault="00820799" w:rsidP="00D3092E">
            <w:pPr>
              <w:pStyle w:val="ListParagraph"/>
              <w:spacing w:after="0" w:line="240" w:lineRule="auto"/>
              <w:ind w:left="0"/>
              <w:jc w:val="both"/>
              <w:rPr>
                <w:rFonts w:ascii="Arial" w:hAnsi="Arial" w:cs="Arial"/>
                <w:sz w:val="16"/>
                <w:szCs w:val="16"/>
              </w:rPr>
            </w:pPr>
            <w:r>
              <w:rPr>
                <w:rFonts w:ascii="Arial" w:hAnsi="Arial" w:cs="Arial"/>
                <w:sz w:val="16"/>
                <w:szCs w:val="16"/>
              </w:rPr>
              <w:t xml:space="preserve">- </w:t>
            </w:r>
            <w:r w:rsidRPr="00752C72">
              <w:rPr>
                <w:rFonts w:ascii="Arial" w:hAnsi="Arial" w:cs="Arial"/>
                <w:sz w:val="16"/>
                <w:szCs w:val="16"/>
              </w:rPr>
              <w:t xml:space="preserve">pe </w:t>
            </w:r>
            <w:r w:rsidR="00933086" w:rsidRPr="00D3092E">
              <w:rPr>
                <w:rFonts w:ascii="Arial" w:hAnsi="Arial"/>
                <w:sz w:val="16"/>
                <w:szCs w:val="16"/>
              </w:rPr>
              <w:t>cel puțin</w:t>
            </w:r>
            <w:r w:rsidRPr="000F6F13">
              <w:rPr>
                <w:rFonts w:ascii="Times New Roman" w:hAnsi="Times New Roman"/>
                <w:b/>
              </w:rPr>
              <w:t xml:space="preserve"> </w:t>
            </w:r>
            <w:r w:rsidRPr="00752C72">
              <w:rPr>
                <w:rFonts w:ascii="Arial" w:hAnsi="Arial" w:cs="Arial"/>
                <w:sz w:val="16"/>
                <w:szCs w:val="16"/>
              </w:rPr>
              <w:t xml:space="preserve">85% din terenul arabil </w:t>
            </w:r>
            <w:r>
              <w:rPr>
                <w:rFonts w:ascii="Arial" w:hAnsi="Arial" w:cs="Arial"/>
                <w:sz w:val="16"/>
                <w:szCs w:val="16"/>
              </w:rPr>
              <w:t xml:space="preserve">cu culturi </w:t>
            </w:r>
            <w:r w:rsidR="00CA099E">
              <w:rPr>
                <w:rFonts w:ascii="Arial" w:hAnsi="Arial" w:cs="Arial"/>
                <w:sz w:val="16"/>
                <w:szCs w:val="16"/>
              </w:rPr>
              <w:t>agrico</w:t>
            </w:r>
            <w:r>
              <w:rPr>
                <w:rFonts w:ascii="Arial" w:hAnsi="Arial" w:cs="Arial"/>
                <w:sz w:val="16"/>
                <w:szCs w:val="16"/>
              </w:rPr>
              <w:t>le/ mirişte</w:t>
            </w:r>
            <w:r w:rsidR="006C14D5">
              <w:rPr>
                <w:rFonts w:ascii="Arial" w:hAnsi="Arial" w:cs="Arial"/>
                <w:sz w:val="16"/>
                <w:szCs w:val="16"/>
              </w:rPr>
              <w:t xml:space="preserve"> rămasă după recoltare</w:t>
            </w:r>
            <w:r>
              <w:rPr>
                <w:rFonts w:ascii="Arial" w:hAnsi="Arial" w:cs="Arial"/>
                <w:sz w:val="16"/>
                <w:szCs w:val="16"/>
              </w:rPr>
              <w:t xml:space="preserve">/ culturi secundare/ culturi </w:t>
            </w:r>
            <w:r w:rsidR="00CA099E">
              <w:rPr>
                <w:rFonts w:ascii="Arial" w:hAnsi="Arial" w:cs="Arial"/>
                <w:sz w:val="16"/>
                <w:szCs w:val="16"/>
              </w:rPr>
              <w:t xml:space="preserve">de acoperire </w:t>
            </w:r>
            <w:r>
              <w:rPr>
                <w:rFonts w:ascii="Arial" w:hAnsi="Arial" w:cs="Arial"/>
                <w:sz w:val="16"/>
                <w:szCs w:val="16"/>
              </w:rPr>
              <w:t xml:space="preserve">verzi/ culturi de toamna </w:t>
            </w:r>
            <w:r w:rsidR="00933086" w:rsidRPr="00D3092E">
              <w:rPr>
                <w:rFonts w:ascii="Arial" w:hAnsi="Arial"/>
                <w:sz w:val="16"/>
                <w:szCs w:val="16"/>
              </w:rPr>
              <w:t>nou înființate</w:t>
            </w:r>
            <w:r w:rsidR="00CA099E">
              <w:rPr>
                <w:rFonts w:ascii="Arial" w:hAnsi="Arial"/>
                <w:sz w:val="16"/>
                <w:szCs w:val="16"/>
              </w:rPr>
              <w:t xml:space="preserve">; </w:t>
            </w:r>
          </w:p>
          <w:p w:rsidR="00820799" w:rsidRPr="00C42E5E" w:rsidRDefault="00820799" w:rsidP="00C42E5E">
            <w:pPr>
              <w:pStyle w:val="ListParagraph"/>
              <w:spacing w:after="0" w:line="240" w:lineRule="auto"/>
              <w:ind w:left="0"/>
              <w:jc w:val="both"/>
              <w:rPr>
                <w:rFonts w:ascii="Arial" w:hAnsi="Arial" w:cs="Arial"/>
                <w:sz w:val="16"/>
                <w:szCs w:val="16"/>
              </w:rPr>
            </w:pPr>
            <w:r>
              <w:rPr>
                <w:rFonts w:ascii="Arial" w:hAnsi="Arial" w:cs="Arial"/>
                <w:sz w:val="16"/>
                <w:szCs w:val="16"/>
              </w:rPr>
              <w:t xml:space="preserve">- </w:t>
            </w:r>
            <w:r w:rsidR="00933086" w:rsidRPr="00D3092E">
              <w:rPr>
                <w:rFonts w:ascii="Arial" w:hAnsi="Arial" w:cs="Arial"/>
                <w:sz w:val="16"/>
                <w:szCs w:val="16"/>
              </w:rPr>
              <w:t>pe cel puțin</w:t>
            </w:r>
            <w:r w:rsidRPr="000F6F13">
              <w:rPr>
                <w:rFonts w:ascii="Times New Roman" w:hAnsi="Times New Roman"/>
                <w:b/>
              </w:rPr>
              <w:t xml:space="preserve"> </w:t>
            </w:r>
            <w:r w:rsidR="00933086" w:rsidRPr="00D3092E">
              <w:rPr>
                <w:rFonts w:ascii="Arial" w:hAnsi="Arial" w:cs="Arial"/>
                <w:sz w:val="16"/>
                <w:szCs w:val="16"/>
              </w:rPr>
              <w:t>75%</w:t>
            </w:r>
            <w:r>
              <w:rPr>
                <w:rFonts w:ascii="Arial" w:hAnsi="Arial" w:cs="Arial"/>
                <w:sz w:val="16"/>
                <w:szCs w:val="16"/>
              </w:rPr>
              <w:t xml:space="preserve"> cu fâşii înierbate, mulci sau resturi vegetale între rânduri, </w:t>
            </w:r>
            <w:r w:rsidR="00933086" w:rsidRPr="00D3092E">
              <w:rPr>
                <w:rFonts w:ascii="Arial" w:hAnsi="Arial" w:cs="Arial"/>
                <w:sz w:val="16"/>
                <w:szCs w:val="16"/>
              </w:rPr>
              <w:t>în cazul culturilor permanente</w:t>
            </w:r>
          </w:p>
          <w:p w:rsidR="00C70B99" w:rsidRPr="00D3092E" w:rsidRDefault="00C70B99" w:rsidP="00D3092E">
            <w:pPr>
              <w:pStyle w:val="Point0"/>
              <w:spacing w:before="0" w:after="0" w:line="240" w:lineRule="auto"/>
              <w:ind w:left="-850"/>
              <w:jc w:val="both"/>
              <w:rPr>
                <w:rFonts w:ascii="Arial" w:hAnsi="Arial" w:cs="Arial"/>
                <w:b/>
                <w:sz w:val="16"/>
                <w:szCs w:val="16"/>
              </w:rPr>
            </w:pPr>
          </w:p>
        </w:tc>
        <w:tc>
          <w:tcPr>
            <w:tcW w:w="463" w:type="pct"/>
            <w:gridSpan w:val="2"/>
          </w:tcPr>
          <w:p w:rsidR="00C70B99" w:rsidRDefault="00C70B99" w:rsidP="00D3092E">
            <w:pPr>
              <w:rPr>
                <w:sz w:val="16"/>
                <w:szCs w:val="16"/>
              </w:rPr>
            </w:pPr>
          </w:p>
          <w:p w:rsidR="00C70B99" w:rsidRDefault="00C70B99" w:rsidP="00D3092E">
            <w:pPr>
              <w:rPr>
                <w:sz w:val="16"/>
                <w:szCs w:val="16"/>
              </w:rPr>
            </w:pPr>
          </w:p>
          <w:p w:rsidR="00C70B99" w:rsidRDefault="00BA616F" w:rsidP="00D3092E">
            <w:pPr>
              <w:rPr>
                <w:sz w:val="16"/>
                <w:szCs w:val="16"/>
              </w:rPr>
            </w:pPr>
            <w:r w:rsidRPr="00AE320C">
              <w:rPr>
                <w:sz w:val="16"/>
                <w:szCs w:val="16"/>
              </w:rPr>
              <w:fldChar w:fldCharType="begin">
                <w:ffData>
                  <w:name w:val="Kontrollkästchen8"/>
                  <w:enabled/>
                  <w:calcOnExit w:val="0"/>
                  <w:checkBox>
                    <w:sizeAuto/>
                    <w:default w:val="0"/>
                  </w:checkBox>
                </w:ffData>
              </w:fldChar>
            </w:r>
            <w:r w:rsidR="00820799" w:rsidRPr="006C75C1">
              <w:rPr>
                <w:sz w:val="16"/>
                <w:szCs w:val="16"/>
              </w:rPr>
              <w:instrText xml:space="preserve"> FORMCHECKBOX </w:instrText>
            </w:r>
            <w:r w:rsidR="00A824E2">
              <w:rPr>
                <w:sz w:val="16"/>
                <w:szCs w:val="16"/>
              </w:rPr>
            </w:r>
            <w:r w:rsidR="00A824E2">
              <w:rPr>
                <w:sz w:val="16"/>
                <w:szCs w:val="16"/>
              </w:rPr>
              <w:fldChar w:fldCharType="separate"/>
            </w:r>
            <w:r w:rsidRPr="00AE320C">
              <w:rPr>
                <w:sz w:val="16"/>
                <w:szCs w:val="16"/>
              </w:rPr>
              <w:fldChar w:fldCharType="end"/>
            </w:r>
          </w:p>
          <w:p w:rsidR="00C70B99" w:rsidRDefault="00C70B99" w:rsidP="00D3092E">
            <w:pPr>
              <w:rPr>
                <w:sz w:val="16"/>
                <w:szCs w:val="16"/>
              </w:rPr>
            </w:pPr>
          </w:p>
          <w:p w:rsidR="00820799" w:rsidRDefault="00820799" w:rsidP="00DF0D43">
            <w:pPr>
              <w:rPr>
                <w:sz w:val="16"/>
                <w:szCs w:val="16"/>
              </w:rPr>
            </w:pPr>
          </w:p>
          <w:p w:rsidR="00CD7A86" w:rsidRDefault="00CD7A86" w:rsidP="00DF0D43">
            <w:pPr>
              <w:rPr>
                <w:sz w:val="16"/>
                <w:szCs w:val="16"/>
              </w:rPr>
            </w:pPr>
          </w:p>
          <w:p w:rsidR="00CD7A86" w:rsidRDefault="00CD7A86" w:rsidP="00DF0D43">
            <w:pPr>
              <w:rPr>
                <w:sz w:val="16"/>
                <w:szCs w:val="16"/>
              </w:rPr>
            </w:pPr>
          </w:p>
          <w:p w:rsidR="00820799" w:rsidRDefault="00BA616F">
            <w:pPr>
              <w:rPr>
                <w:sz w:val="16"/>
                <w:szCs w:val="16"/>
              </w:rPr>
            </w:pPr>
            <w:r w:rsidRPr="00AE320C">
              <w:rPr>
                <w:sz w:val="16"/>
                <w:szCs w:val="16"/>
              </w:rPr>
              <w:fldChar w:fldCharType="begin">
                <w:ffData>
                  <w:name w:val="Kontrollkästchen8"/>
                  <w:enabled/>
                  <w:calcOnExit w:val="0"/>
                  <w:checkBox>
                    <w:sizeAuto/>
                    <w:default w:val="0"/>
                  </w:checkBox>
                </w:ffData>
              </w:fldChar>
            </w:r>
            <w:r w:rsidR="00820799" w:rsidRPr="006C75C1">
              <w:rPr>
                <w:sz w:val="16"/>
                <w:szCs w:val="16"/>
              </w:rPr>
              <w:instrText xml:space="preserve"> FORMCHECKBOX </w:instrText>
            </w:r>
            <w:r w:rsidR="00A824E2">
              <w:rPr>
                <w:sz w:val="16"/>
                <w:szCs w:val="16"/>
              </w:rPr>
            </w:r>
            <w:r w:rsidR="00A824E2">
              <w:rPr>
                <w:sz w:val="16"/>
                <w:szCs w:val="16"/>
              </w:rPr>
              <w:fldChar w:fldCharType="separate"/>
            </w:r>
            <w:r w:rsidRPr="00AE320C">
              <w:rPr>
                <w:sz w:val="16"/>
                <w:szCs w:val="16"/>
              </w:rPr>
              <w:fldChar w:fldCharType="end"/>
            </w:r>
          </w:p>
          <w:p w:rsidR="00820799" w:rsidRDefault="00820799" w:rsidP="00820799">
            <w:pPr>
              <w:jc w:val="center"/>
              <w:rPr>
                <w:sz w:val="16"/>
                <w:szCs w:val="16"/>
              </w:rPr>
            </w:pPr>
          </w:p>
        </w:tc>
        <w:tc>
          <w:tcPr>
            <w:tcW w:w="229" w:type="pct"/>
            <w:vMerge/>
          </w:tcPr>
          <w:p w:rsidR="00820799" w:rsidRPr="006E75FE" w:rsidRDefault="00820799" w:rsidP="00574B68">
            <w:pPr>
              <w:jc w:val="center"/>
              <w:rPr>
                <w:sz w:val="16"/>
                <w:szCs w:val="16"/>
              </w:rPr>
            </w:pPr>
          </w:p>
        </w:tc>
      </w:tr>
      <w:tr w:rsidR="00B874C3" w:rsidRPr="006E75FE" w:rsidTr="002C26CD">
        <w:trPr>
          <w:trHeight w:val="2366"/>
        </w:trPr>
        <w:tc>
          <w:tcPr>
            <w:tcW w:w="1316" w:type="pct"/>
          </w:tcPr>
          <w:p w:rsidR="00C70B99" w:rsidRPr="00D3092E" w:rsidRDefault="00933086" w:rsidP="00D3092E">
            <w:pPr>
              <w:tabs>
                <w:tab w:val="left" w:pos="282"/>
              </w:tabs>
              <w:rPr>
                <w:sz w:val="16"/>
                <w:szCs w:val="16"/>
              </w:rPr>
            </w:pPr>
            <w:r w:rsidRPr="00D3092E">
              <w:rPr>
                <w:b/>
                <w:sz w:val="16"/>
                <w:szCs w:val="16"/>
              </w:rPr>
              <w:t>3.3.</w:t>
            </w:r>
            <w:r w:rsidR="00820799">
              <w:rPr>
                <w:sz w:val="16"/>
                <w:szCs w:val="16"/>
              </w:rPr>
              <w:t xml:space="preserve"> </w:t>
            </w:r>
            <w:r w:rsidRPr="00D3092E">
              <w:rPr>
                <w:b/>
                <w:sz w:val="16"/>
                <w:szCs w:val="16"/>
              </w:rPr>
              <w:t>ECO</w:t>
            </w:r>
            <w:r w:rsidR="00820799">
              <w:rPr>
                <w:b/>
                <w:sz w:val="16"/>
                <w:szCs w:val="16"/>
              </w:rPr>
              <w:t>-</w:t>
            </w:r>
            <w:r w:rsidRPr="00D3092E">
              <w:rPr>
                <w:b/>
                <w:sz w:val="16"/>
                <w:szCs w:val="16"/>
              </w:rPr>
              <w:t>SCHEMA</w:t>
            </w:r>
            <w:r w:rsidRPr="00D3092E">
              <w:rPr>
                <w:sz w:val="16"/>
                <w:szCs w:val="16"/>
              </w:rPr>
              <w:t xml:space="preserve"> </w:t>
            </w:r>
            <w:r w:rsidRPr="00D3092E">
              <w:rPr>
                <w:b/>
                <w:sz w:val="16"/>
                <w:szCs w:val="16"/>
              </w:rPr>
              <w:t>PD 06</w:t>
            </w:r>
            <w:r w:rsidRPr="00D3092E">
              <w:rPr>
                <w:sz w:val="16"/>
                <w:szCs w:val="16"/>
              </w:rPr>
              <w:t xml:space="preserve"> </w:t>
            </w:r>
          </w:p>
          <w:p w:rsidR="00820799" w:rsidRPr="00892BFF" w:rsidRDefault="00933086" w:rsidP="000319B5">
            <w:pPr>
              <w:tabs>
                <w:tab w:val="left" w:pos="282"/>
              </w:tabs>
              <w:rPr>
                <w:i/>
                <w:sz w:val="16"/>
                <w:szCs w:val="16"/>
              </w:rPr>
            </w:pPr>
            <w:r w:rsidRPr="00D3092E">
              <w:rPr>
                <w:b/>
                <w:sz w:val="16"/>
                <w:szCs w:val="16"/>
              </w:rPr>
              <w:t xml:space="preserve">Înierbarea intervalului dintre rânduri în plantațiile pomicole, viticole, pepiniere și hameiști </w:t>
            </w:r>
            <w:r w:rsidRPr="00D3092E">
              <w:rPr>
                <w:sz w:val="16"/>
                <w:szCs w:val="16"/>
              </w:rPr>
              <w:t>- plată suplimentară la BISS</w:t>
            </w:r>
            <w:r w:rsidR="00820799" w:rsidRPr="00892BFF">
              <w:rPr>
                <w:i/>
                <w:sz w:val="16"/>
                <w:szCs w:val="16"/>
              </w:rPr>
              <w:t xml:space="preserve"> –conform art. 31, alin. (7), lit. a) din Regulamentul UE 2021/2</w:t>
            </w:r>
            <w:r w:rsidR="00820799">
              <w:rPr>
                <w:i/>
                <w:sz w:val="16"/>
                <w:szCs w:val="16"/>
              </w:rPr>
              <w:t>1</w:t>
            </w:r>
            <w:r w:rsidR="00820799" w:rsidRPr="00892BFF">
              <w:rPr>
                <w:i/>
                <w:sz w:val="16"/>
                <w:szCs w:val="16"/>
              </w:rPr>
              <w:t>15</w:t>
            </w:r>
          </w:p>
          <w:p w:rsidR="00820799" w:rsidRPr="00892BFF" w:rsidRDefault="00820799" w:rsidP="000319B5">
            <w:pPr>
              <w:tabs>
                <w:tab w:val="left" w:pos="282"/>
              </w:tabs>
              <w:rPr>
                <w:i/>
                <w:sz w:val="16"/>
                <w:szCs w:val="16"/>
              </w:rPr>
            </w:pPr>
          </w:p>
          <w:p w:rsidR="00C70B99" w:rsidRDefault="00933086" w:rsidP="00D3092E">
            <w:pPr>
              <w:tabs>
                <w:tab w:val="left" w:pos="282"/>
              </w:tabs>
              <w:rPr>
                <w:i/>
                <w:sz w:val="16"/>
                <w:szCs w:val="16"/>
              </w:rPr>
            </w:pPr>
            <w:r w:rsidRPr="00D3092E">
              <w:rPr>
                <w:noProof/>
                <w:sz w:val="16"/>
                <w:szCs w:val="16"/>
              </w:rPr>
              <w:t>(</w:t>
            </w:r>
            <w:r w:rsidR="00820799">
              <w:rPr>
                <w:noProof/>
                <w:sz w:val="16"/>
                <w:szCs w:val="16"/>
              </w:rPr>
              <w:t>se aplică pentru exploatații cu minim 1 ha culturi permanente cu dimensiunea parcelei de minimum 0</w:t>
            </w:r>
            <w:r w:rsidR="00A263FD">
              <w:rPr>
                <w:noProof/>
                <w:sz w:val="16"/>
                <w:szCs w:val="16"/>
              </w:rPr>
              <w:t>,</w:t>
            </w:r>
            <w:r w:rsidR="00820799">
              <w:rPr>
                <w:noProof/>
                <w:sz w:val="16"/>
                <w:szCs w:val="16"/>
              </w:rPr>
              <w:t>1 ha)</w:t>
            </w:r>
          </w:p>
        </w:tc>
        <w:tc>
          <w:tcPr>
            <w:tcW w:w="289" w:type="pct"/>
            <w:vAlign w:val="center"/>
          </w:tcPr>
          <w:p w:rsidR="00820799" w:rsidRPr="006E75FE" w:rsidRDefault="00BA616F" w:rsidP="000319B5">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820799"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598" w:type="pct"/>
            <w:gridSpan w:val="2"/>
          </w:tcPr>
          <w:p w:rsidR="00820799" w:rsidRPr="008D7F5A" w:rsidRDefault="00820799" w:rsidP="000319B5">
            <w:pPr>
              <w:ind w:right="-108"/>
              <w:jc w:val="both"/>
              <w:rPr>
                <w:sz w:val="16"/>
                <w:szCs w:val="16"/>
              </w:rPr>
            </w:pPr>
            <w:r w:rsidRPr="008D7F5A">
              <w:rPr>
                <w:sz w:val="16"/>
                <w:szCs w:val="16"/>
              </w:rPr>
              <w:t xml:space="preserve">Cerințe </w:t>
            </w:r>
          </w:p>
          <w:p w:rsidR="00820799" w:rsidRDefault="00A263FD">
            <w:pPr>
              <w:ind w:right="-108"/>
              <w:jc w:val="both"/>
              <w:rPr>
                <w:sz w:val="16"/>
                <w:szCs w:val="16"/>
              </w:rPr>
            </w:pPr>
            <w:r>
              <w:rPr>
                <w:sz w:val="16"/>
                <w:szCs w:val="16"/>
              </w:rPr>
              <w:t>o</w:t>
            </w:r>
            <w:r w:rsidR="00820799" w:rsidRPr="008E6775">
              <w:rPr>
                <w:sz w:val="16"/>
                <w:szCs w:val="16"/>
              </w:rPr>
              <w:t>bligatorii</w:t>
            </w:r>
          </w:p>
          <w:p w:rsidR="00C70B99" w:rsidRDefault="00C70B99" w:rsidP="00D3092E">
            <w:pPr>
              <w:ind w:right="-108"/>
              <w:jc w:val="both"/>
              <w:rPr>
                <w:sz w:val="16"/>
                <w:szCs w:val="16"/>
              </w:rPr>
            </w:pPr>
          </w:p>
        </w:tc>
        <w:tc>
          <w:tcPr>
            <w:tcW w:w="2104" w:type="pct"/>
            <w:gridSpan w:val="2"/>
          </w:tcPr>
          <w:p w:rsidR="00C70B99" w:rsidRPr="00D3092E" w:rsidRDefault="00933086" w:rsidP="00D3092E">
            <w:pPr>
              <w:spacing w:before="40" w:after="40"/>
              <w:jc w:val="both"/>
              <w:rPr>
                <w:sz w:val="16"/>
                <w:szCs w:val="16"/>
              </w:rPr>
            </w:pPr>
            <w:r w:rsidRPr="00D3092E">
              <w:rPr>
                <w:noProof/>
                <w:sz w:val="16"/>
                <w:szCs w:val="16"/>
              </w:rPr>
              <w:t xml:space="preserve">1. </w:t>
            </w:r>
            <w:r w:rsidR="00820799">
              <w:rPr>
                <w:noProof/>
                <w:sz w:val="16"/>
                <w:szCs w:val="16"/>
              </w:rPr>
              <w:t>Terenul între rânduri trebuie păstrat sau va fi înierbat</w:t>
            </w:r>
            <w:r w:rsidR="00495EC4">
              <w:rPr>
                <w:noProof/>
                <w:sz w:val="16"/>
                <w:szCs w:val="16"/>
              </w:rPr>
              <w:t xml:space="preserve"> pe m</w:t>
            </w:r>
            <w:r w:rsidR="00503CCA">
              <w:rPr>
                <w:noProof/>
                <w:sz w:val="16"/>
                <w:szCs w:val="16"/>
              </w:rPr>
              <w:t>inimum 75</w:t>
            </w:r>
            <w:r w:rsidR="00495EC4" w:rsidRPr="00D3092E">
              <w:rPr>
                <w:noProof/>
                <w:sz w:val="16"/>
                <w:szCs w:val="16"/>
              </w:rPr>
              <w:t>% din suprafața plantației</w:t>
            </w:r>
            <w:r w:rsidR="00495EC4">
              <w:rPr>
                <w:noProof/>
                <w:sz w:val="16"/>
                <w:szCs w:val="16"/>
              </w:rPr>
              <w:t>, respectiv</w:t>
            </w:r>
            <w:r w:rsidR="00820799">
              <w:rPr>
                <w:noProof/>
                <w:sz w:val="16"/>
                <w:szCs w:val="16"/>
              </w:rPr>
              <w:t xml:space="preserve"> două intervale înierbate, unul nu, </w:t>
            </w:r>
            <w:r w:rsidRPr="00D3092E">
              <w:rPr>
                <w:noProof/>
                <w:sz w:val="16"/>
                <w:szCs w:val="16"/>
              </w:rPr>
              <w:t>în perioada 15 iunie - 15 octombrie</w:t>
            </w:r>
            <w:r w:rsidR="00820799">
              <w:rPr>
                <w:noProof/>
                <w:sz w:val="16"/>
                <w:szCs w:val="16"/>
              </w:rPr>
              <w:t xml:space="preserve"> a anului de cerere</w:t>
            </w:r>
          </w:p>
          <w:p w:rsidR="00820799" w:rsidRPr="00D3092E" w:rsidRDefault="00933086" w:rsidP="000319B5">
            <w:pPr>
              <w:tabs>
                <w:tab w:val="left" w:pos="282"/>
              </w:tabs>
              <w:jc w:val="both"/>
              <w:rPr>
                <w:sz w:val="16"/>
                <w:szCs w:val="16"/>
              </w:rPr>
            </w:pPr>
            <w:r w:rsidRPr="00D3092E">
              <w:rPr>
                <w:noProof/>
                <w:sz w:val="16"/>
                <w:szCs w:val="16"/>
              </w:rPr>
              <w:t>2. Pe intervalele înierbate nu sunt permise lucrări ale solului</w:t>
            </w:r>
            <w:r w:rsidR="00820799">
              <w:rPr>
                <w:noProof/>
                <w:sz w:val="16"/>
                <w:szCs w:val="16"/>
              </w:rPr>
              <w:t>, cu excepția cosirilor de iarbă între rânduri,</w:t>
            </w:r>
            <w:r w:rsidRPr="00D3092E">
              <w:rPr>
                <w:noProof/>
                <w:sz w:val="16"/>
                <w:szCs w:val="16"/>
              </w:rPr>
              <w:t xml:space="preserve"> în perioada 15 iunie - 15 octombrie</w:t>
            </w:r>
            <w:r w:rsidR="00820799">
              <w:rPr>
                <w:noProof/>
                <w:sz w:val="16"/>
                <w:szCs w:val="16"/>
              </w:rPr>
              <w:t xml:space="preserve"> a anului de cerere</w:t>
            </w:r>
          </w:p>
          <w:p w:rsidR="00820799" w:rsidRDefault="00820799" w:rsidP="000319B5">
            <w:pPr>
              <w:spacing w:before="40" w:after="40"/>
              <w:jc w:val="both"/>
              <w:rPr>
                <w:sz w:val="16"/>
                <w:szCs w:val="16"/>
              </w:rPr>
            </w:pPr>
          </w:p>
          <w:p w:rsidR="00820799" w:rsidRPr="006E75FE" w:rsidRDefault="00820799" w:rsidP="000319B5">
            <w:pPr>
              <w:rPr>
                <w:sz w:val="16"/>
                <w:szCs w:val="16"/>
              </w:rPr>
            </w:pPr>
            <w:r w:rsidRPr="00F6535D">
              <w:rPr>
                <w:b/>
                <w:bCs/>
                <w:i/>
                <w:noProof/>
                <w:sz w:val="16"/>
                <w:szCs w:val="16"/>
              </w:rPr>
              <w:t>Fermierii care optează pentru această eco</w:t>
            </w:r>
            <w:r>
              <w:rPr>
                <w:b/>
                <w:bCs/>
                <w:i/>
                <w:noProof/>
                <w:sz w:val="16"/>
                <w:szCs w:val="16"/>
              </w:rPr>
              <w:t>-</w:t>
            </w:r>
            <w:r w:rsidRPr="00F6535D">
              <w:rPr>
                <w:b/>
                <w:bCs/>
                <w:i/>
                <w:noProof/>
                <w:sz w:val="16"/>
                <w:szCs w:val="16"/>
              </w:rPr>
              <w:t>schemă nu pot accesa Eco</w:t>
            </w:r>
            <w:r>
              <w:rPr>
                <w:b/>
                <w:bCs/>
                <w:i/>
                <w:noProof/>
                <w:sz w:val="16"/>
                <w:szCs w:val="16"/>
              </w:rPr>
              <w:t>-</w:t>
            </w:r>
            <w:r w:rsidRPr="00F6535D">
              <w:rPr>
                <w:b/>
                <w:bCs/>
                <w:i/>
                <w:noProof/>
                <w:sz w:val="16"/>
                <w:szCs w:val="16"/>
              </w:rPr>
              <w:t>schema PD - 05</w:t>
            </w:r>
          </w:p>
        </w:tc>
        <w:tc>
          <w:tcPr>
            <w:tcW w:w="463" w:type="pct"/>
            <w:gridSpan w:val="2"/>
          </w:tcPr>
          <w:p w:rsidR="00820799" w:rsidRPr="006E75FE" w:rsidRDefault="00BA616F" w:rsidP="000319B5">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820799"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820799" w:rsidRPr="006E75FE" w:rsidRDefault="00820799" w:rsidP="000319B5">
            <w:pPr>
              <w:jc w:val="center"/>
              <w:rPr>
                <w:sz w:val="16"/>
                <w:szCs w:val="16"/>
              </w:rPr>
            </w:pPr>
          </w:p>
        </w:tc>
        <w:tc>
          <w:tcPr>
            <w:tcW w:w="229" w:type="pct"/>
          </w:tcPr>
          <w:p w:rsidR="00820799" w:rsidRPr="006E75FE" w:rsidRDefault="00BA616F" w:rsidP="000319B5">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820799"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2C26CD" w:rsidRPr="006E75FE" w:rsidTr="002C26CD">
        <w:trPr>
          <w:trHeight w:val="278"/>
        </w:trPr>
        <w:tc>
          <w:tcPr>
            <w:tcW w:w="1316" w:type="pct"/>
          </w:tcPr>
          <w:p w:rsidR="00C70B99" w:rsidRDefault="00051C3A" w:rsidP="00D3092E">
            <w:pPr>
              <w:tabs>
                <w:tab w:val="left" w:pos="282"/>
              </w:tabs>
              <w:rPr>
                <w:b/>
                <w:sz w:val="16"/>
                <w:szCs w:val="16"/>
              </w:rPr>
            </w:pPr>
            <w:r>
              <w:rPr>
                <w:b/>
                <w:sz w:val="16"/>
                <w:szCs w:val="16"/>
              </w:rPr>
              <w:lastRenderedPageBreak/>
              <w:t>4.1</w:t>
            </w:r>
            <w:r w:rsidR="00C4180A">
              <w:rPr>
                <w:b/>
                <w:sz w:val="16"/>
                <w:szCs w:val="16"/>
              </w:rPr>
              <w:t>.ECO</w:t>
            </w:r>
            <w:r w:rsidR="00B63772">
              <w:rPr>
                <w:b/>
                <w:sz w:val="16"/>
                <w:szCs w:val="16"/>
              </w:rPr>
              <w:t>-</w:t>
            </w:r>
            <w:r w:rsidR="00C4180A">
              <w:rPr>
                <w:b/>
                <w:sz w:val="16"/>
                <w:szCs w:val="16"/>
              </w:rPr>
              <w:t>SCHEMA PD07</w:t>
            </w:r>
          </w:p>
          <w:p w:rsidR="00C4180A" w:rsidRDefault="00C4180A" w:rsidP="000319B5">
            <w:pPr>
              <w:tabs>
                <w:tab w:val="left" w:pos="282"/>
              </w:tabs>
              <w:jc w:val="both"/>
              <w:rPr>
                <w:b/>
                <w:sz w:val="16"/>
                <w:szCs w:val="16"/>
              </w:rPr>
            </w:pPr>
            <w:r>
              <w:rPr>
                <w:b/>
                <w:sz w:val="16"/>
                <w:szCs w:val="16"/>
              </w:rPr>
              <w:t>C</w:t>
            </w:r>
            <w:r w:rsidR="00933086" w:rsidRPr="00D3092E">
              <w:rPr>
                <w:b/>
                <w:sz w:val="16"/>
                <w:szCs w:val="16"/>
              </w:rPr>
              <w:t>reșterea nivelului de bunăstare a vacilor de lapte</w:t>
            </w:r>
          </w:p>
          <w:p w:rsidR="00C70B99" w:rsidRDefault="00C4180A" w:rsidP="00D3092E">
            <w:pPr>
              <w:tabs>
                <w:tab w:val="left" w:pos="282"/>
              </w:tabs>
              <w:rPr>
                <w:b/>
                <w:sz w:val="16"/>
                <w:szCs w:val="16"/>
              </w:rPr>
            </w:pPr>
            <w:r w:rsidRPr="00892BFF">
              <w:rPr>
                <w:i/>
                <w:sz w:val="16"/>
                <w:szCs w:val="16"/>
              </w:rPr>
              <w:t>–co</w:t>
            </w:r>
            <w:r>
              <w:rPr>
                <w:i/>
                <w:sz w:val="16"/>
                <w:szCs w:val="16"/>
              </w:rPr>
              <w:t>nform art. 31, alin. (7), lit. g</w:t>
            </w:r>
            <w:r w:rsidRPr="00892BFF">
              <w:rPr>
                <w:i/>
                <w:sz w:val="16"/>
                <w:szCs w:val="16"/>
              </w:rPr>
              <w:t>) din Regulamentul UE 2021/2</w:t>
            </w:r>
            <w:r>
              <w:rPr>
                <w:i/>
                <w:sz w:val="16"/>
                <w:szCs w:val="16"/>
              </w:rPr>
              <w:t>1</w:t>
            </w:r>
            <w:r w:rsidRPr="00892BFF">
              <w:rPr>
                <w:i/>
                <w:sz w:val="16"/>
                <w:szCs w:val="16"/>
              </w:rPr>
              <w:t>15</w:t>
            </w:r>
          </w:p>
        </w:tc>
        <w:tc>
          <w:tcPr>
            <w:tcW w:w="289" w:type="pct"/>
            <w:vAlign w:val="center"/>
          </w:tcPr>
          <w:p w:rsidR="00C4180A" w:rsidRDefault="00BA616F" w:rsidP="000319B5">
            <w:pPr>
              <w:jc w:val="center"/>
              <w:rPr>
                <w:sz w:val="16"/>
                <w:szCs w:val="16"/>
              </w:rPr>
            </w:pPr>
            <w:r w:rsidRPr="00C760E9">
              <w:rPr>
                <w:sz w:val="16"/>
                <w:szCs w:val="16"/>
              </w:rPr>
              <w:fldChar w:fldCharType="begin">
                <w:ffData>
                  <w:name w:val="Check10"/>
                  <w:enabled/>
                  <w:calcOnExit w:val="0"/>
                  <w:checkBox>
                    <w:sizeAuto/>
                    <w:default w:val="0"/>
                  </w:checkBox>
                </w:ffData>
              </w:fldChar>
            </w:r>
            <w:r w:rsidR="00C4180A"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C4180A" w:rsidRPr="00C760E9" w:rsidRDefault="00C4180A" w:rsidP="000319B5">
            <w:pPr>
              <w:jc w:val="center"/>
              <w:rPr>
                <w:sz w:val="16"/>
                <w:szCs w:val="16"/>
              </w:rPr>
            </w:pPr>
          </w:p>
        </w:tc>
        <w:tc>
          <w:tcPr>
            <w:tcW w:w="604" w:type="pct"/>
            <w:gridSpan w:val="2"/>
            <w:tcBorders>
              <w:bottom w:val="single" w:sz="2" w:space="0" w:color="auto"/>
            </w:tcBorders>
            <w:vAlign w:val="center"/>
          </w:tcPr>
          <w:p w:rsidR="00C70B99" w:rsidRDefault="00C4180A" w:rsidP="00D3092E">
            <w:pPr>
              <w:rPr>
                <w:sz w:val="16"/>
                <w:szCs w:val="16"/>
              </w:rPr>
            </w:pPr>
            <w:r>
              <w:rPr>
                <w:sz w:val="16"/>
                <w:szCs w:val="16"/>
              </w:rPr>
              <w:t>Documente generale</w:t>
            </w:r>
          </w:p>
        </w:tc>
        <w:tc>
          <w:tcPr>
            <w:tcW w:w="2098" w:type="pct"/>
            <w:gridSpan w:val="2"/>
            <w:tcBorders>
              <w:top w:val="none" w:sz="6" w:space="0" w:color="auto"/>
              <w:bottom w:val="single" w:sz="2" w:space="0" w:color="auto"/>
            </w:tcBorders>
            <w:vAlign w:val="center"/>
          </w:tcPr>
          <w:p w:rsidR="00C70B99" w:rsidRDefault="00C4180A" w:rsidP="00D3092E">
            <w:pPr>
              <w:pStyle w:val="Point0"/>
              <w:spacing w:before="0" w:after="0" w:line="240" w:lineRule="auto"/>
              <w:ind w:left="0" w:firstLine="0"/>
              <w:contextualSpacing/>
              <w:jc w:val="both"/>
              <w:rPr>
                <w:sz w:val="16"/>
                <w:szCs w:val="16"/>
              </w:rPr>
            </w:pPr>
            <w:r w:rsidRPr="00752C72">
              <w:rPr>
                <w:rFonts w:ascii="Arial" w:hAnsi="Arial" w:cs="Arial"/>
                <w:sz w:val="16"/>
                <w:szCs w:val="16"/>
              </w:rPr>
              <w:t>Copie de pe autorizația</w:t>
            </w:r>
            <w:r w:rsidR="0034541D">
              <w:rPr>
                <w:rFonts w:ascii="Arial" w:hAnsi="Arial" w:cs="Arial"/>
                <w:sz w:val="16"/>
                <w:szCs w:val="16"/>
              </w:rPr>
              <w:t>/înregistrarea</w:t>
            </w:r>
            <w:r w:rsidRPr="00752C72">
              <w:rPr>
                <w:rFonts w:ascii="Arial" w:hAnsi="Arial" w:cs="Arial"/>
                <w:sz w:val="16"/>
                <w:szCs w:val="16"/>
              </w:rPr>
              <w:t xml:space="preserve"> sanitară veterinară pentru fiecare exploatație cu cod ANSVSA </w:t>
            </w:r>
          </w:p>
        </w:tc>
        <w:tc>
          <w:tcPr>
            <w:tcW w:w="463" w:type="pct"/>
            <w:gridSpan w:val="2"/>
            <w:vAlign w:val="center"/>
          </w:tcPr>
          <w:p w:rsidR="00C4180A" w:rsidRDefault="00BA616F" w:rsidP="000319B5">
            <w:pPr>
              <w:jc w:val="center"/>
              <w:rPr>
                <w:sz w:val="16"/>
                <w:szCs w:val="16"/>
              </w:rPr>
            </w:pPr>
            <w:r w:rsidRPr="00C760E9">
              <w:rPr>
                <w:sz w:val="16"/>
                <w:szCs w:val="16"/>
              </w:rPr>
              <w:fldChar w:fldCharType="begin">
                <w:ffData>
                  <w:name w:val="Check10"/>
                  <w:enabled/>
                  <w:calcOnExit w:val="0"/>
                  <w:checkBox>
                    <w:sizeAuto/>
                    <w:default w:val="0"/>
                  </w:checkBox>
                </w:ffData>
              </w:fldChar>
            </w:r>
            <w:r w:rsidR="00C4180A"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C4180A" w:rsidRPr="00C760E9" w:rsidRDefault="00C4180A" w:rsidP="000319B5">
            <w:pPr>
              <w:jc w:val="center"/>
              <w:rPr>
                <w:sz w:val="16"/>
                <w:szCs w:val="16"/>
              </w:rPr>
            </w:pPr>
          </w:p>
        </w:tc>
        <w:tc>
          <w:tcPr>
            <w:tcW w:w="229" w:type="pct"/>
            <w:vAlign w:val="center"/>
          </w:tcPr>
          <w:p w:rsidR="00C4180A" w:rsidRDefault="00BA616F" w:rsidP="000319B5">
            <w:pPr>
              <w:jc w:val="center"/>
              <w:rPr>
                <w:sz w:val="16"/>
                <w:szCs w:val="16"/>
              </w:rPr>
            </w:pPr>
            <w:r w:rsidRPr="00C760E9">
              <w:rPr>
                <w:sz w:val="16"/>
                <w:szCs w:val="16"/>
              </w:rPr>
              <w:fldChar w:fldCharType="begin">
                <w:ffData>
                  <w:name w:val="Check10"/>
                  <w:enabled/>
                  <w:calcOnExit w:val="0"/>
                  <w:checkBox>
                    <w:sizeAuto/>
                    <w:default w:val="0"/>
                  </w:checkBox>
                </w:ffData>
              </w:fldChar>
            </w:r>
            <w:r w:rsidR="00C4180A"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C4180A" w:rsidRPr="00C760E9" w:rsidRDefault="00C4180A" w:rsidP="000901EE">
            <w:pPr>
              <w:jc w:val="center"/>
              <w:rPr>
                <w:sz w:val="16"/>
                <w:szCs w:val="16"/>
              </w:rPr>
            </w:pPr>
          </w:p>
        </w:tc>
      </w:tr>
      <w:tr w:rsidR="002C26CD" w:rsidRPr="006E75FE" w:rsidTr="002C26CD">
        <w:trPr>
          <w:trHeight w:val="422"/>
        </w:trPr>
        <w:tc>
          <w:tcPr>
            <w:tcW w:w="1316" w:type="pct"/>
            <w:vMerge w:val="restart"/>
            <w:vAlign w:val="center"/>
          </w:tcPr>
          <w:p w:rsidR="0061538A" w:rsidRDefault="0061538A" w:rsidP="000901EE">
            <w:pPr>
              <w:tabs>
                <w:tab w:val="left" w:pos="282"/>
              </w:tabs>
              <w:jc w:val="both"/>
              <w:rPr>
                <w:b/>
                <w:sz w:val="16"/>
                <w:szCs w:val="16"/>
              </w:rPr>
            </w:pPr>
            <w:r>
              <w:rPr>
                <w:b/>
                <w:sz w:val="16"/>
                <w:szCs w:val="16"/>
              </w:rPr>
              <w:t>4.2. ECO</w:t>
            </w:r>
            <w:r w:rsidR="00B63772">
              <w:rPr>
                <w:b/>
                <w:sz w:val="16"/>
                <w:szCs w:val="16"/>
              </w:rPr>
              <w:t>-</w:t>
            </w:r>
            <w:r>
              <w:rPr>
                <w:b/>
                <w:sz w:val="16"/>
                <w:szCs w:val="16"/>
              </w:rPr>
              <w:t>SCHEMA PD 08</w:t>
            </w:r>
          </w:p>
          <w:p w:rsidR="0061538A" w:rsidRDefault="0061538A" w:rsidP="00A246F4">
            <w:pPr>
              <w:tabs>
                <w:tab w:val="left" w:pos="282"/>
              </w:tabs>
              <w:jc w:val="both"/>
              <w:rPr>
                <w:b/>
                <w:sz w:val="16"/>
                <w:szCs w:val="16"/>
              </w:rPr>
            </w:pPr>
            <w:r w:rsidRPr="00F26295">
              <w:rPr>
                <w:b/>
                <w:sz w:val="16"/>
                <w:szCs w:val="16"/>
              </w:rPr>
              <w:t>Măsură pentru bunăstarea tineretului bovin la îngrășat</w:t>
            </w:r>
          </w:p>
          <w:p w:rsidR="00C70B99" w:rsidRDefault="0061538A" w:rsidP="00D3092E">
            <w:pPr>
              <w:tabs>
                <w:tab w:val="left" w:pos="282"/>
              </w:tabs>
              <w:jc w:val="both"/>
              <w:rPr>
                <w:i/>
                <w:sz w:val="16"/>
                <w:szCs w:val="16"/>
              </w:rPr>
            </w:pPr>
            <w:r>
              <w:rPr>
                <w:i/>
                <w:sz w:val="16"/>
                <w:szCs w:val="16"/>
              </w:rPr>
              <w:t>Plată compensatorie-conform art.31, alin. (7), lit. g) din Regulamentul UE 2021/2115</w:t>
            </w:r>
          </w:p>
          <w:p w:rsidR="0061538A" w:rsidRDefault="0061538A" w:rsidP="000901EE">
            <w:pPr>
              <w:tabs>
                <w:tab w:val="left" w:pos="282"/>
              </w:tabs>
              <w:jc w:val="both"/>
              <w:rPr>
                <w:b/>
                <w:sz w:val="16"/>
                <w:szCs w:val="16"/>
              </w:rPr>
            </w:pPr>
          </w:p>
        </w:tc>
        <w:tc>
          <w:tcPr>
            <w:tcW w:w="289" w:type="pct"/>
            <w:vMerge w:val="restart"/>
            <w:vAlign w:val="center"/>
          </w:tcPr>
          <w:p w:rsidR="0061538A" w:rsidRDefault="00BA616F" w:rsidP="000319B5">
            <w:pPr>
              <w:jc w:val="center"/>
              <w:rPr>
                <w:sz w:val="16"/>
                <w:szCs w:val="16"/>
              </w:rPr>
            </w:pPr>
            <w:r w:rsidRPr="00C760E9">
              <w:rPr>
                <w:sz w:val="16"/>
                <w:szCs w:val="16"/>
              </w:rPr>
              <w:fldChar w:fldCharType="begin">
                <w:ffData>
                  <w:name w:val="Check10"/>
                  <w:enabled/>
                  <w:calcOnExit w:val="0"/>
                  <w:checkBox>
                    <w:sizeAuto/>
                    <w:default w:val="0"/>
                  </w:checkBox>
                </w:ffData>
              </w:fldChar>
            </w:r>
            <w:r w:rsidR="0061538A"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61538A" w:rsidRPr="00C760E9" w:rsidRDefault="0061538A" w:rsidP="000319B5">
            <w:pPr>
              <w:jc w:val="center"/>
              <w:rPr>
                <w:sz w:val="16"/>
                <w:szCs w:val="16"/>
              </w:rPr>
            </w:pPr>
          </w:p>
        </w:tc>
        <w:tc>
          <w:tcPr>
            <w:tcW w:w="604" w:type="pct"/>
            <w:gridSpan w:val="2"/>
          </w:tcPr>
          <w:p w:rsidR="0061538A" w:rsidRDefault="0061538A" w:rsidP="00C62EBF">
            <w:pPr>
              <w:jc w:val="both"/>
              <w:rPr>
                <w:sz w:val="16"/>
                <w:szCs w:val="16"/>
              </w:rPr>
            </w:pPr>
            <w:r>
              <w:rPr>
                <w:sz w:val="16"/>
                <w:szCs w:val="16"/>
              </w:rPr>
              <w:t>Documente generale</w:t>
            </w:r>
          </w:p>
        </w:tc>
        <w:tc>
          <w:tcPr>
            <w:tcW w:w="2098" w:type="pct"/>
            <w:gridSpan w:val="2"/>
            <w:tcBorders>
              <w:top w:val="single" w:sz="2" w:space="0" w:color="auto"/>
              <w:bottom w:val="single" w:sz="2" w:space="0" w:color="auto"/>
            </w:tcBorders>
          </w:tcPr>
          <w:p w:rsidR="00C70B99" w:rsidRDefault="0061538A" w:rsidP="00D3092E">
            <w:pPr>
              <w:pStyle w:val="Point0"/>
              <w:spacing w:before="0" w:after="0" w:line="240" w:lineRule="auto"/>
              <w:ind w:left="0" w:firstLine="0"/>
              <w:contextualSpacing/>
              <w:jc w:val="both"/>
              <w:rPr>
                <w:rFonts w:ascii="Arial" w:hAnsi="Arial" w:cs="Arial"/>
                <w:sz w:val="16"/>
                <w:szCs w:val="16"/>
              </w:rPr>
            </w:pPr>
            <w:r w:rsidRPr="00752C72">
              <w:rPr>
                <w:rFonts w:ascii="Arial" w:hAnsi="Arial" w:cs="Arial"/>
                <w:sz w:val="16"/>
                <w:szCs w:val="16"/>
              </w:rPr>
              <w:t>Copie de pe autorizația</w:t>
            </w:r>
            <w:r w:rsidR="0034541D">
              <w:rPr>
                <w:rFonts w:ascii="Arial" w:hAnsi="Arial" w:cs="Arial"/>
                <w:sz w:val="16"/>
                <w:szCs w:val="16"/>
              </w:rPr>
              <w:t>/înregistrarea</w:t>
            </w:r>
            <w:r w:rsidRPr="00752C72">
              <w:rPr>
                <w:rFonts w:ascii="Arial" w:hAnsi="Arial" w:cs="Arial"/>
                <w:sz w:val="16"/>
                <w:szCs w:val="16"/>
              </w:rPr>
              <w:t xml:space="preserve"> sanitară veterinară pentru fiecare exploatație cu cod ANSVSA</w:t>
            </w:r>
          </w:p>
          <w:p w:rsidR="0061538A" w:rsidRPr="00D3092E" w:rsidRDefault="0061538A" w:rsidP="00C62EBF">
            <w:pPr>
              <w:pStyle w:val="Point0"/>
              <w:spacing w:before="0" w:after="0" w:line="240" w:lineRule="auto"/>
              <w:ind w:left="0" w:firstLine="0"/>
              <w:jc w:val="both"/>
              <w:rPr>
                <w:rFonts w:ascii="Arial" w:hAnsi="Arial" w:cs="Arial"/>
                <w:sz w:val="16"/>
                <w:szCs w:val="16"/>
              </w:rPr>
            </w:pPr>
          </w:p>
        </w:tc>
        <w:tc>
          <w:tcPr>
            <w:tcW w:w="463" w:type="pct"/>
            <w:gridSpan w:val="2"/>
            <w:vAlign w:val="center"/>
          </w:tcPr>
          <w:p w:rsidR="0061538A" w:rsidRDefault="00BA616F" w:rsidP="000319B5">
            <w:pPr>
              <w:jc w:val="center"/>
              <w:rPr>
                <w:sz w:val="16"/>
                <w:szCs w:val="16"/>
              </w:rPr>
            </w:pPr>
            <w:r w:rsidRPr="00C760E9">
              <w:rPr>
                <w:sz w:val="16"/>
                <w:szCs w:val="16"/>
              </w:rPr>
              <w:fldChar w:fldCharType="begin">
                <w:ffData>
                  <w:name w:val="Check10"/>
                  <w:enabled/>
                  <w:calcOnExit w:val="0"/>
                  <w:checkBox>
                    <w:sizeAuto/>
                    <w:default w:val="0"/>
                  </w:checkBox>
                </w:ffData>
              </w:fldChar>
            </w:r>
            <w:r w:rsidR="0061538A"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61538A" w:rsidRPr="00C760E9" w:rsidRDefault="0061538A" w:rsidP="000319B5">
            <w:pPr>
              <w:jc w:val="center"/>
              <w:rPr>
                <w:sz w:val="16"/>
                <w:szCs w:val="16"/>
              </w:rPr>
            </w:pPr>
          </w:p>
        </w:tc>
        <w:tc>
          <w:tcPr>
            <w:tcW w:w="229" w:type="pct"/>
            <w:vMerge w:val="restart"/>
            <w:vAlign w:val="center"/>
          </w:tcPr>
          <w:p w:rsidR="0061538A" w:rsidRDefault="00BA616F" w:rsidP="000319B5">
            <w:pPr>
              <w:jc w:val="center"/>
              <w:rPr>
                <w:sz w:val="16"/>
                <w:szCs w:val="16"/>
              </w:rPr>
            </w:pPr>
            <w:r w:rsidRPr="00C760E9">
              <w:rPr>
                <w:sz w:val="16"/>
                <w:szCs w:val="16"/>
              </w:rPr>
              <w:fldChar w:fldCharType="begin">
                <w:ffData>
                  <w:name w:val="Check10"/>
                  <w:enabled/>
                  <w:calcOnExit w:val="0"/>
                  <w:checkBox>
                    <w:sizeAuto/>
                    <w:default w:val="0"/>
                  </w:checkBox>
                </w:ffData>
              </w:fldChar>
            </w:r>
            <w:r w:rsidR="0061538A"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61538A" w:rsidRPr="00C760E9" w:rsidRDefault="0061538A" w:rsidP="000319B5">
            <w:pPr>
              <w:jc w:val="center"/>
              <w:rPr>
                <w:sz w:val="16"/>
                <w:szCs w:val="16"/>
              </w:rPr>
            </w:pPr>
          </w:p>
        </w:tc>
      </w:tr>
      <w:tr w:rsidR="00B874C3" w:rsidRPr="006E75FE" w:rsidTr="002C26CD">
        <w:trPr>
          <w:trHeight w:val="1286"/>
        </w:trPr>
        <w:tc>
          <w:tcPr>
            <w:tcW w:w="1316" w:type="pct"/>
            <w:vMerge/>
          </w:tcPr>
          <w:p w:rsidR="0061538A" w:rsidRDefault="0061538A" w:rsidP="000319B5">
            <w:pPr>
              <w:tabs>
                <w:tab w:val="left" w:pos="282"/>
              </w:tabs>
              <w:jc w:val="both"/>
              <w:rPr>
                <w:b/>
                <w:sz w:val="16"/>
                <w:szCs w:val="16"/>
              </w:rPr>
            </w:pPr>
          </w:p>
        </w:tc>
        <w:tc>
          <w:tcPr>
            <w:tcW w:w="289" w:type="pct"/>
            <w:vMerge/>
          </w:tcPr>
          <w:p w:rsidR="0061538A" w:rsidRPr="00C760E9" w:rsidRDefault="0061538A" w:rsidP="000319B5">
            <w:pPr>
              <w:jc w:val="center"/>
              <w:rPr>
                <w:sz w:val="16"/>
                <w:szCs w:val="16"/>
              </w:rPr>
            </w:pPr>
          </w:p>
        </w:tc>
        <w:tc>
          <w:tcPr>
            <w:tcW w:w="604" w:type="pct"/>
            <w:gridSpan w:val="2"/>
          </w:tcPr>
          <w:p w:rsidR="0061538A" w:rsidRPr="008D7F5A" w:rsidRDefault="0061538A" w:rsidP="000319B5">
            <w:pPr>
              <w:jc w:val="both"/>
              <w:rPr>
                <w:sz w:val="16"/>
                <w:szCs w:val="16"/>
              </w:rPr>
            </w:pPr>
            <w:r>
              <w:rPr>
                <w:sz w:val="16"/>
                <w:szCs w:val="16"/>
              </w:rPr>
              <w:t>Documente specifice</w:t>
            </w:r>
          </w:p>
          <w:p w:rsidR="00C70B99" w:rsidRDefault="00C70B99" w:rsidP="00D3092E">
            <w:pPr>
              <w:pStyle w:val="Point0"/>
              <w:spacing w:before="0" w:after="0" w:line="240" w:lineRule="auto"/>
              <w:ind w:left="0"/>
              <w:jc w:val="both"/>
              <w:rPr>
                <w:sz w:val="16"/>
                <w:szCs w:val="16"/>
              </w:rPr>
            </w:pPr>
          </w:p>
        </w:tc>
        <w:tc>
          <w:tcPr>
            <w:tcW w:w="935" w:type="pct"/>
            <w:tcBorders>
              <w:top w:val="single" w:sz="2" w:space="0" w:color="auto"/>
              <w:bottom w:val="single" w:sz="2" w:space="0" w:color="auto"/>
              <w:right w:val="single" w:sz="2" w:space="0" w:color="auto"/>
            </w:tcBorders>
          </w:tcPr>
          <w:p w:rsidR="00C70B99" w:rsidRPr="006E7985" w:rsidRDefault="00933086" w:rsidP="00D3092E">
            <w:pPr>
              <w:pStyle w:val="Point0"/>
              <w:spacing w:before="0" w:after="0" w:line="240" w:lineRule="auto"/>
              <w:ind w:left="0" w:firstLine="0"/>
              <w:jc w:val="both"/>
              <w:rPr>
                <w:rFonts w:ascii="Arial" w:hAnsi="Arial" w:cs="Arial"/>
                <w:i/>
                <w:sz w:val="16"/>
                <w:szCs w:val="16"/>
              </w:rPr>
            </w:pPr>
            <w:r w:rsidRPr="00D3092E">
              <w:rPr>
                <w:rFonts w:ascii="Arial" w:hAnsi="Arial" w:cs="Arial"/>
                <w:i/>
                <w:sz w:val="16"/>
                <w:szCs w:val="16"/>
              </w:rPr>
              <w:t>PD-08-01 C</w:t>
            </w:r>
            <w:r w:rsidRPr="00D3092E">
              <w:rPr>
                <w:rFonts w:ascii="Arial" w:hAnsi="Arial" w:cs="Arial"/>
                <w:i/>
                <w:iCs/>
                <w:sz w:val="16"/>
                <w:szCs w:val="16"/>
              </w:rPr>
              <w:t>reșterea cu cel puțin 15% a spațiului disponibil alocat fiecărui animal, exploatat în sistemul semiintensiv și intensiv în stabulație</w:t>
            </w:r>
          </w:p>
        </w:tc>
        <w:tc>
          <w:tcPr>
            <w:tcW w:w="1163" w:type="pct"/>
            <w:tcBorders>
              <w:top w:val="single" w:sz="2" w:space="0" w:color="auto"/>
              <w:left w:val="single" w:sz="2" w:space="0" w:color="auto"/>
              <w:bottom w:val="single" w:sz="2" w:space="0" w:color="auto"/>
            </w:tcBorders>
          </w:tcPr>
          <w:p w:rsidR="00C70B99" w:rsidRDefault="00BA616F" w:rsidP="00D3092E">
            <w:pPr>
              <w:pStyle w:val="Point0"/>
              <w:spacing w:before="0" w:after="0" w:line="240" w:lineRule="auto"/>
              <w:ind w:left="0" w:firstLine="0"/>
              <w:jc w:val="both"/>
              <w:rPr>
                <w:rFonts w:ascii="Arial" w:hAnsi="Arial" w:cs="Arial"/>
                <w:sz w:val="16"/>
                <w:szCs w:val="16"/>
              </w:rPr>
            </w:pPr>
            <w:r w:rsidRPr="006E7985">
              <w:rPr>
                <w:rFonts w:ascii="Arial" w:hAnsi="Arial" w:cs="Arial"/>
                <w:sz w:val="16"/>
                <w:szCs w:val="16"/>
              </w:rPr>
              <w:t>Copie de pe schița grajdului/ spațiului de  creștere pentru</w:t>
            </w:r>
            <w:r w:rsidR="0061538A" w:rsidRPr="00752C72">
              <w:rPr>
                <w:rFonts w:ascii="Arial" w:hAnsi="Arial" w:cs="Arial"/>
                <w:sz w:val="16"/>
                <w:szCs w:val="16"/>
              </w:rPr>
              <w:t xml:space="preserve"> fiecare exploataţie cu cod ANSVSA</w:t>
            </w:r>
            <w:r w:rsidRPr="006E7985">
              <w:rPr>
                <w:rFonts w:ascii="Arial" w:hAnsi="Arial" w:cs="Arial"/>
                <w:sz w:val="16"/>
                <w:szCs w:val="16"/>
              </w:rPr>
              <w:t xml:space="preserve"> </w:t>
            </w:r>
            <w:r w:rsidR="0061538A" w:rsidRPr="00752C72">
              <w:rPr>
                <w:rFonts w:ascii="Arial" w:hAnsi="Arial" w:cs="Arial"/>
                <w:sz w:val="16"/>
                <w:szCs w:val="16"/>
              </w:rPr>
              <w:t>din care să reiasă adresa, suprafaţa spaţiilor de cazare/</w:t>
            </w:r>
            <w:r w:rsidR="00F701DB">
              <w:rPr>
                <w:rFonts w:ascii="Arial" w:hAnsi="Arial" w:cs="Arial"/>
                <w:sz w:val="16"/>
                <w:szCs w:val="16"/>
              </w:rPr>
              <w:t xml:space="preserve"> </w:t>
            </w:r>
            <w:r w:rsidR="0061538A" w:rsidRPr="00752C72">
              <w:rPr>
                <w:rFonts w:ascii="Arial" w:hAnsi="Arial" w:cs="Arial"/>
                <w:sz w:val="16"/>
                <w:szCs w:val="16"/>
              </w:rPr>
              <w:t xml:space="preserve">spaţiul maxim de cazare pe </w:t>
            </w:r>
            <w:r w:rsidR="005E4454">
              <w:rPr>
                <w:rFonts w:ascii="Arial" w:hAnsi="Arial" w:cs="Arial"/>
                <w:sz w:val="16"/>
                <w:szCs w:val="16"/>
              </w:rPr>
              <w:t>grajd</w:t>
            </w:r>
            <w:r w:rsidR="0061538A" w:rsidRPr="00752C72">
              <w:rPr>
                <w:rFonts w:ascii="Arial" w:hAnsi="Arial" w:cs="Arial"/>
                <w:sz w:val="16"/>
                <w:szCs w:val="16"/>
              </w:rPr>
              <w:t xml:space="preserve">/ </w:t>
            </w:r>
            <w:r w:rsidR="005E4454">
              <w:rPr>
                <w:rFonts w:ascii="Arial" w:hAnsi="Arial" w:cs="Arial"/>
                <w:sz w:val="16"/>
                <w:szCs w:val="16"/>
              </w:rPr>
              <w:t>spațiu de creștere</w:t>
            </w:r>
            <w:r w:rsidR="0061538A" w:rsidRPr="00752C72">
              <w:rPr>
                <w:rFonts w:ascii="Arial" w:hAnsi="Arial" w:cs="Arial"/>
                <w:sz w:val="16"/>
                <w:szCs w:val="16"/>
              </w:rPr>
              <w:t>);</w:t>
            </w:r>
          </w:p>
          <w:p w:rsidR="00C70B99" w:rsidRPr="006E7985" w:rsidRDefault="00C70B99" w:rsidP="00D3092E">
            <w:pPr>
              <w:pStyle w:val="Point0"/>
              <w:spacing w:before="0" w:after="0" w:line="240" w:lineRule="auto"/>
              <w:ind w:left="0" w:firstLine="0"/>
              <w:jc w:val="both"/>
              <w:rPr>
                <w:rFonts w:ascii="Arial" w:hAnsi="Arial" w:cs="Arial"/>
                <w:sz w:val="16"/>
                <w:szCs w:val="16"/>
              </w:rPr>
            </w:pPr>
          </w:p>
        </w:tc>
        <w:tc>
          <w:tcPr>
            <w:tcW w:w="463" w:type="pct"/>
            <w:gridSpan w:val="2"/>
            <w:vAlign w:val="center"/>
          </w:tcPr>
          <w:p w:rsidR="0061538A" w:rsidRDefault="00BA616F" w:rsidP="000319B5">
            <w:pPr>
              <w:jc w:val="center"/>
              <w:rPr>
                <w:sz w:val="16"/>
                <w:szCs w:val="16"/>
              </w:rPr>
            </w:pPr>
            <w:r w:rsidRPr="00C760E9">
              <w:rPr>
                <w:sz w:val="16"/>
                <w:szCs w:val="16"/>
              </w:rPr>
              <w:fldChar w:fldCharType="begin">
                <w:ffData>
                  <w:name w:val="Check10"/>
                  <w:enabled/>
                  <w:calcOnExit w:val="0"/>
                  <w:checkBox>
                    <w:sizeAuto/>
                    <w:default w:val="0"/>
                  </w:checkBox>
                </w:ffData>
              </w:fldChar>
            </w:r>
            <w:r w:rsidR="0061538A"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61538A" w:rsidRDefault="0061538A" w:rsidP="000319B5">
            <w:pPr>
              <w:jc w:val="center"/>
              <w:rPr>
                <w:sz w:val="16"/>
                <w:szCs w:val="16"/>
              </w:rPr>
            </w:pPr>
          </w:p>
          <w:p w:rsidR="0061538A" w:rsidRPr="00C760E9" w:rsidRDefault="0061538A" w:rsidP="000319B5">
            <w:pPr>
              <w:jc w:val="center"/>
              <w:rPr>
                <w:sz w:val="16"/>
                <w:szCs w:val="16"/>
              </w:rPr>
            </w:pPr>
          </w:p>
        </w:tc>
        <w:tc>
          <w:tcPr>
            <w:tcW w:w="229" w:type="pct"/>
            <w:vMerge/>
          </w:tcPr>
          <w:p w:rsidR="0061538A" w:rsidRPr="00C760E9" w:rsidRDefault="0061538A" w:rsidP="000319B5">
            <w:pPr>
              <w:jc w:val="center"/>
              <w:rPr>
                <w:sz w:val="16"/>
                <w:szCs w:val="16"/>
              </w:rPr>
            </w:pPr>
          </w:p>
        </w:tc>
      </w:tr>
      <w:tr w:rsidR="00BA660A" w:rsidRPr="006E75FE" w:rsidTr="002C26CD">
        <w:trPr>
          <w:trHeight w:val="645"/>
        </w:trPr>
        <w:tc>
          <w:tcPr>
            <w:tcW w:w="1316" w:type="pct"/>
          </w:tcPr>
          <w:p w:rsidR="00C70B99" w:rsidRDefault="00705E64" w:rsidP="00D3092E">
            <w:pPr>
              <w:tabs>
                <w:tab w:val="left" w:pos="282"/>
              </w:tabs>
              <w:jc w:val="center"/>
              <w:rPr>
                <w:b/>
                <w:sz w:val="16"/>
                <w:szCs w:val="16"/>
              </w:rPr>
            </w:pPr>
            <w:r>
              <w:br w:type="page"/>
            </w:r>
          </w:p>
          <w:p w:rsidR="00C70B99" w:rsidRPr="00D3092E" w:rsidRDefault="00E45224" w:rsidP="00D3092E">
            <w:pPr>
              <w:tabs>
                <w:tab w:val="left" w:pos="282"/>
              </w:tabs>
              <w:jc w:val="both"/>
              <w:rPr>
                <w:b/>
                <w:sz w:val="16"/>
                <w:szCs w:val="16"/>
              </w:rPr>
            </w:pPr>
            <w:r w:rsidRPr="006E75FE">
              <w:rPr>
                <w:b/>
                <w:sz w:val="16"/>
                <w:szCs w:val="16"/>
              </w:rPr>
              <w:t>5.</w:t>
            </w:r>
            <w:r>
              <w:rPr>
                <w:b/>
                <w:sz w:val="16"/>
                <w:szCs w:val="16"/>
              </w:rPr>
              <w:t xml:space="preserve"> </w:t>
            </w:r>
            <w:r w:rsidR="00933086" w:rsidRPr="00D3092E">
              <w:rPr>
                <w:b/>
                <w:sz w:val="16"/>
                <w:szCs w:val="16"/>
              </w:rPr>
              <w:t>PD-03-Sprijin complementar pentru venit pentru tinerii fermieri (CIS YF)</w:t>
            </w:r>
            <w:r w:rsidR="00933086" w:rsidRPr="00D3092E">
              <w:rPr>
                <w:sz w:val="16"/>
                <w:szCs w:val="16"/>
              </w:rPr>
              <w:t xml:space="preserve"> </w:t>
            </w:r>
            <w:r>
              <w:rPr>
                <w:i/>
                <w:sz w:val="16"/>
                <w:szCs w:val="16"/>
              </w:rPr>
              <w:t>– conform art.102 (2) din Regulamentul UE 2021/2115</w:t>
            </w:r>
          </w:p>
          <w:p w:rsidR="00E45224" w:rsidRDefault="00E45224" w:rsidP="00E45224">
            <w:pPr>
              <w:tabs>
                <w:tab w:val="left" w:pos="282"/>
              </w:tabs>
              <w:rPr>
                <w:i/>
                <w:sz w:val="16"/>
                <w:szCs w:val="16"/>
              </w:rPr>
            </w:pPr>
          </w:p>
          <w:p w:rsidR="00E45224" w:rsidRPr="006E75FE" w:rsidRDefault="00E45224" w:rsidP="00E45224">
            <w:pPr>
              <w:tabs>
                <w:tab w:val="left" w:pos="282"/>
              </w:tabs>
              <w:rPr>
                <w:b/>
                <w:sz w:val="16"/>
                <w:szCs w:val="16"/>
              </w:rPr>
            </w:pPr>
          </w:p>
        </w:tc>
        <w:tc>
          <w:tcPr>
            <w:tcW w:w="289" w:type="pct"/>
          </w:tcPr>
          <w:p w:rsidR="00E45224" w:rsidRDefault="00E45224" w:rsidP="00E45224">
            <w:pPr>
              <w:jc w:val="center"/>
              <w:rPr>
                <w:sz w:val="16"/>
                <w:szCs w:val="16"/>
              </w:rPr>
            </w:pPr>
          </w:p>
          <w:p w:rsidR="00E45224" w:rsidRDefault="00E45224" w:rsidP="00E45224">
            <w:pPr>
              <w:jc w:val="center"/>
              <w:rPr>
                <w:sz w:val="16"/>
                <w:szCs w:val="16"/>
              </w:rPr>
            </w:pPr>
          </w:p>
          <w:p w:rsidR="00E45224" w:rsidRDefault="00E45224" w:rsidP="00E45224">
            <w:pPr>
              <w:jc w:val="center"/>
              <w:rPr>
                <w:sz w:val="16"/>
                <w:szCs w:val="16"/>
              </w:rPr>
            </w:pPr>
          </w:p>
          <w:p w:rsidR="00E45224" w:rsidRDefault="00BA616F" w:rsidP="00E45224">
            <w:pPr>
              <w:jc w:val="center"/>
              <w:rPr>
                <w:sz w:val="16"/>
                <w:szCs w:val="16"/>
              </w:rPr>
            </w:pPr>
            <w:r w:rsidRPr="00C760E9">
              <w:rPr>
                <w:sz w:val="16"/>
                <w:szCs w:val="16"/>
              </w:rPr>
              <w:fldChar w:fldCharType="begin">
                <w:ffData>
                  <w:name w:val="Check5"/>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8B49F2" w:rsidRDefault="008B49F2" w:rsidP="00E45224">
            <w:pPr>
              <w:jc w:val="center"/>
              <w:rPr>
                <w:sz w:val="16"/>
                <w:szCs w:val="16"/>
              </w:rPr>
            </w:pPr>
          </w:p>
          <w:p w:rsidR="008B49F2" w:rsidRDefault="008B49F2" w:rsidP="00E45224">
            <w:pPr>
              <w:jc w:val="center"/>
              <w:rPr>
                <w:sz w:val="16"/>
                <w:szCs w:val="16"/>
              </w:rPr>
            </w:pPr>
          </w:p>
          <w:p w:rsidR="008B49F2" w:rsidRDefault="008B49F2" w:rsidP="00E45224">
            <w:pPr>
              <w:jc w:val="center"/>
              <w:rPr>
                <w:sz w:val="16"/>
                <w:szCs w:val="16"/>
              </w:rPr>
            </w:pPr>
          </w:p>
          <w:p w:rsidR="008B49F2" w:rsidRDefault="008B49F2" w:rsidP="00E45224">
            <w:pPr>
              <w:jc w:val="center"/>
              <w:rPr>
                <w:sz w:val="16"/>
                <w:szCs w:val="16"/>
              </w:rPr>
            </w:pPr>
          </w:p>
          <w:p w:rsidR="002C6071" w:rsidRDefault="002C6071" w:rsidP="00D3092E">
            <w:pPr>
              <w:rPr>
                <w:sz w:val="16"/>
                <w:szCs w:val="16"/>
              </w:rPr>
            </w:pPr>
          </w:p>
          <w:p w:rsidR="002C6071" w:rsidRDefault="002C6071" w:rsidP="00D3092E">
            <w:pPr>
              <w:rPr>
                <w:sz w:val="16"/>
                <w:szCs w:val="16"/>
              </w:rPr>
            </w:pPr>
          </w:p>
          <w:p w:rsidR="002C6071" w:rsidRDefault="002C6071" w:rsidP="00D3092E">
            <w:pPr>
              <w:rPr>
                <w:sz w:val="16"/>
                <w:szCs w:val="16"/>
              </w:rPr>
            </w:pPr>
          </w:p>
          <w:p w:rsidR="002C6071" w:rsidRDefault="002C6071" w:rsidP="00D3092E">
            <w:pPr>
              <w:rPr>
                <w:sz w:val="16"/>
                <w:szCs w:val="16"/>
              </w:rPr>
            </w:pPr>
          </w:p>
          <w:p w:rsidR="00165D95" w:rsidRDefault="00165D95" w:rsidP="00E45224">
            <w:pPr>
              <w:jc w:val="center"/>
              <w:rPr>
                <w:sz w:val="16"/>
                <w:szCs w:val="16"/>
              </w:rPr>
            </w:pPr>
          </w:p>
          <w:p w:rsidR="008B49F2" w:rsidRPr="006E75FE" w:rsidRDefault="00BA616F" w:rsidP="00E45224">
            <w:pPr>
              <w:jc w:val="center"/>
              <w:rPr>
                <w:sz w:val="16"/>
                <w:szCs w:val="16"/>
              </w:rPr>
            </w:pPr>
            <w:r w:rsidRPr="00C760E9">
              <w:rPr>
                <w:sz w:val="16"/>
                <w:szCs w:val="16"/>
              </w:rPr>
              <w:fldChar w:fldCharType="begin">
                <w:ffData>
                  <w:name w:val="Check5"/>
                  <w:enabled/>
                  <w:calcOnExit w:val="0"/>
                  <w:checkBox>
                    <w:sizeAuto/>
                    <w:default w:val="0"/>
                  </w:checkBox>
                </w:ffData>
              </w:fldChar>
            </w:r>
            <w:r w:rsidR="008B49F2"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702" w:type="pct"/>
            <w:gridSpan w:val="4"/>
          </w:tcPr>
          <w:p w:rsidR="00E45224" w:rsidRDefault="00E45224" w:rsidP="00E45224">
            <w:pPr>
              <w:jc w:val="both"/>
              <w:rPr>
                <w:sz w:val="16"/>
                <w:szCs w:val="16"/>
              </w:rPr>
            </w:pPr>
          </w:p>
          <w:p w:rsidR="008B49F2" w:rsidRPr="008F14EC" w:rsidRDefault="008B49F2" w:rsidP="008F14EC">
            <w:pPr>
              <w:pStyle w:val="Point0"/>
              <w:spacing w:before="0" w:after="0" w:line="240" w:lineRule="auto"/>
              <w:ind w:left="0" w:firstLine="0"/>
              <w:jc w:val="both"/>
              <w:rPr>
                <w:rFonts w:ascii="Arial" w:hAnsi="Arial" w:cs="Arial"/>
                <w:sz w:val="16"/>
                <w:szCs w:val="16"/>
              </w:rPr>
            </w:pPr>
            <w:r w:rsidRPr="008F14EC">
              <w:rPr>
                <w:rFonts w:ascii="Arial" w:hAnsi="Arial" w:cs="Arial"/>
                <w:sz w:val="16"/>
                <w:szCs w:val="16"/>
              </w:rPr>
              <w:t>Fermier nou (șef a</w:t>
            </w:r>
            <w:r w:rsidR="00A37868" w:rsidRPr="008F14EC">
              <w:rPr>
                <w:rFonts w:ascii="Arial" w:hAnsi="Arial" w:cs="Arial"/>
                <w:sz w:val="16"/>
                <w:szCs w:val="16"/>
              </w:rPr>
              <w:t>l exploatației pentru prima dată</w:t>
            </w:r>
            <w:r w:rsidRPr="008F14EC">
              <w:rPr>
                <w:rFonts w:ascii="Arial" w:hAnsi="Arial" w:cs="Arial"/>
                <w:sz w:val="16"/>
                <w:szCs w:val="16"/>
              </w:rPr>
              <w:t xml:space="preserve"> in anul de cerere</w:t>
            </w:r>
            <w:r w:rsidR="005436F0" w:rsidRPr="008F14EC">
              <w:rPr>
                <w:rFonts w:ascii="Arial" w:hAnsi="Arial" w:cs="Arial"/>
                <w:sz w:val="16"/>
                <w:szCs w:val="16"/>
              </w:rPr>
              <w:t xml:space="preserve">  </w:t>
            </w:r>
            <w:r w:rsidRPr="008F14EC">
              <w:rPr>
                <w:rFonts w:ascii="Arial" w:hAnsi="Arial" w:cs="Arial"/>
                <w:sz w:val="16"/>
                <w:szCs w:val="16"/>
              </w:rPr>
              <w:t>CIS-YF)</w:t>
            </w:r>
          </w:p>
          <w:p w:rsidR="008B49F2" w:rsidRPr="008F14EC" w:rsidRDefault="008B49F2" w:rsidP="008F14EC">
            <w:pPr>
              <w:pStyle w:val="Point0"/>
              <w:spacing w:before="0" w:after="0" w:line="240" w:lineRule="auto"/>
              <w:ind w:left="0" w:firstLine="0"/>
              <w:jc w:val="both"/>
              <w:rPr>
                <w:rFonts w:ascii="Arial" w:hAnsi="Arial" w:cs="Arial"/>
                <w:sz w:val="16"/>
                <w:szCs w:val="16"/>
              </w:rPr>
            </w:pPr>
            <w:r w:rsidRPr="008F14EC">
              <w:rPr>
                <w:rFonts w:ascii="Arial" w:hAnsi="Arial" w:cs="Arial"/>
                <w:sz w:val="16"/>
                <w:szCs w:val="16"/>
              </w:rPr>
              <w:t xml:space="preserve">Documente doveditoare privind </w:t>
            </w:r>
            <w:r w:rsidR="00D13D3A" w:rsidRPr="008F14EC">
              <w:rPr>
                <w:rFonts w:ascii="Arial" w:hAnsi="Arial" w:cs="Arial"/>
                <w:sz w:val="16"/>
                <w:szCs w:val="16"/>
              </w:rPr>
              <w:t xml:space="preserve"> limita maximă de </w:t>
            </w:r>
            <w:r w:rsidRPr="008F14EC">
              <w:rPr>
                <w:rFonts w:ascii="Arial" w:hAnsi="Arial" w:cs="Arial"/>
                <w:sz w:val="16"/>
                <w:szCs w:val="16"/>
              </w:rPr>
              <w:t xml:space="preserve">vârsta </w:t>
            </w:r>
            <w:r w:rsidR="00D13D3A" w:rsidRPr="008F14EC">
              <w:rPr>
                <w:rFonts w:ascii="Arial" w:hAnsi="Arial" w:cs="Arial"/>
                <w:sz w:val="16"/>
                <w:szCs w:val="16"/>
              </w:rPr>
              <w:t>de</w:t>
            </w:r>
            <w:r w:rsidRPr="008F14EC">
              <w:rPr>
                <w:rFonts w:ascii="Arial" w:hAnsi="Arial" w:cs="Arial"/>
                <w:sz w:val="16"/>
                <w:szCs w:val="16"/>
              </w:rPr>
              <w:t xml:space="preserve"> 40 </w:t>
            </w:r>
            <w:r w:rsidR="00D13D3A" w:rsidRPr="008F14EC">
              <w:rPr>
                <w:rFonts w:ascii="Arial" w:hAnsi="Arial" w:cs="Arial"/>
                <w:sz w:val="16"/>
                <w:szCs w:val="16"/>
              </w:rPr>
              <w:t xml:space="preserve">de </w:t>
            </w:r>
            <w:r w:rsidRPr="008F14EC">
              <w:rPr>
                <w:rFonts w:ascii="Arial" w:hAnsi="Arial" w:cs="Arial"/>
                <w:sz w:val="16"/>
                <w:szCs w:val="16"/>
              </w:rPr>
              <w:t>ani</w:t>
            </w:r>
            <w:r w:rsidR="00D13D3A" w:rsidRPr="008F14EC">
              <w:rPr>
                <w:rFonts w:ascii="Arial" w:hAnsi="Arial" w:cs="Arial"/>
                <w:sz w:val="16"/>
                <w:szCs w:val="16"/>
              </w:rPr>
              <w:t xml:space="preserve"> în anul de cerere.</w:t>
            </w:r>
          </w:p>
          <w:p w:rsidR="008B49F2" w:rsidRPr="008F14EC" w:rsidRDefault="008B49F2" w:rsidP="008F14EC">
            <w:pPr>
              <w:pStyle w:val="Point0"/>
              <w:spacing w:before="0" w:after="0" w:line="240" w:lineRule="auto"/>
              <w:ind w:left="0" w:firstLine="0"/>
              <w:jc w:val="both"/>
              <w:rPr>
                <w:rFonts w:ascii="Arial" w:hAnsi="Arial" w:cs="Arial"/>
                <w:sz w:val="16"/>
                <w:szCs w:val="16"/>
              </w:rPr>
            </w:pPr>
            <w:r w:rsidRPr="008F14EC">
              <w:rPr>
                <w:rFonts w:ascii="Arial" w:hAnsi="Arial" w:cs="Arial"/>
                <w:sz w:val="16"/>
                <w:szCs w:val="16"/>
              </w:rPr>
              <w:t>Documente doveditoare privind instalarea ca tânăr fermier conform art.32,</w:t>
            </w:r>
            <w:r w:rsidR="00165D95" w:rsidRPr="008F14EC">
              <w:rPr>
                <w:rFonts w:ascii="Arial" w:hAnsi="Arial" w:cs="Arial"/>
                <w:sz w:val="16"/>
                <w:szCs w:val="16"/>
              </w:rPr>
              <w:t xml:space="preserve"> </w:t>
            </w:r>
            <w:r w:rsidRPr="008F14EC">
              <w:rPr>
                <w:rFonts w:ascii="Arial" w:hAnsi="Arial" w:cs="Arial"/>
                <w:sz w:val="16"/>
                <w:szCs w:val="16"/>
              </w:rPr>
              <w:t>alin.2 din</w:t>
            </w:r>
            <w:r w:rsidR="00DB4B79" w:rsidRPr="008F14EC">
              <w:rPr>
                <w:rFonts w:ascii="Arial" w:hAnsi="Arial" w:cs="Arial"/>
                <w:sz w:val="16"/>
                <w:szCs w:val="16"/>
              </w:rPr>
              <w:t xml:space="preserve"> </w:t>
            </w:r>
            <w:r w:rsidRPr="008F14EC">
              <w:rPr>
                <w:rFonts w:ascii="Arial" w:hAnsi="Arial" w:cs="Arial"/>
                <w:sz w:val="16"/>
                <w:szCs w:val="16"/>
              </w:rPr>
              <w:t>O</w:t>
            </w:r>
            <w:r w:rsidR="00165D95" w:rsidRPr="008F14EC">
              <w:rPr>
                <w:rFonts w:ascii="Arial" w:hAnsi="Arial" w:cs="Arial"/>
                <w:sz w:val="16"/>
                <w:szCs w:val="16"/>
              </w:rPr>
              <w:t xml:space="preserve">rdinul </w:t>
            </w:r>
            <w:r w:rsidRPr="008F14EC">
              <w:rPr>
                <w:rFonts w:ascii="Arial" w:hAnsi="Arial" w:cs="Arial"/>
                <w:sz w:val="16"/>
                <w:szCs w:val="16"/>
              </w:rPr>
              <w:t>MADR  nr.</w:t>
            </w:r>
            <w:r w:rsidR="00165D95" w:rsidRPr="008F14EC">
              <w:rPr>
                <w:rFonts w:ascii="Arial" w:hAnsi="Arial" w:cs="Arial"/>
                <w:sz w:val="16"/>
                <w:szCs w:val="16"/>
              </w:rPr>
              <w:t>80/</w:t>
            </w:r>
            <w:r w:rsidRPr="008F14EC">
              <w:rPr>
                <w:rFonts w:ascii="Arial" w:hAnsi="Arial" w:cs="Arial"/>
                <w:sz w:val="16"/>
                <w:szCs w:val="16"/>
              </w:rPr>
              <w:t>2023</w:t>
            </w:r>
            <w:r w:rsidR="00D13D3A" w:rsidRPr="008F14EC">
              <w:rPr>
                <w:rFonts w:ascii="Arial" w:hAnsi="Arial" w:cs="Arial"/>
                <w:sz w:val="16"/>
                <w:szCs w:val="16"/>
              </w:rPr>
              <w:t>.</w:t>
            </w:r>
            <w:r w:rsidRPr="008F14EC">
              <w:rPr>
                <w:rFonts w:ascii="Arial" w:hAnsi="Arial" w:cs="Arial"/>
                <w:sz w:val="16"/>
                <w:szCs w:val="16"/>
              </w:rPr>
              <w:t xml:space="preserve"> </w:t>
            </w:r>
          </w:p>
          <w:p w:rsidR="008B49F2" w:rsidRPr="008F14EC" w:rsidRDefault="008B49F2" w:rsidP="008F14EC">
            <w:pPr>
              <w:pStyle w:val="Point0"/>
              <w:spacing w:before="0" w:after="0" w:line="240" w:lineRule="auto"/>
              <w:ind w:left="0" w:firstLine="0"/>
              <w:jc w:val="both"/>
              <w:rPr>
                <w:rFonts w:ascii="Arial" w:hAnsi="Arial" w:cs="Arial"/>
                <w:sz w:val="16"/>
                <w:szCs w:val="16"/>
              </w:rPr>
            </w:pPr>
            <w:r w:rsidRPr="008F14EC">
              <w:rPr>
                <w:rFonts w:ascii="Arial" w:hAnsi="Arial" w:cs="Arial"/>
                <w:sz w:val="16"/>
                <w:szCs w:val="16"/>
              </w:rPr>
              <w:t>Dovada formării sau a deținerii competențelor adecvate în domeniul agricol/agronomic</w:t>
            </w:r>
            <w:r w:rsidR="00EA1527" w:rsidRPr="008F14EC">
              <w:rPr>
                <w:rFonts w:ascii="Arial" w:hAnsi="Arial" w:cs="Arial"/>
                <w:sz w:val="16"/>
                <w:szCs w:val="16"/>
              </w:rPr>
              <w:t xml:space="preserve"> </w:t>
            </w:r>
            <w:r w:rsidRPr="008F14EC">
              <w:rPr>
                <w:rFonts w:ascii="Arial" w:hAnsi="Arial" w:cs="Arial"/>
                <w:sz w:val="16"/>
                <w:szCs w:val="16"/>
              </w:rPr>
              <w:t>conform  art.31 alin.2 din O</w:t>
            </w:r>
            <w:r w:rsidR="00165D95" w:rsidRPr="008F14EC">
              <w:rPr>
                <w:rFonts w:ascii="Arial" w:hAnsi="Arial" w:cs="Arial"/>
                <w:sz w:val="16"/>
                <w:szCs w:val="16"/>
              </w:rPr>
              <w:t xml:space="preserve">rdinul </w:t>
            </w:r>
            <w:r w:rsidRPr="008F14EC">
              <w:rPr>
                <w:rFonts w:ascii="Arial" w:hAnsi="Arial" w:cs="Arial"/>
                <w:sz w:val="16"/>
                <w:szCs w:val="16"/>
              </w:rPr>
              <w:t>MADR nr.</w:t>
            </w:r>
            <w:r w:rsidR="00165D95" w:rsidRPr="008F14EC">
              <w:rPr>
                <w:rFonts w:ascii="Arial" w:hAnsi="Arial" w:cs="Arial"/>
                <w:sz w:val="16"/>
                <w:szCs w:val="16"/>
              </w:rPr>
              <w:t xml:space="preserve"> 80/</w:t>
            </w:r>
            <w:r w:rsidRPr="008F14EC">
              <w:rPr>
                <w:rFonts w:ascii="Arial" w:hAnsi="Arial" w:cs="Arial"/>
                <w:sz w:val="16"/>
                <w:szCs w:val="16"/>
              </w:rPr>
              <w:t>2023</w:t>
            </w:r>
            <w:r w:rsidR="00D13D3A" w:rsidRPr="008F14EC">
              <w:rPr>
                <w:rFonts w:ascii="Arial" w:hAnsi="Arial" w:cs="Arial"/>
                <w:sz w:val="16"/>
                <w:szCs w:val="16"/>
              </w:rPr>
              <w:t>.</w:t>
            </w:r>
            <w:r w:rsidRPr="008F14EC">
              <w:rPr>
                <w:rFonts w:ascii="Arial" w:hAnsi="Arial" w:cs="Arial"/>
                <w:sz w:val="16"/>
                <w:szCs w:val="16"/>
              </w:rPr>
              <w:t xml:space="preserve"> </w:t>
            </w:r>
          </w:p>
          <w:p w:rsidR="00C70B99" w:rsidRPr="008F14EC" w:rsidRDefault="00933086" w:rsidP="008F14EC">
            <w:pPr>
              <w:pStyle w:val="Point0"/>
              <w:spacing w:before="0" w:after="0" w:line="240" w:lineRule="auto"/>
              <w:ind w:left="0" w:firstLine="0"/>
              <w:jc w:val="both"/>
              <w:rPr>
                <w:rFonts w:ascii="Arial" w:hAnsi="Arial" w:cs="Arial"/>
                <w:sz w:val="16"/>
                <w:szCs w:val="16"/>
              </w:rPr>
            </w:pPr>
            <w:r w:rsidRPr="008F14EC">
              <w:rPr>
                <w:rFonts w:ascii="Arial" w:hAnsi="Arial" w:cs="Arial"/>
                <w:sz w:val="16"/>
                <w:szCs w:val="16"/>
              </w:rPr>
              <w:t>Documentele privind controlul exercitat de persoanele fizice și juridice privind gestionarea</w:t>
            </w:r>
            <w:r w:rsidR="00DB4B79" w:rsidRPr="008F14EC">
              <w:rPr>
                <w:rFonts w:ascii="Arial" w:hAnsi="Arial" w:cs="Arial"/>
                <w:sz w:val="16"/>
                <w:szCs w:val="16"/>
              </w:rPr>
              <w:t xml:space="preserve"> </w:t>
            </w:r>
            <w:r w:rsidRPr="008F14EC">
              <w:rPr>
                <w:rFonts w:ascii="Arial" w:hAnsi="Arial" w:cs="Arial"/>
                <w:sz w:val="16"/>
                <w:szCs w:val="16"/>
              </w:rPr>
              <w:t>exploatatiei</w:t>
            </w:r>
            <w:r w:rsidR="008B49F2" w:rsidRPr="008F14EC">
              <w:rPr>
                <w:rFonts w:ascii="Arial" w:hAnsi="Arial" w:cs="Arial"/>
                <w:sz w:val="16"/>
                <w:szCs w:val="16"/>
              </w:rPr>
              <w:t xml:space="preserve"> conform art. 34 din O</w:t>
            </w:r>
            <w:r w:rsidR="00165D95" w:rsidRPr="008F14EC">
              <w:rPr>
                <w:rFonts w:ascii="Arial" w:hAnsi="Arial" w:cs="Arial"/>
                <w:sz w:val="16"/>
                <w:szCs w:val="16"/>
              </w:rPr>
              <w:t xml:space="preserve">rdinul </w:t>
            </w:r>
            <w:r w:rsidR="008B49F2" w:rsidRPr="008F14EC">
              <w:rPr>
                <w:rFonts w:ascii="Arial" w:hAnsi="Arial" w:cs="Arial"/>
                <w:sz w:val="16"/>
                <w:szCs w:val="16"/>
              </w:rPr>
              <w:t>MADR nr.</w:t>
            </w:r>
            <w:r w:rsidR="00165D95" w:rsidRPr="008F14EC">
              <w:rPr>
                <w:rFonts w:ascii="Arial" w:hAnsi="Arial" w:cs="Arial"/>
                <w:sz w:val="16"/>
                <w:szCs w:val="16"/>
              </w:rPr>
              <w:t xml:space="preserve"> 80/</w:t>
            </w:r>
            <w:r w:rsidR="008B49F2" w:rsidRPr="008F14EC">
              <w:rPr>
                <w:rFonts w:ascii="Arial" w:hAnsi="Arial" w:cs="Arial"/>
                <w:sz w:val="16"/>
                <w:szCs w:val="16"/>
              </w:rPr>
              <w:t>2023</w:t>
            </w:r>
          </w:p>
          <w:p w:rsidR="008B49F2" w:rsidRPr="008F14EC" w:rsidRDefault="006B75BF" w:rsidP="008F14EC">
            <w:pPr>
              <w:pStyle w:val="Point0"/>
              <w:spacing w:before="0" w:after="0" w:line="240" w:lineRule="auto"/>
              <w:ind w:left="0" w:firstLine="0"/>
              <w:jc w:val="both"/>
              <w:rPr>
                <w:rFonts w:ascii="Arial" w:hAnsi="Arial" w:cs="Arial"/>
                <w:sz w:val="16"/>
                <w:szCs w:val="16"/>
              </w:rPr>
            </w:pPr>
            <w:r w:rsidRPr="008F14EC">
              <w:rPr>
                <w:rFonts w:ascii="Arial" w:hAnsi="Arial" w:cs="Arial"/>
                <w:sz w:val="16"/>
                <w:szCs w:val="16"/>
              </w:rPr>
              <w:t>Sprijinul se acordă pentru primele 50 ha eligibile la plata BISS</w:t>
            </w:r>
          </w:p>
          <w:p w:rsidR="008B49F2" w:rsidRPr="008F14EC" w:rsidRDefault="008B49F2" w:rsidP="008F14EC">
            <w:pPr>
              <w:pStyle w:val="Point0"/>
              <w:spacing w:before="0" w:after="0" w:line="240" w:lineRule="auto"/>
              <w:ind w:left="0" w:firstLine="0"/>
              <w:jc w:val="both"/>
              <w:rPr>
                <w:rFonts w:ascii="Arial" w:hAnsi="Arial" w:cs="Arial"/>
                <w:sz w:val="16"/>
                <w:szCs w:val="16"/>
              </w:rPr>
            </w:pPr>
          </w:p>
          <w:p w:rsidR="008B49F2" w:rsidRPr="008F14EC" w:rsidRDefault="008B49F2" w:rsidP="008F14EC">
            <w:pPr>
              <w:pStyle w:val="Point0"/>
              <w:spacing w:before="0" w:after="0" w:line="240" w:lineRule="auto"/>
              <w:ind w:left="0" w:firstLine="0"/>
              <w:jc w:val="both"/>
              <w:rPr>
                <w:rFonts w:ascii="Arial" w:hAnsi="Arial" w:cs="Arial"/>
                <w:sz w:val="16"/>
                <w:szCs w:val="16"/>
              </w:rPr>
            </w:pPr>
          </w:p>
          <w:p w:rsidR="00C70B99" w:rsidRPr="008F14EC" w:rsidRDefault="008B49F2" w:rsidP="008F14EC">
            <w:pPr>
              <w:pStyle w:val="Point0"/>
              <w:spacing w:before="0" w:after="0" w:line="240" w:lineRule="auto"/>
              <w:ind w:left="0" w:firstLine="0"/>
              <w:jc w:val="both"/>
              <w:rPr>
                <w:rFonts w:ascii="Arial" w:hAnsi="Arial" w:cs="Arial"/>
                <w:sz w:val="16"/>
                <w:szCs w:val="16"/>
              </w:rPr>
            </w:pPr>
            <w:r w:rsidRPr="008F14EC">
              <w:rPr>
                <w:rFonts w:ascii="Arial" w:hAnsi="Arial" w:cs="Arial"/>
                <w:sz w:val="16"/>
                <w:szCs w:val="16"/>
              </w:rPr>
              <w:t>Fermier cu continuitate în derularea sprijinului până la data limită din cei 5 ani (TNR) conform</w:t>
            </w:r>
            <w:r w:rsidR="00EA1527" w:rsidRPr="008F14EC">
              <w:rPr>
                <w:rFonts w:ascii="Arial" w:hAnsi="Arial" w:cs="Arial"/>
                <w:sz w:val="16"/>
                <w:szCs w:val="16"/>
              </w:rPr>
              <w:t xml:space="preserve"> </w:t>
            </w:r>
            <w:r w:rsidRPr="008F14EC">
              <w:rPr>
                <w:rFonts w:ascii="Arial" w:hAnsi="Arial" w:cs="Arial"/>
                <w:sz w:val="16"/>
                <w:szCs w:val="16"/>
              </w:rPr>
              <w:t>art.32 alin.3 din O</w:t>
            </w:r>
            <w:r w:rsidR="00165D95" w:rsidRPr="008F14EC">
              <w:rPr>
                <w:rFonts w:ascii="Arial" w:hAnsi="Arial" w:cs="Arial"/>
                <w:sz w:val="16"/>
                <w:szCs w:val="16"/>
              </w:rPr>
              <w:t xml:space="preserve">rdinul </w:t>
            </w:r>
            <w:r w:rsidRPr="008F14EC">
              <w:rPr>
                <w:rFonts w:ascii="Arial" w:hAnsi="Arial" w:cs="Arial"/>
                <w:sz w:val="16"/>
                <w:szCs w:val="16"/>
              </w:rPr>
              <w:t>MADR nr.</w:t>
            </w:r>
            <w:r w:rsidR="00165D95" w:rsidRPr="008F14EC">
              <w:rPr>
                <w:rFonts w:ascii="Arial" w:hAnsi="Arial" w:cs="Arial"/>
                <w:sz w:val="16"/>
                <w:szCs w:val="16"/>
              </w:rPr>
              <w:t xml:space="preserve"> 80/</w:t>
            </w:r>
            <w:r w:rsidRPr="008F14EC">
              <w:rPr>
                <w:rFonts w:ascii="Arial" w:hAnsi="Arial" w:cs="Arial"/>
                <w:sz w:val="16"/>
                <w:szCs w:val="16"/>
              </w:rPr>
              <w:t>2023</w:t>
            </w:r>
          </w:p>
          <w:p w:rsidR="00E45224" w:rsidRPr="009C68F0" w:rsidRDefault="00E45224" w:rsidP="00E45224">
            <w:pPr>
              <w:ind w:right="-57"/>
              <w:jc w:val="both"/>
              <w:rPr>
                <w:rFonts w:ascii="Times New Roman" w:hAnsi="Times New Roman" w:cs="Times New Roman"/>
                <w:sz w:val="18"/>
                <w:szCs w:val="18"/>
              </w:rPr>
            </w:pPr>
          </w:p>
        </w:tc>
        <w:tc>
          <w:tcPr>
            <w:tcW w:w="463" w:type="pct"/>
            <w:gridSpan w:val="2"/>
          </w:tcPr>
          <w:p w:rsidR="00E45224" w:rsidRDefault="00E45224" w:rsidP="00E45224">
            <w:pPr>
              <w:jc w:val="center"/>
              <w:rPr>
                <w:sz w:val="16"/>
                <w:szCs w:val="16"/>
              </w:rPr>
            </w:pPr>
            <w:bookmarkStart w:id="4" w:name="Check11"/>
          </w:p>
          <w:p w:rsidR="00E45224" w:rsidRDefault="00E45224" w:rsidP="00E45224">
            <w:pPr>
              <w:jc w:val="center"/>
              <w:rPr>
                <w:sz w:val="16"/>
                <w:szCs w:val="16"/>
              </w:rPr>
            </w:pPr>
          </w:p>
          <w:p w:rsidR="002C6071" w:rsidRDefault="002C6071" w:rsidP="00E45224">
            <w:pPr>
              <w:jc w:val="center"/>
              <w:rPr>
                <w:sz w:val="16"/>
                <w:szCs w:val="16"/>
              </w:rPr>
            </w:pPr>
          </w:p>
          <w:p w:rsidR="002C6071" w:rsidRDefault="002C6071" w:rsidP="00E45224">
            <w:pPr>
              <w:jc w:val="center"/>
              <w:rPr>
                <w:sz w:val="16"/>
                <w:szCs w:val="16"/>
              </w:rPr>
            </w:pPr>
          </w:p>
          <w:p w:rsidR="002C6071" w:rsidRDefault="002C6071" w:rsidP="00E45224">
            <w:pPr>
              <w:jc w:val="center"/>
              <w:rPr>
                <w:sz w:val="16"/>
                <w:szCs w:val="16"/>
              </w:rPr>
            </w:pPr>
          </w:p>
          <w:p w:rsidR="002C6071" w:rsidRDefault="002C6071" w:rsidP="00E45224">
            <w:pPr>
              <w:jc w:val="center"/>
              <w:rPr>
                <w:sz w:val="16"/>
                <w:szCs w:val="16"/>
              </w:rPr>
            </w:pPr>
          </w:p>
          <w:p w:rsidR="002C6071" w:rsidRDefault="002C6071" w:rsidP="00E45224">
            <w:pPr>
              <w:jc w:val="center"/>
              <w:rPr>
                <w:sz w:val="16"/>
                <w:szCs w:val="16"/>
              </w:rPr>
            </w:pPr>
          </w:p>
          <w:p w:rsidR="00E45224" w:rsidRDefault="00E45224" w:rsidP="00E45224">
            <w:pPr>
              <w:jc w:val="center"/>
              <w:rPr>
                <w:sz w:val="16"/>
                <w:szCs w:val="16"/>
              </w:rPr>
            </w:pPr>
          </w:p>
          <w:p w:rsidR="00E45224" w:rsidRPr="006E75FE" w:rsidRDefault="00BA616F" w:rsidP="00E45224">
            <w:pPr>
              <w:jc w:val="center"/>
              <w:rPr>
                <w:sz w:val="16"/>
                <w:szCs w:val="16"/>
              </w:rPr>
            </w:pPr>
            <w:r w:rsidRPr="00C760E9">
              <w:rPr>
                <w:sz w:val="16"/>
                <w:szCs w:val="16"/>
              </w:rPr>
              <w:fldChar w:fldCharType="begin">
                <w:ffData>
                  <w:name w:val=""/>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bookmarkEnd w:id="4"/>
          </w:p>
          <w:p w:rsidR="00E45224" w:rsidRPr="006E75FE" w:rsidRDefault="00E45224" w:rsidP="00E45224">
            <w:pPr>
              <w:jc w:val="center"/>
              <w:rPr>
                <w:sz w:val="16"/>
                <w:szCs w:val="16"/>
              </w:rPr>
            </w:pPr>
          </w:p>
          <w:p w:rsidR="00C70B99" w:rsidRDefault="00C70B99" w:rsidP="00D3092E">
            <w:pPr>
              <w:rPr>
                <w:sz w:val="16"/>
                <w:szCs w:val="16"/>
              </w:rPr>
            </w:pPr>
          </w:p>
        </w:tc>
        <w:tc>
          <w:tcPr>
            <w:tcW w:w="229" w:type="pct"/>
          </w:tcPr>
          <w:p w:rsidR="00E45224" w:rsidRDefault="00E45224" w:rsidP="00C42E5E">
            <w:pPr>
              <w:jc w:val="center"/>
              <w:rPr>
                <w:sz w:val="16"/>
                <w:szCs w:val="16"/>
              </w:rPr>
            </w:pPr>
            <w:bookmarkStart w:id="5" w:name="Check8"/>
          </w:p>
          <w:p w:rsidR="00E45224" w:rsidRDefault="00E45224" w:rsidP="00C42E5E">
            <w:pPr>
              <w:jc w:val="center"/>
              <w:rPr>
                <w:sz w:val="16"/>
                <w:szCs w:val="16"/>
              </w:rPr>
            </w:pPr>
          </w:p>
          <w:p w:rsidR="00E45224" w:rsidRDefault="00E45224" w:rsidP="00C42E5E">
            <w:pPr>
              <w:jc w:val="center"/>
              <w:rPr>
                <w:sz w:val="16"/>
                <w:szCs w:val="16"/>
              </w:rPr>
            </w:pPr>
          </w:p>
          <w:p w:rsidR="002C6071" w:rsidRDefault="002C6071" w:rsidP="00C42E5E">
            <w:pPr>
              <w:jc w:val="center"/>
              <w:rPr>
                <w:sz w:val="16"/>
                <w:szCs w:val="16"/>
              </w:rPr>
            </w:pPr>
          </w:p>
          <w:p w:rsidR="002C6071" w:rsidRDefault="002C6071" w:rsidP="00C42E5E">
            <w:pPr>
              <w:jc w:val="center"/>
              <w:rPr>
                <w:sz w:val="16"/>
                <w:szCs w:val="16"/>
              </w:rPr>
            </w:pPr>
          </w:p>
          <w:p w:rsidR="002C6071" w:rsidRDefault="002C6071" w:rsidP="00C42E5E">
            <w:pPr>
              <w:jc w:val="center"/>
              <w:rPr>
                <w:sz w:val="16"/>
                <w:szCs w:val="16"/>
              </w:rPr>
            </w:pPr>
          </w:p>
          <w:p w:rsidR="002C6071" w:rsidRDefault="002C6071" w:rsidP="00C42E5E">
            <w:pPr>
              <w:jc w:val="center"/>
              <w:rPr>
                <w:sz w:val="16"/>
                <w:szCs w:val="16"/>
              </w:rPr>
            </w:pPr>
          </w:p>
          <w:p w:rsidR="002C6071" w:rsidRDefault="002C6071" w:rsidP="00C42E5E">
            <w:pPr>
              <w:jc w:val="center"/>
              <w:rPr>
                <w:sz w:val="16"/>
                <w:szCs w:val="16"/>
              </w:rPr>
            </w:pPr>
          </w:p>
          <w:bookmarkEnd w:id="5"/>
          <w:p w:rsidR="00C70B99" w:rsidRDefault="00BA616F" w:rsidP="00C42E5E">
            <w:pPr>
              <w:jc w:val="center"/>
              <w:rPr>
                <w:sz w:val="16"/>
                <w:szCs w:val="16"/>
              </w:rPr>
            </w:pPr>
            <w:r w:rsidRPr="00C760E9">
              <w:rPr>
                <w:sz w:val="16"/>
                <w:szCs w:val="16"/>
              </w:rPr>
              <w:fldChar w:fldCharType="begin">
                <w:ffData>
                  <w:name w:val="Check8"/>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C42E5E" w:rsidRPr="006E75FE" w:rsidTr="002C26CD">
        <w:trPr>
          <w:trHeight w:hRule="exact" w:val="883"/>
        </w:trPr>
        <w:tc>
          <w:tcPr>
            <w:tcW w:w="1316" w:type="pct"/>
          </w:tcPr>
          <w:p w:rsidR="00C42E5E" w:rsidRPr="006E75FE" w:rsidRDefault="00C42E5E" w:rsidP="00E45224">
            <w:pPr>
              <w:jc w:val="center"/>
              <w:rPr>
                <w:b/>
                <w:sz w:val="16"/>
                <w:szCs w:val="16"/>
              </w:rPr>
            </w:pPr>
          </w:p>
          <w:p w:rsidR="00C42E5E" w:rsidRPr="006E75FE" w:rsidRDefault="00C42E5E" w:rsidP="00E45224">
            <w:pPr>
              <w:jc w:val="center"/>
              <w:rPr>
                <w:sz w:val="16"/>
                <w:szCs w:val="16"/>
              </w:rPr>
            </w:pPr>
            <w:r w:rsidRPr="006E75FE">
              <w:rPr>
                <w:b/>
                <w:sz w:val="16"/>
                <w:szCs w:val="16"/>
              </w:rPr>
              <w:t>6.  Ajutoare Naţionale Tranzitorii (ANT)</w:t>
            </w:r>
            <w:r w:rsidRPr="00EB105B">
              <w:rPr>
                <w:b/>
                <w:sz w:val="16"/>
                <w:szCs w:val="16"/>
              </w:rPr>
              <w:t xml:space="preserve">, conform </w:t>
            </w:r>
            <w:r w:rsidRPr="00C05ABA">
              <w:rPr>
                <w:rStyle w:val="l5def1"/>
                <w:b/>
                <w:color w:val="auto"/>
                <w:sz w:val="16"/>
                <w:szCs w:val="16"/>
              </w:rPr>
              <w:t>art. 147 din Regulamentul (UE) nr. 2021/2115</w:t>
            </w:r>
          </w:p>
          <w:p w:rsidR="00C42E5E" w:rsidRPr="006E75FE" w:rsidRDefault="00C42E5E" w:rsidP="00564E74">
            <w:pPr>
              <w:ind w:right="-108"/>
              <w:rPr>
                <w:sz w:val="16"/>
                <w:szCs w:val="16"/>
              </w:rPr>
            </w:pPr>
          </w:p>
          <w:p w:rsidR="00C42E5E" w:rsidRPr="006E75FE" w:rsidRDefault="00C42E5E" w:rsidP="00E45224">
            <w:pPr>
              <w:ind w:left="-197" w:right="-108"/>
              <w:rPr>
                <w:sz w:val="16"/>
                <w:szCs w:val="16"/>
              </w:rPr>
            </w:pPr>
          </w:p>
          <w:p w:rsidR="00C42E5E" w:rsidRPr="006E75FE" w:rsidRDefault="00C42E5E" w:rsidP="00E45224">
            <w:pPr>
              <w:ind w:left="-108" w:right="-108"/>
              <w:rPr>
                <w:sz w:val="16"/>
                <w:szCs w:val="16"/>
              </w:rPr>
            </w:pPr>
          </w:p>
        </w:tc>
        <w:tc>
          <w:tcPr>
            <w:tcW w:w="3684" w:type="pct"/>
            <w:gridSpan w:val="8"/>
          </w:tcPr>
          <w:p w:rsidR="00C42E5E" w:rsidRPr="006E75FE" w:rsidRDefault="00C42E5E" w:rsidP="00E45224">
            <w:pPr>
              <w:ind w:left="-108" w:right="-108"/>
              <w:rPr>
                <w:sz w:val="16"/>
                <w:szCs w:val="16"/>
              </w:rPr>
            </w:pPr>
          </w:p>
        </w:tc>
      </w:tr>
      <w:tr w:rsidR="00BA660A" w:rsidRPr="006E75FE" w:rsidTr="002C26CD">
        <w:trPr>
          <w:trHeight w:hRule="exact" w:val="451"/>
        </w:trPr>
        <w:tc>
          <w:tcPr>
            <w:tcW w:w="1316" w:type="pct"/>
          </w:tcPr>
          <w:p w:rsidR="00E45224" w:rsidRPr="006E75FE" w:rsidRDefault="00E45224" w:rsidP="00E45224">
            <w:pPr>
              <w:rPr>
                <w:b/>
                <w:sz w:val="16"/>
                <w:szCs w:val="16"/>
              </w:rPr>
            </w:pPr>
            <w:r w:rsidRPr="00186D0F">
              <w:rPr>
                <w:b/>
                <w:sz w:val="16"/>
                <w:szCs w:val="16"/>
              </w:rPr>
              <w:t>- ANT 1 – culturi în teren arabil</w:t>
            </w:r>
          </w:p>
          <w:p w:rsidR="00E45224" w:rsidRPr="00186D0F" w:rsidRDefault="00E45224" w:rsidP="00E45224">
            <w:pPr>
              <w:ind w:left="-108"/>
              <w:rPr>
                <w:sz w:val="16"/>
                <w:szCs w:val="16"/>
              </w:rPr>
            </w:pPr>
          </w:p>
        </w:tc>
        <w:tc>
          <w:tcPr>
            <w:tcW w:w="289" w:type="pct"/>
          </w:tcPr>
          <w:p w:rsidR="00E45224" w:rsidRPr="006E75FE" w:rsidRDefault="00BA616F" w:rsidP="00E45224">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702" w:type="pct"/>
            <w:gridSpan w:val="4"/>
          </w:tcPr>
          <w:p w:rsidR="00E45224" w:rsidRPr="006E75FE" w:rsidRDefault="00E45224" w:rsidP="00E45224">
            <w:pPr>
              <w:rPr>
                <w:sz w:val="16"/>
                <w:szCs w:val="16"/>
              </w:rPr>
            </w:pPr>
          </w:p>
          <w:p w:rsidR="00E45224" w:rsidRPr="006E75FE" w:rsidRDefault="00E45224" w:rsidP="00E45224">
            <w:pPr>
              <w:rPr>
                <w:sz w:val="16"/>
                <w:szCs w:val="16"/>
              </w:rPr>
            </w:pPr>
          </w:p>
          <w:p w:rsidR="00E45224" w:rsidRPr="006E75FE" w:rsidRDefault="00E45224" w:rsidP="00E45224">
            <w:pPr>
              <w:rPr>
                <w:sz w:val="16"/>
                <w:szCs w:val="16"/>
              </w:rPr>
            </w:pPr>
          </w:p>
        </w:tc>
        <w:tc>
          <w:tcPr>
            <w:tcW w:w="463" w:type="pct"/>
            <w:gridSpan w:val="2"/>
          </w:tcPr>
          <w:p w:rsidR="00E45224" w:rsidRPr="006E75FE" w:rsidRDefault="00E45224" w:rsidP="00E45224">
            <w:pPr>
              <w:jc w:val="center"/>
              <w:rPr>
                <w:sz w:val="16"/>
                <w:szCs w:val="16"/>
              </w:rPr>
            </w:pPr>
          </w:p>
        </w:tc>
        <w:tc>
          <w:tcPr>
            <w:tcW w:w="229" w:type="pct"/>
          </w:tcPr>
          <w:p w:rsidR="00E45224" w:rsidRPr="006E75FE" w:rsidRDefault="00E45224" w:rsidP="00E45224">
            <w:pPr>
              <w:jc w:val="center"/>
              <w:rPr>
                <w:sz w:val="16"/>
                <w:szCs w:val="16"/>
              </w:rPr>
            </w:pPr>
          </w:p>
        </w:tc>
      </w:tr>
      <w:tr w:rsidR="00BA660A" w:rsidRPr="006E75FE" w:rsidTr="002C26CD">
        <w:trPr>
          <w:trHeight w:hRule="exact" w:val="433"/>
        </w:trPr>
        <w:tc>
          <w:tcPr>
            <w:tcW w:w="1316" w:type="pct"/>
            <w:vMerge w:val="restart"/>
          </w:tcPr>
          <w:p w:rsidR="00E45224" w:rsidRPr="006E75FE" w:rsidRDefault="00E45224" w:rsidP="00E45224">
            <w:pPr>
              <w:rPr>
                <w:b/>
                <w:sz w:val="16"/>
                <w:szCs w:val="16"/>
              </w:rPr>
            </w:pPr>
            <w:r w:rsidRPr="006E75FE">
              <w:rPr>
                <w:b/>
                <w:sz w:val="16"/>
                <w:szCs w:val="16"/>
              </w:rPr>
              <w:t>- ANT 2 - in pentru fibră</w:t>
            </w:r>
          </w:p>
          <w:p w:rsidR="00E45224" w:rsidRPr="006E75FE" w:rsidRDefault="00E45224" w:rsidP="00E45224">
            <w:pPr>
              <w:tabs>
                <w:tab w:val="left" w:pos="282"/>
              </w:tabs>
              <w:rPr>
                <w:b/>
                <w:sz w:val="16"/>
                <w:szCs w:val="16"/>
              </w:rPr>
            </w:pPr>
          </w:p>
        </w:tc>
        <w:tc>
          <w:tcPr>
            <w:tcW w:w="289" w:type="pct"/>
            <w:vMerge w:val="restart"/>
          </w:tcPr>
          <w:p w:rsidR="00E45224" w:rsidRPr="006E75FE" w:rsidRDefault="00BA616F" w:rsidP="00E45224">
            <w:pPr>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702" w:type="pct"/>
            <w:gridSpan w:val="4"/>
          </w:tcPr>
          <w:p w:rsidR="00E45224" w:rsidRPr="00487894" w:rsidRDefault="00E45224" w:rsidP="00E45224">
            <w:pPr>
              <w:rPr>
                <w:sz w:val="16"/>
                <w:szCs w:val="16"/>
              </w:rPr>
            </w:pPr>
            <w:r w:rsidRPr="00487894">
              <w:rPr>
                <w:sz w:val="16"/>
                <w:szCs w:val="16"/>
              </w:rPr>
              <w:t xml:space="preserve">Copia contractului/angajamentului </w:t>
            </w:r>
            <w:r w:rsidR="00933086" w:rsidRPr="00D3092E">
              <w:rPr>
                <w:rStyle w:val="slitbdy"/>
                <w:rFonts w:ascii="Arial" w:hAnsi="Arial"/>
                <w:color w:val="auto"/>
                <w:sz w:val="16"/>
                <w:szCs w:val="16"/>
              </w:rPr>
              <w:t>de valorificare a producției</w:t>
            </w:r>
            <w:r w:rsidRPr="00487894">
              <w:rPr>
                <w:sz w:val="16"/>
                <w:szCs w:val="16"/>
              </w:rPr>
              <w:t xml:space="preserve"> încheiat între fermier şi prim-procesator </w:t>
            </w:r>
          </w:p>
        </w:tc>
        <w:tc>
          <w:tcPr>
            <w:tcW w:w="463" w:type="pct"/>
            <w:gridSpan w:val="2"/>
          </w:tcPr>
          <w:p w:rsidR="00E45224" w:rsidRPr="006E75FE" w:rsidRDefault="00BA616F" w:rsidP="00E45224">
            <w:pPr>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val="restart"/>
          </w:tcPr>
          <w:p w:rsidR="00E45224" w:rsidRPr="006E75FE" w:rsidRDefault="00BA616F" w:rsidP="00E45224">
            <w:pPr>
              <w:ind w:left="-108" w:right="-108"/>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E45224" w:rsidRPr="006E75FE" w:rsidRDefault="00E45224" w:rsidP="00E45224">
            <w:pPr>
              <w:jc w:val="center"/>
              <w:rPr>
                <w:sz w:val="16"/>
                <w:szCs w:val="16"/>
              </w:rPr>
            </w:pPr>
          </w:p>
        </w:tc>
      </w:tr>
      <w:tr w:rsidR="00BA660A" w:rsidRPr="006E75FE" w:rsidTr="002C26CD">
        <w:trPr>
          <w:trHeight w:hRule="exact" w:val="412"/>
        </w:trPr>
        <w:tc>
          <w:tcPr>
            <w:tcW w:w="1316" w:type="pct"/>
            <w:vMerge/>
          </w:tcPr>
          <w:p w:rsidR="00E45224" w:rsidRPr="006E75FE" w:rsidRDefault="00E45224" w:rsidP="00E45224">
            <w:pPr>
              <w:tabs>
                <w:tab w:val="left" w:pos="282"/>
              </w:tabs>
              <w:rPr>
                <w:b/>
                <w:sz w:val="16"/>
                <w:szCs w:val="16"/>
              </w:rPr>
            </w:pPr>
          </w:p>
        </w:tc>
        <w:tc>
          <w:tcPr>
            <w:tcW w:w="289" w:type="pct"/>
            <w:vMerge/>
          </w:tcPr>
          <w:p w:rsidR="00E45224" w:rsidRPr="006E75FE" w:rsidRDefault="00E45224" w:rsidP="00E45224">
            <w:pPr>
              <w:jc w:val="center"/>
              <w:rPr>
                <w:sz w:val="16"/>
                <w:szCs w:val="16"/>
              </w:rPr>
            </w:pPr>
          </w:p>
        </w:tc>
        <w:tc>
          <w:tcPr>
            <w:tcW w:w="2702" w:type="pct"/>
            <w:gridSpan w:val="4"/>
          </w:tcPr>
          <w:p w:rsidR="00E45224" w:rsidRPr="00487894" w:rsidRDefault="00E45224" w:rsidP="00E45224">
            <w:pPr>
              <w:rPr>
                <w:sz w:val="16"/>
                <w:szCs w:val="16"/>
              </w:rPr>
            </w:pPr>
            <w:r w:rsidRPr="00487894">
              <w:rPr>
                <w:sz w:val="16"/>
                <w:szCs w:val="16"/>
              </w:rPr>
              <w:t>Factura de cumpărare a seminţelor certificate sau certificatul de calitate a seminţelor utilizate, pentru fiecare parcelă</w:t>
            </w:r>
          </w:p>
        </w:tc>
        <w:tc>
          <w:tcPr>
            <w:tcW w:w="463" w:type="pct"/>
            <w:gridSpan w:val="2"/>
          </w:tcPr>
          <w:p w:rsidR="00E45224" w:rsidRPr="006E75FE" w:rsidRDefault="00BA616F" w:rsidP="00E45224">
            <w:pPr>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E45224" w:rsidRPr="006E75FE" w:rsidRDefault="00E45224" w:rsidP="00E45224">
            <w:pPr>
              <w:jc w:val="center"/>
              <w:rPr>
                <w:sz w:val="16"/>
                <w:szCs w:val="16"/>
              </w:rPr>
            </w:pPr>
          </w:p>
        </w:tc>
      </w:tr>
      <w:tr w:rsidR="00BA660A" w:rsidRPr="006E75FE" w:rsidTr="002C26CD">
        <w:trPr>
          <w:trHeight w:hRule="exact" w:val="253"/>
        </w:trPr>
        <w:tc>
          <w:tcPr>
            <w:tcW w:w="1316" w:type="pct"/>
            <w:vMerge/>
          </w:tcPr>
          <w:p w:rsidR="00E45224" w:rsidRPr="006E75FE" w:rsidRDefault="00E45224" w:rsidP="00E45224">
            <w:pPr>
              <w:tabs>
                <w:tab w:val="left" w:pos="282"/>
              </w:tabs>
              <w:rPr>
                <w:b/>
                <w:sz w:val="16"/>
                <w:szCs w:val="16"/>
              </w:rPr>
            </w:pPr>
          </w:p>
        </w:tc>
        <w:tc>
          <w:tcPr>
            <w:tcW w:w="289" w:type="pct"/>
            <w:vMerge/>
          </w:tcPr>
          <w:p w:rsidR="00E45224" w:rsidRPr="006E75FE" w:rsidRDefault="00E45224" w:rsidP="00E45224">
            <w:pPr>
              <w:jc w:val="center"/>
              <w:rPr>
                <w:sz w:val="16"/>
                <w:szCs w:val="16"/>
              </w:rPr>
            </w:pPr>
          </w:p>
        </w:tc>
        <w:tc>
          <w:tcPr>
            <w:tcW w:w="2702" w:type="pct"/>
            <w:gridSpan w:val="4"/>
          </w:tcPr>
          <w:p w:rsidR="00E45224" w:rsidRPr="00487894" w:rsidRDefault="00E45224" w:rsidP="00E45224">
            <w:pPr>
              <w:rPr>
                <w:sz w:val="16"/>
                <w:szCs w:val="16"/>
              </w:rPr>
            </w:pPr>
            <w:r w:rsidRPr="00487894">
              <w:rPr>
                <w:sz w:val="16"/>
                <w:szCs w:val="16"/>
              </w:rPr>
              <w:t>Acte doveditoare privind livrarea (proces-verbal de recepţie, factură, bon fiscal)</w:t>
            </w:r>
          </w:p>
        </w:tc>
        <w:bookmarkStart w:id="6" w:name="Check1"/>
        <w:tc>
          <w:tcPr>
            <w:tcW w:w="463" w:type="pct"/>
            <w:gridSpan w:val="2"/>
          </w:tcPr>
          <w:p w:rsidR="00E45224" w:rsidRPr="006E75FE" w:rsidRDefault="00BA616F" w:rsidP="00E45224">
            <w:pPr>
              <w:jc w:val="center"/>
              <w:rPr>
                <w:sz w:val="16"/>
                <w:szCs w:val="16"/>
              </w:rPr>
            </w:pPr>
            <w:r w:rsidRPr="00C760E9">
              <w:rPr>
                <w:sz w:val="16"/>
                <w:szCs w:val="16"/>
              </w:rPr>
              <w:fldChar w:fldCharType="begin">
                <w:ffData>
                  <w:name w:val="Check1"/>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bookmarkEnd w:id="6"/>
          </w:p>
        </w:tc>
        <w:tc>
          <w:tcPr>
            <w:tcW w:w="229" w:type="pct"/>
            <w:vMerge/>
          </w:tcPr>
          <w:p w:rsidR="00E45224" w:rsidRPr="006E75FE" w:rsidRDefault="00E45224" w:rsidP="00E45224">
            <w:pPr>
              <w:jc w:val="center"/>
              <w:rPr>
                <w:sz w:val="16"/>
                <w:szCs w:val="16"/>
              </w:rPr>
            </w:pPr>
          </w:p>
        </w:tc>
      </w:tr>
      <w:tr w:rsidR="00BA660A" w:rsidRPr="006E75FE" w:rsidTr="002C26CD">
        <w:trPr>
          <w:trHeight w:hRule="exact" w:val="460"/>
        </w:trPr>
        <w:tc>
          <w:tcPr>
            <w:tcW w:w="1316" w:type="pct"/>
            <w:vMerge w:val="restart"/>
          </w:tcPr>
          <w:p w:rsidR="00E45224" w:rsidRPr="006E75FE" w:rsidRDefault="00E45224" w:rsidP="00E45224">
            <w:pPr>
              <w:rPr>
                <w:b/>
                <w:sz w:val="16"/>
                <w:szCs w:val="16"/>
              </w:rPr>
            </w:pPr>
            <w:r w:rsidRPr="006E75FE">
              <w:rPr>
                <w:b/>
                <w:sz w:val="16"/>
                <w:szCs w:val="16"/>
              </w:rPr>
              <w:t>- ANT 3 - cânepă pentru fibră</w:t>
            </w:r>
          </w:p>
          <w:p w:rsidR="00E45224" w:rsidRPr="006E75FE" w:rsidRDefault="00E45224" w:rsidP="00E45224">
            <w:pPr>
              <w:tabs>
                <w:tab w:val="left" w:pos="282"/>
              </w:tabs>
              <w:rPr>
                <w:b/>
                <w:sz w:val="16"/>
                <w:szCs w:val="16"/>
              </w:rPr>
            </w:pPr>
          </w:p>
          <w:p w:rsidR="00E45224" w:rsidRPr="006E75FE" w:rsidRDefault="00E45224" w:rsidP="00E45224">
            <w:pPr>
              <w:tabs>
                <w:tab w:val="left" w:pos="282"/>
              </w:tabs>
              <w:rPr>
                <w:b/>
                <w:sz w:val="16"/>
                <w:szCs w:val="16"/>
              </w:rPr>
            </w:pPr>
          </w:p>
          <w:p w:rsidR="00E45224" w:rsidRPr="006E75FE" w:rsidRDefault="00E45224" w:rsidP="00E45224">
            <w:pPr>
              <w:tabs>
                <w:tab w:val="left" w:pos="282"/>
              </w:tabs>
              <w:rPr>
                <w:b/>
                <w:sz w:val="16"/>
                <w:szCs w:val="16"/>
              </w:rPr>
            </w:pPr>
          </w:p>
        </w:tc>
        <w:tc>
          <w:tcPr>
            <w:tcW w:w="289" w:type="pct"/>
            <w:vMerge w:val="restart"/>
          </w:tcPr>
          <w:p w:rsidR="00E45224" w:rsidRPr="006E75FE" w:rsidRDefault="00BA616F" w:rsidP="00E45224">
            <w:pPr>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702" w:type="pct"/>
            <w:gridSpan w:val="4"/>
          </w:tcPr>
          <w:p w:rsidR="00E45224" w:rsidRPr="00487894" w:rsidRDefault="00E45224" w:rsidP="00E45224">
            <w:pPr>
              <w:rPr>
                <w:sz w:val="16"/>
                <w:szCs w:val="16"/>
              </w:rPr>
            </w:pPr>
            <w:r w:rsidRPr="00487894">
              <w:rPr>
                <w:sz w:val="16"/>
                <w:szCs w:val="16"/>
              </w:rPr>
              <w:t>Copia contractului/</w:t>
            </w:r>
            <w:r w:rsidR="00933086" w:rsidRPr="00D3092E">
              <w:rPr>
                <w:sz w:val="16"/>
                <w:szCs w:val="16"/>
              </w:rPr>
              <w:t xml:space="preserve">angajamentului </w:t>
            </w:r>
            <w:r w:rsidR="00933086" w:rsidRPr="00D3092E">
              <w:rPr>
                <w:rStyle w:val="slitbdy"/>
                <w:rFonts w:ascii="Arial" w:hAnsi="Arial"/>
                <w:color w:val="auto"/>
                <w:sz w:val="16"/>
                <w:szCs w:val="16"/>
              </w:rPr>
              <w:t>de valorificare a producției</w:t>
            </w:r>
            <w:r w:rsidRPr="00487894">
              <w:rPr>
                <w:sz w:val="16"/>
                <w:szCs w:val="16"/>
              </w:rPr>
              <w:t xml:space="preserve"> încheiat între fermier şi prim-procesator</w:t>
            </w:r>
          </w:p>
        </w:tc>
        <w:tc>
          <w:tcPr>
            <w:tcW w:w="463" w:type="pct"/>
            <w:gridSpan w:val="2"/>
          </w:tcPr>
          <w:p w:rsidR="00E45224" w:rsidRPr="006E75FE" w:rsidRDefault="00BA616F" w:rsidP="00E45224">
            <w:pPr>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val="restart"/>
          </w:tcPr>
          <w:p w:rsidR="00E45224" w:rsidRPr="006E75FE" w:rsidRDefault="00BA616F" w:rsidP="00E45224">
            <w:pPr>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hRule="exact" w:val="262"/>
        </w:trPr>
        <w:tc>
          <w:tcPr>
            <w:tcW w:w="1316" w:type="pct"/>
            <w:vMerge/>
          </w:tcPr>
          <w:p w:rsidR="00E45224" w:rsidRPr="006E75FE" w:rsidRDefault="00E45224" w:rsidP="00E45224">
            <w:pPr>
              <w:tabs>
                <w:tab w:val="left" w:pos="282"/>
              </w:tabs>
              <w:rPr>
                <w:b/>
                <w:sz w:val="16"/>
                <w:szCs w:val="16"/>
              </w:rPr>
            </w:pPr>
          </w:p>
        </w:tc>
        <w:tc>
          <w:tcPr>
            <w:tcW w:w="289" w:type="pct"/>
            <w:vMerge/>
          </w:tcPr>
          <w:p w:rsidR="00E45224" w:rsidRPr="006E75FE" w:rsidRDefault="00E45224" w:rsidP="00E45224">
            <w:pPr>
              <w:jc w:val="center"/>
              <w:rPr>
                <w:sz w:val="16"/>
                <w:szCs w:val="16"/>
              </w:rPr>
            </w:pPr>
          </w:p>
        </w:tc>
        <w:tc>
          <w:tcPr>
            <w:tcW w:w="2702" w:type="pct"/>
            <w:gridSpan w:val="4"/>
          </w:tcPr>
          <w:p w:rsidR="00E45224" w:rsidRPr="006E75FE" w:rsidRDefault="00E45224" w:rsidP="00E45224">
            <w:pPr>
              <w:rPr>
                <w:sz w:val="16"/>
                <w:szCs w:val="16"/>
              </w:rPr>
            </w:pPr>
            <w:r w:rsidRPr="006E75FE">
              <w:rPr>
                <w:sz w:val="16"/>
                <w:szCs w:val="16"/>
              </w:rPr>
              <w:t xml:space="preserve">Etichetele oficiale </w:t>
            </w:r>
            <w:r w:rsidRPr="006E75FE">
              <w:rPr>
                <w:iCs/>
                <w:sz w:val="16"/>
                <w:szCs w:val="16"/>
                <w:shd w:val="clear" w:color="auto" w:fill="FFFFFF"/>
              </w:rPr>
              <w:t>aplicate pe ambalajele seminţelor certificate</w:t>
            </w:r>
          </w:p>
        </w:tc>
        <w:tc>
          <w:tcPr>
            <w:tcW w:w="463" w:type="pct"/>
            <w:gridSpan w:val="2"/>
          </w:tcPr>
          <w:p w:rsidR="00E45224" w:rsidRPr="006E75FE" w:rsidRDefault="00BA616F" w:rsidP="00E45224">
            <w:pPr>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E45224" w:rsidRPr="006E75FE" w:rsidRDefault="00E45224" w:rsidP="00E45224">
            <w:pPr>
              <w:jc w:val="center"/>
              <w:rPr>
                <w:sz w:val="16"/>
                <w:szCs w:val="16"/>
              </w:rPr>
            </w:pPr>
          </w:p>
        </w:tc>
      </w:tr>
      <w:tr w:rsidR="00BA660A" w:rsidRPr="006E75FE" w:rsidTr="002C26CD">
        <w:trPr>
          <w:trHeight w:hRule="exact" w:val="415"/>
        </w:trPr>
        <w:tc>
          <w:tcPr>
            <w:tcW w:w="1316" w:type="pct"/>
            <w:vMerge/>
          </w:tcPr>
          <w:p w:rsidR="00E45224" w:rsidRPr="006E75FE" w:rsidRDefault="00E45224" w:rsidP="00E45224">
            <w:pPr>
              <w:tabs>
                <w:tab w:val="left" w:pos="282"/>
              </w:tabs>
              <w:rPr>
                <w:sz w:val="16"/>
                <w:szCs w:val="16"/>
              </w:rPr>
            </w:pPr>
          </w:p>
        </w:tc>
        <w:tc>
          <w:tcPr>
            <w:tcW w:w="289" w:type="pct"/>
            <w:vMerge/>
          </w:tcPr>
          <w:p w:rsidR="00E45224" w:rsidRPr="006E75FE" w:rsidRDefault="00E45224" w:rsidP="00E45224">
            <w:pPr>
              <w:jc w:val="center"/>
              <w:rPr>
                <w:sz w:val="16"/>
                <w:szCs w:val="16"/>
              </w:rPr>
            </w:pPr>
          </w:p>
        </w:tc>
        <w:tc>
          <w:tcPr>
            <w:tcW w:w="2702" w:type="pct"/>
            <w:gridSpan w:val="4"/>
          </w:tcPr>
          <w:p w:rsidR="00C70B99" w:rsidRDefault="00E45224" w:rsidP="00D3092E">
            <w:pPr>
              <w:ind w:right="-108" w:hanging="108"/>
              <w:jc w:val="both"/>
              <w:rPr>
                <w:sz w:val="16"/>
                <w:szCs w:val="16"/>
              </w:rPr>
            </w:pPr>
            <w:r w:rsidRPr="006E75FE">
              <w:rPr>
                <w:sz w:val="16"/>
                <w:szCs w:val="16"/>
              </w:rPr>
              <w:t xml:space="preserve">  Declaraţia privind varietăţile de cânepă cultivate şi cantităţile de seminţe  utilizate/ha</w:t>
            </w:r>
          </w:p>
        </w:tc>
        <w:tc>
          <w:tcPr>
            <w:tcW w:w="463" w:type="pct"/>
            <w:gridSpan w:val="2"/>
          </w:tcPr>
          <w:p w:rsidR="00E45224" w:rsidRPr="006E75FE" w:rsidRDefault="00BA616F" w:rsidP="00E45224">
            <w:pPr>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E45224" w:rsidRPr="006E75FE" w:rsidRDefault="00E45224" w:rsidP="00E45224">
            <w:pPr>
              <w:jc w:val="center"/>
              <w:rPr>
                <w:sz w:val="16"/>
                <w:szCs w:val="16"/>
              </w:rPr>
            </w:pPr>
          </w:p>
        </w:tc>
      </w:tr>
      <w:tr w:rsidR="00BA660A" w:rsidRPr="006E75FE" w:rsidTr="002C26CD">
        <w:trPr>
          <w:trHeight w:hRule="exact" w:val="298"/>
        </w:trPr>
        <w:tc>
          <w:tcPr>
            <w:tcW w:w="1316" w:type="pct"/>
            <w:vMerge/>
          </w:tcPr>
          <w:p w:rsidR="00E45224" w:rsidRPr="006E75FE" w:rsidRDefault="00E45224" w:rsidP="00E45224">
            <w:pPr>
              <w:tabs>
                <w:tab w:val="left" w:pos="282"/>
              </w:tabs>
              <w:rPr>
                <w:sz w:val="16"/>
                <w:szCs w:val="16"/>
              </w:rPr>
            </w:pPr>
          </w:p>
        </w:tc>
        <w:tc>
          <w:tcPr>
            <w:tcW w:w="289" w:type="pct"/>
            <w:vMerge/>
          </w:tcPr>
          <w:p w:rsidR="00E45224" w:rsidRPr="006E75FE" w:rsidRDefault="00E45224" w:rsidP="00E45224">
            <w:pPr>
              <w:jc w:val="center"/>
              <w:rPr>
                <w:sz w:val="16"/>
                <w:szCs w:val="16"/>
              </w:rPr>
            </w:pPr>
          </w:p>
        </w:tc>
        <w:tc>
          <w:tcPr>
            <w:tcW w:w="2702" w:type="pct"/>
            <w:gridSpan w:val="4"/>
          </w:tcPr>
          <w:p w:rsidR="00E45224" w:rsidRPr="006E75FE" w:rsidRDefault="00E45224" w:rsidP="00E45224">
            <w:pPr>
              <w:rPr>
                <w:sz w:val="16"/>
                <w:szCs w:val="16"/>
              </w:rPr>
            </w:pPr>
            <w:r w:rsidRPr="006E75FE">
              <w:rPr>
                <w:sz w:val="16"/>
                <w:szCs w:val="16"/>
              </w:rPr>
              <w:t>Copia autorizaţiei de cultivare a cânepei pentru fibră emisă de DAJ</w:t>
            </w:r>
          </w:p>
          <w:p w:rsidR="00E45224" w:rsidRPr="006E75FE" w:rsidRDefault="00E45224" w:rsidP="00E45224">
            <w:pPr>
              <w:rPr>
                <w:sz w:val="16"/>
                <w:szCs w:val="16"/>
              </w:rPr>
            </w:pPr>
          </w:p>
          <w:p w:rsidR="00E45224" w:rsidRPr="006E75FE" w:rsidRDefault="00E45224" w:rsidP="00E45224">
            <w:pPr>
              <w:rPr>
                <w:sz w:val="16"/>
                <w:szCs w:val="16"/>
              </w:rPr>
            </w:pPr>
          </w:p>
          <w:p w:rsidR="00E45224" w:rsidRPr="006E75FE" w:rsidRDefault="00E45224" w:rsidP="00E45224">
            <w:pPr>
              <w:rPr>
                <w:sz w:val="16"/>
                <w:szCs w:val="16"/>
              </w:rPr>
            </w:pPr>
          </w:p>
          <w:p w:rsidR="00E45224" w:rsidRPr="006E75FE" w:rsidRDefault="00E45224" w:rsidP="00E45224">
            <w:pPr>
              <w:rPr>
                <w:sz w:val="16"/>
                <w:szCs w:val="16"/>
              </w:rPr>
            </w:pPr>
          </w:p>
          <w:p w:rsidR="00E45224" w:rsidRPr="006E75FE" w:rsidRDefault="00E45224" w:rsidP="00E45224">
            <w:pPr>
              <w:rPr>
                <w:sz w:val="16"/>
                <w:szCs w:val="16"/>
              </w:rPr>
            </w:pPr>
          </w:p>
        </w:tc>
        <w:tc>
          <w:tcPr>
            <w:tcW w:w="463" w:type="pct"/>
            <w:gridSpan w:val="2"/>
          </w:tcPr>
          <w:p w:rsidR="00E45224" w:rsidRPr="006E75FE" w:rsidRDefault="00BA616F" w:rsidP="00E45224">
            <w:pPr>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E45224" w:rsidRPr="006E75FE" w:rsidRDefault="00E45224" w:rsidP="00E45224">
            <w:pPr>
              <w:jc w:val="center"/>
              <w:rPr>
                <w:sz w:val="16"/>
                <w:szCs w:val="16"/>
              </w:rPr>
            </w:pPr>
          </w:p>
        </w:tc>
      </w:tr>
      <w:tr w:rsidR="00BA660A" w:rsidRPr="006E75FE" w:rsidTr="002C26CD">
        <w:trPr>
          <w:trHeight w:hRule="exact" w:val="451"/>
        </w:trPr>
        <w:tc>
          <w:tcPr>
            <w:tcW w:w="1316" w:type="pct"/>
            <w:vMerge/>
          </w:tcPr>
          <w:p w:rsidR="00E45224" w:rsidRPr="006E75FE" w:rsidRDefault="00E45224" w:rsidP="00E45224">
            <w:pPr>
              <w:tabs>
                <w:tab w:val="left" w:pos="282"/>
              </w:tabs>
              <w:rPr>
                <w:sz w:val="16"/>
                <w:szCs w:val="16"/>
              </w:rPr>
            </w:pPr>
          </w:p>
        </w:tc>
        <w:tc>
          <w:tcPr>
            <w:tcW w:w="289" w:type="pct"/>
            <w:vMerge/>
          </w:tcPr>
          <w:p w:rsidR="00E45224" w:rsidRPr="006E75FE" w:rsidRDefault="00E45224" w:rsidP="00E45224">
            <w:pPr>
              <w:jc w:val="center"/>
              <w:rPr>
                <w:sz w:val="16"/>
                <w:szCs w:val="16"/>
              </w:rPr>
            </w:pPr>
          </w:p>
        </w:tc>
        <w:tc>
          <w:tcPr>
            <w:tcW w:w="2702" w:type="pct"/>
            <w:gridSpan w:val="4"/>
          </w:tcPr>
          <w:p w:rsidR="00E45224" w:rsidRPr="006E75FE" w:rsidRDefault="00E45224" w:rsidP="00E45224">
            <w:pPr>
              <w:rPr>
                <w:sz w:val="16"/>
                <w:szCs w:val="16"/>
              </w:rPr>
            </w:pPr>
            <w:r w:rsidRPr="006E75FE">
              <w:rPr>
                <w:sz w:val="16"/>
                <w:szCs w:val="16"/>
              </w:rPr>
              <w:t>Acte doveditoare privind livrarea (proces verbal de recepţie, factură, bon fiscal, fila/file din carnetul de comercializare)</w:t>
            </w:r>
          </w:p>
        </w:tc>
        <w:bookmarkStart w:id="7" w:name="Check2"/>
        <w:tc>
          <w:tcPr>
            <w:tcW w:w="463" w:type="pct"/>
            <w:gridSpan w:val="2"/>
          </w:tcPr>
          <w:p w:rsidR="00E45224" w:rsidRPr="006E75FE" w:rsidRDefault="00BA616F" w:rsidP="00E45224">
            <w:pPr>
              <w:jc w:val="center"/>
              <w:rPr>
                <w:sz w:val="16"/>
                <w:szCs w:val="16"/>
              </w:rPr>
            </w:pPr>
            <w:r w:rsidRPr="00C760E9">
              <w:rPr>
                <w:sz w:val="16"/>
                <w:szCs w:val="16"/>
              </w:rPr>
              <w:fldChar w:fldCharType="begin">
                <w:ffData>
                  <w:name w:val="Check2"/>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bookmarkEnd w:id="7"/>
          </w:p>
        </w:tc>
        <w:tc>
          <w:tcPr>
            <w:tcW w:w="229" w:type="pct"/>
            <w:vMerge/>
          </w:tcPr>
          <w:p w:rsidR="00E45224" w:rsidRPr="006E75FE" w:rsidRDefault="00E45224" w:rsidP="00E45224">
            <w:pPr>
              <w:jc w:val="center"/>
              <w:rPr>
                <w:sz w:val="16"/>
                <w:szCs w:val="16"/>
              </w:rPr>
            </w:pPr>
          </w:p>
        </w:tc>
      </w:tr>
      <w:tr w:rsidR="00BA660A" w:rsidRPr="006E75FE" w:rsidTr="002C26CD">
        <w:trPr>
          <w:trHeight w:hRule="exact" w:val="394"/>
        </w:trPr>
        <w:tc>
          <w:tcPr>
            <w:tcW w:w="1316" w:type="pct"/>
            <w:vMerge w:val="restart"/>
          </w:tcPr>
          <w:p w:rsidR="00E45224" w:rsidRPr="006E75FE" w:rsidRDefault="00E45224" w:rsidP="00E45224">
            <w:pPr>
              <w:rPr>
                <w:b/>
                <w:sz w:val="16"/>
                <w:szCs w:val="16"/>
              </w:rPr>
            </w:pPr>
            <w:r w:rsidRPr="006E75FE">
              <w:rPr>
                <w:b/>
                <w:sz w:val="16"/>
                <w:szCs w:val="16"/>
              </w:rPr>
              <w:t>- ANT 4 – tutun</w:t>
            </w:r>
          </w:p>
        </w:tc>
        <w:tc>
          <w:tcPr>
            <w:tcW w:w="289" w:type="pct"/>
            <w:vMerge w:val="restart"/>
          </w:tcPr>
          <w:p w:rsidR="00E45224" w:rsidRPr="006E75FE" w:rsidRDefault="00BA616F" w:rsidP="00E45224">
            <w:pPr>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702" w:type="pct"/>
            <w:gridSpan w:val="4"/>
          </w:tcPr>
          <w:p w:rsidR="00E45224" w:rsidRPr="006E75FE" w:rsidRDefault="00E45224" w:rsidP="00E45224">
            <w:pPr>
              <w:rPr>
                <w:sz w:val="16"/>
                <w:szCs w:val="16"/>
              </w:rPr>
            </w:pPr>
            <w:r w:rsidRPr="006E75FE">
              <w:rPr>
                <w:sz w:val="16"/>
                <w:szCs w:val="16"/>
              </w:rPr>
              <w:t>Contractul de cult</w:t>
            </w:r>
            <w:r>
              <w:rPr>
                <w:sz w:val="16"/>
                <w:szCs w:val="16"/>
              </w:rPr>
              <w:t>ivare</w:t>
            </w:r>
            <w:r w:rsidRPr="006E75FE">
              <w:rPr>
                <w:sz w:val="16"/>
                <w:szCs w:val="16"/>
              </w:rPr>
              <w:t xml:space="preserve"> înregistrat la DAJ, încheiat între fermier/grup de producători cu un prim-procesator autorizat/înregistrat la MADR  </w:t>
            </w:r>
          </w:p>
        </w:tc>
        <w:tc>
          <w:tcPr>
            <w:tcW w:w="463" w:type="pct"/>
            <w:gridSpan w:val="2"/>
          </w:tcPr>
          <w:p w:rsidR="00E45224" w:rsidRPr="006E75FE" w:rsidRDefault="00BA616F" w:rsidP="00E45224">
            <w:pPr>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val="restart"/>
          </w:tcPr>
          <w:p w:rsidR="00E45224" w:rsidRPr="006E75FE" w:rsidRDefault="00BA616F" w:rsidP="00E45224">
            <w:pPr>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hRule="exact" w:val="1036"/>
        </w:trPr>
        <w:tc>
          <w:tcPr>
            <w:tcW w:w="1316" w:type="pct"/>
            <w:vMerge/>
          </w:tcPr>
          <w:p w:rsidR="00E45224" w:rsidRPr="006E75FE" w:rsidRDefault="00E45224" w:rsidP="00E45224">
            <w:pPr>
              <w:rPr>
                <w:b/>
                <w:sz w:val="16"/>
                <w:szCs w:val="16"/>
              </w:rPr>
            </w:pPr>
          </w:p>
        </w:tc>
        <w:tc>
          <w:tcPr>
            <w:tcW w:w="289" w:type="pct"/>
            <w:vMerge/>
          </w:tcPr>
          <w:p w:rsidR="00E45224" w:rsidRPr="006E75FE" w:rsidRDefault="00E45224" w:rsidP="00E45224">
            <w:pPr>
              <w:jc w:val="center"/>
              <w:rPr>
                <w:sz w:val="16"/>
                <w:szCs w:val="16"/>
              </w:rPr>
            </w:pPr>
          </w:p>
        </w:tc>
        <w:tc>
          <w:tcPr>
            <w:tcW w:w="2702" w:type="pct"/>
            <w:gridSpan w:val="4"/>
          </w:tcPr>
          <w:p w:rsidR="00C70B99" w:rsidRDefault="00E45224" w:rsidP="00D3092E">
            <w:pPr>
              <w:ind w:right="-108"/>
              <w:jc w:val="both"/>
              <w:rPr>
                <w:sz w:val="16"/>
                <w:szCs w:val="16"/>
              </w:rPr>
            </w:pPr>
            <w:r w:rsidRPr="005C3568">
              <w:rPr>
                <w:sz w:val="16"/>
                <w:szCs w:val="16"/>
              </w:rPr>
              <w:t xml:space="preserve">Declaraţia de livrare a tutunului </w:t>
            </w:r>
            <w:r w:rsidR="00933086" w:rsidRPr="00D3092E">
              <w:rPr>
                <w:sz w:val="16"/>
                <w:szCs w:val="16"/>
                <w:shd w:val="clear" w:color="auto" w:fill="FFFFFF"/>
              </w:rPr>
              <w:t>prin care se face dovada valorificării</w:t>
            </w:r>
            <w:r w:rsidR="0094591B" w:rsidRPr="005C3568">
              <w:rPr>
                <w:sz w:val="16"/>
                <w:szCs w:val="16"/>
                <w:shd w:val="clear" w:color="auto" w:fill="FFFFFF"/>
              </w:rPr>
              <w:t xml:space="preserve"> unei cantităţi minime de 1.000</w:t>
            </w:r>
            <w:r w:rsidR="003945FD">
              <w:rPr>
                <w:sz w:val="16"/>
                <w:szCs w:val="16"/>
                <w:shd w:val="clear" w:color="auto" w:fill="FFFFFF"/>
              </w:rPr>
              <w:t xml:space="preserve"> </w:t>
            </w:r>
            <w:r w:rsidR="00933086" w:rsidRPr="00D3092E">
              <w:rPr>
                <w:sz w:val="16"/>
                <w:szCs w:val="16"/>
                <w:shd w:val="clear" w:color="auto" w:fill="FFFFFF"/>
              </w:rPr>
              <w:t>kg/ha</w:t>
            </w:r>
            <w:r w:rsidRPr="005C3568">
              <w:rPr>
                <w:sz w:val="16"/>
                <w:szCs w:val="16"/>
              </w:rPr>
              <w:t>, vizată de reprezentantul desemnat al DAJ si, după caz, şi de grupul de producători</w:t>
            </w:r>
            <w:r w:rsidRPr="006E75FE">
              <w:rPr>
                <w:sz w:val="16"/>
                <w:szCs w:val="16"/>
              </w:rPr>
              <w:t xml:space="preserve">, pe baza verificărilor privind respectarea suprafeţei cultivate şi a calităţii culturii </w:t>
            </w:r>
          </w:p>
          <w:p w:rsidR="00E45224" w:rsidRPr="006E75FE" w:rsidRDefault="00E45224" w:rsidP="00E45224">
            <w:pPr>
              <w:ind w:right="-108"/>
              <w:rPr>
                <w:sz w:val="16"/>
                <w:szCs w:val="16"/>
              </w:rPr>
            </w:pPr>
          </w:p>
          <w:p w:rsidR="00E45224" w:rsidRPr="006E75FE" w:rsidRDefault="00E45224" w:rsidP="00E45224">
            <w:pPr>
              <w:ind w:right="-108"/>
              <w:rPr>
                <w:sz w:val="16"/>
                <w:szCs w:val="16"/>
              </w:rPr>
            </w:pPr>
          </w:p>
          <w:p w:rsidR="00E45224" w:rsidRPr="006E75FE" w:rsidRDefault="00E45224" w:rsidP="00E45224">
            <w:pPr>
              <w:rPr>
                <w:sz w:val="16"/>
                <w:szCs w:val="16"/>
              </w:rPr>
            </w:pPr>
          </w:p>
        </w:tc>
        <w:tc>
          <w:tcPr>
            <w:tcW w:w="463" w:type="pct"/>
            <w:gridSpan w:val="2"/>
          </w:tcPr>
          <w:p w:rsidR="00E45224" w:rsidRPr="006E75FE" w:rsidRDefault="00E45224" w:rsidP="00E45224">
            <w:pPr>
              <w:jc w:val="center"/>
              <w:rPr>
                <w:sz w:val="16"/>
                <w:szCs w:val="16"/>
              </w:rPr>
            </w:pPr>
          </w:p>
          <w:p w:rsidR="00E45224" w:rsidRPr="006E75FE" w:rsidRDefault="00BA616F" w:rsidP="00E45224">
            <w:pPr>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E45224" w:rsidRPr="006E75FE" w:rsidRDefault="00E45224" w:rsidP="00E45224">
            <w:pPr>
              <w:jc w:val="center"/>
              <w:rPr>
                <w:sz w:val="16"/>
                <w:szCs w:val="16"/>
              </w:rPr>
            </w:pPr>
          </w:p>
        </w:tc>
      </w:tr>
      <w:tr w:rsidR="00BA660A" w:rsidRPr="006E75FE" w:rsidTr="002C26CD">
        <w:trPr>
          <w:trHeight w:hRule="exact" w:val="361"/>
        </w:trPr>
        <w:tc>
          <w:tcPr>
            <w:tcW w:w="1316" w:type="pct"/>
            <w:vMerge w:val="restart"/>
          </w:tcPr>
          <w:p w:rsidR="00E45224" w:rsidRPr="006E75FE" w:rsidRDefault="00E45224" w:rsidP="00E45224">
            <w:pPr>
              <w:rPr>
                <w:b/>
                <w:sz w:val="16"/>
                <w:szCs w:val="16"/>
              </w:rPr>
            </w:pPr>
            <w:r w:rsidRPr="006E75FE">
              <w:rPr>
                <w:b/>
                <w:sz w:val="16"/>
                <w:szCs w:val="16"/>
              </w:rPr>
              <w:t>- ANT 5 – hamei</w:t>
            </w:r>
          </w:p>
        </w:tc>
        <w:tc>
          <w:tcPr>
            <w:tcW w:w="289" w:type="pct"/>
            <w:vMerge w:val="restart"/>
          </w:tcPr>
          <w:p w:rsidR="00E45224" w:rsidRPr="006E75FE" w:rsidRDefault="00BA616F" w:rsidP="00E45224">
            <w:pPr>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702" w:type="pct"/>
            <w:gridSpan w:val="4"/>
          </w:tcPr>
          <w:p w:rsidR="00E45224" w:rsidRPr="006E75FE" w:rsidRDefault="00E45224" w:rsidP="00E45224">
            <w:pPr>
              <w:rPr>
                <w:sz w:val="16"/>
                <w:szCs w:val="16"/>
              </w:rPr>
            </w:pPr>
            <w:r w:rsidRPr="006E75FE">
              <w:rPr>
                <w:sz w:val="16"/>
                <w:szCs w:val="16"/>
              </w:rPr>
              <w:t>Copia contractului de vânzare</w:t>
            </w:r>
            <w:r>
              <w:rPr>
                <w:sz w:val="16"/>
                <w:szCs w:val="16"/>
              </w:rPr>
              <w:t xml:space="preserve"> a producției de hamei</w:t>
            </w:r>
            <w:r w:rsidRPr="006E75FE">
              <w:rPr>
                <w:sz w:val="16"/>
                <w:szCs w:val="16"/>
              </w:rPr>
              <w:t>, înregistrat  la DAJ</w:t>
            </w:r>
          </w:p>
        </w:tc>
        <w:tc>
          <w:tcPr>
            <w:tcW w:w="463" w:type="pct"/>
            <w:gridSpan w:val="2"/>
          </w:tcPr>
          <w:p w:rsidR="00E45224" w:rsidRPr="006E75FE" w:rsidRDefault="00BA616F" w:rsidP="00E45224">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val="restart"/>
          </w:tcPr>
          <w:p w:rsidR="00E45224" w:rsidRPr="006E75FE" w:rsidRDefault="00BA616F" w:rsidP="00E45224">
            <w:pPr>
              <w:jc w:val="center"/>
              <w:rPr>
                <w:sz w:val="16"/>
                <w:szCs w:val="16"/>
              </w:rPr>
            </w:pPr>
            <w:r w:rsidRPr="00C760E9">
              <w:rPr>
                <w:sz w:val="16"/>
                <w:szCs w:val="16"/>
              </w:rPr>
              <w:fldChar w:fldCharType="begin">
                <w:ffData>
                  <w:name w:val="Kontrollkästchen6"/>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hRule="exact" w:val="811"/>
        </w:trPr>
        <w:tc>
          <w:tcPr>
            <w:tcW w:w="1316" w:type="pct"/>
            <w:vMerge/>
          </w:tcPr>
          <w:p w:rsidR="00E45224" w:rsidRPr="006E75FE" w:rsidRDefault="00E45224" w:rsidP="00E45224">
            <w:pPr>
              <w:tabs>
                <w:tab w:val="left" w:pos="282"/>
              </w:tabs>
              <w:rPr>
                <w:b/>
                <w:sz w:val="16"/>
                <w:szCs w:val="16"/>
              </w:rPr>
            </w:pPr>
          </w:p>
        </w:tc>
        <w:tc>
          <w:tcPr>
            <w:tcW w:w="289" w:type="pct"/>
            <w:vMerge/>
          </w:tcPr>
          <w:p w:rsidR="00E45224" w:rsidRPr="006E75FE" w:rsidRDefault="00E45224" w:rsidP="00E45224">
            <w:pPr>
              <w:jc w:val="center"/>
              <w:rPr>
                <w:sz w:val="16"/>
                <w:szCs w:val="16"/>
              </w:rPr>
            </w:pPr>
          </w:p>
        </w:tc>
        <w:tc>
          <w:tcPr>
            <w:tcW w:w="2702" w:type="pct"/>
            <w:gridSpan w:val="4"/>
          </w:tcPr>
          <w:p w:rsidR="00E45224" w:rsidRPr="006E75FE" w:rsidRDefault="00E45224" w:rsidP="00E45224">
            <w:pPr>
              <w:rPr>
                <w:sz w:val="16"/>
                <w:szCs w:val="16"/>
              </w:rPr>
            </w:pPr>
            <w:r w:rsidRPr="006E75FE">
              <w:rPr>
                <w:sz w:val="16"/>
                <w:szCs w:val="16"/>
              </w:rPr>
              <w:t>Proces-verbal înregistrat la DAJ, respectiv a municipiului Bucureşti, prin care reprezentantul desemnat al DAJ certifică faptul că producţia de pe suprafaţa cultivată cu hamei a fost recoltată.</w:t>
            </w:r>
          </w:p>
        </w:tc>
        <w:tc>
          <w:tcPr>
            <w:tcW w:w="463" w:type="pct"/>
            <w:gridSpan w:val="2"/>
          </w:tcPr>
          <w:p w:rsidR="00E45224" w:rsidRPr="006E75FE" w:rsidRDefault="00BA616F" w:rsidP="00E45224">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E45224" w:rsidRPr="006E75FE" w:rsidRDefault="00E45224" w:rsidP="00E45224">
            <w:pPr>
              <w:jc w:val="center"/>
              <w:rPr>
                <w:sz w:val="16"/>
                <w:szCs w:val="16"/>
              </w:rPr>
            </w:pPr>
          </w:p>
        </w:tc>
      </w:tr>
      <w:tr w:rsidR="00BA660A" w:rsidRPr="006E75FE" w:rsidTr="002C26CD">
        <w:trPr>
          <w:trHeight w:hRule="exact" w:val="1162"/>
        </w:trPr>
        <w:tc>
          <w:tcPr>
            <w:tcW w:w="1316" w:type="pct"/>
          </w:tcPr>
          <w:p w:rsidR="00E45224" w:rsidRPr="006E75FE" w:rsidRDefault="00E45224" w:rsidP="00E45224">
            <w:pPr>
              <w:rPr>
                <w:b/>
                <w:sz w:val="16"/>
                <w:szCs w:val="16"/>
              </w:rPr>
            </w:pPr>
            <w:r w:rsidRPr="006E75FE">
              <w:rPr>
                <w:b/>
                <w:sz w:val="16"/>
                <w:szCs w:val="16"/>
              </w:rPr>
              <w:t>- ANT 6 - sfeclă de zahăr</w:t>
            </w:r>
          </w:p>
        </w:tc>
        <w:tc>
          <w:tcPr>
            <w:tcW w:w="289" w:type="pct"/>
          </w:tcPr>
          <w:p w:rsidR="00E45224" w:rsidRPr="006E75FE" w:rsidRDefault="00BA616F" w:rsidP="00E45224">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702" w:type="pct"/>
            <w:gridSpan w:val="4"/>
          </w:tcPr>
          <w:p w:rsidR="00E45224" w:rsidRPr="006E75FE" w:rsidRDefault="00E45224" w:rsidP="00E45224">
            <w:pPr>
              <w:ind w:right="-108"/>
              <w:rPr>
                <w:sz w:val="16"/>
                <w:szCs w:val="16"/>
              </w:rPr>
            </w:pPr>
            <w:r w:rsidRPr="006E75FE">
              <w:rPr>
                <w:sz w:val="16"/>
                <w:szCs w:val="16"/>
              </w:rPr>
              <w:t>Copia contractului de producere a sfeclei de zahăr încheiat între fermier şi o fabrică de zahăr recunoscută de MADR, înregistrat la DAJ şi vizat de reprezentantul desemnat al DAJ, pe baza verificărilor privind respectarea suprafaţei cultivate şi a densităţii culturii,</w:t>
            </w:r>
            <w:r w:rsidRPr="006E75FE">
              <w:rPr>
                <w:rFonts w:ascii="Times New Roman" w:hAnsi="Times New Roman" w:cs="Times New Roman"/>
                <w:lang w:eastAsia="ro-RO"/>
              </w:rPr>
              <w:t xml:space="preserve"> </w:t>
            </w:r>
            <w:r w:rsidRPr="006E75FE">
              <w:rPr>
                <w:sz w:val="16"/>
                <w:szCs w:val="16"/>
              </w:rPr>
              <w:t>împreună cu o copie a procesului-verbal de verificare</w:t>
            </w:r>
            <w:r>
              <w:rPr>
                <w:sz w:val="16"/>
                <w:szCs w:val="16"/>
              </w:rPr>
              <w:t xml:space="preserve"> a culturii</w:t>
            </w:r>
            <w:r w:rsidRPr="006E75FE">
              <w:rPr>
                <w:sz w:val="16"/>
                <w:szCs w:val="16"/>
                <w:lang w:eastAsia="ro-RO"/>
              </w:rPr>
              <w:t xml:space="preserve"> </w:t>
            </w:r>
            <w:r w:rsidRPr="006E75FE">
              <w:rPr>
                <w:sz w:val="16"/>
                <w:szCs w:val="16"/>
              </w:rPr>
              <w:t>semnat de reprezentanții DAJ, ai federației cultivatorilor de sfeclă și ai fabricii de zahăr</w:t>
            </w:r>
          </w:p>
        </w:tc>
        <w:tc>
          <w:tcPr>
            <w:tcW w:w="463" w:type="pct"/>
            <w:gridSpan w:val="2"/>
          </w:tcPr>
          <w:p w:rsidR="00E45224" w:rsidRPr="006E75FE" w:rsidRDefault="00BA616F" w:rsidP="00E45224">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tcPr>
          <w:p w:rsidR="00E45224" w:rsidRPr="006E75FE" w:rsidRDefault="00BA616F" w:rsidP="00E45224">
            <w:pPr>
              <w:jc w:val="center"/>
              <w:rPr>
                <w:sz w:val="16"/>
                <w:szCs w:val="16"/>
              </w:rPr>
            </w:pPr>
            <w:r w:rsidRPr="00C760E9">
              <w:rPr>
                <w:sz w:val="16"/>
                <w:szCs w:val="16"/>
              </w:rPr>
              <w:fldChar w:fldCharType="begin">
                <w:ffData>
                  <w:name w:val="Kontrollkästchen8"/>
                  <w:enabled/>
                  <w:calcOnExit w:val="0"/>
                  <w:checkBox>
                    <w:sizeAuto/>
                    <w:default w:val="0"/>
                  </w:checkBox>
                </w:ffData>
              </w:fldChar>
            </w:r>
            <w:r w:rsidR="00E45224"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val="1007"/>
        </w:trPr>
        <w:tc>
          <w:tcPr>
            <w:tcW w:w="1316" w:type="pct"/>
            <w:vMerge w:val="restart"/>
            <w:shd w:val="clear" w:color="auto" w:fill="auto"/>
          </w:tcPr>
          <w:p w:rsidR="00D05805" w:rsidRPr="006E75FE" w:rsidRDefault="00D05805" w:rsidP="00D05805">
            <w:pPr>
              <w:rPr>
                <w:b/>
                <w:sz w:val="16"/>
                <w:szCs w:val="16"/>
              </w:rPr>
            </w:pPr>
            <w:r w:rsidRPr="006E75FE">
              <w:rPr>
                <w:b/>
                <w:sz w:val="16"/>
                <w:szCs w:val="16"/>
              </w:rPr>
              <w:t xml:space="preserve">- </w:t>
            </w:r>
            <w:r w:rsidRPr="00F1748C">
              <w:rPr>
                <w:b/>
                <w:sz w:val="16"/>
                <w:szCs w:val="16"/>
              </w:rPr>
              <w:t>ANTZ 7 – lapte de vacă</w:t>
            </w:r>
          </w:p>
        </w:tc>
        <w:tc>
          <w:tcPr>
            <w:tcW w:w="289" w:type="pct"/>
            <w:vMerge w:val="restart"/>
            <w:shd w:val="clear" w:color="auto" w:fill="auto"/>
          </w:tcPr>
          <w:p w:rsidR="00D05805" w:rsidRPr="006E75FE" w:rsidRDefault="00D05805" w:rsidP="00D05805">
            <w:pPr>
              <w:jc w:val="center"/>
              <w:rPr>
                <w:sz w:val="16"/>
                <w:szCs w:val="16"/>
              </w:rPr>
            </w:pPr>
            <w:r w:rsidRPr="00C760E9">
              <w:rPr>
                <w:sz w:val="16"/>
                <w:szCs w:val="16"/>
              </w:rPr>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702" w:type="pct"/>
            <w:gridSpan w:val="4"/>
            <w:shd w:val="clear" w:color="auto" w:fill="auto"/>
          </w:tcPr>
          <w:p w:rsidR="00D05805" w:rsidRDefault="00D05805" w:rsidP="00D05805">
            <w:pPr>
              <w:jc w:val="both"/>
              <w:rPr>
                <w:b/>
                <w:sz w:val="16"/>
                <w:szCs w:val="16"/>
              </w:rPr>
            </w:pPr>
            <w:r w:rsidRPr="00D3092E">
              <w:rPr>
                <w:b/>
                <w:sz w:val="16"/>
                <w:szCs w:val="16"/>
              </w:rPr>
              <w:t xml:space="preserve">Copii documente privind </w:t>
            </w:r>
            <w:r>
              <w:rPr>
                <w:b/>
                <w:sz w:val="16"/>
                <w:szCs w:val="16"/>
              </w:rPr>
              <w:t>valorificarea</w:t>
            </w:r>
            <w:r w:rsidRPr="00D3092E">
              <w:rPr>
                <w:b/>
                <w:sz w:val="16"/>
                <w:szCs w:val="16"/>
              </w:rPr>
              <w:t xml:space="preserve"> laptelui în perioada de referinţă 01.01.2018 – 31.12.2018.</w:t>
            </w:r>
            <w:r>
              <w:rPr>
                <w:b/>
                <w:sz w:val="16"/>
                <w:szCs w:val="16"/>
              </w:rPr>
              <w:t xml:space="preserve"> </w:t>
            </w:r>
          </w:p>
          <w:p w:rsidR="00D05805" w:rsidRPr="003E1ECF" w:rsidRDefault="00D05805" w:rsidP="00D05805">
            <w:pPr>
              <w:numPr>
                <w:ilvl w:val="1"/>
                <w:numId w:val="206"/>
              </w:numPr>
              <w:ind w:left="293" w:hanging="293"/>
              <w:jc w:val="both"/>
              <w:rPr>
                <w:sz w:val="16"/>
                <w:szCs w:val="16"/>
                <w:u w:val="single"/>
              </w:rPr>
            </w:pPr>
            <w:r w:rsidRPr="003E1ECF">
              <w:rPr>
                <w:sz w:val="16"/>
                <w:szCs w:val="16"/>
                <w:u w:val="single"/>
              </w:rPr>
              <w:t>Documente privind valorificarea unei cantități de minim 3 tone lapte</w:t>
            </w:r>
            <w:r>
              <w:rPr>
                <w:sz w:val="16"/>
                <w:szCs w:val="16"/>
                <w:u w:val="single"/>
              </w:rPr>
              <w:t xml:space="preserve"> în perioada 01.01.2018-31.12.2018</w:t>
            </w:r>
          </w:p>
          <w:p w:rsidR="00D05805" w:rsidRDefault="00D05805" w:rsidP="00D05805">
            <w:pPr>
              <w:numPr>
                <w:ilvl w:val="0"/>
                <w:numId w:val="207"/>
              </w:numPr>
              <w:jc w:val="both"/>
              <w:rPr>
                <w:sz w:val="16"/>
                <w:szCs w:val="16"/>
              </w:rPr>
            </w:pPr>
            <w:r w:rsidRPr="00D3092E">
              <w:rPr>
                <w:i/>
                <w:sz w:val="16"/>
                <w:szCs w:val="16"/>
              </w:rPr>
              <w:t>În cazul valorificării laptelui către prim-cumpărător în perioada 01.01.2018-</w:t>
            </w:r>
            <w:r w:rsidRPr="00D3092E">
              <w:rPr>
                <w:i/>
                <w:sz w:val="16"/>
                <w:szCs w:val="16"/>
              </w:rPr>
              <w:lastRenderedPageBreak/>
              <w:t>31.12.2018</w:t>
            </w:r>
            <w:r>
              <w:rPr>
                <w:sz w:val="16"/>
                <w:szCs w:val="16"/>
              </w:rPr>
              <w:t>:</w:t>
            </w:r>
          </w:p>
          <w:p w:rsidR="00D05805" w:rsidRDefault="00D05805" w:rsidP="00D05805">
            <w:pPr>
              <w:autoSpaceDE w:val="0"/>
              <w:autoSpaceDN w:val="0"/>
              <w:adjustRightInd w:val="0"/>
              <w:jc w:val="both"/>
              <w:rPr>
                <w:sz w:val="16"/>
                <w:szCs w:val="16"/>
              </w:rPr>
            </w:pPr>
            <w:r>
              <w:rPr>
                <w:sz w:val="16"/>
                <w:szCs w:val="16"/>
              </w:rPr>
              <w:t>- APIA a pus la dispoziție informațiile existente în Registrul prim-cumpărătorilor referitoare la laptele achiziționat din exploatația solicitată ANTZ 7 de fermier,sau</w:t>
            </w:r>
          </w:p>
          <w:p w:rsidR="00D05805" w:rsidRDefault="00D05805" w:rsidP="00D05805">
            <w:pPr>
              <w:autoSpaceDE w:val="0"/>
              <w:autoSpaceDN w:val="0"/>
              <w:adjustRightInd w:val="0"/>
              <w:jc w:val="both"/>
              <w:rPr>
                <w:sz w:val="16"/>
                <w:szCs w:val="16"/>
              </w:rPr>
            </w:pPr>
            <w:r>
              <w:rPr>
                <w:sz w:val="16"/>
                <w:szCs w:val="16"/>
              </w:rPr>
              <w:t>- fermierul a prezentat:</w:t>
            </w:r>
          </w:p>
          <w:p w:rsidR="00D05805" w:rsidRDefault="00D05805" w:rsidP="00D05805">
            <w:pPr>
              <w:autoSpaceDE w:val="0"/>
              <w:autoSpaceDN w:val="0"/>
              <w:adjustRightInd w:val="0"/>
              <w:ind w:left="383" w:hanging="180"/>
              <w:jc w:val="both"/>
              <w:rPr>
                <w:sz w:val="16"/>
                <w:szCs w:val="16"/>
              </w:rPr>
            </w:pPr>
            <w:r w:rsidRPr="00E94811">
              <w:rPr>
                <w:sz w:val="16"/>
                <w:szCs w:val="16"/>
              </w:rPr>
              <w:t xml:space="preserve"> </w:t>
            </w:r>
            <w:r>
              <w:rPr>
                <w:sz w:val="16"/>
                <w:szCs w:val="16"/>
              </w:rPr>
              <w:t>-  copia contractului cu un prim-cumpărător, încheiat pe o perioadă de minim 6 luni, însoțit de copii de pe rapoarte fiscale de închidere zilnică/ copii de pe facturi din care rezultă cantitatea de minim 3 tone lapte valorificată în perioada de referință (în cazul producătorului PJ/PFA/II/IF), sau;</w:t>
            </w:r>
          </w:p>
          <w:p w:rsidR="00D05805" w:rsidRDefault="00D05805" w:rsidP="00D05805">
            <w:pPr>
              <w:numPr>
                <w:ilvl w:val="0"/>
                <w:numId w:val="205"/>
              </w:numPr>
              <w:autoSpaceDE w:val="0"/>
              <w:autoSpaceDN w:val="0"/>
              <w:adjustRightInd w:val="0"/>
              <w:ind w:left="383" w:hanging="180"/>
              <w:jc w:val="both"/>
              <w:rPr>
                <w:sz w:val="16"/>
                <w:szCs w:val="16"/>
              </w:rPr>
            </w:pPr>
            <w:r>
              <w:rPr>
                <w:sz w:val="16"/>
                <w:szCs w:val="16"/>
              </w:rPr>
              <w:t xml:space="preserve">copie de pe atestatul de producător și copie de pe facturi fiscale/ copie de pe filele din carnetul de comercializare a produselor din sectorul agricol, din care rezultă cantitatea de minim 3 tone lapte valorificată în perioada de referință (în cazul producătorului persoană fizică PF); sau  </w:t>
            </w:r>
          </w:p>
          <w:p w:rsidR="00D05805" w:rsidRDefault="00D05805" w:rsidP="00D05805">
            <w:pPr>
              <w:numPr>
                <w:ilvl w:val="0"/>
                <w:numId w:val="205"/>
              </w:numPr>
              <w:autoSpaceDE w:val="0"/>
              <w:autoSpaceDN w:val="0"/>
              <w:adjustRightInd w:val="0"/>
              <w:ind w:left="383" w:hanging="180"/>
              <w:jc w:val="both"/>
              <w:rPr>
                <w:sz w:val="16"/>
                <w:szCs w:val="16"/>
              </w:rPr>
            </w:pPr>
            <w:r>
              <w:rPr>
                <w:sz w:val="16"/>
                <w:szCs w:val="16"/>
              </w:rPr>
              <w:t>a prezentat dovada emisă de prim-cumpărător care atestă cantitatea de minim 3 tone lapte valorificată în perioada de referință, în baza contractului încheiat.</w:t>
            </w:r>
          </w:p>
          <w:p w:rsidR="00D05805" w:rsidRPr="00D3092E" w:rsidRDefault="00D05805" w:rsidP="00D05805">
            <w:pPr>
              <w:autoSpaceDE w:val="0"/>
              <w:autoSpaceDN w:val="0"/>
              <w:adjustRightInd w:val="0"/>
              <w:jc w:val="both"/>
              <w:rPr>
                <w:i/>
                <w:sz w:val="16"/>
                <w:szCs w:val="16"/>
              </w:rPr>
            </w:pPr>
            <w:r w:rsidRPr="00D3092E">
              <w:rPr>
                <w:i/>
                <w:sz w:val="16"/>
                <w:szCs w:val="16"/>
              </w:rPr>
              <w:t xml:space="preserve">b) </w:t>
            </w:r>
            <w:r>
              <w:rPr>
                <w:i/>
                <w:sz w:val="16"/>
                <w:szCs w:val="16"/>
              </w:rPr>
              <w:t xml:space="preserve">În cazul altor tipuri de valorificare în perioada </w:t>
            </w:r>
            <w:r w:rsidRPr="000901EE">
              <w:rPr>
                <w:i/>
                <w:sz w:val="16"/>
                <w:szCs w:val="16"/>
              </w:rPr>
              <w:t xml:space="preserve"> 01.01.2018</w:t>
            </w:r>
            <w:r>
              <w:rPr>
                <w:i/>
                <w:sz w:val="16"/>
                <w:szCs w:val="16"/>
              </w:rPr>
              <w:t xml:space="preserve"> </w:t>
            </w:r>
            <w:r w:rsidRPr="000901EE">
              <w:rPr>
                <w:i/>
                <w:sz w:val="16"/>
                <w:szCs w:val="16"/>
              </w:rPr>
              <w:t>-31.12.2018</w:t>
            </w:r>
            <w:r w:rsidRPr="00D3092E">
              <w:rPr>
                <w:i/>
                <w:sz w:val="16"/>
                <w:szCs w:val="16"/>
              </w:rPr>
              <w:t>:</w:t>
            </w:r>
          </w:p>
          <w:p w:rsidR="00D05805" w:rsidRPr="000901EE" w:rsidRDefault="00D05805" w:rsidP="00D05805">
            <w:pPr>
              <w:numPr>
                <w:ilvl w:val="0"/>
                <w:numId w:val="205"/>
              </w:numPr>
              <w:autoSpaceDE w:val="0"/>
              <w:autoSpaceDN w:val="0"/>
              <w:adjustRightInd w:val="0"/>
              <w:jc w:val="both"/>
              <w:rPr>
                <w:sz w:val="16"/>
                <w:szCs w:val="16"/>
              </w:rPr>
            </w:pPr>
            <w:r w:rsidRPr="00D3092E">
              <w:rPr>
                <w:sz w:val="16"/>
                <w:szCs w:val="16"/>
                <w:u w:val="single"/>
              </w:rPr>
              <w:t>în cazul producătorului persoană fizică PF</w:t>
            </w:r>
            <w:r>
              <w:rPr>
                <w:sz w:val="16"/>
                <w:szCs w:val="16"/>
                <w:u w:val="single"/>
              </w:rPr>
              <w:t xml:space="preserve">: </w:t>
            </w:r>
            <w:r w:rsidRPr="00F90E93">
              <w:rPr>
                <w:sz w:val="16"/>
                <w:szCs w:val="16"/>
              </w:rPr>
              <w:t>copie de pe factura fiscală/ copie de pe filele din carnetul de comercializare a produselo</w:t>
            </w:r>
            <w:r w:rsidRPr="006B663A">
              <w:rPr>
                <w:sz w:val="16"/>
                <w:szCs w:val="16"/>
              </w:rPr>
              <w:t>r din sectorul agricol, din care rezultă cantitatea de minim 3 tone lapte</w:t>
            </w:r>
            <w:r w:rsidRPr="00140281">
              <w:rPr>
                <w:sz w:val="16"/>
                <w:szCs w:val="16"/>
              </w:rPr>
              <w:t xml:space="preserve"> valorificată în perioada de referință</w:t>
            </w:r>
            <w:r>
              <w:rPr>
                <w:sz w:val="16"/>
                <w:szCs w:val="16"/>
              </w:rPr>
              <w:t xml:space="preserve"> 01.01.2018-31.12.2018</w:t>
            </w:r>
            <w:r w:rsidRPr="000901EE">
              <w:rPr>
                <w:sz w:val="16"/>
                <w:szCs w:val="16"/>
              </w:rPr>
              <w:t>, însoțită de copie de pe atestatul de producător</w:t>
            </w:r>
            <w:r>
              <w:rPr>
                <w:sz w:val="16"/>
                <w:szCs w:val="16"/>
              </w:rPr>
              <w:t>,</w:t>
            </w:r>
            <w:r w:rsidRPr="000901EE">
              <w:rPr>
                <w:sz w:val="16"/>
                <w:szCs w:val="16"/>
              </w:rPr>
              <w:t xml:space="preserve"> </w:t>
            </w:r>
          </w:p>
          <w:p w:rsidR="00D05805" w:rsidRDefault="00D05805" w:rsidP="00D05805">
            <w:pPr>
              <w:numPr>
                <w:ilvl w:val="0"/>
                <w:numId w:val="205"/>
              </w:numPr>
              <w:autoSpaceDE w:val="0"/>
              <w:autoSpaceDN w:val="0"/>
              <w:adjustRightInd w:val="0"/>
              <w:jc w:val="both"/>
              <w:rPr>
                <w:sz w:val="16"/>
                <w:szCs w:val="16"/>
              </w:rPr>
            </w:pPr>
            <w:r w:rsidRPr="00D3092E">
              <w:rPr>
                <w:sz w:val="16"/>
                <w:szCs w:val="16"/>
                <w:u w:val="single"/>
              </w:rPr>
              <w:t>în cazul producătorului PJ/PFA/II/IF</w:t>
            </w:r>
            <w:r>
              <w:rPr>
                <w:sz w:val="16"/>
                <w:szCs w:val="16"/>
                <w:u w:val="single"/>
              </w:rPr>
              <w:t>:</w:t>
            </w:r>
            <w:r>
              <w:rPr>
                <w:sz w:val="16"/>
                <w:szCs w:val="16"/>
              </w:rPr>
              <w:t xml:space="preserve"> copii de pe rapoarte fiscale de închidere zilnică/ copie de pe facturi, din care rezultă cantitatea de minim 3 tone lapte valorificată în perioada de referință, sau</w:t>
            </w:r>
          </w:p>
          <w:p w:rsidR="00D05805" w:rsidRPr="00E94811" w:rsidRDefault="00D05805" w:rsidP="00D05805">
            <w:pPr>
              <w:numPr>
                <w:ilvl w:val="0"/>
                <w:numId w:val="205"/>
              </w:numPr>
              <w:autoSpaceDE w:val="0"/>
              <w:autoSpaceDN w:val="0"/>
              <w:adjustRightInd w:val="0"/>
              <w:jc w:val="both"/>
              <w:rPr>
                <w:sz w:val="16"/>
                <w:szCs w:val="16"/>
              </w:rPr>
            </w:pPr>
            <w:r w:rsidRPr="00D3092E">
              <w:rPr>
                <w:sz w:val="16"/>
                <w:szCs w:val="16"/>
                <w:u w:val="single"/>
              </w:rPr>
              <w:t>în cazul producătorului care a valorificat lapte prin automate de lapte, indiferent de forma de organizare juridică</w:t>
            </w:r>
            <w:r>
              <w:rPr>
                <w:sz w:val="16"/>
                <w:szCs w:val="16"/>
              </w:rPr>
              <w:t xml:space="preserve">: </w:t>
            </w:r>
            <w:r w:rsidRPr="00E94811">
              <w:rPr>
                <w:sz w:val="16"/>
                <w:szCs w:val="16"/>
              </w:rPr>
              <w:t xml:space="preserve">copie de pe cel puțin un aviz de însoţire a mărfii şi de pe </w:t>
            </w:r>
            <w:r>
              <w:rPr>
                <w:sz w:val="16"/>
                <w:szCs w:val="16"/>
              </w:rPr>
              <w:t>documente fiscale de încasare</w:t>
            </w:r>
            <w:r w:rsidRPr="00E94811">
              <w:rPr>
                <w:sz w:val="16"/>
                <w:szCs w:val="16"/>
              </w:rPr>
              <w:t xml:space="preserve">, din care să rezulte </w:t>
            </w:r>
            <w:r>
              <w:rPr>
                <w:sz w:val="16"/>
                <w:szCs w:val="16"/>
              </w:rPr>
              <w:t>cantitatea de minim</w:t>
            </w:r>
            <w:r w:rsidRPr="00E94811">
              <w:rPr>
                <w:sz w:val="16"/>
                <w:szCs w:val="16"/>
              </w:rPr>
              <w:t xml:space="preserve"> 3 tone lapte</w:t>
            </w:r>
            <w:r>
              <w:rPr>
                <w:sz w:val="16"/>
                <w:szCs w:val="16"/>
              </w:rPr>
              <w:t xml:space="preserve"> valorificată în perioada de referință, sau</w:t>
            </w:r>
          </w:p>
          <w:p w:rsidR="00D05805" w:rsidRDefault="00D05805" w:rsidP="00D05805">
            <w:pPr>
              <w:numPr>
                <w:ilvl w:val="0"/>
                <w:numId w:val="205"/>
              </w:numPr>
              <w:autoSpaceDE w:val="0"/>
              <w:autoSpaceDN w:val="0"/>
              <w:adjustRightInd w:val="0"/>
              <w:jc w:val="both"/>
              <w:rPr>
                <w:sz w:val="16"/>
                <w:szCs w:val="16"/>
              </w:rPr>
            </w:pPr>
            <w:r w:rsidRPr="00D3092E">
              <w:rPr>
                <w:sz w:val="16"/>
                <w:szCs w:val="16"/>
                <w:u w:val="single"/>
              </w:rPr>
              <w:t>În cazul valorificării la</w:t>
            </w:r>
            <w:r>
              <w:rPr>
                <w:sz w:val="16"/>
                <w:szCs w:val="16"/>
                <w:u w:val="single"/>
              </w:rPr>
              <w:t>p</w:t>
            </w:r>
            <w:r w:rsidRPr="00D3092E">
              <w:rPr>
                <w:sz w:val="16"/>
                <w:szCs w:val="16"/>
                <w:u w:val="single"/>
              </w:rPr>
              <w:t>telui, de către producători, prin unități de procesare proprii</w:t>
            </w:r>
            <w:r>
              <w:rPr>
                <w:sz w:val="16"/>
                <w:szCs w:val="16"/>
              </w:rPr>
              <w:t>: copie de pe avizele de însoțire a mărfii, care atestă livrarea și copie de pe notele de intrare-recepție la unitatea proprie de procesare, din care să rezulte cantitatea de minim 3 tone lapte livrată și recepționată în perioada de referință, precum și copie de pe certificatul constatator emis de ONRC din care să reiasă obiectul de activitate, respectiv procesare lapte;</w:t>
            </w:r>
          </w:p>
          <w:p w:rsidR="00D05805" w:rsidRDefault="00D05805" w:rsidP="00D05805">
            <w:pPr>
              <w:autoSpaceDE w:val="0"/>
              <w:autoSpaceDN w:val="0"/>
              <w:adjustRightInd w:val="0"/>
              <w:jc w:val="both"/>
              <w:rPr>
                <w:sz w:val="16"/>
                <w:szCs w:val="16"/>
                <w:u w:val="single"/>
              </w:rPr>
            </w:pPr>
            <w:r w:rsidRPr="003E1ECF">
              <w:rPr>
                <w:sz w:val="16"/>
                <w:szCs w:val="16"/>
                <w:u w:val="single"/>
              </w:rPr>
              <w:t xml:space="preserve">Documente privind valorificarea </w:t>
            </w:r>
            <w:r>
              <w:rPr>
                <w:sz w:val="16"/>
                <w:szCs w:val="16"/>
                <w:u w:val="single"/>
              </w:rPr>
              <w:t xml:space="preserve">în perioada 01.03.2022-28.02.2023 a </w:t>
            </w:r>
            <w:r w:rsidRPr="003E1ECF">
              <w:rPr>
                <w:sz w:val="16"/>
                <w:szCs w:val="16"/>
                <w:u w:val="single"/>
              </w:rPr>
              <w:t>unei cantități de minim 3</w:t>
            </w:r>
            <w:r>
              <w:rPr>
                <w:sz w:val="16"/>
                <w:szCs w:val="16"/>
                <w:u w:val="single"/>
              </w:rPr>
              <w:t>0% din cantitatea valorificată și solicitată pentru perioada 01.01.2018-31.12.2018</w:t>
            </w:r>
          </w:p>
          <w:p w:rsidR="00D05805" w:rsidRDefault="00D05805" w:rsidP="00D05805">
            <w:pPr>
              <w:numPr>
                <w:ilvl w:val="0"/>
                <w:numId w:val="208"/>
              </w:numPr>
              <w:jc w:val="both"/>
              <w:rPr>
                <w:sz w:val="16"/>
                <w:szCs w:val="16"/>
              </w:rPr>
            </w:pPr>
            <w:r w:rsidRPr="003E1ECF">
              <w:rPr>
                <w:i/>
                <w:sz w:val="16"/>
                <w:szCs w:val="16"/>
              </w:rPr>
              <w:t xml:space="preserve">În cazul valorificării laptelui către prim-cumpărător în perioada </w:t>
            </w:r>
            <w:r>
              <w:rPr>
                <w:sz w:val="16"/>
                <w:szCs w:val="16"/>
                <w:u w:val="single"/>
              </w:rPr>
              <w:t>01.03.2022-28.02.2023</w:t>
            </w:r>
            <w:r>
              <w:rPr>
                <w:sz w:val="16"/>
                <w:szCs w:val="16"/>
              </w:rPr>
              <w:t>:</w:t>
            </w:r>
          </w:p>
          <w:p w:rsidR="00D05805" w:rsidRDefault="00D05805" w:rsidP="00D05805">
            <w:pPr>
              <w:autoSpaceDE w:val="0"/>
              <w:autoSpaceDN w:val="0"/>
              <w:adjustRightInd w:val="0"/>
              <w:jc w:val="both"/>
              <w:rPr>
                <w:sz w:val="16"/>
                <w:szCs w:val="16"/>
              </w:rPr>
            </w:pPr>
            <w:r>
              <w:rPr>
                <w:sz w:val="16"/>
                <w:szCs w:val="16"/>
              </w:rPr>
              <w:t>- APIA a pus la dispoziție informațiile existente în Registrul prim-cumpărătorilor referitoare la laptele achiziționat din exploatația solicitată ANTZ 7 de fermier,sau</w:t>
            </w:r>
          </w:p>
          <w:p w:rsidR="00D05805" w:rsidRDefault="00D05805" w:rsidP="00D05805">
            <w:pPr>
              <w:autoSpaceDE w:val="0"/>
              <w:autoSpaceDN w:val="0"/>
              <w:adjustRightInd w:val="0"/>
              <w:jc w:val="both"/>
              <w:rPr>
                <w:sz w:val="16"/>
                <w:szCs w:val="16"/>
              </w:rPr>
            </w:pPr>
            <w:r>
              <w:rPr>
                <w:sz w:val="16"/>
                <w:szCs w:val="16"/>
              </w:rPr>
              <w:t>- fermierul a prezentat:</w:t>
            </w:r>
          </w:p>
          <w:p w:rsidR="00D05805" w:rsidRDefault="00D05805" w:rsidP="00D05805">
            <w:pPr>
              <w:autoSpaceDE w:val="0"/>
              <w:autoSpaceDN w:val="0"/>
              <w:adjustRightInd w:val="0"/>
              <w:ind w:left="383" w:hanging="180"/>
              <w:jc w:val="both"/>
              <w:rPr>
                <w:sz w:val="16"/>
                <w:szCs w:val="16"/>
              </w:rPr>
            </w:pPr>
            <w:r w:rsidRPr="00E94811">
              <w:rPr>
                <w:sz w:val="16"/>
                <w:szCs w:val="16"/>
              </w:rPr>
              <w:t xml:space="preserve"> </w:t>
            </w:r>
            <w:r>
              <w:rPr>
                <w:sz w:val="16"/>
                <w:szCs w:val="16"/>
              </w:rPr>
              <w:t>-  copia contractului cu un prim-cumpărător, încheiat pe o perioadă de minim 6 luni, însoțit de copii de pe rapoarte fiscale de închidere zilnică/ copii de pe facturi din care rezultă  minim 30% din cantitatea de lapte valorificat și solicitat în perioada de referință (în cazul producătorului PJ/PFA/II/IF), sau;</w:t>
            </w:r>
          </w:p>
          <w:p w:rsidR="00D05805" w:rsidRDefault="00D05805" w:rsidP="00D05805">
            <w:pPr>
              <w:numPr>
                <w:ilvl w:val="0"/>
                <w:numId w:val="205"/>
              </w:numPr>
              <w:autoSpaceDE w:val="0"/>
              <w:autoSpaceDN w:val="0"/>
              <w:adjustRightInd w:val="0"/>
              <w:ind w:left="383" w:hanging="180"/>
              <w:jc w:val="both"/>
              <w:rPr>
                <w:sz w:val="16"/>
                <w:szCs w:val="16"/>
              </w:rPr>
            </w:pPr>
            <w:r>
              <w:rPr>
                <w:sz w:val="16"/>
                <w:szCs w:val="16"/>
              </w:rPr>
              <w:t xml:space="preserve">copie de pe atestatul de producător și copie de pe facturi fiscale/ copie de pe filele din carnetul de comercializare a produselor din sectorul agricol, din care rezultă minim 30% din cantitatea de lapte valorificat și solicitat în perioada de referință (în cazul producătorului persoană fizică PF); sau  </w:t>
            </w:r>
          </w:p>
          <w:p w:rsidR="00D05805" w:rsidRDefault="00D05805" w:rsidP="00D05805">
            <w:pPr>
              <w:numPr>
                <w:ilvl w:val="0"/>
                <w:numId w:val="205"/>
              </w:numPr>
              <w:autoSpaceDE w:val="0"/>
              <w:autoSpaceDN w:val="0"/>
              <w:adjustRightInd w:val="0"/>
              <w:ind w:left="383" w:hanging="180"/>
              <w:jc w:val="both"/>
              <w:rPr>
                <w:sz w:val="16"/>
                <w:szCs w:val="16"/>
              </w:rPr>
            </w:pPr>
            <w:r>
              <w:rPr>
                <w:sz w:val="16"/>
                <w:szCs w:val="16"/>
              </w:rPr>
              <w:t>a prezentat dovada emisă de prim-cumpărător care atestă cantitatea de minim 30% din cantitatea de lapte valorificată și solicitată în perioada de referință, în baza contractului încheiat.</w:t>
            </w:r>
          </w:p>
          <w:p w:rsidR="00D05805" w:rsidRDefault="00D05805" w:rsidP="00D05805">
            <w:pPr>
              <w:numPr>
                <w:ilvl w:val="0"/>
                <w:numId w:val="208"/>
              </w:numPr>
              <w:jc w:val="both"/>
              <w:rPr>
                <w:sz w:val="16"/>
                <w:szCs w:val="16"/>
              </w:rPr>
            </w:pPr>
            <w:r>
              <w:rPr>
                <w:i/>
                <w:sz w:val="16"/>
                <w:szCs w:val="16"/>
              </w:rPr>
              <w:t xml:space="preserve">În cazul altor tipuri de valorificare în perioada </w:t>
            </w:r>
            <w:r w:rsidRPr="003E1ECF">
              <w:rPr>
                <w:i/>
                <w:sz w:val="16"/>
                <w:szCs w:val="16"/>
              </w:rPr>
              <w:t xml:space="preserve"> </w:t>
            </w:r>
            <w:r>
              <w:rPr>
                <w:sz w:val="16"/>
                <w:szCs w:val="16"/>
                <w:u w:val="single"/>
              </w:rPr>
              <w:t>01.03.2022-28.02.2023</w:t>
            </w:r>
            <w:r>
              <w:rPr>
                <w:sz w:val="16"/>
                <w:szCs w:val="16"/>
              </w:rPr>
              <w:t>:</w:t>
            </w:r>
          </w:p>
          <w:p w:rsidR="00D05805" w:rsidRPr="003E1ECF" w:rsidRDefault="00D05805" w:rsidP="00D05805">
            <w:pPr>
              <w:numPr>
                <w:ilvl w:val="0"/>
                <w:numId w:val="205"/>
              </w:numPr>
              <w:autoSpaceDE w:val="0"/>
              <w:autoSpaceDN w:val="0"/>
              <w:adjustRightInd w:val="0"/>
              <w:jc w:val="both"/>
              <w:rPr>
                <w:sz w:val="16"/>
                <w:szCs w:val="16"/>
              </w:rPr>
            </w:pPr>
            <w:r w:rsidRPr="003E1ECF">
              <w:rPr>
                <w:sz w:val="16"/>
                <w:szCs w:val="16"/>
                <w:u w:val="single"/>
              </w:rPr>
              <w:t>în cazul producătorului persoană fizică PF</w:t>
            </w:r>
            <w:r>
              <w:rPr>
                <w:sz w:val="16"/>
                <w:szCs w:val="16"/>
                <w:u w:val="single"/>
              </w:rPr>
              <w:t xml:space="preserve">: </w:t>
            </w:r>
            <w:r w:rsidRPr="003E1ECF">
              <w:rPr>
                <w:sz w:val="16"/>
                <w:szCs w:val="16"/>
              </w:rPr>
              <w:t xml:space="preserve">copie de pe factura fiscală/ copie de pe filele din carnetul de comercializare a produselor din sectorul agricol, din care rezultă </w:t>
            </w:r>
            <w:r>
              <w:rPr>
                <w:sz w:val="16"/>
                <w:szCs w:val="16"/>
              </w:rPr>
              <w:t>minim 30% din cantitatea de lapte valorificată și solicitată în perioada de referință</w:t>
            </w:r>
            <w:r w:rsidRPr="003E1ECF">
              <w:rPr>
                <w:sz w:val="16"/>
                <w:szCs w:val="16"/>
              </w:rPr>
              <w:t>, însoțită de copie de pe atestatul de producător</w:t>
            </w:r>
            <w:r>
              <w:rPr>
                <w:sz w:val="16"/>
                <w:szCs w:val="16"/>
              </w:rPr>
              <w:t>,</w:t>
            </w:r>
            <w:r w:rsidRPr="003E1ECF">
              <w:rPr>
                <w:sz w:val="16"/>
                <w:szCs w:val="16"/>
              </w:rPr>
              <w:t xml:space="preserve"> </w:t>
            </w:r>
          </w:p>
          <w:p w:rsidR="00D05805" w:rsidRDefault="00D05805" w:rsidP="00D05805">
            <w:pPr>
              <w:numPr>
                <w:ilvl w:val="0"/>
                <w:numId w:val="205"/>
              </w:numPr>
              <w:autoSpaceDE w:val="0"/>
              <w:autoSpaceDN w:val="0"/>
              <w:adjustRightInd w:val="0"/>
              <w:jc w:val="both"/>
              <w:rPr>
                <w:sz w:val="16"/>
                <w:szCs w:val="16"/>
              </w:rPr>
            </w:pPr>
            <w:r w:rsidRPr="003E1ECF">
              <w:rPr>
                <w:sz w:val="16"/>
                <w:szCs w:val="16"/>
                <w:u w:val="single"/>
              </w:rPr>
              <w:t>în cazul producătorului PJ/PFA/II/IF</w:t>
            </w:r>
            <w:r>
              <w:rPr>
                <w:sz w:val="16"/>
                <w:szCs w:val="16"/>
                <w:u w:val="single"/>
              </w:rPr>
              <w:t>:</w:t>
            </w:r>
            <w:r>
              <w:rPr>
                <w:sz w:val="16"/>
                <w:szCs w:val="16"/>
              </w:rPr>
              <w:t xml:space="preserve"> copii de pe rapoarte fiscale de închidere zilnică/ copie de pe facturi, din care rezultă minim 30% din cantitatea de lapte valorificată și solicitată în perioada de referință, sau</w:t>
            </w:r>
          </w:p>
          <w:p w:rsidR="00D05805" w:rsidRPr="00E94811" w:rsidRDefault="00D05805" w:rsidP="00D05805">
            <w:pPr>
              <w:numPr>
                <w:ilvl w:val="0"/>
                <w:numId w:val="205"/>
              </w:numPr>
              <w:autoSpaceDE w:val="0"/>
              <w:autoSpaceDN w:val="0"/>
              <w:adjustRightInd w:val="0"/>
              <w:jc w:val="both"/>
              <w:rPr>
                <w:sz w:val="16"/>
                <w:szCs w:val="16"/>
              </w:rPr>
            </w:pPr>
            <w:r w:rsidRPr="003E1ECF">
              <w:rPr>
                <w:sz w:val="16"/>
                <w:szCs w:val="16"/>
                <w:u w:val="single"/>
              </w:rPr>
              <w:t>în cazul producătorului care a valorificat lapte prin automate de lapte, indiferent de forma de organizare juridică</w:t>
            </w:r>
            <w:r>
              <w:rPr>
                <w:sz w:val="16"/>
                <w:szCs w:val="16"/>
              </w:rPr>
              <w:t xml:space="preserve">: </w:t>
            </w:r>
            <w:r w:rsidRPr="00E94811">
              <w:rPr>
                <w:sz w:val="16"/>
                <w:szCs w:val="16"/>
              </w:rPr>
              <w:t xml:space="preserve">copie de pe cel puțin un aviz de însoţire a mărfii şi de pe </w:t>
            </w:r>
            <w:r>
              <w:rPr>
                <w:sz w:val="16"/>
                <w:szCs w:val="16"/>
              </w:rPr>
              <w:t>documente fiscale de încasare</w:t>
            </w:r>
            <w:r w:rsidRPr="00E94811">
              <w:rPr>
                <w:sz w:val="16"/>
                <w:szCs w:val="16"/>
              </w:rPr>
              <w:t xml:space="preserve">, din care să rezulte </w:t>
            </w:r>
            <w:r>
              <w:rPr>
                <w:sz w:val="16"/>
                <w:szCs w:val="16"/>
              </w:rPr>
              <w:t>minim 30% din cantitatea de lapte valorificată și solicitată în perioada de referință, sau</w:t>
            </w:r>
          </w:p>
          <w:p w:rsidR="00D05805" w:rsidRPr="00597532" w:rsidDel="00800341" w:rsidRDefault="00D05805" w:rsidP="00D05805">
            <w:pPr>
              <w:numPr>
                <w:ilvl w:val="0"/>
                <w:numId w:val="205"/>
              </w:numPr>
              <w:autoSpaceDE w:val="0"/>
              <w:autoSpaceDN w:val="0"/>
              <w:adjustRightInd w:val="0"/>
              <w:jc w:val="both"/>
              <w:rPr>
                <w:sz w:val="16"/>
                <w:szCs w:val="16"/>
              </w:rPr>
            </w:pPr>
            <w:r w:rsidRPr="003E1ECF">
              <w:rPr>
                <w:sz w:val="16"/>
                <w:szCs w:val="16"/>
                <w:u w:val="single"/>
              </w:rPr>
              <w:t>În cazul valorificării la</w:t>
            </w:r>
            <w:r>
              <w:rPr>
                <w:sz w:val="16"/>
                <w:szCs w:val="16"/>
                <w:u w:val="single"/>
              </w:rPr>
              <w:t>p</w:t>
            </w:r>
            <w:r w:rsidRPr="003E1ECF">
              <w:rPr>
                <w:sz w:val="16"/>
                <w:szCs w:val="16"/>
                <w:u w:val="single"/>
              </w:rPr>
              <w:t>telui, de către producători, prin unități de procesare proprii</w:t>
            </w:r>
            <w:r>
              <w:rPr>
                <w:sz w:val="16"/>
                <w:szCs w:val="16"/>
              </w:rPr>
              <w:t>: copie de pe avizele de însoțire a mărfii, care atestă livrarea și copie de pe notele de intrare-recepție la unitatea proprie de procesare, din care să rezulte minim 30% din cantitatea de lapte solicitată, livrată și recepționată în perioada de referință, precum și copie de pe certificatul constatator emis de ONRC din care să reiasă obiectul de activitate, respectiv procesare lapte;</w:t>
            </w:r>
          </w:p>
        </w:tc>
        <w:tc>
          <w:tcPr>
            <w:tcW w:w="463" w:type="pct"/>
            <w:gridSpan w:val="2"/>
            <w:vMerge w:val="restart"/>
            <w:shd w:val="clear" w:color="auto" w:fill="auto"/>
          </w:tcPr>
          <w:p w:rsidR="00D05805" w:rsidRDefault="00D05805" w:rsidP="00D05805">
            <w:pPr>
              <w:rPr>
                <w:sz w:val="16"/>
                <w:szCs w:val="16"/>
              </w:rPr>
            </w:pPr>
            <w:r w:rsidRPr="00C760E9">
              <w:rPr>
                <w:sz w:val="16"/>
                <w:szCs w:val="16"/>
              </w:rPr>
              <w:lastRenderedPageBreak/>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r w:rsidRPr="00C760E9">
              <w:rPr>
                <w:sz w:val="16"/>
                <w:szCs w:val="16"/>
              </w:rPr>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p>
          <w:p w:rsidR="00D05805" w:rsidRDefault="00D05805" w:rsidP="00D05805">
            <w:pPr>
              <w:rPr>
                <w:sz w:val="16"/>
                <w:szCs w:val="16"/>
              </w:rPr>
            </w:pPr>
            <w:r w:rsidRPr="00C760E9">
              <w:rPr>
                <w:sz w:val="16"/>
                <w:szCs w:val="16"/>
              </w:rPr>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rPr>
                <w:sz w:val="16"/>
                <w:szCs w:val="16"/>
              </w:rPr>
            </w:pPr>
          </w:p>
        </w:tc>
        <w:tc>
          <w:tcPr>
            <w:tcW w:w="229" w:type="pct"/>
            <w:vMerge w:val="restart"/>
            <w:shd w:val="clear" w:color="auto" w:fill="auto"/>
          </w:tcPr>
          <w:p w:rsidR="00D05805" w:rsidRPr="006E75FE" w:rsidRDefault="00D05805" w:rsidP="00D05805">
            <w:pPr>
              <w:jc w:val="center"/>
              <w:rPr>
                <w:sz w:val="16"/>
                <w:szCs w:val="16"/>
              </w:rPr>
            </w:pPr>
            <w:r w:rsidRPr="00C760E9">
              <w:rPr>
                <w:sz w:val="16"/>
                <w:szCs w:val="16"/>
              </w:rPr>
              <w:lastRenderedPageBreak/>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val="464"/>
        </w:trPr>
        <w:tc>
          <w:tcPr>
            <w:tcW w:w="1316" w:type="pct"/>
            <w:vMerge/>
            <w:shd w:val="clear" w:color="auto" w:fill="auto"/>
          </w:tcPr>
          <w:p w:rsidR="00D05805" w:rsidRPr="006E75FE" w:rsidRDefault="00D05805" w:rsidP="00D05805">
            <w:pPr>
              <w:rPr>
                <w:b/>
                <w:sz w:val="16"/>
                <w:szCs w:val="16"/>
              </w:rPr>
            </w:pPr>
          </w:p>
        </w:tc>
        <w:tc>
          <w:tcPr>
            <w:tcW w:w="289" w:type="pct"/>
            <w:vMerge/>
            <w:shd w:val="clear" w:color="auto" w:fill="auto"/>
          </w:tcPr>
          <w:p w:rsidR="00D05805" w:rsidRPr="00C760E9" w:rsidRDefault="00D05805" w:rsidP="00D05805">
            <w:pPr>
              <w:jc w:val="center"/>
              <w:rPr>
                <w:sz w:val="16"/>
                <w:szCs w:val="16"/>
              </w:rPr>
            </w:pPr>
          </w:p>
        </w:tc>
        <w:tc>
          <w:tcPr>
            <w:tcW w:w="2702" w:type="pct"/>
            <w:gridSpan w:val="4"/>
            <w:shd w:val="clear" w:color="auto" w:fill="auto"/>
          </w:tcPr>
          <w:p w:rsidR="00D05805" w:rsidRPr="00D3092E" w:rsidRDefault="00D05805" w:rsidP="00D05805">
            <w:pPr>
              <w:jc w:val="both"/>
              <w:rPr>
                <w:b/>
                <w:sz w:val="16"/>
                <w:szCs w:val="16"/>
              </w:rPr>
            </w:pPr>
            <w:r w:rsidRPr="00D3092E">
              <w:rPr>
                <w:b/>
                <w:sz w:val="16"/>
                <w:szCs w:val="16"/>
              </w:rPr>
              <w:t xml:space="preserve">Copiile de pe documentele privind </w:t>
            </w:r>
            <w:r>
              <w:rPr>
                <w:b/>
                <w:sz w:val="16"/>
                <w:szCs w:val="16"/>
              </w:rPr>
              <w:t>valorificarea</w:t>
            </w:r>
            <w:r w:rsidRPr="00D3092E">
              <w:rPr>
                <w:b/>
                <w:sz w:val="16"/>
                <w:szCs w:val="16"/>
              </w:rPr>
              <w:t xml:space="preserve"> laptelui în perioada de referinţă </w:t>
            </w:r>
            <w:r>
              <w:rPr>
                <w:b/>
                <w:sz w:val="16"/>
                <w:szCs w:val="16"/>
              </w:rPr>
              <w:t>01.03.2022</w:t>
            </w:r>
            <w:r w:rsidRPr="00D3092E">
              <w:rPr>
                <w:b/>
                <w:sz w:val="16"/>
                <w:szCs w:val="16"/>
              </w:rPr>
              <w:t>– 28.02.2023.</w:t>
            </w:r>
          </w:p>
          <w:p w:rsidR="00D05805" w:rsidRDefault="00D05805" w:rsidP="00D05805">
            <w:pPr>
              <w:jc w:val="both"/>
              <w:rPr>
                <w:sz w:val="16"/>
                <w:szCs w:val="16"/>
              </w:rPr>
            </w:pPr>
            <w:r>
              <w:rPr>
                <w:i/>
                <w:sz w:val="16"/>
                <w:szCs w:val="16"/>
              </w:rPr>
              <w:t xml:space="preserve">a) </w:t>
            </w:r>
            <w:r w:rsidRPr="003E1ECF">
              <w:rPr>
                <w:i/>
                <w:sz w:val="16"/>
                <w:szCs w:val="16"/>
              </w:rPr>
              <w:t>În cazul valorificării laptelui către prim-cumpărător în perioada 01.0</w:t>
            </w:r>
            <w:r>
              <w:rPr>
                <w:i/>
                <w:sz w:val="16"/>
                <w:szCs w:val="16"/>
              </w:rPr>
              <w:t>3</w:t>
            </w:r>
            <w:r w:rsidRPr="003E1ECF">
              <w:rPr>
                <w:i/>
                <w:sz w:val="16"/>
                <w:szCs w:val="16"/>
              </w:rPr>
              <w:t>.20</w:t>
            </w:r>
            <w:r>
              <w:rPr>
                <w:i/>
                <w:sz w:val="16"/>
                <w:szCs w:val="16"/>
              </w:rPr>
              <w:t>22-28.02.2023</w:t>
            </w:r>
            <w:r>
              <w:rPr>
                <w:sz w:val="16"/>
                <w:szCs w:val="16"/>
              </w:rPr>
              <w:t>:</w:t>
            </w:r>
          </w:p>
          <w:p w:rsidR="00D05805" w:rsidRDefault="00D05805" w:rsidP="00D05805">
            <w:pPr>
              <w:autoSpaceDE w:val="0"/>
              <w:autoSpaceDN w:val="0"/>
              <w:adjustRightInd w:val="0"/>
              <w:jc w:val="both"/>
              <w:rPr>
                <w:sz w:val="16"/>
                <w:szCs w:val="16"/>
              </w:rPr>
            </w:pPr>
            <w:r>
              <w:rPr>
                <w:sz w:val="16"/>
                <w:szCs w:val="16"/>
              </w:rPr>
              <w:t>- APIA a pus la dispoziție informațiile existente în Registrul prim-cumpărătorilor referitoare la laptele achiziționat din exploatația solicitată ANTZ 7 de fermier,sau</w:t>
            </w:r>
          </w:p>
          <w:p w:rsidR="00D05805" w:rsidRDefault="00D05805" w:rsidP="00D05805">
            <w:pPr>
              <w:autoSpaceDE w:val="0"/>
              <w:autoSpaceDN w:val="0"/>
              <w:adjustRightInd w:val="0"/>
              <w:jc w:val="both"/>
              <w:rPr>
                <w:sz w:val="16"/>
                <w:szCs w:val="16"/>
              </w:rPr>
            </w:pPr>
            <w:r>
              <w:rPr>
                <w:sz w:val="16"/>
                <w:szCs w:val="16"/>
              </w:rPr>
              <w:t>- fermierul a prezentat:</w:t>
            </w:r>
          </w:p>
          <w:p w:rsidR="00D05805" w:rsidRDefault="00D05805" w:rsidP="00D05805">
            <w:pPr>
              <w:autoSpaceDE w:val="0"/>
              <w:autoSpaceDN w:val="0"/>
              <w:adjustRightInd w:val="0"/>
              <w:ind w:left="383" w:hanging="180"/>
              <w:jc w:val="both"/>
              <w:rPr>
                <w:sz w:val="16"/>
                <w:szCs w:val="16"/>
              </w:rPr>
            </w:pPr>
            <w:r w:rsidRPr="00E94811">
              <w:rPr>
                <w:sz w:val="16"/>
                <w:szCs w:val="16"/>
              </w:rPr>
              <w:t xml:space="preserve"> </w:t>
            </w:r>
            <w:r>
              <w:rPr>
                <w:sz w:val="16"/>
                <w:szCs w:val="16"/>
              </w:rPr>
              <w:t>- copia contractului cu un prim-cumpărător, încheiat pe o perioadă de minim 6 luni, însoțit de copii de pe rapoarte fiscale de închidere zilnică/ copii de pe facturi din care rezultă cantitatea de minim 3 tone lapte valorificată în perioada de referință (în cazul producătorului PJ/PFA/II/IF), sau;</w:t>
            </w:r>
          </w:p>
          <w:p w:rsidR="00D05805" w:rsidRDefault="00D05805" w:rsidP="00D05805">
            <w:pPr>
              <w:numPr>
                <w:ilvl w:val="0"/>
                <w:numId w:val="205"/>
              </w:numPr>
              <w:autoSpaceDE w:val="0"/>
              <w:autoSpaceDN w:val="0"/>
              <w:adjustRightInd w:val="0"/>
              <w:jc w:val="both"/>
              <w:rPr>
                <w:sz w:val="16"/>
                <w:szCs w:val="16"/>
              </w:rPr>
            </w:pPr>
            <w:r>
              <w:rPr>
                <w:sz w:val="16"/>
                <w:szCs w:val="16"/>
              </w:rPr>
              <w:lastRenderedPageBreak/>
              <w:t xml:space="preserve">copie de pe atestatul de producător și copie de pe facturi fiscale/ copie de pe filele din carnetul de comercializare a produselor din sectorul agricol, din care rezultă cantitatea de minim 3 tone lapte valorificată în perioada de referință (în cazul producătorului persoană fizică PF); sau  </w:t>
            </w:r>
          </w:p>
          <w:p w:rsidR="00D05805" w:rsidRDefault="00D05805" w:rsidP="00D05805">
            <w:pPr>
              <w:numPr>
                <w:ilvl w:val="0"/>
                <w:numId w:val="205"/>
              </w:numPr>
              <w:autoSpaceDE w:val="0"/>
              <w:autoSpaceDN w:val="0"/>
              <w:adjustRightInd w:val="0"/>
              <w:jc w:val="both"/>
              <w:rPr>
                <w:sz w:val="16"/>
                <w:szCs w:val="16"/>
              </w:rPr>
            </w:pPr>
            <w:r>
              <w:rPr>
                <w:sz w:val="16"/>
                <w:szCs w:val="16"/>
              </w:rPr>
              <w:t>a prezentat dovada emisă de prim-cumpărător care atestă cantitatea de minim 3 tone lapte valorificată în perioada de referință, în baza contractului încheiat.</w:t>
            </w:r>
          </w:p>
          <w:p w:rsidR="00D05805" w:rsidRPr="003E1ECF" w:rsidRDefault="00D05805" w:rsidP="00D05805">
            <w:pPr>
              <w:autoSpaceDE w:val="0"/>
              <w:autoSpaceDN w:val="0"/>
              <w:adjustRightInd w:val="0"/>
              <w:jc w:val="both"/>
              <w:rPr>
                <w:i/>
                <w:sz w:val="16"/>
                <w:szCs w:val="16"/>
              </w:rPr>
            </w:pPr>
            <w:r w:rsidRPr="003E1ECF">
              <w:rPr>
                <w:i/>
                <w:sz w:val="16"/>
                <w:szCs w:val="16"/>
              </w:rPr>
              <w:t xml:space="preserve">b) </w:t>
            </w:r>
            <w:r>
              <w:rPr>
                <w:i/>
                <w:sz w:val="16"/>
                <w:szCs w:val="16"/>
              </w:rPr>
              <w:t xml:space="preserve">În cazul altor tipuri de valorificare în perioada </w:t>
            </w:r>
            <w:r w:rsidRPr="003E1ECF">
              <w:rPr>
                <w:i/>
                <w:sz w:val="16"/>
                <w:szCs w:val="16"/>
              </w:rPr>
              <w:t xml:space="preserve"> </w:t>
            </w:r>
            <w:r>
              <w:rPr>
                <w:sz w:val="16"/>
                <w:szCs w:val="16"/>
              </w:rPr>
              <w:t>01.03.2022-28.02.2023</w:t>
            </w:r>
            <w:r w:rsidRPr="003E1ECF">
              <w:rPr>
                <w:i/>
                <w:sz w:val="16"/>
                <w:szCs w:val="16"/>
              </w:rPr>
              <w:t>:</w:t>
            </w:r>
          </w:p>
          <w:p w:rsidR="00D05805" w:rsidRPr="003E1ECF" w:rsidRDefault="00D05805" w:rsidP="00D05805">
            <w:pPr>
              <w:numPr>
                <w:ilvl w:val="0"/>
                <w:numId w:val="205"/>
              </w:numPr>
              <w:autoSpaceDE w:val="0"/>
              <w:autoSpaceDN w:val="0"/>
              <w:adjustRightInd w:val="0"/>
              <w:jc w:val="both"/>
              <w:rPr>
                <w:sz w:val="16"/>
                <w:szCs w:val="16"/>
              </w:rPr>
            </w:pPr>
            <w:r w:rsidRPr="003E1ECF">
              <w:rPr>
                <w:sz w:val="16"/>
                <w:szCs w:val="16"/>
                <w:u w:val="single"/>
              </w:rPr>
              <w:t>în cazul producătorului persoană fizică PF</w:t>
            </w:r>
            <w:r>
              <w:rPr>
                <w:sz w:val="16"/>
                <w:szCs w:val="16"/>
                <w:u w:val="single"/>
              </w:rPr>
              <w:t xml:space="preserve">: </w:t>
            </w:r>
            <w:r w:rsidRPr="003E1ECF">
              <w:rPr>
                <w:sz w:val="16"/>
                <w:szCs w:val="16"/>
              </w:rPr>
              <w:t>copie de pe factura fiscală/ copie de pe filele din carnetul de comercializare a produselor din sectorul agricol, din care rezultă cantitatea de minim 3 tone lapte valorificată în perioada de referință, însoțită de copie de pe atestatul de producător</w:t>
            </w:r>
            <w:r>
              <w:rPr>
                <w:sz w:val="16"/>
                <w:szCs w:val="16"/>
              </w:rPr>
              <w:t>,</w:t>
            </w:r>
            <w:r w:rsidRPr="003E1ECF">
              <w:rPr>
                <w:sz w:val="16"/>
                <w:szCs w:val="16"/>
              </w:rPr>
              <w:t xml:space="preserve"> sau </w:t>
            </w:r>
          </w:p>
          <w:p w:rsidR="00D05805" w:rsidRDefault="00D05805" w:rsidP="00D05805">
            <w:pPr>
              <w:numPr>
                <w:ilvl w:val="0"/>
                <w:numId w:val="205"/>
              </w:numPr>
              <w:autoSpaceDE w:val="0"/>
              <w:autoSpaceDN w:val="0"/>
              <w:adjustRightInd w:val="0"/>
              <w:jc w:val="both"/>
              <w:rPr>
                <w:sz w:val="16"/>
                <w:szCs w:val="16"/>
              </w:rPr>
            </w:pPr>
            <w:r w:rsidRPr="003E1ECF">
              <w:rPr>
                <w:sz w:val="16"/>
                <w:szCs w:val="16"/>
                <w:u w:val="single"/>
              </w:rPr>
              <w:t>în cazul producătorului PJ/PFA/II/IF</w:t>
            </w:r>
            <w:r>
              <w:rPr>
                <w:sz w:val="16"/>
                <w:szCs w:val="16"/>
                <w:u w:val="single"/>
              </w:rPr>
              <w:t>:</w:t>
            </w:r>
            <w:r>
              <w:rPr>
                <w:sz w:val="16"/>
                <w:szCs w:val="16"/>
              </w:rPr>
              <w:t xml:space="preserve"> copii de pe rapoarte fiscale de închidere zilnică/ copie de pe facturi, din care rezultă cantitatea de minim 3 tone lapte valorificată în perioada de referință, sau</w:t>
            </w:r>
          </w:p>
          <w:p w:rsidR="00D05805" w:rsidRPr="00E94811" w:rsidRDefault="00D05805" w:rsidP="00D05805">
            <w:pPr>
              <w:numPr>
                <w:ilvl w:val="0"/>
                <w:numId w:val="205"/>
              </w:numPr>
              <w:autoSpaceDE w:val="0"/>
              <w:autoSpaceDN w:val="0"/>
              <w:adjustRightInd w:val="0"/>
              <w:jc w:val="both"/>
              <w:rPr>
                <w:sz w:val="16"/>
                <w:szCs w:val="16"/>
              </w:rPr>
            </w:pPr>
            <w:r w:rsidRPr="003E1ECF">
              <w:rPr>
                <w:sz w:val="16"/>
                <w:szCs w:val="16"/>
                <w:u w:val="single"/>
              </w:rPr>
              <w:t>în cazul producătorului care a valorificat lapte prin automate de lapte, indiferent de forma de organizare juridică</w:t>
            </w:r>
            <w:r>
              <w:rPr>
                <w:sz w:val="16"/>
                <w:szCs w:val="16"/>
              </w:rPr>
              <w:t xml:space="preserve">: </w:t>
            </w:r>
            <w:r w:rsidRPr="00E94811">
              <w:rPr>
                <w:sz w:val="16"/>
                <w:szCs w:val="16"/>
              </w:rPr>
              <w:t xml:space="preserve">copie de pe cel puțin un aviz de însoţire a mărfii şi de pe </w:t>
            </w:r>
            <w:r>
              <w:rPr>
                <w:sz w:val="16"/>
                <w:szCs w:val="16"/>
              </w:rPr>
              <w:t>documente fiscale de încasare</w:t>
            </w:r>
            <w:r w:rsidRPr="00E94811">
              <w:rPr>
                <w:sz w:val="16"/>
                <w:szCs w:val="16"/>
              </w:rPr>
              <w:t xml:space="preserve">, din care să rezulte </w:t>
            </w:r>
            <w:r>
              <w:rPr>
                <w:sz w:val="16"/>
                <w:szCs w:val="16"/>
              </w:rPr>
              <w:t>cantitatea de minim</w:t>
            </w:r>
            <w:r w:rsidRPr="00E94811">
              <w:rPr>
                <w:sz w:val="16"/>
                <w:szCs w:val="16"/>
              </w:rPr>
              <w:t xml:space="preserve"> 3 tone lapte</w:t>
            </w:r>
            <w:r>
              <w:rPr>
                <w:sz w:val="16"/>
                <w:szCs w:val="16"/>
              </w:rPr>
              <w:t xml:space="preserve"> valorificată în perioada de referință, sau</w:t>
            </w:r>
          </w:p>
          <w:p w:rsidR="00D05805" w:rsidRDefault="00D05805" w:rsidP="00D05805">
            <w:pPr>
              <w:numPr>
                <w:ilvl w:val="0"/>
                <w:numId w:val="205"/>
              </w:numPr>
              <w:autoSpaceDE w:val="0"/>
              <w:autoSpaceDN w:val="0"/>
              <w:adjustRightInd w:val="0"/>
              <w:jc w:val="both"/>
              <w:rPr>
                <w:sz w:val="16"/>
                <w:szCs w:val="16"/>
              </w:rPr>
            </w:pPr>
            <w:r>
              <w:rPr>
                <w:sz w:val="16"/>
                <w:szCs w:val="16"/>
                <w:u w:val="single"/>
              </w:rPr>
              <w:t>î</w:t>
            </w:r>
            <w:r w:rsidRPr="003E1ECF">
              <w:rPr>
                <w:sz w:val="16"/>
                <w:szCs w:val="16"/>
                <w:u w:val="single"/>
              </w:rPr>
              <w:t>n cazul valorificării la</w:t>
            </w:r>
            <w:r>
              <w:rPr>
                <w:sz w:val="16"/>
                <w:szCs w:val="16"/>
                <w:u w:val="single"/>
              </w:rPr>
              <w:t>p</w:t>
            </w:r>
            <w:r w:rsidRPr="003E1ECF">
              <w:rPr>
                <w:sz w:val="16"/>
                <w:szCs w:val="16"/>
                <w:u w:val="single"/>
              </w:rPr>
              <w:t>telui, de către producători, prin unități de procesare proprii</w:t>
            </w:r>
            <w:r>
              <w:rPr>
                <w:sz w:val="16"/>
                <w:szCs w:val="16"/>
              </w:rPr>
              <w:t>: copie de pe avizele de însoțire a mărfii, care atestă livrarea și copie de pe notele de intrare-recepție la unitatea proprie de procesare, din care să rezulte cantitatea de minim 3 tone lapte livrată și recepționată în perioada de referință, precum și copie de pe certificatul constatator emis de ONRC din care să reiasă obiectul de activitate, respectiv procesare lapte;</w:t>
            </w:r>
          </w:p>
        </w:tc>
        <w:tc>
          <w:tcPr>
            <w:tcW w:w="463" w:type="pct"/>
            <w:gridSpan w:val="2"/>
            <w:vMerge/>
            <w:shd w:val="clear" w:color="auto" w:fill="auto"/>
          </w:tcPr>
          <w:p w:rsidR="00D05805" w:rsidRPr="00C760E9" w:rsidRDefault="00D05805" w:rsidP="00D05805">
            <w:pPr>
              <w:jc w:val="center"/>
              <w:rPr>
                <w:sz w:val="16"/>
                <w:szCs w:val="16"/>
              </w:rPr>
            </w:pPr>
          </w:p>
        </w:tc>
        <w:tc>
          <w:tcPr>
            <w:tcW w:w="229" w:type="pct"/>
            <w:vMerge/>
            <w:shd w:val="clear" w:color="auto" w:fill="auto"/>
          </w:tcPr>
          <w:p w:rsidR="00D05805" w:rsidRPr="006E75FE" w:rsidRDefault="00D05805" w:rsidP="00D05805">
            <w:pPr>
              <w:jc w:val="center"/>
              <w:rPr>
                <w:sz w:val="16"/>
                <w:szCs w:val="16"/>
              </w:rPr>
            </w:pPr>
          </w:p>
        </w:tc>
      </w:tr>
      <w:tr w:rsidR="00C42E5E" w:rsidRPr="006E75FE" w:rsidTr="002C26CD">
        <w:trPr>
          <w:trHeight w:val="323"/>
        </w:trPr>
        <w:tc>
          <w:tcPr>
            <w:tcW w:w="1316" w:type="pct"/>
            <w:vAlign w:val="center"/>
          </w:tcPr>
          <w:p w:rsidR="00C42E5E" w:rsidRPr="006E75FE" w:rsidRDefault="00C42E5E" w:rsidP="00BA660A">
            <w:pPr>
              <w:rPr>
                <w:b/>
                <w:sz w:val="16"/>
                <w:szCs w:val="16"/>
              </w:rPr>
            </w:pPr>
            <w:r w:rsidRPr="006E75FE">
              <w:rPr>
                <w:b/>
                <w:sz w:val="16"/>
                <w:szCs w:val="16"/>
              </w:rPr>
              <w:t>- ANTZ 8</w:t>
            </w:r>
            <w:r>
              <w:rPr>
                <w:b/>
                <w:sz w:val="16"/>
                <w:szCs w:val="16"/>
              </w:rPr>
              <w:t xml:space="preserve"> </w:t>
            </w:r>
            <w:r w:rsidRPr="00F1748C">
              <w:rPr>
                <w:b/>
                <w:sz w:val="16"/>
                <w:szCs w:val="16"/>
              </w:rPr>
              <w:t>– carne de vită și mânzat</w:t>
            </w:r>
          </w:p>
        </w:tc>
        <w:tc>
          <w:tcPr>
            <w:tcW w:w="289" w:type="pct"/>
            <w:vAlign w:val="center"/>
          </w:tcPr>
          <w:p w:rsidR="00C42E5E" w:rsidRPr="006E75FE" w:rsidRDefault="00C42E5E" w:rsidP="00D05805">
            <w:pPr>
              <w:jc w:val="center"/>
              <w:rPr>
                <w:sz w:val="16"/>
                <w:szCs w:val="16"/>
              </w:rPr>
            </w:pPr>
            <w:r w:rsidRPr="00C760E9">
              <w:rPr>
                <w:sz w:val="16"/>
                <w:szCs w:val="16"/>
              </w:rPr>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3165" w:type="pct"/>
            <w:gridSpan w:val="6"/>
          </w:tcPr>
          <w:p w:rsidR="00C42E5E" w:rsidRPr="006E75FE" w:rsidRDefault="00C42E5E" w:rsidP="00D05805">
            <w:pPr>
              <w:jc w:val="both"/>
              <w:rPr>
                <w:sz w:val="16"/>
                <w:szCs w:val="16"/>
              </w:rPr>
            </w:pPr>
          </w:p>
          <w:p w:rsidR="00C42E5E" w:rsidRDefault="00C42E5E" w:rsidP="00D05805">
            <w:pPr>
              <w:jc w:val="both"/>
              <w:rPr>
                <w:sz w:val="16"/>
                <w:szCs w:val="16"/>
              </w:rPr>
            </w:pPr>
          </w:p>
          <w:p w:rsidR="00C42E5E" w:rsidRPr="006E75FE" w:rsidRDefault="00C42E5E" w:rsidP="00C42E5E">
            <w:pPr>
              <w:jc w:val="center"/>
              <w:rPr>
                <w:sz w:val="16"/>
                <w:szCs w:val="16"/>
              </w:rPr>
            </w:pPr>
          </w:p>
        </w:tc>
        <w:tc>
          <w:tcPr>
            <w:tcW w:w="229" w:type="pct"/>
            <w:vAlign w:val="center"/>
          </w:tcPr>
          <w:p w:rsidR="00C42E5E" w:rsidRPr="006E75FE" w:rsidRDefault="00C42E5E" w:rsidP="00D05805">
            <w:pPr>
              <w:jc w:val="center"/>
              <w:rPr>
                <w:sz w:val="16"/>
                <w:szCs w:val="16"/>
              </w:rPr>
            </w:pPr>
            <w:r w:rsidRPr="00C760E9">
              <w:rPr>
                <w:sz w:val="16"/>
                <w:szCs w:val="16"/>
              </w:rPr>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C42E5E" w:rsidRPr="006E75FE" w:rsidTr="002C26CD">
        <w:trPr>
          <w:trHeight w:hRule="exact" w:val="450"/>
        </w:trPr>
        <w:tc>
          <w:tcPr>
            <w:tcW w:w="1316" w:type="pct"/>
            <w:vAlign w:val="center"/>
          </w:tcPr>
          <w:p w:rsidR="00C42E5E" w:rsidRPr="006E75FE" w:rsidRDefault="00C42E5E" w:rsidP="00BA660A">
            <w:pPr>
              <w:rPr>
                <w:b/>
                <w:sz w:val="16"/>
                <w:szCs w:val="16"/>
              </w:rPr>
            </w:pPr>
            <w:r w:rsidRPr="006E75FE">
              <w:rPr>
                <w:b/>
                <w:sz w:val="16"/>
                <w:szCs w:val="16"/>
              </w:rPr>
              <w:t>- ANTZ 9</w:t>
            </w:r>
            <w:r>
              <w:rPr>
                <w:b/>
                <w:sz w:val="16"/>
                <w:szCs w:val="16"/>
              </w:rPr>
              <w:t xml:space="preserve"> O – </w:t>
            </w:r>
            <w:r w:rsidRPr="006E75FE">
              <w:rPr>
                <w:b/>
                <w:sz w:val="16"/>
                <w:szCs w:val="16"/>
              </w:rPr>
              <w:t>ovine</w:t>
            </w:r>
            <w:r>
              <w:rPr>
                <w:b/>
                <w:sz w:val="16"/>
                <w:szCs w:val="16"/>
              </w:rPr>
              <w:t xml:space="preserve"> femele</w:t>
            </w:r>
          </w:p>
        </w:tc>
        <w:tc>
          <w:tcPr>
            <w:tcW w:w="289" w:type="pct"/>
            <w:vAlign w:val="center"/>
          </w:tcPr>
          <w:p w:rsidR="00C42E5E" w:rsidRPr="006E75FE" w:rsidRDefault="00C42E5E"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3165" w:type="pct"/>
            <w:gridSpan w:val="6"/>
          </w:tcPr>
          <w:p w:rsidR="00C42E5E" w:rsidRPr="006E75FE" w:rsidRDefault="00C42E5E" w:rsidP="00C42E5E">
            <w:pPr>
              <w:jc w:val="center"/>
              <w:rPr>
                <w:sz w:val="16"/>
                <w:szCs w:val="16"/>
              </w:rPr>
            </w:pPr>
          </w:p>
        </w:tc>
        <w:tc>
          <w:tcPr>
            <w:tcW w:w="229" w:type="pct"/>
            <w:vAlign w:val="center"/>
          </w:tcPr>
          <w:p w:rsidR="00C42E5E" w:rsidRPr="006E75FE" w:rsidRDefault="00C42E5E" w:rsidP="00D05805">
            <w:pPr>
              <w:jc w:val="center"/>
              <w:rPr>
                <w:sz w:val="16"/>
                <w:szCs w:val="16"/>
              </w:rPr>
            </w:pPr>
            <w:r w:rsidRPr="00C760E9">
              <w:rPr>
                <w:sz w:val="16"/>
                <w:szCs w:val="16"/>
              </w:rPr>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C42E5E" w:rsidRPr="006E75FE" w:rsidTr="002C26CD">
        <w:trPr>
          <w:trHeight w:val="450"/>
        </w:trPr>
        <w:tc>
          <w:tcPr>
            <w:tcW w:w="1316" w:type="pct"/>
            <w:vAlign w:val="center"/>
          </w:tcPr>
          <w:p w:rsidR="00C42E5E" w:rsidRPr="006E75FE" w:rsidRDefault="00C42E5E" w:rsidP="00BA660A">
            <w:pPr>
              <w:rPr>
                <w:b/>
                <w:sz w:val="16"/>
                <w:szCs w:val="16"/>
              </w:rPr>
            </w:pPr>
            <w:r w:rsidRPr="00BF30E1">
              <w:rPr>
                <w:b/>
                <w:sz w:val="16"/>
                <w:szCs w:val="16"/>
              </w:rPr>
              <w:t>-</w:t>
            </w:r>
            <w:r>
              <w:rPr>
                <w:b/>
                <w:sz w:val="16"/>
                <w:szCs w:val="16"/>
              </w:rPr>
              <w:t xml:space="preserve"> ANTZ 9 C</w:t>
            </w:r>
            <w:r w:rsidRPr="00CE015D">
              <w:rPr>
                <w:b/>
                <w:sz w:val="16"/>
                <w:szCs w:val="16"/>
              </w:rPr>
              <w:t xml:space="preserve"> –</w:t>
            </w:r>
            <w:r>
              <w:rPr>
                <w:b/>
                <w:sz w:val="16"/>
                <w:szCs w:val="16"/>
              </w:rPr>
              <w:t xml:space="preserve"> caprine femele</w:t>
            </w:r>
          </w:p>
        </w:tc>
        <w:tc>
          <w:tcPr>
            <w:tcW w:w="289" w:type="pct"/>
            <w:vAlign w:val="center"/>
          </w:tcPr>
          <w:p w:rsidR="00C42E5E" w:rsidRPr="00C760E9" w:rsidRDefault="00C42E5E"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3165" w:type="pct"/>
            <w:gridSpan w:val="6"/>
            <w:vAlign w:val="center"/>
          </w:tcPr>
          <w:p w:rsidR="00C42E5E" w:rsidRPr="00C760E9" w:rsidRDefault="00C42E5E" w:rsidP="00C42E5E">
            <w:pPr>
              <w:jc w:val="center"/>
              <w:rPr>
                <w:sz w:val="16"/>
                <w:szCs w:val="16"/>
              </w:rPr>
            </w:pPr>
          </w:p>
        </w:tc>
        <w:tc>
          <w:tcPr>
            <w:tcW w:w="229" w:type="pct"/>
            <w:vAlign w:val="center"/>
          </w:tcPr>
          <w:p w:rsidR="00C42E5E" w:rsidRPr="00C760E9" w:rsidRDefault="00C42E5E"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hRule="exact" w:val="3187"/>
        </w:trPr>
        <w:tc>
          <w:tcPr>
            <w:tcW w:w="1316" w:type="pct"/>
          </w:tcPr>
          <w:p w:rsidR="00D05805" w:rsidRPr="00597532" w:rsidRDefault="00D05805" w:rsidP="00D05805">
            <w:pPr>
              <w:tabs>
                <w:tab w:val="left" w:pos="282"/>
              </w:tabs>
              <w:rPr>
                <w:b/>
                <w:sz w:val="16"/>
                <w:szCs w:val="16"/>
              </w:rPr>
            </w:pPr>
          </w:p>
          <w:p w:rsidR="00D05805" w:rsidRDefault="00D05805" w:rsidP="00D05805">
            <w:pPr>
              <w:tabs>
                <w:tab w:val="left" w:pos="282"/>
              </w:tabs>
              <w:jc w:val="both"/>
              <w:rPr>
                <w:i/>
                <w:sz w:val="16"/>
                <w:szCs w:val="16"/>
              </w:rPr>
            </w:pPr>
            <w:r w:rsidRPr="00597532">
              <w:rPr>
                <w:b/>
                <w:sz w:val="16"/>
                <w:szCs w:val="16"/>
              </w:rPr>
              <w:t xml:space="preserve">7.  </w:t>
            </w:r>
            <w:r>
              <w:rPr>
                <w:b/>
                <w:sz w:val="16"/>
                <w:szCs w:val="16"/>
              </w:rPr>
              <w:t xml:space="preserve">Plăți directe cuplate (CIS) </w:t>
            </w:r>
            <w:r>
              <w:rPr>
                <w:i/>
                <w:sz w:val="16"/>
                <w:szCs w:val="16"/>
              </w:rPr>
              <w:t>conform art. 102 (2) din Regulamentul UE 2021/2.115</w:t>
            </w:r>
          </w:p>
          <w:p w:rsidR="00D05805" w:rsidRDefault="00D05805" w:rsidP="00D05805">
            <w:pPr>
              <w:tabs>
                <w:tab w:val="left" w:pos="282"/>
              </w:tabs>
              <w:jc w:val="both"/>
              <w:rPr>
                <w:i/>
                <w:sz w:val="16"/>
                <w:szCs w:val="16"/>
              </w:rPr>
            </w:pPr>
          </w:p>
          <w:p w:rsidR="00D05805" w:rsidRPr="002C6071" w:rsidRDefault="00D05805" w:rsidP="00D05805">
            <w:pPr>
              <w:tabs>
                <w:tab w:val="left" w:pos="282"/>
              </w:tabs>
              <w:jc w:val="both"/>
              <w:rPr>
                <w:b/>
                <w:sz w:val="16"/>
                <w:szCs w:val="16"/>
              </w:rPr>
            </w:pPr>
            <w:r w:rsidRPr="00597532">
              <w:rPr>
                <w:bCs/>
                <w:sz w:val="16"/>
                <w:szCs w:val="16"/>
              </w:rPr>
              <w:t xml:space="preserve">Conform art. </w:t>
            </w:r>
            <w:r>
              <w:rPr>
                <w:bCs/>
                <w:sz w:val="16"/>
                <w:szCs w:val="16"/>
              </w:rPr>
              <w:t>16</w:t>
            </w:r>
            <w:r w:rsidRPr="00597532">
              <w:rPr>
                <w:bCs/>
                <w:sz w:val="16"/>
                <w:szCs w:val="16"/>
              </w:rPr>
              <w:t>, alin.</w:t>
            </w:r>
            <w:r>
              <w:rPr>
                <w:bCs/>
                <w:sz w:val="16"/>
                <w:szCs w:val="16"/>
              </w:rPr>
              <w:t xml:space="preserve"> </w:t>
            </w:r>
            <w:r w:rsidRPr="00597532">
              <w:rPr>
                <w:bCs/>
                <w:sz w:val="16"/>
                <w:szCs w:val="16"/>
              </w:rPr>
              <w:t>(</w:t>
            </w:r>
            <w:r>
              <w:rPr>
                <w:bCs/>
                <w:sz w:val="16"/>
                <w:szCs w:val="16"/>
              </w:rPr>
              <w:t>5</w:t>
            </w:r>
            <w:r w:rsidRPr="00597532">
              <w:rPr>
                <w:bCs/>
                <w:sz w:val="16"/>
                <w:szCs w:val="16"/>
              </w:rPr>
              <w:t xml:space="preserve">) din </w:t>
            </w:r>
            <w:r>
              <w:rPr>
                <w:bCs/>
                <w:sz w:val="16"/>
                <w:szCs w:val="16"/>
              </w:rPr>
              <w:t>H</w:t>
            </w:r>
            <w:r>
              <w:rPr>
                <w:sz w:val="16"/>
                <w:szCs w:val="16"/>
              </w:rPr>
              <w:t>G nr. 1571</w:t>
            </w:r>
            <w:r w:rsidRPr="00597532">
              <w:rPr>
                <w:sz w:val="16"/>
                <w:szCs w:val="16"/>
              </w:rPr>
              <w:t>/202</w:t>
            </w:r>
            <w:r>
              <w:rPr>
                <w:sz w:val="16"/>
                <w:szCs w:val="16"/>
              </w:rPr>
              <w:t>2</w:t>
            </w:r>
            <w:r w:rsidRPr="00597532">
              <w:rPr>
                <w:sz w:val="16"/>
                <w:szCs w:val="16"/>
              </w:rPr>
              <w:t xml:space="preserve"> </w:t>
            </w:r>
            <w:r w:rsidRPr="00597532">
              <w:rPr>
                <w:bCs/>
                <w:sz w:val="16"/>
                <w:szCs w:val="16"/>
              </w:rPr>
              <w:t xml:space="preserve">poate avea loc transfer de fonduri între măsurile de sprijin cuplat </w:t>
            </w:r>
          </w:p>
        </w:tc>
        <w:tc>
          <w:tcPr>
            <w:tcW w:w="3181" w:type="pct"/>
            <w:gridSpan w:val="6"/>
          </w:tcPr>
          <w:p w:rsidR="00D05805" w:rsidRPr="00D3092E" w:rsidRDefault="00D05805" w:rsidP="00D05805">
            <w:pPr>
              <w:pStyle w:val="Default"/>
              <w:jc w:val="both"/>
              <w:rPr>
                <w:rStyle w:val="rvts15"/>
                <w:rFonts w:cs="Arial"/>
                <w:color w:val="auto"/>
                <w:sz w:val="16"/>
                <w:szCs w:val="16"/>
                <w:lang w:val="ro-RO"/>
              </w:rPr>
            </w:pPr>
            <w:r w:rsidRPr="00D3092E">
              <w:rPr>
                <w:rStyle w:val="rvts15"/>
                <w:rFonts w:cs="Arial"/>
                <w:sz w:val="16"/>
                <w:szCs w:val="16"/>
                <w:lang w:val="pt-PT"/>
              </w:rPr>
              <w:t>În situaţia în care solicitantul sprijinului cuplat în sectorul vegetal incheie contracte si/sau utilizeaza seminte si/sau comercializeaz</w:t>
            </w:r>
            <w:r w:rsidRPr="00D3092E">
              <w:rPr>
                <w:bCs/>
                <w:sz w:val="16"/>
                <w:szCs w:val="16"/>
                <w:lang w:val="pt-PT"/>
              </w:rPr>
              <w:t>ă</w:t>
            </w:r>
            <w:r w:rsidRPr="00D3092E">
              <w:rPr>
                <w:rStyle w:val="rvts15"/>
                <w:rFonts w:cs="Arial"/>
                <w:sz w:val="16"/>
                <w:szCs w:val="16"/>
                <w:lang w:val="pt-PT"/>
              </w:rPr>
              <w:t xml:space="preserve"> produc</w:t>
            </w:r>
            <w:r w:rsidRPr="00D3092E">
              <w:rPr>
                <w:bCs/>
                <w:sz w:val="16"/>
                <w:szCs w:val="16"/>
                <w:lang w:val="pt-PT"/>
              </w:rPr>
              <w:t>ţ</w:t>
            </w:r>
            <w:r w:rsidRPr="00D3092E">
              <w:rPr>
                <w:rStyle w:val="rvts15"/>
                <w:rFonts w:cs="Arial"/>
                <w:sz w:val="16"/>
                <w:szCs w:val="16"/>
                <w:lang w:val="pt-PT"/>
              </w:rPr>
              <w:t xml:space="preserve">ia prin intermediul unui grup/unei organizaţii de producători recunoscut(e) de MADR, sau al unei cooperative agricole </w:t>
            </w:r>
            <w:r w:rsidRPr="00D3092E">
              <w:rPr>
                <w:bCs/>
                <w:sz w:val="16"/>
                <w:szCs w:val="16"/>
                <w:lang w:val="pt-PT"/>
              </w:rPr>
              <w:t>î</w:t>
            </w:r>
            <w:r w:rsidRPr="00D3092E">
              <w:rPr>
                <w:rStyle w:val="rvts15"/>
                <w:rFonts w:cs="Arial"/>
                <w:sz w:val="16"/>
                <w:szCs w:val="16"/>
                <w:lang w:val="pt-PT"/>
              </w:rPr>
              <w:t>nfiinţate conform prevederilor Legii cooperaţiei agricole nr. 566/2004, cu modific</w:t>
            </w:r>
            <w:r w:rsidRPr="00D3092E">
              <w:rPr>
                <w:bCs/>
                <w:sz w:val="16"/>
                <w:szCs w:val="16"/>
                <w:lang w:val="pt-PT"/>
              </w:rPr>
              <w:t>ă</w:t>
            </w:r>
            <w:r w:rsidRPr="00D3092E">
              <w:rPr>
                <w:rStyle w:val="rvts15"/>
                <w:rFonts w:cs="Arial"/>
                <w:sz w:val="16"/>
                <w:szCs w:val="16"/>
                <w:lang w:val="pt-PT"/>
              </w:rPr>
              <w:t>rile si complet</w:t>
            </w:r>
            <w:r w:rsidRPr="00D3092E">
              <w:rPr>
                <w:bCs/>
                <w:sz w:val="16"/>
                <w:szCs w:val="16"/>
                <w:lang w:val="pt-PT"/>
              </w:rPr>
              <w:t>ă</w:t>
            </w:r>
            <w:r w:rsidRPr="00D3092E">
              <w:rPr>
                <w:rStyle w:val="rvts15"/>
                <w:rFonts w:cs="Arial"/>
                <w:sz w:val="16"/>
                <w:szCs w:val="16"/>
                <w:lang w:val="pt-PT"/>
              </w:rPr>
              <w:t>rile ulterioare, care au ca obiect de activitate v</w:t>
            </w:r>
            <w:r w:rsidRPr="00D3092E">
              <w:rPr>
                <w:sz w:val="16"/>
                <w:szCs w:val="16"/>
                <w:lang w:val="pt-PT"/>
              </w:rPr>
              <w:t>â</w:t>
            </w:r>
            <w:r w:rsidRPr="00D3092E">
              <w:rPr>
                <w:rStyle w:val="rvts15"/>
                <w:rFonts w:cs="Arial"/>
                <w:sz w:val="16"/>
                <w:szCs w:val="16"/>
                <w:lang w:val="pt-PT"/>
              </w:rPr>
              <w:t>nzarea producţiei, ca membru sau nemembru al acestor forme asociative, actele</w:t>
            </w:r>
            <w:r>
              <w:rPr>
                <w:rStyle w:val="rvts15"/>
                <w:rFonts w:cs="Arial"/>
                <w:sz w:val="16"/>
                <w:szCs w:val="16"/>
                <w:lang w:val="pt-PT"/>
              </w:rPr>
              <w:t xml:space="preserve"> </w:t>
            </w:r>
            <w:r>
              <w:rPr>
                <w:rStyle w:val="rvts15"/>
                <w:rFonts w:cs="Arial"/>
                <w:sz w:val="16"/>
                <w:szCs w:val="16"/>
                <w:lang w:val="ro-RO"/>
              </w:rPr>
              <w:t>și termenele</w:t>
            </w:r>
            <w:r w:rsidRPr="00D3092E">
              <w:rPr>
                <w:rStyle w:val="rvts15"/>
                <w:rFonts w:cs="Arial"/>
                <w:sz w:val="16"/>
                <w:szCs w:val="16"/>
                <w:lang w:val="pt-PT"/>
              </w:rPr>
              <w:t xml:space="preserve"> sunt prevăzute la fiecare interven</w:t>
            </w:r>
            <w:r w:rsidRPr="00D3092E">
              <w:rPr>
                <w:rStyle w:val="rvts15"/>
                <w:rFonts w:cs="Arial"/>
                <w:sz w:val="16"/>
                <w:szCs w:val="16"/>
                <w:lang w:val="ro-RO"/>
              </w:rPr>
              <w:t>ț</w:t>
            </w:r>
            <w:r w:rsidRPr="00D3092E">
              <w:rPr>
                <w:rStyle w:val="rvts15"/>
                <w:rFonts w:cs="Arial"/>
                <w:sz w:val="16"/>
                <w:szCs w:val="16"/>
                <w:lang w:val="pt-PT"/>
              </w:rPr>
              <w:t>ie.</w:t>
            </w:r>
          </w:p>
          <w:p w:rsidR="00D05805" w:rsidRPr="00D3092E" w:rsidRDefault="00D05805" w:rsidP="00D05805">
            <w:pPr>
              <w:pStyle w:val="Default"/>
              <w:jc w:val="both"/>
              <w:rPr>
                <w:rStyle w:val="rvts15"/>
                <w:rFonts w:cs="Arial"/>
                <w:color w:val="auto"/>
                <w:sz w:val="16"/>
                <w:szCs w:val="16"/>
                <w:lang w:val="ro-RO"/>
              </w:rPr>
            </w:pPr>
          </w:p>
          <w:p w:rsidR="00D05805" w:rsidRPr="00D3092E" w:rsidRDefault="00D05805" w:rsidP="00D05805">
            <w:pPr>
              <w:tabs>
                <w:tab w:val="left" w:pos="0"/>
              </w:tabs>
              <w:jc w:val="both"/>
              <w:rPr>
                <w:bCs/>
                <w:sz w:val="16"/>
                <w:szCs w:val="16"/>
              </w:rPr>
            </w:pPr>
            <w:r w:rsidRPr="00D3092E">
              <w:rPr>
                <w:bCs/>
                <w:sz w:val="16"/>
                <w:szCs w:val="16"/>
              </w:rPr>
              <w:t>Solicitanţii sprijinului cuplat pentru venit în sectorul vegetal de mai sus prezintă şi:</w:t>
            </w:r>
          </w:p>
          <w:p w:rsidR="00D05805" w:rsidRPr="00D3092E" w:rsidRDefault="00D05805" w:rsidP="00D05805">
            <w:pPr>
              <w:numPr>
                <w:ilvl w:val="0"/>
                <w:numId w:val="116"/>
              </w:numPr>
              <w:tabs>
                <w:tab w:val="left" w:pos="0"/>
              </w:tabs>
              <w:jc w:val="both"/>
              <w:rPr>
                <w:bCs/>
                <w:sz w:val="16"/>
                <w:szCs w:val="16"/>
              </w:rPr>
            </w:pPr>
            <w:r w:rsidRPr="00D3092E">
              <w:rPr>
                <w:bCs/>
                <w:sz w:val="16"/>
                <w:szCs w:val="16"/>
              </w:rPr>
              <w:t>copie de pe actul de inregistrare la ONRC în a cărei rază teritorială îsi are sediul grupul/organizaţia/cooperativa;</w:t>
            </w:r>
          </w:p>
          <w:p w:rsidR="00D05805" w:rsidRPr="00D3092E" w:rsidRDefault="00D05805" w:rsidP="00D05805">
            <w:pPr>
              <w:numPr>
                <w:ilvl w:val="0"/>
                <w:numId w:val="116"/>
              </w:numPr>
              <w:tabs>
                <w:tab w:val="left" w:pos="0"/>
              </w:tabs>
              <w:jc w:val="both"/>
              <w:rPr>
                <w:bCs/>
                <w:sz w:val="16"/>
                <w:szCs w:val="16"/>
              </w:rPr>
            </w:pPr>
            <w:r w:rsidRPr="00D3092E">
              <w:rPr>
                <w:bCs/>
                <w:sz w:val="16"/>
                <w:szCs w:val="16"/>
              </w:rPr>
              <w:t xml:space="preserve">adeverinţă prin care fac dovada că sunt membri </w:t>
            </w:r>
            <w:r>
              <w:rPr>
                <w:bCs/>
                <w:sz w:val="16"/>
                <w:szCs w:val="16"/>
              </w:rPr>
              <w:t xml:space="preserve">ai </w:t>
            </w:r>
            <w:r w:rsidRPr="00D3092E">
              <w:rPr>
                <w:bCs/>
                <w:sz w:val="16"/>
                <w:szCs w:val="16"/>
              </w:rPr>
              <w:t>grupului/organizaţiei de producători/cooperativei prin care valorifică producţia sau adeverinţă prin care nemembrii fac dovada că producţia a fost livrată prin forma asociativă;</w:t>
            </w:r>
          </w:p>
          <w:p w:rsidR="00D05805" w:rsidRPr="006E75FE" w:rsidRDefault="00D05805" w:rsidP="00D05805">
            <w:pPr>
              <w:numPr>
                <w:ilvl w:val="0"/>
                <w:numId w:val="116"/>
              </w:numPr>
              <w:tabs>
                <w:tab w:val="left" w:pos="0"/>
              </w:tabs>
              <w:jc w:val="both"/>
              <w:rPr>
                <w:sz w:val="16"/>
                <w:szCs w:val="16"/>
              </w:rPr>
            </w:pPr>
            <w:r w:rsidRPr="00D3092E">
              <w:rPr>
                <w:bCs/>
                <w:sz w:val="16"/>
                <w:szCs w:val="16"/>
              </w:rPr>
              <w:t>copia contractului încheiat între grup/organizaţie/cooperativ</w:t>
            </w:r>
            <w:r>
              <w:rPr>
                <w:bCs/>
                <w:sz w:val="16"/>
                <w:szCs w:val="16"/>
              </w:rPr>
              <w:t>ă</w:t>
            </w:r>
            <w:r w:rsidRPr="00D3092E">
              <w:rPr>
                <w:bCs/>
                <w:sz w:val="16"/>
                <w:szCs w:val="16"/>
              </w:rPr>
              <w:t xml:space="preserve"> şi cumpărător, care cuprinde tabelul cu fermierii care au comercializat producţia prin forma de organizare</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C42E5E" w:rsidRPr="006E75FE" w:rsidTr="002C26CD">
        <w:trPr>
          <w:trHeight w:hRule="exact" w:val="622"/>
        </w:trPr>
        <w:tc>
          <w:tcPr>
            <w:tcW w:w="1316" w:type="pct"/>
            <w:vMerge w:val="restart"/>
          </w:tcPr>
          <w:p w:rsidR="00D05805" w:rsidRPr="006E75FE" w:rsidRDefault="00D05805" w:rsidP="00D05805">
            <w:pPr>
              <w:tabs>
                <w:tab w:val="left" w:pos="282"/>
              </w:tabs>
              <w:rPr>
                <w:b/>
                <w:sz w:val="16"/>
                <w:szCs w:val="16"/>
              </w:rPr>
            </w:pPr>
            <w:r w:rsidRPr="006E75FE">
              <w:rPr>
                <w:b/>
                <w:sz w:val="16"/>
                <w:szCs w:val="16"/>
              </w:rPr>
              <w:t xml:space="preserve">7.1 </w:t>
            </w:r>
            <w:r>
              <w:rPr>
                <w:b/>
                <w:sz w:val="16"/>
                <w:szCs w:val="16"/>
              </w:rPr>
              <w:t xml:space="preserve"> PD 09 - Sprijin cuplat</w:t>
            </w:r>
            <w:r w:rsidRPr="006E75FE">
              <w:rPr>
                <w:b/>
                <w:sz w:val="16"/>
                <w:szCs w:val="16"/>
              </w:rPr>
              <w:t xml:space="preserve"> </w:t>
            </w:r>
            <w:r>
              <w:rPr>
                <w:b/>
                <w:sz w:val="16"/>
                <w:szCs w:val="16"/>
              </w:rPr>
              <w:t xml:space="preserve">pentru venit - </w:t>
            </w:r>
            <w:r w:rsidRPr="006E75FE">
              <w:rPr>
                <w:b/>
                <w:sz w:val="16"/>
                <w:szCs w:val="16"/>
              </w:rPr>
              <w:t>Soia</w:t>
            </w: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tc>
        <w:tc>
          <w:tcPr>
            <w:tcW w:w="28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D05805" w:rsidRDefault="00D05805" w:rsidP="00D05805">
            <w:pPr>
              <w:jc w:val="both"/>
              <w:rPr>
                <w:sz w:val="16"/>
                <w:szCs w:val="16"/>
              </w:rPr>
            </w:pPr>
            <w:r w:rsidRPr="00911583">
              <w:rPr>
                <w:sz w:val="16"/>
                <w:szCs w:val="16"/>
                <w:lang w:eastAsia="ro-RO"/>
              </w:rPr>
              <w:t>Factura de vânzare a mărfii sau fila/filele din carnetul de comercializare a produselor din sectorul agricol, pentru minimum 1.300 kg boabe soia/ha comercializată</w:t>
            </w:r>
            <w:r w:rsidRPr="003E28FE">
              <w:rPr>
                <w:sz w:val="16"/>
                <w:szCs w:val="16"/>
                <w:lang w:eastAsia="ro-RO"/>
              </w:rPr>
              <w:t xml:space="preserve">, </w:t>
            </w:r>
            <w:r w:rsidRPr="00D3092E">
              <w:rPr>
                <w:rStyle w:val="slitbdy"/>
                <w:rFonts w:ascii="Arial" w:hAnsi="Arial"/>
                <w:color w:val="auto"/>
                <w:sz w:val="16"/>
                <w:szCs w:val="16"/>
              </w:rPr>
              <w:t>recoltată la maturitate</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tc>
      </w:tr>
      <w:tr w:rsidR="00C42E5E" w:rsidRPr="006E75FE" w:rsidTr="002C26CD">
        <w:trPr>
          <w:trHeight w:hRule="exact" w:val="394"/>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2803B0" w:rsidRDefault="00D05805" w:rsidP="00D05805">
            <w:pPr>
              <w:jc w:val="both"/>
              <w:rPr>
                <w:sz w:val="16"/>
                <w:szCs w:val="16"/>
              </w:rPr>
            </w:pPr>
            <w:r w:rsidRPr="00181F91">
              <w:rPr>
                <w:sz w:val="16"/>
                <w:szCs w:val="16"/>
                <w:shd w:val="clear" w:color="auto" w:fill="FFFFFF"/>
              </w:rPr>
              <w:t>Contractul de vânzare</w:t>
            </w:r>
            <w:r w:rsidRPr="00E94A1D">
              <w:rPr>
                <w:sz w:val="16"/>
                <w:szCs w:val="16"/>
                <w:shd w:val="clear" w:color="auto" w:fill="FFFFFF"/>
              </w:rPr>
              <w:t xml:space="preserve"> a mărfii, în cazul în care valorificarea producției minime de 1.300 kg</w:t>
            </w:r>
            <w:r w:rsidRPr="00181F91">
              <w:rPr>
                <w:sz w:val="16"/>
                <w:szCs w:val="16"/>
                <w:shd w:val="clear" w:color="auto" w:fill="FFFFFF"/>
              </w:rPr>
              <w:t>/ha s-a făcut în baza acestuia</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D05805" w:rsidRPr="006E75FE" w:rsidRDefault="00D05805" w:rsidP="00D05805">
            <w:pPr>
              <w:jc w:val="center"/>
              <w:rPr>
                <w:sz w:val="16"/>
                <w:szCs w:val="16"/>
              </w:rPr>
            </w:pPr>
          </w:p>
        </w:tc>
      </w:tr>
      <w:tr w:rsidR="00C42E5E" w:rsidRPr="006E75FE" w:rsidTr="002C26CD">
        <w:trPr>
          <w:trHeight w:val="287"/>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2803B0" w:rsidRDefault="00D05805" w:rsidP="00D05805">
            <w:pPr>
              <w:jc w:val="both"/>
              <w:rPr>
                <w:sz w:val="16"/>
                <w:szCs w:val="16"/>
              </w:rPr>
            </w:pPr>
            <w:r w:rsidRPr="00181F91">
              <w:rPr>
                <w:sz w:val="16"/>
                <w:szCs w:val="16"/>
              </w:rPr>
              <w:t>Note de intrare/recep</w:t>
            </w:r>
            <w:r w:rsidRPr="00181F91">
              <w:rPr>
                <w:rFonts w:ascii="Tahoma" w:hAnsi="Tahoma"/>
                <w:sz w:val="16"/>
                <w:szCs w:val="16"/>
              </w:rPr>
              <w:t>ț</w:t>
            </w:r>
            <w:r w:rsidRPr="00181F91">
              <w:rPr>
                <w:sz w:val="16"/>
                <w:szCs w:val="16"/>
              </w:rPr>
              <w:t>ie a furajelor de soia procesate pentru c</w:t>
            </w:r>
            <w:r w:rsidRPr="00E94A1D">
              <w:rPr>
                <w:sz w:val="16"/>
                <w:szCs w:val="16"/>
              </w:rPr>
              <w:t>onsumul cu animalele sau păsările pe care le deţine în fermă</w:t>
            </w:r>
            <w:r>
              <w:rPr>
                <w:sz w:val="16"/>
                <w:szCs w:val="16"/>
              </w:rPr>
              <w:t>, precum și pentru produsele rezultate în urma procesării boabelor de soia,</w:t>
            </w:r>
            <w:r w:rsidRPr="00E94A1D">
              <w:rPr>
                <w:sz w:val="16"/>
                <w:szCs w:val="16"/>
              </w:rPr>
              <w:t xml:space="preserve"> pentru minimum 1</w:t>
            </w:r>
            <w:r w:rsidR="003945FD">
              <w:rPr>
                <w:sz w:val="16"/>
                <w:szCs w:val="16"/>
              </w:rPr>
              <w:t>.</w:t>
            </w:r>
            <w:r w:rsidRPr="00E94A1D">
              <w:rPr>
                <w:sz w:val="16"/>
                <w:szCs w:val="16"/>
              </w:rPr>
              <w:t>300 kg</w:t>
            </w:r>
            <w:r w:rsidRPr="00181F91">
              <w:rPr>
                <w:sz w:val="16"/>
                <w:szCs w:val="16"/>
              </w:rPr>
              <w:t xml:space="preserve"> boabe soia/ha utilizată în consumul propriu la nivelul fermei. Dovada consumului</w:t>
            </w:r>
            <w:r>
              <w:rPr>
                <w:rStyle w:val="rvts7"/>
                <w:sz w:val="16"/>
                <w:szCs w:val="16"/>
              </w:rPr>
              <w:t xml:space="preserve"> în ferma proprie se face inclusiv pe baza consumurilor de furaje normate pe specii de animale şi a numărului mediu de animale înscrise în RNE şi de păsări din fermă pe perioada anului de cerere</w:t>
            </w:r>
            <w:r>
              <w:rPr>
                <w:sz w:val="16"/>
                <w:szCs w:val="16"/>
              </w:rPr>
              <w:t xml:space="preserve"> </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tc>
        <w:tc>
          <w:tcPr>
            <w:tcW w:w="229" w:type="pct"/>
            <w:vMerge/>
          </w:tcPr>
          <w:p w:rsidR="00D05805" w:rsidRPr="006E75FE" w:rsidRDefault="00D05805" w:rsidP="00D05805">
            <w:pPr>
              <w:jc w:val="center"/>
              <w:rPr>
                <w:sz w:val="16"/>
                <w:szCs w:val="16"/>
              </w:rPr>
            </w:pPr>
          </w:p>
        </w:tc>
      </w:tr>
      <w:tr w:rsidR="00C42E5E" w:rsidRPr="006E75FE" w:rsidTr="002C26CD">
        <w:trPr>
          <w:trHeight w:val="572"/>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181F91" w:rsidRDefault="00D05805" w:rsidP="00D05805">
            <w:pPr>
              <w:jc w:val="both"/>
            </w:pPr>
            <w:r w:rsidRPr="00181F91">
              <w:rPr>
                <w:sz w:val="16"/>
                <w:szCs w:val="16"/>
              </w:rPr>
              <w:t>Documente contabile interne în situaţia în care fermierul  are şi calitatea de procesator, înregistrat pentru siguranţa alimentelor la ANSVSA. Acesta face dovada procesării producţiei minime de 1</w:t>
            </w:r>
            <w:r>
              <w:rPr>
                <w:sz w:val="16"/>
                <w:szCs w:val="16"/>
              </w:rPr>
              <w:t>.</w:t>
            </w:r>
            <w:r w:rsidRPr="00181F91">
              <w:rPr>
                <w:sz w:val="16"/>
                <w:szCs w:val="16"/>
              </w:rPr>
              <w:t>3</w:t>
            </w:r>
            <w:r>
              <w:rPr>
                <w:sz w:val="16"/>
                <w:szCs w:val="16"/>
              </w:rPr>
              <w:t>00 kg</w:t>
            </w:r>
            <w:r w:rsidRPr="00181F91">
              <w:rPr>
                <w:sz w:val="16"/>
                <w:szCs w:val="16"/>
              </w:rPr>
              <w:t xml:space="preserve"> /ha</w:t>
            </w:r>
            <w:r w:rsidRPr="00181F91">
              <w:t xml:space="preserve"> </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D05805" w:rsidRPr="006E75FE" w:rsidRDefault="00D05805" w:rsidP="00D05805">
            <w:pPr>
              <w:jc w:val="center"/>
              <w:rPr>
                <w:sz w:val="16"/>
                <w:szCs w:val="16"/>
              </w:rPr>
            </w:pPr>
          </w:p>
        </w:tc>
      </w:tr>
      <w:tr w:rsidR="00C42E5E" w:rsidRPr="006E75FE" w:rsidTr="002C26CD">
        <w:trPr>
          <w:trHeight w:val="3392"/>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181F91" w:rsidRDefault="00D05805" w:rsidP="00D05805">
            <w:pPr>
              <w:rPr>
                <w:b/>
                <w:sz w:val="16"/>
                <w:szCs w:val="16"/>
              </w:rPr>
            </w:pPr>
            <w:r w:rsidRPr="00181F91">
              <w:rPr>
                <w:b/>
                <w:sz w:val="16"/>
                <w:szCs w:val="16"/>
              </w:rPr>
              <w:t>Documente privind utilizarea seminţei certificate:</w:t>
            </w:r>
          </w:p>
          <w:p w:rsidR="00D05805" w:rsidRPr="002803B0" w:rsidRDefault="00D05805" w:rsidP="00D05805">
            <w:pPr>
              <w:rPr>
                <w:b/>
                <w:iCs/>
                <w:sz w:val="16"/>
                <w:szCs w:val="16"/>
              </w:rPr>
            </w:pPr>
            <w:r w:rsidRPr="00181F91">
              <w:rPr>
                <w:b/>
                <w:iCs/>
                <w:sz w:val="16"/>
                <w:szCs w:val="16"/>
              </w:rPr>
              <w:t xml:space="preserve">Factura </w:t>
            </w:r>
            <w:r>
              <w:rPr>
                <w:b/>
                <w:iCs/>
                <w:sz w:val="16"/>
                <w:szCs w:val="16"/>
              </w:rPr>
              <w:t xml:space="preserve">achiziţie a seminţelor şi </w:t>
            </w:r>
          </w:p>
          <w:p w:rsidR="00D05805" w:rsidRPr="002803B0" w:rsidRDefault="00D05805" w:rsidP="00D05805">
            <w:pPr>
              <w:jc w:val="both"/>
              <w:rPr>
                <w:b/>
                <w:sz w:val="16"/>
                <w:szCs w:val="16"/>
              </w:rPr>
            </w:pPr>
            <w:r>
              <w:rPr>
                <w:b/>
                <w:iCs/>
                <w:sz w:val="16"/>
                <w:szCs w:val="16"/>
              </w:rPr>
              <w:t>Document oficial de certificare a lotului de sămânţă</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Document oficial de certificare a lotului de sămânţă din productia proprie a fermierului care solicită plata</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Buletin de analiză oficială cu menţiunea „sămînţă admisă pentru însămînţare” sau Buletinul de analiză oficială cu menţiunea „Necesar propriu” şi „Interzisă comercializarea”</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Document de calitate şi conformitate al furnizorului</w:t>
            </w:r>
            <w:r>
              <w:rPr>
                <w:b/>
                <w:iCs/>
                <w:sz w:val="16"/>
                <w:szCs w:val="16"/>
              </w:rPr>
              <w:t xml:space="preserve"> </w:t>
            </w:r>
            <w:r w:rsidRPr="00181F91">
              <w:rPr>
                <w:b/>
                <w:iCs/>
                <w:sz w:val="16"/>
                <w:szCs w:val="16"/>
              </w:rPr>
              <w:t>/</w:t>
            </w:r>
            <w:r>
              <w:rPr>
                <w:b/>
                <w:iCs/>
                <w:sz w:val="16"/>
                <w:szCs w:val="16"/>
              </w:rPr>
              <w:t xml:space="preserve"> </w:t>
            </w:r>
            <w:r w:rsidRPr="00181F91">
              <w:rPr>
                <w:b/>
                <w:sz w:val="16"/>
                <w:szCs w:val="16"/>
                <w:lang w:eastAsia="ro-RO"/>
              </w:rPr>
              <w:t>orice alt document echivalent documentelor menţionate emis într-un stat membru al Uniunii Europene sau într-o ţară terţă care are echivalenţ</w:t>
            </w:r>
            <w:r>
              <w:rPr>
                <w:b/>
                <w:sz w:val="16"/>
                <w:szCs w:val="16"/>
                <w:lang w:eastAsia="ro-RO"/>
              </w:rPr>
              <w:t>ă conform Deciziei Consiliului 2003/17/CE</w:t>
            </w:r>
            <w:r>
              <w:rPr>
                <w:b/>
                <w:iCs/>
                <w:sz w:val="16"/>
                <w:szCs w:val="16"/>
              </w:rPr>
              <w:t xml:space="preserve"> / avizul de expediţie al seminţei de soia eliberat de deţinătorul soiul</w:t>
            </w:r>
            <w:r w:rsidRPr="00D3092E">
              <w:rPr>
                <w:b/>
                <w:iCs/>
                <w:sz w:val="16"/>
                <w:szCs w:val="16"/>
              </w:rPr>
              <w:t>ui</w:t>
            </w:r>
            <w:r w:rsidRPr="00181F91">
              <w:rPr>
                <w:b/>
                <w:iCs/>
                <w:sz w:val="16"/>
                <w:szCs w:val="16"/>
              </w:rPr>
              <w:t xml:space="preserve"> de soia către fermier </w:t>
            </w:r>
            <w:r w:rsidRPr="00D3092E">
              <w:rPr>
                <w:b/>
                <w:iCs/>
                <w:sz w:val="16"/>
                <w:szCs w:val="16"/>
              </w:rPr>
              <w:t xml:space="preserve">(pentru loturi semincere) </w:t>
            </w:r>
            <w:r w:rsidRPr="00181F91">
              <w:rPr>
                <w:b/>
                <w:iCs/>
                <w:sz w:val="16"/>
                <w:szCs w:val="16"/>
              </w:rPr>
              <w:t>sau Eticheta oficială care poate ţine loc de document de calitate şi conformitate.</w:t>
            </w:r>
          </w:p>
          <w:p w:rsidR="00D05805" w:rsidRPr="002803B0" w:rsidRDefault="00D05805" w:rsidP="00D05805">
            <w:pPr>
              <w:jc w:val="both"/>
              <w:rPr>
                <w:b/>
                <w:sz w:val="16"/>
                <w:szCs w:val="16"/>
              </w:rPr>
            </w:pPr>
          </w:p>
          <w:p w:rsidR="00D05805" w:rsidRPr="002803B0" w:rsidRDefault="00D05805" w:rsidP="00D05805">
            <w:pPr>
              <w:jc w:val="both"/>
              <w:rPr>
                <w:sz w:val="16"/>
                <w:szCs w:val="16"/>
              </w:rPr>
            </w:pPr>
            <w:r>
              <w:rPr>
                <w:iCs/>
                <w:sz w:val="16"/>
                <w:szCs w:val="16"/>
              </w:rPr>
              <w:t>În cazul loturilor semincere, fermierul prezintă:</w:t>
            </w:r>
          </w:p>
          <w:p w:rsidR="00D05805" w:rsidRPr="002803B0" w:rsidRDefault="00D05805" w:rsidP="00D05805">
            <w:pPr>
              <w:jc w:val="both"/>
              <w:rPr>
                <w:sz w:val="16"/>
                <w:szCs w:val="16"/>
              </w:rPr>
            </w:pPr>
            <w:r>
              <w:rPr>
                <w:iCs/>
                <w:sz w:val="16"/>
                <w:szCs w:val="16"/>
              </w:rPr>
              <w:t>- factura pentru servicii multiplicare soia, emisă către menţinătorul sau deţinătorul soiului, din care să reiasă că i-a livrat minimum 1.300 kg</w:t>
            </w:r>
            <w:r w:rsidRPr="00181F91">
              <w:rPr>
                <w:iCs/>
                <w:sz w:val="16"/>
                <w:szCs w:val="16"/>
              </w:rPr>
              <w:t xml:space="preserve"> sămânţă certificată/ha. În situaţia în care factura pentru servicii multiplicare soia este emisă către deţinătorul soiului, prezintă şi contractul dintre menţinătorul şi deţinătorul soiului; şi/sau</w:t>
            </w:r>
          </w:p>
          <w:p w:rsidR="00D05805" w:rsidRPr="00D3092E" w:rsidRDefault="00D05805" w:rsidP="00D05805">
            <w:pPr>
              <w:jc w:val="both"/>
              <w:rPr>
                <w:sz w:val="16"/>
                <w:szCs w:val="16"/>
                <w:highlight w:val="yellow"/>
              </w:rPr>
            </w:pPr>
            <w:r>
              <w:rPr>
                <w:iCs/>
                <w:sz w:val="16"/>
                <w:szCs w:val="16"/>
              </w:rPr>
              <w:t>- factura de comercializare a minimum 1.300 kg</w:t>
            </w:r>
            <w:r w:rsidRPr="00181F91">
              <w:rPr>
                <w:iCs/>
                <w:sz w:val="16"/>
                <w:szCs w:val="16"/>
              </w:rPr>
              <w:t xml:space="preserve"> sămânţă certificată/ha sau fila/filele din carnetul de comercializare a produselor din sectorul agricol din care să reiasă comercializarea a minimum 1.300 kg</w:t>
            </w:r>
            <w:r>
              <w:rPr>
                <w:iCs/>
                <w:sz w:val="16"/>
                <w:szCs w:val="16"/>
              </w:rPr>
              <w:t xml:space="preserve"> </w:t>
            </w:r>
            <w:r w:rsidRPr="00181F91">
              <w:rPr>
                <w:iCs/>
                <w:sz w:val="16"/>
                <w:szCs w:val="16"/>
              </w:rPr>
              <w:t>sămânţă certificată/ha emise către terţi ale caror exploatatii sunt situate pe teritoriul national</w:t>
            </w:r>
          </w:p>
        </w:tc>
        <w:tc>
          <w:tcPr>
            <w:tcW w:w="274" w:type="pct"/>
          </w:tcPr>
          <w:p w:rsidR="00D05805" w:rsidRDefault="00D05805" w:rsidP="00D05805">
            <w:pPr>
              <w:jc w:val="center"/>
              <w:rPr>
                <w:sz w:val="16"/>
                <w:szCs w:val="16"/>
              </w:rPr>
            </w:pPr>
            <w:bookmarkStart w:id="8" w:name="Check3"/>
          </w:p>
          <w:p w:rsidR="00D05805" w:rsidRPr="006E75FE" w:rsidRDefault="00D05805" w:rsidP="00D05805">
            <w:pPr>
              <w:jc w:val="center"/>
              <w:rPr>
                <w:sz w:val="16"/>
                <w:szCs w:val="16"/>
              </w:rPr>
            </w:pPr>
            <w:r w:rsidRPr="00C760E9">
              <w:rPr>
                <w:sz w:val="16"/>
                <w:szCs w:val="16"/>
              </w:rPr>
              <w:fldChar w:fldCharType="begin">
                <w:ffData>
                  <w:name w:val="Check4"/>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bookmarkStart w:id="9" w:name="Check4"/>
            <w:bookmarkEnd w:id="8"/>
          </w:p>
          <w:p w:rsidR="00D05805" w:rsidRPr="006E75FE" w:rsidRDefault="00D05805" w:rsidP="00D05805">
            <w:pPr>
              <w:jc w:val="center"/>
              <w:rPr>
                <w:sz w:val="16"/>
                <w:szCs w:val="16"/>
              </w:rPr>
            </w:pPr>
            <w:r w:rsidRPr="00C760E9">
              <w:rPr>
                <w:sz w:val="16"/>
                <w:szCs w:val="16"/>
              </w:rPr>
              <w:fldChar w:fldCharType="begin">
                <w:ffData>
                  <w:name w:val="Check4"/>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bookmarkEnd w:id="9"/>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Check4"/>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D05805" w:rsidRPr="006E75FE" w:rsidRDefault="00D05805" w:rsidP="00D05805">
            <w:pPr>
              <w:jc w:val="center"/>
              <w:rPr>
                <w:sz w:val="16"/>
                <w:szCs w:val="16"/>
              </w:rPr>
            </w:pPr>
          </w:p>
        </w:tc>
      </w:tr>
      <w:tr w:rsidR="00BA660A" w:rsidRPr="006E75FE" w:rsidTr="002C26CD">
        <w:trPr>
          <w:trHeight w:hRule="exact" w:val="577"/>
        </w:trPr>
        <w:tc>
          <w:tcPr>
            <w:tcW w:w="1316" w:type="pct"/>
            <w:vMerge w:val="restart"/>
          </w:tcPr>
          <w:p w:rsidR="00D05805" w:rsidRPr="006E75FE" w:rsidRDefault="00D05805" w:rsidP="00D05805">
            <w:pPr>
              <w:tabs>
                <w:tab w:val="left" w:pos="282"/>
              </w:tabs>
              <w:rPr>
                <w:b/>
                <w:sz w:val="16"/>
                <w:szCs w:val="16"/>
              </w:rPr>
            </w:pPr>
            <w:r w:rsidRPr="006E75FE">
              <w:rPr>
                <w:b/>
                <w:sz w:val="16"/>
                <w:szCs w:val="16"/>
              </w:rPr>
              <w:t>7.2</w:t>
            </w:r>
            <w:r>
              <w:rPr>
                <w:b/>
                <w:sz w:val="16"/>
                <w:szCs w:val="16"/>
              </w:rPr>
              <w:t xml:space="preserve"> PD 10 - Sprijin cuplat</w:t>
            </w:r>
            <w:r w:rsidRPr="006E75FE">
              <w:rPr>
                <w:b/>
                <w:sz w:val="16"/>
                <w:szCs w:val="16"/>
              </w:rPr>
              <w:t xml:space="preserve"> </w:t>
            </w:r>
            <w:r>
              <w:rPr>
                <w:b/>
                <w:sz w:val="16"/>
                <w:szCs w:val="16"/>
              </w:rPr>
              <w:t xml:space="preserve">pentru venit </w:t>
            </w:r>
            <w:r w:rsidRPr="006E75FE">
              <w:rPr>
                <w:b/>
                <w:sz w:val="16"/>
                <w:szCs w:val="16"/>
              </w:rPr>
              <w:t>Lucerna</w:t>
            </w:r>
          </w:p>
          <w:p w:rsidR="00D05805" w:rsidRPr="006E75FE" w:rsidRDefault="00D05805" w:rsidP="00D05805">
            <w:pPr>
              <w:tabs>
                <w:tab w:val="left" w:pos="282"/>
              </w:tabs>
              <w:rPr>
                <w:b/>
                <w:sz w:val="16"/>
                <w:szCs w:val="16"/>
              </w:rPr>
            </w:pPr>
          </w:p>
        </w:tc>
        <w:tc>
          <w:tcPr>
            <w:tcW w:w="28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D05805" w:rsidRPr="002803B0" w:rsidRDefault="00D05805" w:rsidP="00D05805">
            <w:pPr>
              <w:rPr>
                <w:sz w:val="16"/>
                <w:szCs w:val="16"/>
              </w:rPr>
            </w:pPr>
            <w:r w:rsidRPr="00181F91">
              <w:rPr>
                <w:sz w:val="16"/>
                <w:szCs w:val="16"/>
              </w:rPr>
              <w:t>Dovada produc</w:t>
            </w:r>
            <w:r w:rsidRPr="00181F91">
              <w:rPr>
                <w:rFonts w:ascii="Tahoma" w:hAnsi="Tahoma"/>
                <w:sz w:val="16"/>
                <w:szCs w:val="16"/>
              </w:rPr>
              <w:t>ț</w:t>
            </w:r>
            <w:r w:rsidRPr="00181F91">
              <w:rPr>
                <w:sz w:val="16"/>
                <w:szCs w:val="16"/>
              </w:rPr>
              <w:t xml:space="preserve">iei minime de 15 tone/ha masă verde sau 3,75 tone/ha fân sau produse derivate din fân, respectiv granule, peleţi sau făină sau 200 kg de </w:t>
            </w:r>
            <w:r>
              <w:rPr>
                <w:sz w:val="16"/>
                <w:szCs w:val="16"/>
              </w:rPr>
              <w:t>sămânţă certificată</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hRule="exact" w:val="1126"/>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2803B0" w:rsidRDefault="00D05805" w:rsidP="00D05805">
            <w:pPr>
              <w:jc w:val="both"/>
            </w:pPr>
            <w:r w:rsidRPr="00181F91">
              <w:rPr>
                <w:sz w:val="16"/>
                <w:szCs w:val="16"/>
              </w:rPr>
              <w:t>Factura sau fila/filele din carnetul de comercializare a produselor din sectorul agricol pe baza c</w:t>
            </w:r>
            <w:r w:rsidRPr="00D3092E">
              <w:rPr>
                <w:sz w:val="16"/>
                <w:szCs w:val="16"/>
              </w:rPr>
              <w:t>ă</w:t>
            </w:r>
            <w:r w:rsidRPr="00181F91">
              <w:rPr>
                <w:sz w:val="16"/>
                <w:szCs w:val="16"/>
              </w:rPr>
              <w:t xml:space="preserve">rora a comercializat cel puţin producţia minimă de masă verde </w:t>
            </w:r>
            <w:r w:rsidRPr="00D3092E">
              <w:rPr>
                <w:sz w:val="16"/>
                <w:szCs w:val="16"/>
              </w:rPr>
              <w:t xml:space="preserve">sau fân </w:t>
            </w:r>
            <w:r w:rsidRPr="00181F91">
              <w:rPr>
                <w:sz w:val="16"/>
                <w:szCs w:val="16"/>
              </w:rPr>
              <w:t xml:space="preserve">sau produse derivate din </w:t>
            </w:r>
            <w:r>
              <w:rPr>
                <w:sz w:val="16"/>
                <w:szCs w:val="16"/>
              </w:rPr>
              <w:t>fân către exploataţii de creştere a animalelor înscrise în RNE şi/sau a păsărilor</w:t>
            </w:r>
            <w:r>
              <w:t xml:space="preserve"> </w:t>
            </w:r>
          </w:p>
          <w:p w:rsidR="00D05805" w:rsidRPr="002803B0" w:rsidRDefault="00D05805" w:rsidP="00D05805">
            <w:pPr>
              <w:jc w:val="both"/>
              <w:rPr>
                <w:sz w:val="16"/>
                <w:szCs w:val="16"/>
              </w:rPr>
            </w:pPr>
            <w:r>
              <w:rPr>
                <w:sz w:val="16"/>
                <w:szCs w:val="16"/>
              </w:rPr>
              <w:t xml:space="preserve">Dovada consumului producției obținute în fermă cu animale înscrise în RNE şi/sau cu păsările pe care le dețin şi/sau a stocării în vederea consumului cu acestea </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tc>
        <w:tc>
          <w:tcPr>
            <w:tcW w:w="229" w:type="pct"/>
            <w:vMerge/>
          </w:tcPr>
          <w:p w:rsidR="00D05805" w:rsidRPr="006E75FE" w:rsidRDefault="00D05805" w:rsidP="00D05805">
            <w:pPr>
              <w:jc w:val="center"/>
              <w:rPr>
                <w:sz w:val="16"/>
                <w:szCs w:val="16"/>
              </w:rPr>
            </w:pPr>
          </w:p>
        </w:tc>
      </w:tr>
      <w:tr w:rsidR="00BA660A" w:rsidRPr="006E75FE" w:rsidTr="002C26CD">
        <w:trPr>
          <w:trHeight w:hRule="exact" w:val="4321"/>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181F91" w:rsidRDefault="00D05805" w:rsidP="00D05805">
            <w:pPr>
              <w:rPr>
                <w:b/>
                <w:sz w:val="16"/>
                <w:szCs w:val="16"/>
              </w:rPr>
            </w:pPr>
            <w:r w:rsidRPr="00181F91">
              <w:rPr>
                <w:b/>
                <w:sz w:val="16"/>
                <w:szCs w:val="16"/>
              </w:rPr>
              <w:t>Documente privind utilizarea seminţei certificate oficial:</w:t>
            </w:r>
          </w:p>
          <w:p w:rsidR="00D05805" w:rsidRPr="002803B0" w:rsidRDefault="00D05805" w:rsidP="00D05805">
            <w:pPr>
              <w:rPr>
                <w:b/>
                <w:iCs/>
                <w:sz w:val="16"/>
                <w:szCs w:val="16"/>
              </w:rPr>
            </w:pPr>
            <w:r w:rsidRPr="00181F91">
              <w:rPr>
                <w:b/>
                <w:iCs/>
                <w:sz w:val="16"/>
                <w:szCs w:val="16"/>
              </w:rPr>
              <w:t xml:space="preserve">Factura </w:t>
            </w:r>
            <w:r>
              <w:rPr>
                <w:b/>
                <w:iCs/>
                <w:sz w:val="16"/>
                <w:szCs w:val="16"/>
              </w:rPr>
              <w:t xml:space="preserve">de achiziţie a seminţelor şi </w:t>
            </w:r>
          </w:p>
          <w:p w:rsidR="00D05805" w:rsidRPr="002803B0" w:rsidRDefault="00D05805" w:rsidP="00D05805">
            <w:pPr>
              <w:jc w:val="both"/>
              <w:rPr>
                <w:b/>
                <w:sz w:val="16"/>
                <w:szCs w:val="16"/>
              </w:rPr>
            </w:pPr>
            <w:r>
              <w:rPr>
                <w:b/>
                <w:iCs/>
                <w:sz w:val="16"/>
                <w:szCs w:val="16"/>
              </w:rPr>
              <w:t>Document oficial de certificare a lotului de sămânţă</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Document oficial de certificare a lotului de sămânţă din productia pr</w:t>
            </w:r>
            <w:r>
              <w:rPr>
                <w:b/>
                <w:iCs/>
                <w:sz w:val="16"/>
                <w:szCs w:val="16"/>
              </w:rPr>
              <w:t>oprie a fermierului care solicită plata/Buletin de analiză oficială cu menţiunea „sămînţă admisă pentru însămînţare” sau Buletinul de analiză oficială cu menţiunea „Necesar propriu” şi „Interzisă comercializarea” /</w:t>
            </w:r>
            <w:r w:rsidRPr="00D3092E">
              <w:rPr>
                <w:b/>
                <w:iCs/>
                <w:sz w:val="16"/>
                <w:szCs w:val="16"/>
              </w:rPr>
              <w:t xml:space="preserve"> </w:t>
            </w:r>
            <w:r w:rsidRPr="00181F91">
              <w:rPr>
                <w:b/>
                <w:iCs/>
                <w:sz w:val="16"/>
                <w:szCs w:val="16"/>
              </w:rPr>
              <w:t>Document  de calitate şi conformitate al furnizorului</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sz w:val="16"/>
                <w:szCs w:val="16"/>
                <w:lang w:eastAsia="ro-RO"/>
              </w:rPr>
              <w:t>orice alt document echivalent documentelor menţionate emis într-un stat membru al Uniunii Europene sau într-o ţară terţă care are echivalenţă conform Deciziei Consiliului 2003/17/CE</w:t>
            </w:r>
            <w:r>
              <w:rPr>
                <w:b/>
                <w:iCs/>
                <w:sz w:val="16"/>
                <w:szCs w:val="16"/>
              </w:rPr>
              <w:t xml:space="preserve"> / avizul de expediţie al seminţei de lucernă eliberat de deţinătorul soiul</w:t>
            </w:r>
            <w:r w:rsidRPr="00E7594E">
              <w:rPr>
                <w:b/>
                <w:iCs/>
                <w:sz w:val="16"/>
                <w:szCs w:val="16"/>
              </w:rPr>
              <w:t>ui</w:t>
            </w:r>
            <w:r>
              <w:rPr>
                <w:b/>
                <w:iCs/>
                <w:sz w:val="16"/>
                <w:szCs w:val="16"/>
              </w:rPr>
              <w:t xml:space="preserve"> de lucernă</w:t>
            </w:r>
            <w:r w:rsidRPr="00181F91">
              <w:rPr>
                <w:b/>
                <w:iCs/>
                <w:sz w:val="16"/>
                <w:szCs w:val="16"/>
              </w:rPr>
              <w:t xml:space="preserve"> către fermier </w:t>
            </w:r>
            <w:r w:rsidRPr="00E7594E">
              <w:rPr>
                <w:b/>
                <w:iCs/>
                <w:sz w:val="16"/>
                <w:szCs w:val="16"/>
              </w:rPr>
              <w:t xml:space="preserve">(pentru loturi semincere) </w:t>
            </w:r>
            <w:r>
              <w:rPr>
                <w:b/>
                <w:iCs/>
                <w:sz w:val="16"/>
                <w:szCs w:val="16"/>
              </w:rPr>
              <w:t>sau Eticheta oficială care poate ţine loc de document de calitate şi conformitate.</w:t>
            </w:r>
          </w:p>
          <w:p w:rsidR="00D05805" w:rsidRPr="002803B0" w:rsidRDefault="00D05805" w:rsidP="00D05805">
            <w:pPr>
              <w:jc w:val="both"/>
              <w:rPr>
                <w:b/>
                <w:iCs/>
                <w:sz w:val="16"/>
                <w:szCs w:val="16"/>
              </w:rPr>
            </w:pPr>
          </w:p>
          <w:p w:rsidR="00D05805" w:rsidRPr="002803B0" w:rsidRDefault="00D05805" w:rsidP="00D05805">
            <w:pPr>
              <w:jc w:val="both"/>
              <w:rPr>
                <w:iCs/>
                <w:sz w:val="16"/>
                <w:szCs w:val="16"/>
              </w:rPr>
            </w:pPr>
            <w:r>
              <w:rPr>
                <w:iCs/>
                <w:sz w:val="16"/>
                <w:szCs w:val="16"/>
              </w:rPr>
              <w:t>În cazul loturilor semincere fermierul prezintă:</w:t>
            </w:r>
          </w:p>
          <w:p w:rsidR="00D05805" w:rsidRPr="002803B0" w:rsidRDefault="00D05805" w:rsidP="00D05805">
            <w:pPr>
              <w:jc w:val="both"/>
              <w:rPr>
                <w:iCs/>
                <w:sz w:val="16"/>
                <w:szCs w:val="16"/>
              </w:rPr>
            </w:pPr>
            <w:r>
              <w:rPr>
                <w:iCs/>
                <w:sz w:val="16"/>
                <w:szCs w:val="16"/>
              </w:rPr>
              <w:t xml:space="preserve">- factura şi/sau filele din carnetul de comercializare pentru producţia minimă de 200 kg/ha sămânţă certificată </w:t>
            </w:r>
            <w:r w:rsidRPr="00181F91">
              <w:rPr>
                <w:iCs/>
                <w:sz w:val="16"/>
                <w:szCs w:val="16"/>
              </w:rPr>
              <w:t>cultivatorilor de lucern</w:t>
            </w:r>
            <w:r>
              <w:rPr>
                <w:iCs/>
                <w:sz w:val="16"/>
                <w:szCs w:val="16"/>
              </w:rPr>
              <w:t>ă</w:t>
            </w:r>
            <w:r w:rsidRPr="00181F91">
              <w:rPr>
                <w:iCs/>
                <w:sz w:val="16"/>
                <w:szCs w:val="16"/>
              </w:rPr>
              <w:t xml:space="preserve"> a</w:t>
            </w:r>
            <w:r>
              <w:rPr>
                <w:iCs/>
                <w:sz w:val="16"/>
                <w:szCs w:val="16"/>
              </w:rPr>
              <w:t>le</w:t>
            </w:r>
            <w:r w:rsidRPr="00181F91">
              <w:rPr>
                <w:iCs/>
                <w:sz w:val="16"/>
                <w:szCs w:val="16"/>
              </w:rPr>
              <w:t xml:space="preserve"> c</w:t>
            </w:r>
            <w:r>
              <w:rPr>
                <w:iCs/>
                <w:sz w:val="16"/>
                <w:szCs w:val="16"/>
              </w:rPr>
              <w:t>ă</w:t>
            </w:r>
            <w:r w:rsidRPr="00181F91">
              <w:rPr>
                <w:iCs/>
                <w:sz w:val="16"/>
                <w:szCs w:val="16"/>
              </w:rPr>
              <w:t>ror exploata</w:t>
            </w:r>
            <w:r>
              <w:rPr>
                <w:iCs/>
                <w:sz w:val="16"/>
                <w:szCs w:val="16"/>
              </w:rPr>
              <w:t>ț</w:t>
            </w:r>
            <w:r w:rsidRPr="00181F91">
              <w:rPr>
                <w:iCs/>
                <w:sz w:val="16"/>
                <w:szCs w:val="16"/>
              </w:rPr>
              <w:t>ii sunt situate pe teritoriul na</w:t>
            </w:r>
            <w:r>
              <w:rPr>
                <w:iCs/>
                <w:sz w:val="16"/>
                <w:szCs w:val="16"/>
              </w:rPr>
              <w:t>ț</w:t>
            </w:r>
            <w:r w:rsidRPr="00181F91">
              <w:rPr>
                <w:iCs/>
                <w:sz w:val="16"/>
                <w:szCs w:val="16"/>
              </w:rPr>
              <w:t>ional sau factura pentru servicii multiplicare samanta de lucerna ale caror exploatatii sunt situate pe teritoriul national sau factura pentru servicii multiplicare s</w:t>
            </w:r>
            <w:r>
              <w:rPr>
                <w:iCs/>
                <w:sz w:val="16"/>
                <w:szCs w:val="16"/>
              </w:rPr>
              <w:t>ă</w:t>
            </w:r>
            <w:r w:rsidRPr="00181F91">
              <w:rPr>
                <w:iCs/>
                <w:sz w:val="16"/>
                <w:szCs w:val="16"/>
              </w:rPr>
              <w:t>m</w:t>
            </w:r>
            <w:r>
              <w:rPr>
                <w:iCs/>
                <w:sz w:val="16"/>
                <w:szCs w:val="16"/>
              </w:rPr>
              <w:t>â</w:t>
            </w:r>
            <w:r w:rsidRPr="00181F91">
              <w:rPr>
                <w:iCs/>
                <w:sz w:val="16"/>
                <w:szCs w:val="16"/>
              </w:rPr>
              <w:t>n</w:t>
            </w:r>
            <w:r>
              <w:rPr>
                <w:iCs/>
                <w:sz w:val="16"/>
                <w:szCs w:val="16"/>
              </w:rPr>
              <w:t>ță</w:t>
            </w:r>
            <w:r w:rsidRPr="00181F91">
              <w:rPr>
                <w:iCs/>
                <w:sz w:val="16"/>
                <w:szCs w:val="16"/>
              </w:rPr>
              <w:t xml:space="preserve"> de lucerna emisa catre mentinatorul sau</w:t>
            </w:r>
            <w:r>
              <w:rPr>
                <w:iCs/>
                <w:sz w:val="16"/>
                <w:szCs w:val="16"/>
              </w:rPr>
              <w:t xml:space="preserve"> deţinătorul soiului din care să reiasă că i-a livrat minimum 200 kg sămânţă certificată/ha;</w:t>
            </w:r>
          </w:p>
          <w:p w:rsidR="00D05805" w:rsidRPr="002803B0" w:rsidRDefault="00D05805" w:rsidP="00D05805">
            <w:pPr>
              <w:jc w:val="both"/>
              <w:rPr>
                <w:iCs/>
                <w:sz w:val="16"/>
                <w:szCs w:val="16"/>
              </w:rPr>
            </w:pPr>
            <w:r>
              <w:rPr>
                <w:iCs/>
                <w:sz w:val="16"/>
                <w:szCs w:val="16"/>
              </w:rPr>
              <w:t>- contractul dintre menţinătorul şi deţinatorul soiului, în situaţia în care factura pentru servicii multiplicare este emisă către deţinătorul soiului.</w:t>
            </w:r>
          </w:p>
          <w:p w:rsidR="00D05805" w:rsidRPr="002803B0" w:rsidRDefault="00D05805" w:rsidP="00D05805">
            <w:pPr>
              <w:jc w:val="both"/>
              <w:rPr>
                <w:iCs/>
                <w:sz w:val="16"/>
                <w:szCs w:val="16"/>
              </w:rPr>
            </w:pPr>
          </w:p>
          <w:p w:rsidR="00D05805" w:rsidRPr="002803B0" w:rsidRDefault="00D05805" w:rsidP="00D05805">
            <w:pPr>
              <w:jc w:val="both"/>
              <w:rPr>
                <w:sz w:val="16"/>
                <w:szCs w:val="16"/>
              </w:rPr>
            </w:pPr>
          </w:p>
        </w:tc>
        <w:tc>
          <w:tcPr>
            <w:tcW w:w="274" w:type="pct"/>
          </w:tcPr>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D05805" w:rsidRPr="006E75FE" w:rsidRDefault="00D05805" w:rsidP="00D05805">
            <w:pPr>
              <w:jc w:val="center"/>
              <w:rPr>
                <w:sz w:val="16"/>
                <w:szCs w:val="16"/>
              </w:rPr>
            </w:pPr>
          </w:p>
        </w:tc>
      </w:tr>
      <w:tr w:rsidR="00BA660A" w:rsidRPr="006E75FE" w:rsidTr="002C26CD">
        <w:trPr>
          <w:trHeight w:hRule="exact" w:val="595"/>
        </w:trPr>
        <w:tc>
          <w:tcPr>
            <w:tcW w:w="1316" w:type="pct"/>
          </w:tcPr>
          <w:p w:rsidR="00BA660A" w:rsidRPr="006E7985" w:rsidRDefault="00BA660A" w:rsidP="00D05805">
            <w:pPr>
              <w:tabs>
                <w:tab w:val="left" w:pos="282"/>
              </w:tabs>
              <w:rPr>
                <w:b/>
                <w:sz w:val="16"/>
                <w:szCs w:val="16"/>
                <w:highlight w:val="yellow"/>
              </w:rPr>
            </w:pPr>
            <w:r w:rsidRPr="00943276">
              <w:rPr>
                <w:b/>
                <w:sz w:val="16"/>
                <w:szCs w:val="16"/>
              </w:rPr>
              <w:t>7.3_4 PD 11 – Sprijin cuplat pentru venit Leguminoase boabe pentru industrializare</w:t>
            </w:r>
          </w:p>
        </w:tc>
        <w:tc>
          <w:tcPr>
            <w:tcW w:w="3684" w:type="pct"/>
            <w:gridSpan w:val="8"/>
          </w:tcPr>
          <w:p w:rsidR="00BA660A" w:rsidRPr="006E75FE" w:rsidRDefault="00BA660A" w:rsidP="00D05805">
            <w:pPr>
              <w:jc w:val="center"/>
              <w:rPr>
                <w:sz w:val="16"/>
                <w:szCs w:val="16"/>
              </w:rPr>
            </w:pPr>
          </w:p>
        </w:tc>
      </w:tr>
      <w:tr w:rsidR="00BA660A" w:rsidRPr="006E75FE" w:rsidTr="002C26CD">
        <w:trPr>
          <w:trHeight w:hRule="exact" w:val="622"/>
        </w:trPr>
        <w:tc>
          <w:tcPr>
            <w:tcW w:w="1316" w:type="pct"/>
            <w:vMerge w:val="restart"/>
          </w:tcPr>
          <w:p w:rsidR="00D05805" w:rsidRDefault="00D05805" w:rsidP="00D05805">
            <w:pPr>
              <w:tabs>
                <w:tab w:val="left" w:pos="282"/>
              </w:tabs>
              <w:ind w:right="-100"/>
              <w:rPr>
                <w:b/>
                <w:sz w:val="16"/>
                <w:szCs w:val="16"/>
              </w:rPr>
            </w:pPr>
            <w:r w:rsidRPr="006E75FE">
              <w:rPr>
                <w:b/>
                <w:sz w:val="16"/>
                <w:szCs w:val="16"/>
              </w:rPr>
              <w:t xml:space="preserve">7.3 Mazăre </w:t>
            </w:r>
            <w:r>
              <w:rPr>
                <w:b/>
                <w:sz w:val="16"/>
                <w:szCs w:val="16"/>
              </w:rPr>
              <w:t>de grădină</w:t>
            </w:r>
          </w:p>
          <w:p w:rsidR="00D05805" w:rsidRPr="006E75FE" w:rsidRDefault="00D05805" w:rsidP="00D05805">
            <w:pPr>
              <w:tabs>
                <w:tab w:val="left" w:pos="282"/>
              </w:tabs>
              <w:rPr>
                <w:b/>
                <w:sz w:val="16"/>
                <w:szCs w:val="16"/>
              </w:rPr>
            </w:pPr>
          </w:p>
        </w:tc>
        <w:tc>
          <w:tcPr>
            <w:tcW w:w="28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D05805" w:rsidRPr="00771DF7" w:rsidRDefault="00D05805" w:rsidP="00D05805">
            <w:pPr>
              <w:jc w:val="both"/>
              <w:rPr>
                <w:sz w:val="16"/>
                <w:szCs w:val="16"/>
              </w:rPr>
            </w:pPr>
            <w:r w:rsidRPr="00771DF7">
              <w:rPr>
                <w:sz w:val="16"/>
                <w:szCs w:val="16"/>
              </w:rPr>
              <w:t xml:space="preserve">În cazul în care cultivatorii sunt şi procesatori, inregistrati pentru siguranta alimentelor, acestia fac dovada procesării producţiei proprii, prin documente </w:t>
            </w:r>
            <w:r w:rsidR="00771DF7" w:rsidRPr="00771DF7">
              <w:rPr>
                <w:sz w:val="16"/>
                <w:szCs w:val="16"/>
              </w:rPr>
              <w:br/>
            </w:r>
            <w:r w:rsidRPr="00771DF7">
              <w:rPr>
                <w:sz w:val="16"/>
                <w:szCs w:val="16"/>
              </w:rPr>
              <w:t>contabile interne</w:t>
            </w:r>
          </w:p>
        </w:tc>
        <w:tc>
          <w:tcPr>
            <w:tcW w:w="274" w:type="pct"/>
          </w:tcPr>
          <w:p w:rsidR="00D05805"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771DF7" w:rsidRDefault="00771DF7" w:rsidP="00D05805">
            <w:pPr>
              <w:jc w:val="center"/>
              <w:rPr>
                <w:sz w:val="16"/>
                <w:szCs w:val="16"/>
              </w:rPr>
            </w:pPr>
          </w:p>
          <w:p w:rsidR="00771DF7" w:rsidRDefault="00771DF7" w:rsidP="00D05805">
            <w:pPr>
              <w:jc w:val="center"/>
              <w:rPr>
                <w:sz w:val="16"/>
                <w:szCs w:val="16"/>
              </w:rPr>
            </w:pPr>
          </w:p>
          <w:p w:rsidR="00771DF7" w:rsidRPr="006E75FE" w:rsidRDefault="00771DF7" w:rsidP="00D05805">
            <w:pPr>
              <w:jc w:val="center"/>
              <w:rPr>
                <w:sz w:val="16"/>
                <w:szCs w:val="16"/>
              </w:rPr>
            </w:pPr>
          </w:p>
        </w:tc>
        <w:tc>
          <w:tcPr>
            <w:tcW w:w="22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val="419"/>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2803B0" w:rsidRDefault="00D05805" w:rsidP="00D05805">
            <w:pPr>
              <w:jc w:val="both"/>
              <w:rPr>
                <w:sz w:val="16"/>
                <w:szCs w:val="16"/>
              </w:rPr>
            </w:pPr>
            <w:r w:rsidRPr="00181F91">
              <w:rPr>
                <w:sz w:val="16"/>
                <w:szCs w:val="16"/>
              </w:rPr>
              <w:t>Factura de livrare a productiei minime de 1</w:t>
            </w:r>
            <w:r w:rsidRPr="00D3092E">
              <w:rPr>
                <w:sz w:val="16"/>
                <w:szCs w:val="16"/>
              </w:rPr>
              <w:t>.900 kg</w:t>
            </w:r>
            <w:r w:rsidRPr="00181F91">
              <w:rPr>
                <w:sz w:val="16"/>
                <w:szCs w:val="16"/>
              </w:rPr>
              <w:t>/ha maz</w:t>
            </w:r>
            <w:r w:rsidRPr="00D3092E">
              <w:rPr>
                <w:sz w:val="16"/>
                <w:szCs w:val="16"/>
              </w:rPr>
              <w:t>ă</w:t>
            </w:r>
            <w:r w:rsidRPr="00181F91">
              <w:rPr>
                <w:sz w:val="16"/>
                <w:szCs w:val="16"/>
              </w:rPr>
              <w:t xml:space="preserve">re </w:t>
            </w:r>
            <w:r w:rsidRPr="00D3092E">
              <w:rPr>
                <w:sz w:val="16"/>
                <w:szCs w:val="16"/>
              </w:rPr>
              <w:t>de grădină</w:t>
            </w:r>
            <w:r w:rsidRPr="00181F91">
              <w:rPr>
                <w:sz w:val="16"/>
                <w:szCs w:val="16"/>
              </w:rPr>
              <w:t xml:space="preserve"> sau fila/filele din carnetul de comercializare a produselor din sectorul agricol catre o unitate de industrializare/procesare </w:t>
            </w:r>
            <w:r w:rsidRPr="00D3092E">
              <w:rPr>
                <w:sz w:val="16"/>
                <w:szCs w:val="16"/>
              </w:rPr>
              <w:t>î</w:t>
            </w:r>
            <w:r w:rsidRPr="00181F91">
              <w:rPr>
                <w:sz w:val="16"/>
                <w:szCs w:val="16"/>
              </w:rPr>
              <w:t>nregistrat</w:t>
            </w:r>
            <w:r w:rsidRPr="00D3092E">
              <w:rPr>
                <w:sz w:val="16"/>
                <w:szCs w:val="16"/>
              </w:rPr>
              <w:t>ă</w:t>
            </w:r>
            <w:r w:rsidRPr="00181F91">
              <w:rPr>
                <w:sz w:val="16"/>
                <w:szCs w:val="16"/>
              </w:rPr>
              <w:t xml:space="preserve"> pentru siguran</w:t>
            </w:r>
            <w:r w:rsidRPr="00D3092E">
              <w:rPr>
                <w:sz w:val="16"/>
                <w:szCs w:val="16"/>
              </w:rPr>
              <w:t>ț</w:t>
            </w:r>
            <w:r w:rsidRPr="00181F91">
              <w:rPr>
                <w:sz w:val="16"/>
                <w:szCs w:val="16"/>
              </w:rPr>
              <w:t>a alimentelor şi</w:t>
            </w:r>
            <w:r>
              <w:rPr>
                <w:sz w:val="16"/>
                <w:szCs w:val="16"/>
              </w:rPr>
              <w:t xml:space="preserve"> </w:t>
            </w:r>
          </w:p>
          <w:p w:rsidR="00D05805" w:rsidRPr="002803B0" w:rsidRDefault="00D05805" w:rsidP="00D05805">
            <w:pPr>
              <w:jc w:val="both"/>
              <w:rPr>
                <w:sz w:val="16"/>
                <w:szCs w:val="16"/>
              </w:rPr>
            </w:pPr>
          </w:p>
          <w:p w:rsidR="00D05805" w:rsidRPr="002803B0" w:rsidRDefault="00D05805" w:rsidP="00D05805">
            <w:pPr>
              <w:jc w:val="both"/>
              <w:rPr>
                <w:b/>
                <w:sz w:val="16"/>
                <w:szCs w:val="16"/>
              </w:rPr>
            </w:pPr>
            <w:r>
              <w:rPr>
                <w:b/>
                <w:sz w:val="16"/>
                <w:szCs w:val="16"/>
              </w:rPr>
              <w:t>Documente privind utilizarea seminţei certificate:</w:t>
            </w:r>
          </w:p>
          <w:p w:rsidR="00D05805" w:rsidRPr="002803B0" w:rsidRDefault="00D05805" w:rsidP="00D05805">
            <w:pPr>
              <w:jc w:val="both"/>
              <w:rPr>
                <w:b/>
                <w:iCs/>
                <w:sz w:val="16"/>
                <w:szCs w:val="16"/>
              </w:rPr>
            </w:pPr>
            <w:r>
              <w:rPr>
                <w:b/>
                <w:iCs/>
                <w:sz w:val="16"/>
                <w:szCs w:val="16"/>
              </w:rPr>
              <w:t xml:space="preserve">Factura de achiziţie a seminţelor şi </w:t>
            </w:r>
          </w:p>
          <w:p w:rsidR="00D05805" w:rsidRPr="002803B0" w:rsidRDefault="00D05805" w:rsidP="00D05805">
            <w:pPr>
              <w:jc w:val="both"/>
              <w:rPr>
                <w:sz w:val="16"/>
                <w:szCs w:val="16"/>
              </w:rPr>
            </w:pPr>
            <w:r>
              <w:rPr>
                <w:b/>
                <w:iCs/>
                <w:sz w:val="16"/>
                <w:szCs w:val="16"/>
              </w:rPr>
              <w:t>Document oficial de certificare a lotului de sămânţă</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Document oficial de certificare a lotului de sămânţă din productia proprie a fermierului care solicită plata</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Buletin de analiză oficială /</w:t>
            </w:r>
            <w:r w:rsidRPr="00D3092E">
              <w:rPr>
                <w:b/>
                <w:iCs/>
                <w:sz w:val="16"/>
                <w:szCs w:val="16"/>
              </w:rPr>
              <w:t xml:space="preserve"> </w:t>
            </w:r>
            <w:r w:rsidRPr="00181F91">
              <w:rPr>
                <w:b/>
                <w:iCs/>
                <w:sz w:val="16"/>
                <w:szCs w:val="16"/>
              </w:rPr>
              <w:t>Document  de calitate şi conformitate al furnizorului</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orice alt document echivalent documentelor men</w:t>
            </w:r>
            <w:r w:rsidRPr="00D3092E">
              <w:rPr>
                <w:b/>
                <w:iCs/>
                <w:sz w:val="16"/>
                <w:szCs w:val="16"/>
              </w:rPr>
              <w:t>ț</w:t>
            </w:r>
            <w:r w:rsidRPr="00181F91">
              <w:rPr>
                <w:b/>
                <w:iCs/>
                <w:sz w:val="16"/>
                <w:szCs w:val="16"/>
              </w:rPr>
              <w:t xml:space="preserve">ionate emis </w:t>
            </w:r>
            <w:r w:rsidRPr="00D3092E">
              <w:rPr>
                <w:b/>
                <w:iCs/>
                <w:sz w:val="16"/>
                <w:szCs w:val="16"/>
              </w:rPr>
              <w:t>î</w:t>
            </w:r>
            <w:r w:rsidRPr="00181F91">
              <w:rPr>
                <w:b/>
                <w:iCs/>
                <w:sz w:val="16"/>
                <w:szCs w:val="16"/>
              </w:rPr>
              <w:t xml:space="preserve">ntr-un stat UE sau </w:t>
            </w:r>
            <w:r w:rsidRPr="00D3092E">
              <w:rPr>
                <w:b/>
                <w:iCs/>
                <w:sz w:val="16"/>
                <w:szCs w:val="16"/>
              </w:rPr>
              <w:t>î</w:t>
            </w:r>
            <w:r w:rsidRPr="00181F91">
              <w:rPr>
                <w:b/>
                <w:iCs/>
                <w:sz w:val="16"/>
                <w:szCs w:val="16"/>
              </w:rPr>
              <w:t xml:space="preserve">ntr-o </w:t>
            </w:r>
            <w:r w:rsidRPr="00D3092E">
              <w:rPr>
                <w:b/>
                <w:iCs/>
                <w:sz w:val="16"/>
                <w:szCs w:val="16"/>
              </w:rPr>
              <w:t>ț</w:t>
            </w:r>
            <w:r w:rsidRPr="00181F91">
              <w:rPr>
                <w:b/>
                <w:iCs/>
                <w:sz w:val="16"/>
                <w:szCs w:val="16"/>
              </w:rPr>
              <w:t>ar</w:t>
            </w:r>
            <w:r w:rsidRPr="00D3092E">
              <w:rPr>
                <w:b/>
                <w:iCs/>
                <w:sz w:val="16"/>
                <w:szCs w:val="16"/>
              </w:rPr>
              <w:t>ă</w:t>
            </w:r>
            <w:r w:rsidRPr="00181F91">
              <w:rPr>
                <w:b/>
                <w:iCs/>
                <w:sz w:val="16"/>
                <w:szCs w:val="16"/>
              </w:rPr>
              <w:t xml:space="preserve"> ter</w:t>
            </w:r>
            <w:r w:rsidRPr="00D3092E">
              <w:rPr>
                <w:b/>
                <w:iCs/>
                <w:sz w:val="16"/>
                <w:szCs w:val="16"/>
              </w:rPr>
              <w:t>ță</w:t>
            </w:r>
            <w:r w:rsidRPr="00181F91">
              <w:rPr>
                <w:b/>
                <w:iCs/>
                <w:sz w:val="16"/>
                <w:szCs w:val="16"/>
              </w:rPr>
              <w:t xml:space="preserve"> care are echivalen</w:t>
            </w:r>
            <w:r w:rsidRPr="00D3092E">
              <w:rPr>
                <w:b/>
                <w:iCs/>
                <w:sz w:val="16"/>
                <w:szCs w:val="16"/>
              </w:rPr>
              <w:t>ță</w:t>
            </w:r>
            <w:r w:rsidRPr="00181F91">
              <w:rPr>
                <w:b/>
                <w:iCs/>
                <w:sz w:val="16"/>
                <w:szCs w:val="16"/>
              </w:rPr>
              <w:t xml:space="preserve"> conform Deciziei Consiliului 2003/17/CE sau Eticheta oficială care poate ţine loc de document de calitate şi conformitate</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tc>
        <w:tc>
          <w:tcPr>
            <w:tcW w:w="229" w:type="pct"/>
            <w:vMerge/>
          </w:tcPr>
          <w:p w:rsidR="00D05805" w:rsidRPr="006E75FE" w:rsidRDefault="00D05805" w:rsidP="00D05805">
            <w:pPr>
              <w:jc w:val="center"/>
              <w:rPr>
                <w:sz w:val="16"/>
                <w:szCs w:val="16"/>
              </w:rPr>
            </w:pPr>
          </w:p>
        </w:tc>
      </w:tr>
      <w:tr w:rsidR="00BA660A" w:rsidRPr="006E75FE" w:rsidTr="002C26CD">
        <w:trPr>
          <w:trHeight w:hRule="exact" w:val="523"/>
        </w:trPr>
        <w:tc>
          <w:tcPr>
            <w:tcW w:w="1316" w:type="pct"/>
            <w:vMerge w:val="restart"/>
          </w:tcPr>
          <w:p w:rsidR="00D05805" w:rsidRPr="006E75FE" w:rsidRDefault="00D05805" w:rsidP="00D05805">
            <w:pPr>
              <w:tabs>
                <w:tab w:val="left" w:pos="282"/>
              </w:tabs>
              <w:rPr>
                <w:b/>
                <w:sz w:val="16"/>
                <w:szCs w:val="16"/>
              </w:rPr>
            </w:pPr>
            <w:r w:rsidRPr="006E75FE">
              <w:rPr>
                <w:b/>
                <w:sz w:val="16"/>
                <w:szCs w:val="16"/>
              </w:rPr>
              <w:t xml:space="preserve">7.4 Fasole boabe </w:t>
            </w:r>
            <w:r>
              <w:rPr>
                <w:b/>
                <w:sz w:val="16"/>
                <w:szCs w:val="16"/>
              </w:rPr>
              <w:t xml:space="preserve">si fasole păstăi </w:t>
            </w:r>
          </w:p>
        </w:tc>
        <w:tc>
          <w:tcPr>
            <w:tcW w:w="28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D05805" w:rsidRPr="002803B0" w:rsidRDefault="00D05805" w:rsidP="00D05805">
            <w:pPr>
              <w:jc w:val="both"/>
              <w:rPr>
                <w:sz w:val="16"/>
                <w:szCs w:val="16"/>
              </w:rPr>
            </w:pPr>
            <w:r w:rsidRPr="00181F91">
              <w:rPr>
                <w:sz w:val="16"/>
                <w:szCs w:val="16"/>
              </w:rPr>
              <w:t>În cazul în care cultivatorii sunt şi procesatori, înregistrati pentru siguran</w:t>
            </w:r>
            <w:r>
              <w:rPr>
                <w:sz w:val="16"/>
                <w:szCs w:val="16"/>
              </w:rPr>
              <w:t>ț</w:t>
            </w:r>
            <w:r w:rsidRPr="00181F91">
              <w:rPr>
                <w:sz w:val="16"/>
                <w:szCs w:val="16"/>
              </w:rPr>
              <w:t>a alimentelor, aceştia fac dovada procesării producţiei proprii, prin documente contabile interne</w:t>
            </w:r>
          </w:p>
          <w:p w:rsidR="00D05805" w:rsidRPr="002803B0" w:rsidRDefault="00D05805" w:rsidP="00D05805">
            <w:pPr>
              <w:jc w:val="both"/>
              <w:rPr>
                <w:sz w:val="16"/>
                <w:szCs w:val="16"/>
              </w:rPr>
            </w:pP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val="254"/>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181F91" w:rsidRDefault="00D05805" w:rsidP="00D05805">
            <w:pPr>
              <w:jc w:val="both"/>
              <w:rPr>
                <w:sz w:val="16"/>
                <w:szCs w:val="16"/>
              </w:rPr>
            </w:pPr>
            <w:r w:rsidRPr="00181F91">
              <w:rPr>
                <w:sz w:val="16"/>
                <w:szCs w:val="16"/>
              </w:rPr>
              <w:t>Factura de livrare a produc</w:t>
            </w:r>
            <w:r w:rsidRPr="00181F91">
              <w:rPr>
                <w:rFonts w:ascii="Tahoma" w:hAnsi="Tahoma"/>
                <w:sz w:val="16"/>
                <w:szCs w:val="16"/>
              </w:rPr>
              <w:t>ț</w:t>
            </w:r>
            <w:r w:rsidRPr="00181F91">
              <w:rPr>
                <w:sz w:val="16"/>
                <w:szCs w:val="16"/>
              </w:rPr>
              <w:t xml:space="preserve">iei minime de </w:t>
            </w:r>
            <w:r>
              <w:rPr>
                <w:sz w:val="16"/>
                <w:szCs w:val="16"/>
              </w:rPr>
              <w:t>850</w:t>
            </w:r>
            <w:r w:rsidRPr="00181F91">
              <w:rPr>
                <w:sz w:val="16"/>
                <w:szCs w:val="16"/>
              </w:rPr>
              <w:t xml:space="preserve"> </w:t>
            </w:r>
            <w:r>
              <w:rPr>
                <w:sz w:val="16"/>
                <w:szCs w:val="16"/>
              </w:rPr>
              <w:t>kg</w:t>
            </w:r>
            <w:r w:rsidRPr="00181F91">
              <w:rPr>
                <w:sz w:val="16"/>
                <w:szCs w:val="16"/>
              </w:rPr>
              <w:t>/ha fasole boabe</w:t>
            </w:r>
            <w:r w:rsidRPr="00D3092E">
              <w:rPr>
                <w:sz w:val="16"/>
                <w:szCs w:val="16"/>
              </w:rPr>
              <w:t xml:space="preserve"> și/sau de 4.900 kg/ha fasole păstăi </w:t>
            </w:r>
            <w:r w:rsidRPr="00181F91">
              <w:rPr>
                <w:sz w:val="16"/>
                <w:szCs w:val="16"/>
              </w:rPr>
              <w:t xml:space="preserve"> sau fila/filele din carnetul de comercializare a produselor din sectorul agricol c</w:t>
            </w:r>
            <w:r w:rsidRPr="00D3092E">
              <w:rPr>
                <w:sz w:val="16"/>
                <w:szCs w:val="16"/>
              </w:rPr>
              <w:t>ă</w:t>
            </w:r>
            <w:r w:rsidRPr="00181F91">
              <w:rPr>
                <w:sz w:val="16"/>
                <w:szCs w:val="16"/>
              </w:rPr>
              <w:t xml:space="preserve">tre o unitate de industrializare/procesare </w:t>
            </w:r>
            <w:r w:rsidRPr="00D3092E">
              <w:rPr>
                <w:sz w:val="16"/>
                <w:szCs w:val="16"/>
              </w:rPr>
              <w:t>î</w:t>
            </w:r>
            <w:r w:rsidRPr="00181F91">
              <w:rPr>
                <w:sz w:val="16"/>
                <w:szCs w:val="16"/>
              </w:rPr>
              <w:t>nregistrat</w:t>
            </w:r>
            <w:r w:rsidRPr="00D3092E">
              <w:rPr>
                <w:sz w:val="16"/>
                <w:szCs w:val="16"/>
              </w:rPr>
              <w:t>ă</w:t>
            </w:r>
            <w:r w:rsidRPr="00181F91">
              <w:rPr>
                <w:sz w:val="16"/>
                <w:szCs w:val="16"/>
              </w:rPr>
              <w:t xml:space="preserve"> pentru siguran</w:t>
            </w:r>
            <w:r w:rsidRPr="00D3092E">
              <w:rPr>
                <w:sz w:val="16"/>
                <w:szCs w:val="16"/>
              </w:rPr>
              <w:t>ț</w:t>
            </w:r>
            <w:r w:rsidRPr="00181F91">
              <w:rPr>
                <w:sz w:val="16"/>
                <w:szCs w:val="16"/>
              </w:rPr>
              <w:t>a alimentelor</w:t>
            </w:r>
            <w:r w:rsidRPr="00D3092E">
              <w:rPr>
                <w:sz w:val="16"/>
                <w:szCs w:val="16"/>
              </w:rPr>
              <w:t xml:space="preserve"> și</w:t>
            </w:r>
            <w:r w:rsidRPr="00181F91">
              <w:rPr>
                <w:sz w:val="16"/>
                <w:szCs w:val="16"/>
              </w:rPr>
              <w:t xml:space="preserve"> </w:t>
            </w:r>
          </w:p>
          <w:p w:rsidR="00D05805" w:rsidRPr="002803B0" w:rsidRDefault="00D05805" w:rsidP="00D05805">
            <w:pPr>
              <w:rPr>
                <w:b/>
                <w:sz w:val="16"/>
                <w:szCs w:val="16"/>
              </w:rPr>
            </w:pPr>
            <w:r>
              <w:rPr>
                <w:b/>
                <w:sz w:val="16"/>
                <w:szCs w:val="16"/>
              </w:rPr>
              <w:t>Documente privind utilizarea seminţei certificate:</w:t>
            </w:r>
          </w:p>
          <w:p w:rsidR="00D05805" w:rsidRPr="002803B0" w:rsidRDefault="00D05805" w:rsidP="00D05805">
            <w:pPr>
              <w:rPr>
                <w:b/>
                <w:iCs/>
                <w:sz w:val="16"/>
                <w:szCs w:val="16"/>
              </w:rPr>
            </w:pPr>
            <w:r>
              <w:rPr>
                <w:b/>
                <w:iCs/>
                <w:sz w:val="16"/>
                <w:szCs w:val="16"/>
              </w:rPr>
              <w:t xml:space="preserve">Factura de achiziţie a seminţelor şi </w:t>
            </w:r>
          </w:p>
          <w:p w:rsidR="00D05805" w:rsidRPr="002803B0" w:rsidRDefault="00D05805" w:rsidP="00D05805">
            <w:pPr>
              <w:jc w:val="both"/>
              <w:rPr>
                <w:sz w:val="16"/>
                <w:szCs w:val="16"/>
              </w:rPr>
            </w:pPr>
            <w:r>
              <w:rPr>
                <w:b/>
                <w:iCs/>
                <w:sz w:val="16"/>
                <w:szCs w:val="16"/>
              </w:rPr>
              <w:t>Document oficial de certificare a lotului de sămânţă</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 xml:space="preserve">Document oficial de certificare </w:t>
            </w:r>
            <w:r w:rsidRPr="00181F91">
              <w:rPr>
                <w:b/>
                <w:iCs/>
                <w:sz w:val="16"/>
                <w:szCs w:val="16"/>
              </w:rPr>
              <w:lastRenderedPageBreak/>
              <w:t>a lotului de sămânţă din productia proprie a fermierului care solicită plata</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Buletin de analiză oficială /</w:t>
            </w:r>
            <w:r w:rsidRPr="00D3092E">
              <w:rPr>
                <w:b/>
                <w:iCs/>
                <w:sz w:val="16"/>
                <w:szCs w:val="16"/>
              </w:rPr>
              <w:t xml:space="preserve"> </w:t>
            </w:r>
            <w:r w:rsidRPr="00181F91">
              <w:rPr>
                <w:b/>
                <w:iCs/>
                <w:sz w:val="16"/>
                <w:szCs w:val="16"/>
              </w:rPr>
              <w:t>Document  de calitate şi conformitate al furnizorului</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orice alt document echivalent documentelor mentionate emis intr-un</w:t>
            </w:r>
            <w:r>
              <w:rPr>
                <w:b/>
                <w:iCs/>
                <w:sz w:val="16"/>
                <w:szCs w:val="16"/>
              </w:rPr>
              <w:t xml:space="preserve"> stat UE sau intr-o tara terta care are echivalenta conform Deciziei Consiliului 2003/17/CE sau Eticheta oficială care poate ţine loc de document de calitate şi conformitate</w:t>
            </w:r>
          </w:p>
        </w:tc>
        <w:tc>
          <w:tcPr>
            <w:tcW w:w="274" w:type="pct"/>
          </w:tcPr>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tc>
        <w:tc>
          <w:tcPr>
            <w:tcW w:w="229" w:type="pct"/>
            <w:vMerge/>
          </w:tcPr>
          <w:p w:rsidR="00D05805" w:rsidRPr="006E75FE" w:rsidRDefault="00D05805" w:rsidP="00D05805">
            <w:pPr>
              <w:jc w:val="center"/>
              <w:rPr>
                <w:sz w:val="16"/>
                <w:szCs w:val="16"/>
              </w:rPr>
            </w:pPr>
          </w:p>
        </w:tc>
      </w:tr>
      <w:tr w:rsidR="00B874C3" w:rsidRPr="006E75FE" w:rsidTr="002C26CD">
        <w:trPr>
          <w:trHeight w:hRule="exact" w:val="307"/>
        </w:trPr>
        <w:tc>
          <w:tcPr>
            <w:tcW w:w="1316" w:type="pct"/>
            <w:vMerge w:val="restart"/>
          </w:tcPr>
          <w:p w:rsidR="00D05805" w:rsidRPr="006E75FE" w:rsidRDefault="00D05805" w:rsidP="00D05805">
            <w:pPr>
              <w:jc w:val="both"/>
              <w:rPr>
                <w:b/>
                <w:strike/>
                <w:sz w:val="16"/>
                <w:szCs w:val="16"/>
              </w:rPr>
            </w:pPr>
            <w:r w:rsidRPr="006E75FE">
              <w:rPr>
                <w:b/>
                <w:sz w:val="16"/>
                <w:szCs w:val="16"/>
              </w:rPr>
              <w:t xml:space="preserve">7.5 </w:t>
            </w:r>
            <w:r w:rsidR="005132BF">
              <w:rPr>
                <w:b/>
                <w:sz w:val="16"/>
                <w:szCs w:val="16"/>
              </w:rPr>
              <w:t xml:space="preserve">PD </w:t>
            </w:r>
            <w:r>
              <w:rPr>
                <w:b/>
                <w:sz w:val="16"/>
                <w:szCs w:val="16"/>
              </w:rPr>
              <w:t xml:space="preserve">12 – Sprijin cuplat pentru venit - </w:t>
            </w:r>
            <w:r w:rsidRPr="006E75FE">
              <w:rPr>
                <w:b/>
                <w:sz w:val="16"/>
                <w:szCs w:val="16"/>
              </w:rPr>
              <w:t xml:space="preserve">Cânepă </w:t>
            </w:r>
          </w:p>
          <w:p w:rsidR="00D05805" w:rsidRPr="006E75FE" w:rsidRDefault="00D05805" w:rsidP="00D05805">
            <w:pPr>
              <w:tabs>
                <w:tab w:val="left" w:pos="282"/>
              </w:tabs>
              <w:rPr>
                <w:b/>
                <w:sz w:val="16"/>
                <w:szCs w:val="16"/>
              </w:rPr>
            </w:pPr>
          </w:p>
        </w:tc>
        <w:tc>
          <w:tcPr>
            <w:tcW w:w="28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shd w:val="clear" w:color="auto" w:fill="auto"/>
          </w:tcPr>
          <w:p w:rsidR="00D05805" w:rsidRPr="00730D9A" w:rsidRDefault="00D05805" w:rsidP="00D05805">
            <w:pPr>
              <w:pStyle w:val="NoSpacing"/>
              <w:jc w:val="both"/>
              <w:rPr>
                <w:rFonts w:ascii="Arial" w:hAnsi="Arial" w:cs="Arial"/>
                <w:sz w:val="16"/>
                <w:szCs w:val="16"/>
              </w:rPr>
            </w:pPr>
            <w:r w:rsidRPr="00181F91">
              <w:rPr>
                <w:rFonts w:ascii="Arial" w:hAnsi="Arial" w:cs="Arial"/>
                <w:sz w:val="16"/>
                <w:szCs w:val="16"/>
              </w:rPr>
              <w:t>Dovada  produc</w:t>
            </w:r>
            <w:r w:rsidRPr="00181F91">
              <w:rPr>
                <w:rFonts w:ascii="Tahoma" w:hAnsi="Tahoma" w:cs="Arial"/>
                <w:sz w:val="16"/>
                <w:szCs w:val="16"/>
              </w:rPr>
              <w:t>ț</w:t>
            </w:r>
            <w:r w:rsidRPr="00181F91">
              <w:rPr>
                <w:rFonts w:ascii="Arial" w:hAnsi="Arial" w:cs="Arial"/>
                <w:sz w:val="16"/>
                <w:szCs w:val="16"/>
              </w:rPr>
              <w:t>iei minime de 500 kg semin</w:t>
            </w:r>
            <w:r>
              <w:rPr>
                <w:rFonts w:ascii="Tahoma" w:hAnsi="Tahoma" w:cs="Arial"/>
                <w:sz w:val="16"/>
                <w:szCs w:val="16"/>
              </w:rPr>
              <w:t>ț</w:t>
            </w:r>
            <w:r>
              <w:rPr>
                <w:rFonts w:ascii="Arial" w:hAnsi="Arial" w:cs="Arial"/>
                <w:sz w:val="16"/>
                <w:szCs w:val="16"/>
              </w:rPr>
              <w:t>e/ha şi/sau</w:t>
            </w:r>
            <w:r w:rsidRPr="00D3092E">
              <w:rPr>
                <w:rFonts w:ascii="Arial" w:hAnsi="Arial" w:cs="Arial"/>
                <w:sz w:val="16"/>
                <w:szCs w:val="16"/>
              </w:rPr>
              <w:t xml:space="preserve"> 5.000</w:t>
            </w:r>
            <w:r w:rsidRPr="00181F91">
              <w:rPr>
                <w:rFonts w:ascii="Arial" w:hAnsi="Arial" w:cs="Arial"/>
                <w:sz w:val="16"/>
                <w:szCs w:val="16"/>
              </w:rPr>
              <w:t xml:space="preserve"> </w:t>
            </w:r>
            <w:r w:rsidRPr="00D3092E">
              <w:rPr>
                <w:rFonts w:ascii="Arial" w:hAnsi="Arial" w:cs="Arial"/>
                <w:sz w:val="16"/>
                <w:szCs w:val="16"/>
              </w:rPr>
              <w:t xml:space="preserve">kg </w:t>
            </w:r>
            <w:r w:rsidRPr="00181F91">
              <w:rPr>
                <w:rFonts w:ascii="Arial" w:hAnsi="Arial" w:cs="Arial"/>
                <w:sz w:val="16"/>
                <w:szCs w:val="16"/>
              </w:rPr>
              <w:t>tulpini uscate/ha</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874C3" w:rsidRPr="006E75FE" w:rsidTr="002C26CD">
        <w:trPr>
          <w:trHeight w:hRule="exact" w:val="431"/>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181F91" w:rsidRDefault="00D05805" w:rsidP="00D05805">
            <w:pPr>
              <w:jc w:val="both"/>
              <w:rPr>
                <w:sz w:val="16"/>
                <w:szCs w:val="16"/>
              </w:rPr>
            </w:pPr>
            <w:r w:rsidRPr="00181F91">
              <w:rPr>
                <w:sz w:val="16"/>
                <w:szCs w:val="16"/>
              </w:rPr>
              <w:t xml:space="preserve">În cazul în care cultivatorii sunt şi procesatori, </w:t>
            </w:r>
            <w:r w:rsidRPr="00D3092E">
              <w:rPr>
                <w:sz w:val="16"/>
                <w:szCs w:val="16"/>
              </w:rPr>
              <w:t>î</w:t>
            </w:r>
            <w:r w:rsidRPr="00181F91">
              <w:rPr>
                <w:sz w:val="16"/>
                <w:szCs w:val="16"/>
              </w:rPr>
              <w:t>nregistrati la O.N.R.C., ace</w:t>
            </w:r>
            <w:r w:rsidRPr="00D3092E">
              <w:rPr>
                <w:sz w:val="16"/>
                <w:szCs w:val="16"/>
              </w:rPr>
              <w:t>ș</w:t>
            </w:r>
            <w:r w:rsidRPr="00181F91">
              <w:rPr>
                <w:sz w:val="16"/>
                <w:szCs w:val="16"/>
              </w:rPr>
              <w:t xml:space="preserve">tia fac dovada procesării producţiei </w:t>
            </w:r>
            <w:r>
              <w:rPr>
                <w:sz w:val="16"/>
                <w:szCs w:val="16"/>
              </w:rPr>
              <w:t xml:space="preserve">minime </w:t>
            </w:r>
            <w:r w:rsidRPr="00181F91">
              <w:rPr>
                <w:sz w:val="16"/>
                <w:szCs w:val="16"/>
              </w:rPr>
              <w:t>proprii, prin documente contabile interne</w:t>
            </w:r>
          </w:p>
          <w:p w:rsidR="00D05805" w:rsidRPr="00730D9A" w:rsidRDefault="00D05805" w:rsidP="00D05805">
            <w:pPr>
              <w:jc w:val="both"/>
              <w:rPr>
                <w:sz w:val="16"/>
                <w:szCs w:val="16"/>
              </w:rPr>
            </w:pP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D05805" w:rsidRPr="006E75FE" w:rsidRDefault="00D05805" w:rsidP="00D05805">
            <w:pPr>
              <w:jc w:val="center"/>
              <w:rPr>
                <w:sz w:val="16"/>
                <w:szCs w:val="16"/>
              </w:rPr>
            </w:pPr>
          </w:p>
        </w:tc>
      </w:tr>
      <w:tr w:rsidR="00B874C3" w:rsidRPr="006E75FE" w:rsidTr="002C26CD">
        <w:trPr>
          <w:trHeight w:hRule="exact" w:val="1720"/>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Default="00D05805" w:rsidP="00D05805">
            <w:pPr>
              <w:jc w:val="both"/>
              <w:rPr>
                <w:sz w:val="16"/>
                <w:szCs w:val="16"/>
              </w:rPr>
            </w:pPr>
            <w:r>
              <w:rPr>
                <w:sz w:val="16"/>
                <w:szCs w:val="16"/>
              </w:rPr>
              <w:t>P</w:t>
            </w:r>
            <w:r w:rsidRPr="00181F91">
              <w:rPr>
                <w:sz w:val="16"/>
                <w:szCs w:val="16"/>
              </w:rPr>
              <w:t>roces-verbal de recepţie însoţit de bon fiscal sau factura sau fila/filele din carnetul de comercializare a produselor din sectorul agricol, din care s</w:t>
            </w:r>
            <w:r>
              <w:rPr>
                <w:sz w:val="16"/>
                <w:szCs w:val="16"/>
                <w:lang w:eastAsia="ro-RO"/>
              </w:rPr>
              <w:t>ă</w:t>
            </w:r>
            <w:r>
              <w:rPr>
                <w:sz w:val="16"/>
                <w:szCs w:val="16"/>
              </w:rPr>
              <w:t xml:space="preserve"> reias</w:t>
            </w:r>
            <w:r>
              <w:rPr>
                <w:sz w:val="16"/>
                <w:szCs w:val="16"/>
                <w:lang w:eastAsia="ro-RO"/>
              </w:rPr>
              <w:t>ă</w:t>
            </w:r>
            <w:r>
              <w:rPr>
                <w:sz w:val="16"/>
                <w:szCs w:val="16"/>
              </w:rPr>
              <w:t xml:space="preserve"> c</w:t>
            </w:r>
            <w:r>
              <w:rPr>
                <w:sz w:val="16"/>
                <w:szCs w:val="16"/>
                <w:lang w:eastAsia="ro-RO"/>
              </w:rPr>
              <w:t>ă</w:t>
            </w:r>
            <w:r>
              <w:rPr>
                <w:sz w:val="16"/>
                <w:szCs w:val="16"/>
              </w:rPr>
              <w:t xml:space="preserve"> s-a comercializat producţia minim</w:t>
            </w:r>
            <w:r>
              <w:rPr>
                <w:sz w:val="16"/>
                <w:szCs w:val="16"/>
                <w:lang w:eastAsia="ro-RO"/>
              </w:rPr>
              <w:t>ă</w:t>
            </w:r>
            <w:r>
              <w:rPr>
                <w:sz w:val="16"/>
                <w:szCs w:val="16"/>
              </w:rPr>
              <w:t xml:space="preserve"> </w:t>
            </w:r>
          </w:p>
          <w:p w:rsidR="00D05805" w:rsidRDefault="00D05805" w:rsidP="00D05805">
            <w:pPr>
              <w:jc w:val="both"/>
              <w:rPr>
                <w:sz w:val="16"/>
                <w:szCs w:val="16"/>
              </w:rPr>
            </w:pPr>
            <w:r>
              <w:rPr>
                <w:sz w:val="16"/>
                <w:szCs w:val="16"/>
                <w:lang w:eastAsia="ro-RO"/>
              </w:rPr>
              <w:t xml:space="preserve">Raportul cu privire la conţinutul de THC al culturilor de cânepă pentru fibră </w:t>
            </w:r>
            <w:r>
              <w:rPr>
                <w:rFonts w:ascii="Cambria Math" w:hAnsi="Cambria Math" w:cs="Cambria Math"/>
                <w:sz w:val="16"/>
                <w:szCs w:val="16"/>
                <w:lang w:eastAsia="ro-RO"/>
              </w:rPr>
              <w:t>ș</w:t>
            </w:r>
            <w:r>
              <w:rPr>
                <w:sz w:val="16"/>
                <w:szCs w:val="16"/>
                <w:lang w:eastAsia="ro-RO"/>
              </w:rPr>
              <w:t>i semin</w:t>
            </w:r>
            <w:r>
              <w:rPr>
                <w:rFonts w:ascii="Cambria Math" w:hAnsi="Cambria Math" w:cs="Cambria Math"/>
                <w:sz w:val="16"/>
                <w:szCs w:val="16"/>
                <w:lang w:eastAsia="ro-RO"/>
              </w:rPr>
              <w:t>ț</w:t>
            </w:r>
            <w:r>
              <w:rPr>
                <w:sz w:val="16"/>
                <w:szCs w:val="16"/>
                <w:lang w:eastAsia="ro-RO"/>
              </w:rPr>
              <w:t>e, emis de Laboratorul Central pentru</w:t>
            </w:r>
            <w:r>
              <w:rPr>
                <w:lang w:eastAsia="ro-RO"/>
              </w:rPr>
              <w:t xml:space="preserve"> </w:t>
            </w:r>
            <w:r>
              <w:rPr>
                <w:sz w:val="16"/>
                <w:szCs w:val="16"/>
                <w:lang w:eastAsia="ro-RO"/>
              </w:rPr>
              <w:t>Controlul Calităţii şi Igienei Vinului Valea Calugareasca-filiala Blaj, care include următoarele informaţii: conţinutul de THC, împărţit în</w:t>
            </w:r>
            <w:r>
              <w:rPr>
                <w:lang w:eastAsia="ro-RO"/>
              </w:rPr>
              <w:t xml:space="preserve"> </w:t>
            </w:r>
            <w:r>
              <w:rPr>
                <w:sz w:val="16"/>
                <w:szCs w:val="16"/>
                <w:lang w:eastAsia="ro-RO"/>
              </w:rPr>
              <w:t>tranşe/gradări de 0,1%, procedura</w:t>
            </w:r>
            <w:r>
              <w:rPr>
                <w:lang w:eastAsia="ro-RO"/>
              </w:rPr>
              <w:t xml:space="preserve"> </w:t>
            </w:r>
            <w:r>
              <w:rPr>
                <w:sz w:val="16"/>
                <w:szCs w:val="16"/>
                <w:lang w:eastAsia="ro-RO"/>
              </w:rPr>
              <w:t>utilizată,</w:t>
            </w:r>
            <w:r>
              <w:rPr>
                <w:lang w:eastAsia="ro-RO"/>
              </w:rPr>
              <w:t xml:space="preserve"> </w:t>
            </w:r>
            <w:r>
              <w:rPr>
                <w:sz w:val="16"/>
                <w:szCs w:val="16"/>
                <w:lang w:eastAsia="ro-RO"/>
              </w:rPr>
              <w:t>precum şi datele transmise de inspectoratele teritoriale pentru calitatea seminţelor şi a materialului săditor</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tc>
        <w:tc>
          <w:tcPr>
            <w:tcW w:w="229" w:type="pct"/>
            <w:vMerge/>
          </w:tcPr>
          <w:p w:rsidR="00D05805" w:rsidRPr="006E75FE" w:rsidRDefault="00D05805" w:rsidP="00D05805">
            <w:pPr>
              <w:jc w:val="center"/>
              <w:rPr>
                <w:sz w:val="16"/>
                <w:szCs w:val="16"/>
              </w:rPr>
            </w:pPr>
          </w:p>
        </w:tc>
      </w:tr>
      <w:tr w:rsidR="00B874C3" w:rsidRPr="006E75FE" w:rsidTr="002C26CD">
        <w:trPr>
          <w:trHeight w:val="555"/>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730D9A" w:rsidRDefault="00D05805" w:rsidP="00D05805">
            <w:pPr>
              <w:jc w:val="both"/>
              <w:rPr>
                <w:sz w:val="16"/>
                <w:szCs w:val="16"/>
              </w:rPr>
            </w:pPr>
            <w:r w:rsidRPr="00181F91">
              <w:rPr>
                <w:sz w:val="16"/>
                <w:szCs w:val="16"/>
                <w:lang w:eastAsia="ro-RO"/>
              </w:rPr>
              <w:t>Certificatul de înregistrare şi/sau certificatul constatator eliberat/e de Oficiul Naţional al Registrului Comerţului</w:t>
            </w:r>
            <w:r>
              <w:rPr>
                <w:sz w:val="16"/>
                <w:szCs w:val="16"/>
                <w:lang w:eastAsia="ro-RO"/>
              </w:rPr>
              <w:t xml:space="preserve"> </w:t>
            </w:r>
            <w:r w:rsidRPr="00181F91">
              <w:rPr>
                <w:sz w:val="16"/>
                <w:szCs w:val="16"/>
                <w:lang w:eastAsia="ro-RO"/>
              </w:rPr>
              <w:t>din care să rezulte activitatea de procesare a unită</w:t>
            </w:r>
            <w:r w:rsidRPr="00181F91">
              <w:rPr>
                <w:rFonts w:hAnsi="Tahoma"/>
                <w:sz w:val="16"/>
                <w:szCs w:val="16"/>
                <w:lang w:eastAsia="ro-RO"/>
              </w:rPr>
              <w:t>ț</w:t>
            </w:r>
            <w:r w:rsidRPr="00181F91">
              <w:rPr>
                <w:sz w:val="16"/>
                <w:szCs w:val="16"/>
                <w:lang w:eastAsia="ro-RO"/>
              </w:rPr>
              <w:t xml:space="preserve">ii către care a </w:t>
            </w:r>
            <w:r w:rsidRPr="00D3092E">
              <w:rPr>
                <w:sz w:val="16"/>
                <w:szCs w:val="16"/>
              </w:rPr>
              <w:t>valorificat</w:t>
            </w:r>
            <w:r w:rsidRPr="0005542B">
              <w:rPr>
                <w:color w:val="FF0000"/>
              </w:rPr>
              <w:t xml:space="preserve"> </w:t>
            </w:r>
            <w:r w:rsidRPr="00181F91">
              <w:rPr>
                <w:sz w:val="16"/>
                <w:szCs w:val="16"/>
                <w:lang w:eastAsia="ro-RO"/>
              </w:rPr>
              <w:t>producţia</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tc>
        <w:tc>
          <w:tcPr>
            <w:tcW w:w="229" w:type="pct"/>
            <w:vMerge/>
          </w:tcPr>
          <w:p w:rsidR="00D05805" w:rsidRPr="006E75FE" w:rsidRDefault="00D05805" w:rsidP="00D05805">
            <w:pPr>
              <w:jc w:val="center"/>
              <w:rPr>
                <w:sz w:val="16"/>
                <w:szCs w:val="16"/>
              </w:rPr>
            </w:pPr>
          </w:p>
        </w:tc>
      </w:tr>
      <w:tr w:rsidR="00B874C3" w:rsidRPr="006E75FE" w:rsidTr="002C26CD">
        <w:trPr>
          <w:trHeight w:val="1574"/>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181F91" w:rsidRDefault="00D05805" w:rsidP="00D05805">
            <w:pPr>
              <w:rPr>
                <w:b/>
                <w:sz w:val="16"/>
                <w:szCs w:val="16"/>
              </w:rPr>
            </w:pPr>
            <w:r w:rsidRPr="00181F91">
              <w:rPr>
                <w:sz w:val="16"/>
                <w:szCs w:val="16"/>
              </w:rPr>
              <w:t>Autorizaţia de cultivare emisă de DAJ</w:t>
            </w:r>
          </w:p>
          <w:p w:rsidR="00D05805" w:rsidRPr="00730D9A" w:rsidRDefault="00D05805" w:rsidP="00D05805">
            <w:pPr>
              <w:rPr>
                <w:b/>
                <w:sz w:val="16"/>
                <w:szCs w:val="16"/>
              </w:rPr>
            </w:pPr>
            <w:r>
              <w:rPr>
                <w:b/>
                <w:sz w:val="16"/>
                <w:szCs w:val="16"/>
              </w:rPr>
              <w:t>Documente privind utilizarea seminţei certificate:</w:t>
            </w:r>
          </w:p>
          <w:p w:rsidR="00D05805" w:rsidRPr="00730D9A" w:rsidRDefault="00D05805" w:rsidP="00D05805">
            <w:pPr>
              <w:rPr>
                <w:b/>
                <w:iCs/>
                <w:sz w:val="16"/>
                <w:szCs w:val="16"/>
              </w:rPr>
            </w:pPr>
            <w:r>
              <w:rPr>
                <w:b/>
                <w:iCs/>
                <w:sz w:val="16"/>
                <w:szCs w:val="16"/>
              </w:rPr>
              <w:t xml:space="preserve">Factura de achiziţie a seminţelor şi </w:t>
            </w:r>
          </w:p>
          <w:p w:rsidR="00D05805" w:rsidRPr="00730D9A" w:rsidRDefault="00D05805" w:rsidP="00D05805">
            <w:pPr>
              <w:jc w:val="both"/>
              <w:rPr>
                <w:sz w:val="16"/>
                <w:szCs w:val="16"/>
              </w:rPr>
            </w:pPr>
            <w:r>
              <w:rPr>
                <w:b/>
                <w:iCs/>
                <w:sz w:val="16"/>
                <w:szCs w:val="16"/>
              </w:rPr>
              <w:t>Document oficial de certificare a lotului de sămânţă</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Document oficial de certificare a lotului de sămân</w:t>
            </w:r>
            <w:r w:rsidRPr="00181F91">
              <w:rPr>
                <w:rFonts w:hAnsi="Cambria Math"/>
                <w:b/>
                <w:iCs/>
                <w:sz w:val="16"/>
                <w:szCs w:val="16"/>
              </w:rPr>
              <w:t>ț</w:t>
            </w:r>
            <w:r>
              <w:rPr>
                <w:b/>
                <w:iCs/>
                <w:sz w:val="16"/>
                <w:szCs w:val="16"/>
              </w:rPr>
              <w:t>ă din productia proprie a fermierului care solicită plata</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Buletin de analiză oficială</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Document de calitate şi conformitate al furnizorului</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orice alt document echivalent documentelor men</w:t>
            </w:r>
            <w:r w:rsidRPr="00D3092E">
              <w:rPr>
                <w:b/>
                <w:iCs/>
                <w:sz w:val="16"/>
                <w:szCs w:val="16"/>
              </w:rPr>
              <w:t>ț</w:t>
            </w:r>
            <w:r w:rsidRPr="00181F91">
              <w:rPr>
                <w:b/>
                <w:iCs/>
                <w:sz w:val="16"/>
                <w:szCs w:val="16"/>
              </w:rPr>
              <w:t xml:space="preserve">ionate emis </w:t>
            </w:r>
            <w:r w:rsidRPr="00D3092E">
              <w:rPr>
                <w:b/>
                <w:iCs/>
                <w:sz w:val="16"/>
                <w:szCs w:val="16"/>
              </w:rPr>
              <w:t>î</w:t>
            </w:r>
            <w:r w:rsidRPr="00181F91">
              <w:rPr>
                <w:b/>
                <w:iCs/>
                <w:sz w:val="16"/>
                <w:szCs w:val="16"/>
              </w:rPr>
              <w:t xml:space="preserve">ntr-un stat UE sau </w:t>
            </w:r>
            <w:r w:rsidRPr="00D3092E">
              <w:rPr>
                <w:b/>
                <w:iCs/>
                <w:sz w:val="16"/>
                <w:szCs w:val="16"/>
              </w:rPr>
              <w:t>î</w:t>
            </w:r>
            <w:r w:rsidRPr="00181F91">
              <w:rPr>
                <w:b/>
                <w:iCs/>
                <w:sz w:val="16"/>
                <w:szCs w:val="16"/>
              </w:rPr>
              <w:t xml:space="preserve">ntr-o </w:t>
            </w:r>
            <w:r w:rsidRPr="00D3092E">
              <w:rPr>
                <w:b/>
                <w:iCs/>
                <w:sz w:val="16"/>
                <w:szCs w:val="16"/>
              </w:rPr>
              <w:t>ț</w:t>
            </w:r>
            <w:r w:rsidRPr="00181F91">
              <w:rPr>
                <w:b/>
                <w:iCs/>
                <w:sz w:val="16"/>
                <w:szCs w:val="16"/>
              </w:rPr>
              <w:t>ar</w:t>
            </w:r>
            <w:r w:rsidRPr="00D3092E">
              <w:rPr>
                <w:b/>
                <w:iCs/>
                <w:sz w:val="16"/>
                <w:szCs w:val="16"/>
              </w:rPr>
              <w:t>ă</w:t>
            </w:r>
            <w:r w:rsidRPr="00181F91">
              <w:rPr>
                <w:b/>
                <w:iCs/>
                <w:sz w:val="16"/>
                <w:szCs w:val="16"/>
              </w:rPr>
              <w:t xml:space="preserve"> ter</w:t>
            </w:r>
            <w:r w:rsidRPr="00D3092E">
              <w:rPr>
                <w:b/>
                <w:iCs/>
                <w:sz w:val="16"/>
                <w:szCs w:val="16"/>
              </w:rPr>
              <w:t>ță</w:t>
            </w:r>
            <w:r w:rsidRPr="00181F91">
              <w:rPr>
                <w:b/>
                <w:iCs/>
                <w:sz w:val="16"/>
                <w:szCs w:val="16"/>
              </w:rPr>
              <w:t xml:space="preserve"> care are echivalen</w:t>
            </w:r>
            <w:r w:rsidRPr="00D3092E">
              <w:rPr>
                <w:b/>
                <w:iCs/>
                <w:sz w:val="16"/>
                <w:szCs w:val="16"/>
              </w:rPr>
              <w:t>ță</w:t>
            </w:r>
            <w:r w:rsidRPr="00181F91">
              <w:rPr>
                <w:b/>
                <w:iCs/>
                <w:sz w:val="16"/>
                <w:szCs w:val="16"/>
              </w:rPr>
              <w:t xml:space="preserve"> conform Deciziei Consiliului 2003/17/CE sau Eticheta oficială care poate ţine loc de document de calitate şi conformitate</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tc>
        <w:tc>
          <w:tcPr>
            <w:tcW w:w="229" w:type="pct"/>
            <w:vMerge/>
          </w:tcPr>
          <w:p w:rsidR="00D05805" w:rsidRPr="006E75FE" w:rsidRDefault="00D05805" w:rsidP="00D05805">
            <w:pPr>
              <w:jc w:val="center"/>
              <w:rPr>
                <w:sz w:val="16"/>
                <w:szCs w:val="16"/>
              </w:rPr>
            </w:pPr>
          </w:p>
        </w:tc>
      </w:tr>
      <w:tr w:rsidR="00B874C3" w:rsidRPr="006E75FE" w:rsidTr="002C26CD">
        <w:trPr>
          <w:trHeight w:val="270"/>
        </w:trPr>
        <w:tc>
          <w:tcPr>
            <w:tcW w:w="1316" w:type="pct"/>
          </w:tcPr>
          <w:p w:rsidR="00D05805" w:rsidRPr="006E75FE" w:rsidRDefault="00D05805" w:rsidP="00D05805">
            <w:pPr>
              <w:tabs>
                <w:tab w:val="left" w:pos="282"/>
              </w:tabs>
              <w:rPr>
                <w:b/>
                <w:sz w:val="16"/>
                <w:szCs w:val="16"/>
              </w:rPr>
            </w:pPr>
            <w:r w:rsidRPr="006E75FE">
              <w:rPr>
                <w:b/>
                <w:sz w:val="16"/>
                <w:szCs w:val="16"/>
              </w:rPr>
              <w:t xml:space="preserve">7.6  </w:t>
            </w:r>
            <w:r>
              <w:rPr>
                <w:b/>
                <w:sz w:val="16"/>
                <w:szCs w:val="16"/>
              </w:rPr>
              <w:t>PD</w:t>
            </w:r>
            <w:r w:rsidR="005132BF">
              <w:rPr>
                <w:b/>
                <w:sz w:val="16"/>
                <w:szCs w:val="16"/>
              </w:rPr>
              <w:t xml:space="preserve"> </w:t>
            </w:r>
            <w:r>
              <w:rPr>
                <w:b/>
                <w:sz w:val="16"/>
                <w:szCs w:val="16"/>
              </w:rPr>
              <w:t xml:space="preserve">13 – Sprijin cuplat pentru venit - </w:t>
            </w:r>
            <w:r w:rsidRPr="006E75FE">
              <w:rPr>
                <w:b/>
                <w:sz w:val="16"/>
                <w:szCs w:val="16"/>
              </w:rPr>
              <w:t>Orez</w:t>
            </w:r>
          </w:p>
        </w:tc>
        <w:tc>
          <w:tcPr>
            <w:tcW w:w="289"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D05805" w:rsidRPr="00D3092E" w:rsidRDefault="00D05805" w:rsidP="00D05805">
            <w:pPr>
              <w:jc w:val="both"/>
              <w:rPr>
                <w:sz w:val="16"/>
                <w:szCs w:val="16"/>
              </w:rPr>
            </w:pPr>
            <w:r w:rsidRPr="00181F91">
              <w:rPr>
                <w:sz w:val="16"/>
                <w:szCs w:val="16"/>
              </w:rPr>
              <w:t xml:space="preserve">Factura de valorificare </w:t>
            </w:r>
            <w:r w:rsidRPr="00D3092E">
              <w:rPr>
                <w:sz w:val="16"/>
                <w:szCs w:val="16"/>
              </w:rPr>
              <w:t xml:space="preserve">sau fila/filele din carnetul de comercializare </w:t>
            </w:r>
            <w:r w:rsidRPr="00181F91">
              <w:rPr>
                <w:sz w:val="16"/>
                <w:szCs w:val="16"/>
              </w:rPr>
              <w:t>a produ</w:t>
            </w:r>
            <w:r w:rsidRPr="00D3092E">
              <w:rPr>
                <w:sz w:val="16"/>
                <w:szCs w:val="16"/>
              </w:rPr>
              <w:t xml:space="preserve">selor din sectorul agricol a unei producții </w:t>
            </w:r>
            <w:r w:rsidRPr="00181F91">
              <w:rPr>
                <w:sz w:val="16"/>
                <w:szCs w:val="16"/>
              </w:rPr>
              <w:t>minime de 4</w:t>
            </w:r>
            <w:r w:rsidR="005132BF">
              <w:rPr>
                <w:sz w:val="16"/>
                <w:szCs w:val="16"/>
              </w:rPr>
              <w:t>.</w:t>
            </w:r>
            <w:r w:rsidRPr="00181F91">
              <w:rPr>
                <w:sz w:val="16"/>
                <w:szCs w:val="16"/>
              </w:rPr>
              <w:t xml:space="preserve">500 kg/ha orez </w:t>
            </w:r>
          </w:p>
          <w:p w:rsidR="00D05805" w:rsidRPr="00181F91" w:rsidRDefault="00D05805" w:rsidP="00D05805">
            <w:pPr>
              <w:jc w:val="both"/>
              <w:rPr>
                <w:sz w:val="16"/>
                <w:szCs w:val="16"/>
              </w:rPr>
            </w:pPr>
          </w:p>
          <w:p w:rsidR="00D05805" w:rsidRPr="00730D9A" w:rsidRDefault="00D05805" w:rsidP="00D05805">
            <w:pPr>
              <w:jc w:val="both"/>
              <w:rPr>
                <w:b/>
                <w:sz w:val="16"/>
                <w:szCs w:val="16"/>
              </w:rPr>
            </w:pPr>
            <w:r>
              <w:rPr>
                <w:b/>
                <w:sz w:val="16"/>
                <w:szCs w:val="16"/>
              </w:rPr>
              <w:t>Documente privind utilizarea seminţei certificate:</w:t>
            </w:r>
          </w:p>
          <w:p w:rsidR="00D05805" w:rsidRPr="00730D9A" w:rsidRDefault="00D05805" w:rsidP="00D05805">
            <w:pPr>
              <w:jc w:val="both"/>
              <w:rPr>
                <w:b/>
                <w:sz w:val="16"/>
                <w:szCs w:val="16"/>
              </w:rPr>
            </w:pPr>
            <w:r>
              <w:rPr>
                <w:b/>
                <w:sz w:val="16"/>
                <w:szCs w:val="16"/>
              </w:rPr>
              <w:t xml:space="preserve">Factura de achiziţie a seminţelor şi </w:t>
            </w:r>
          </w:p>
          <w:p w:rsidR="00D05805" w:rsidRPr="00181F91" w:rsidRDefault="00D05805" w:rsidP="00D05805">
            <w:pPr>
              <w:jc w:val="both"/>
              <w:rPr>
                <w:b/>
                <w:sz w:val="16"/>
                <w:szCs w:val="16"/>
              </w:rPr>
            </w:pPr>
            <w:r>
              <w:rPr>
                <w:b/>
                <w:sz w:val="16"/>
                <w:szCs w:val="16"/>
              </w:rPr>
              <w:t>Document oficial de certificare a lotului de sămânţă</w:t>
            </w:r>
            <w:r w:rsidRPr="00D3092E">
              <w:rPr>
                <w:b/>
                <w:sz w:val="16"/>
                <w:szCs w:val="16"/>
              </w:rPr>
              <w:t xml:space="preserve"> </w:t>
            </w:r>
            <w:r w:rsidRPr="00181F91">
              <w:rPr>
                <w:b/>
                <w:sz w:val="16"/>
                <w:szCs w:val="16"/>
              </w:rPr>
              <w:t>/</w:t>
            </w:r>
            <w:r w:rsidRPr="00D3092E">
              <w:rPr>
                <w:b/>
                <w:sz w:val="16"/>
                <w:szCs w:val="16"/>
              </w:rPr>
              <w:t xml:space="preserve"> </w:t>
            </w:r>
            <w:r w:rsidRPr="00181F91">
              <w:rPr>
                <w:b/>
                <w:iCs/>
                <w:sz w:val="16"/>
                <w:szCs w:val="16"/>
              </w:rPr>
              <w:t>Document oficial de certificare a lotului de sămânţă din produc</w:t>
            </w:r>
            <w:r w:rsidRPr="00D3092E">
              <w:rPr>
                <w:b/>
                <w:iCs/>
                <w:sz w:val="16"/>
                <w:szCs w:val="16"/>
              </w:rPr>
              <w:t>ț</w:t>
            </w:r>
            <w:r w:rsidRPr="00181F91">
              <w:rPr>
                <w:b/>
                <w:iCs/>
                <w:sz w:val="16"/>
                <w:szCs w:val="16"/>
              </w:rPr>
              <w:t>ia proprie a fermierului care solicită plata</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sz w:val="16"/>
                <w:szCs w:val="16"/>
              </w:rPr>
              <w:t>Buletin de analiză oficială /</w:t>
            </w:r>
            <w:r w:rsidRPr="00D3092E">
              <w:rPr>
                <w:b/>
                <w:sz w:val="16"/>
                <w:szCs w:val="16"/>
              </w:rPr>
              <w:t xml:space="preserve"> </w:t>
            </w:r>
            <w:r w:rsidRPr="00181F91">
              <w:rPr>
                <w:b/>
                <w:sz w:val="16"/>
                <w:szCs w:val="16"/>
              </w:rPr>
              <w:t>Document  de calitate şi conformitate al furnizorului</w:t>
            </w:r>
            <w:r w:rsidRPr="00D3092E">
              <w:rPr>
                <w:b/>
                <w:sz w:val="16"/>
                <w:szCs w:val="16"/>
              </w:rPr>
              <w:t xml:space="preserve"> </w:t>
            </w:r>
            <w:r w:rsidRPr="00181F91">
              <w:rPr>
                <w:b/>
                <w:sz w:val="16"/>
                <w:szCs w:val="16"/>
              </w:rPr>
              <w:t>/</w:t>
            </w:r>
            <w:r w:rsidRPr="00D3092E">
              <w:rPr>
                <w:b/>
                <w:sz w:val="16"/>
                <w:szCs w:val="16"/>
              </w:rPr>
              <w:t xml:space="preserve"> </w:t>
            </w:r>
            <w:r w:rsidRPr="00181F91">
              <w:rPr>
                <w:b/>
                <w:iCs/>
                <w:sz w:val="16"/>
                <w:szCs w:val="16"/>
              </w:rPr>
              <w:t>orice alt document echivalent documentelor men</w:t>
            </w:r>
            <w:r w:rsidRPr="00D3092E">
              <w:rPr>
                <w:b/>
                <w:iCs/>
                <w:sz w:val="16"/>
                <w:szCs w:val="16"/>
              </w:rPr>
              <w:t>ț</w:t>
            </w:r>
            <w:r w:rsidRPr="00181F91">
              <w:rPr>
                <w:b/>
                <w:iCs/>
                <w:sz w:val="16"/>
                <w:szCs w:val="16"/>
              </w:rPr>
              <w:t xml:space="preserve">ionate emis </w:t>
            </w:r>
            <w:r w:rsidRPr="00D3092E">
              <w:rPr>
                <w:b/>
                <w:iCs/>
                <w:sz w:val="16"/>
                <w:szCs w:val="16"/>
              </w:rPr>
              <w:t>î</w:t>
            </w:r>
            <w:r w:rsidRPr="00181F91">
              <w:rPr>
                <w:b/>
                <w:iCs/>
                <w:sz w:val="16"/>
                <w:szCs w:val="16"/>
              </w:rPr>
              <w:t xml:space="preserve">ntr-un stat UE sau </w:t>
            </w:r>
            <w:r w:rsidRPr="00D3092E">
              <w:rPr>
                <w:b/>
                <w:iCs/>
                <w:sz w:val="16"/>
                <w:szCs w:val="16"/>
              </w:rPr>
              <w:t>î</w:t>
            </w:r>
            <w:r w:rsidRPr="00181F91">
              <w:rPr>
                <w:b/>
                <w:iCs/>
                <w:sz w:val="16"/>
                <w:szCs w:val="16"/>
              </w:rPr>
              <w:t xml:space="preserve">ntr-o </w:t>
            </w:r>
            <w:r w:rsidRPr="00D3092E">
              <w:rPr>
                <w:b/>
                <w:iCs/>
                <w:sz w:val="16"/>
                <w:szCs w:val="16"/>
              </w:rPr>
              <w:t>ț</w:t>
            </w:r>
            <w:r w:rsidRPr="00181F91">
              <w:rPr>
                <w:b/>
                <w:iCs/>
                <w:sz w:val="16"/>
                <w:szCs w:val="16"/>
              </w:rPr>
              <w:t>ar</w:t>
            </w:r>
            <w:r w:rsidRPr="00D3092E">
              <w:rPr>
                <w:b/>
                <w:iCs/>
                <w:sz w:val="16"/>
                <w:szCs w:val="16"/>
              </w:rPr>
              <w:t>ă</w:t>
            </w:r>
            <w:r w:rsidRPr="00181F91">
              <w:rPr>
                <w:b/>
                <w:iCs/>
                <w:sz w:val="16"/>
                <w:szCs w:val="16"/>
              </w:rPr>
              <w:t xml:space="preserve"> ter</w:t>
            </w:r>
            <w:r w:rsidRPr="00D3092E">
              <w:rPr>
                <w:b/>
                <w:iCs/>
                <w:sz w:val="16"/>
                <w:szCs w:val="16"/>
              </w:rPr>
              <w:t>ță</w:t>
            </w:r>
            <w:r w:rsidRPr="00181F91">
              <w:rPr>
                <w:b/>
                <w:iCs/>
                <w:sz w:val="16"/>
                <w:szCs w:val="16"/>
              </w:rPr>
              <w:t xml:space="preserve"> care are echivalen</w:t>
            </w:r>
            <w:r w:rsidRPr="00D3092E">
              <w:rPr>
                <w:b/>
                <w:iCs/>
                <w:sz w:val="16"/>
                <w:szCs w:val="16"/>
              </w:rPr>
              <w:t>ță</w:t>
            </w:r>
            <w:r w:rsidRPr="00181F91">
              <w:rPr>
                <w:b/>
                <w:sz w:val="16"/>
                <w:szCs w:val="16"/>
              </w:rPr>
              <w:t xml:space="preserve"> </w:t>
            </w:r>
            <w:r w:rsidRPr="00181F91">
              <w:rPr>
                <w:b/>
                <w:iCs/>
                <w:sz w:val="16"/>
                <w:szCs w:val="16"/>
              </w:rPr>
              <w:t xml:space="preserve">conform Deciziei Consiliului 2003/17/CE </w:t>
            </w:r>
            <w:r w:rsidRPr="00181F91">
              <w:rPr>
                <w:b/>
                <w:sz w:val="16"/>
                <w:szCs w:val="16"/>
              </w:rPr>
              <w:t>sau Eticheta oficială care poate ţine loc de document de calitate şi conformitate</w:t>
            </w:r>
          </w:p>
          <w:p w:rsidR="00D05805" w:rsidRPr="00730D9A" w:rsidRDefault="00D05805" w:rsidP="00D05805">
            <w:pPr>
              <w:jc w:val="both"/>
              <w:rPr>
                <w:sz w:val="16"/>
                <w:szCs w:val="16"/>
              </w:rPr>
            </w:pPr>
          </w:p>
          <w:p w:rsidR="00D05805" w:rsidRPr="00D3092E" w:rsidRDefault="00D05805" w:rsidP="00D05805">
            <w:pPr>
              <w:jc w:val="both"/>
              <w:rPr>
                <w:sz w:val="16"/>
                <w:szCs w:val="16"/>
                <w:highlight w:val="yellow"/>
              </w:rPr>
            </w:pPr>
            <w:r>
              <w:rPr>
                <w:sz w:val="16"/>
                <w:szCs w:val="16"/>
              </w:rPr>
              <w:t>Documente contabile interne dacă fermierul are şi calitatea de procesator</w:t>
            </w:r>
            <w:r w:rsidRPr="00D3092E">
              <w:rPr>
                <w:sz w:val="16"/>
                <w:szCs w:val="16"/>
              </w:rPr>
              <w:t xml:space="preserve"> a producției proprii</w:t>
            </w:r>
            <w:r w:rsidRPr="00181F91">
              <w:rPr>
                <w:sz w:val="16"/>
                <w:szCs w:val="16"/>
              </w:rPr>
              <w:t xml:space="preserve"> </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tabs>
                <w:tab w:val="center" w:pos="159"/>
              </w:tabs>
              <w:jc w:val="center"/>
              <w:rPr>
                <w:sz w:val="16"/>
                <w:szCs w:val="16"/>
              </w:rPr>
            </w:pPr>
          </w:p>
          <w:p w:rsidR="00D05805" w:rsidRPr="006E75FE" w:rsidRDefault="00D05805" w:rsidP="00D05805">
            <w:pPr>
              <w:tabs>
                <w:tab w:val="center" w:pos="159"/>
              </w:tabs>
              <w:jc w:val="center"/>
              <w:rPr>
                <w:sz w:val="16"/>
                <w:szCs w:val="16"/>
              </w:rPr>
            </w:pPr>
          </w:p>
          <w:p w:rsidR="00D05805" w:rsidRPr="006E75FE" w:rsidRDefault="00D05805" w:rsidP="00D05805">
            <w:pPr>
              <w:tabs>
                <w:tab w:val="center" w:pos="159"/>
              </w:tabs>
              <w:jc w:val="center"/>
              <w:rPr>
                <w:sz w:val="16"/>
                <w:szCs w:val="16"/>
              </w:rPr>
            </w:pPr>
          </w:p>
          <w:p w:rsidR="00D05805" w:rsidRPr="006E75FE" w:rsidRDefault="00D05805" w:rsidP="00D05805">
            <w:pPr>
              <w:tabs>
                <w:tab w:val="center" w:pos="159"/>
              </w:tabs>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B874C3" w:rsidRDefault="00B874C3"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val="413"/>
        </w:trPr>
        <w:tc>
          <w:tcPr>
            <w:tcW w:w="1316" w:type="pct"/>
            <w:vMerge w:val="restart"/>
          </w:tcPr>
          <w:p w:rsidR="00D05805" w:rsidRPr="006E75FE" w:rsidRDefault="00D05805" w:rsidP="00D05805">
            <w:pPr>
              <w:tabs>
                <w:tab w:val="left" w:pos="282"/>
              </w:tabs>
              <w:rPr>
                <w:b/>
                <w:sz w:val="16"/>
                <w:szCs w:val="16"/>
              </w:rPr>
            </w:pPr>
            <w:r w:rsidRPr="006E75FE">
              <w:rPr>
                <w:b/>
                <w:sz w:val="16"/>
                <w:szCs w:val="16"/>
              </w:rPr>
              <w:t xml:space="preserve">7.7 </w:t>
            </w:r>
            <w:r w:rsidR="00A24F67">
              <w:rPr>
                <w:b/>
                <w:sz w:val="16"/>
                <w:szCs w:val="16"/>
              </w:rPr>
              <w:t>PD 14 – S</w:t>
            </w:r>
            <w:r>
              <w:rPr>
                <w:b/>
                <w:sz w:val="16"/>
                <w:szCs w:val="16"/>
              </w:rPr>
              <w:t xml:space="preserve">prijin cuplat pentru venit - </w:t>
            </w:r>
            <w:r w:rsidRPr="006E75FE">
              <w:rPr>
                <w:b/>
                <w:sz w:val="16"/>
                <w:szCs w:val="16"/>
              </w:rPr>
              <w:t>Sămânţă de cartof</w:t>
            </w: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sz w:val="16"/>
                <w:szCs w:val="16"/>
              </w:rPr>
            </w:pPr>
          </w:p>
        </w:tc>
        <w:tc>
          <w:tcPr>
            <w:tcW w:w="28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D05805" w:rsidRPr="00181F91" w:rsidRDefault="00D05805" w:rsidP="00D05805">
            <w:pPr>
              <w:jc w:val="both"/>
              <w:rPr>
                <w:sz w:val="16"/>
                <w:szCs w:val="16"/>
              </w:rPr>
            </w:pPr>
            <w:r w:rsidRPr="00181F91">
              <w:rPr>
                <w:sz w:val="16"/>
                <w:szCs w:val="16"/>
              </w:rPr>
              <w:t>Autoriza</w:t>
            </w:r>
            <w:r w:rsidRPr="00181F91">
              <w:rPr>
                <w:rFonts w:hAnsi="Tahoma"/>
                <w:sz w:val="16"/>
                <w:szCs w:val="16"/>
              </w:rPr>
              <w:t>ț</w:t>
            </w:r>
            <w:r w:rsidRPr="00181F91">
              <w:rPr>
                <w:sz w:val="16"/>
                <w:szCs w:val="16"/>
              </w:rPr>
              <w:t>ia pentru producerea seminţei de cartof pentru anul de cerere, elib</w:t>
            </w:r>
            <w:r>
              <w:rPr>
                <w:sz w:val="16"/>
                <w:szCs w:val="16"/>
              </w:rPr>
              <w:t>erată de Inspectoratul Teritorial pentru Calitatea Semin</w:t>
            </w:r>
            <w:r>
              <w:rPr>
                <w:rFonts w:hAnsi="Tahoma"/>
                <w:sz w:val="16"/>
                <w:szCs w:val="16"/>
              </w:rPr>
              <w:t>ț</w:t>
            </w:r>
            <w:r>
              <w:rPr>
                <w:sz w:val="16"/>
                <w:szCs w:val="16"/>
              </w:rPr>
              <w:t xml:space="preserve">elor </w:t>
            </w:r>
            <w:r>
              <w:rPr>
                <w:rFonts w:hAnsi="Tahoma"/>
                <w:sz w:val="16"/>
                <w:szCs w:val="16"/>
              </w:rPr>
              <w:t>ș</w:t>
            </w:r>
            <w:r>
              <w:rPr>
                <w:sz w:val="16"/>
                <w:szCs w:val="16"/>
              </w:rPr>
              <w:t>i Materialului Săditor</w:t>
            </w:r>
            <w:r w:rsidRPr="00D3092E">
              <w:rPr>
                <w:sz w:val="16"/>
                <w:szCs w:val="16"/>
              </w:rPr>
              <w:t>, vizate pentru anul curent de cerere</w:t>
            </w:r>
          </w:p>
        </w:tc>
        <w:tc>
          <w:tcPr>
            <w:tcW w:w="274" w:type="pct"/>
          </w:tcPr>
          <w:p w:rsidR="00DB313B" w:rsidRDefault="00DB313B"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val="428"/>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730D9A" w:rsidRDefault="00D05805" w:rsidP="00D05805">
            <w:pPr>
              <w:jc w:val="both"/>
              <w:rPr>
                <w:sz w:val="16"/>
                <w:szCs w:val="16"/>
              </w:rPr>
            </w:pPr>
            <w:r w:rsidRPr="00181F91">
              <w:rPr>
                <w:sz w:val="16"/>
                <w:szCs w:val="16"/>
              </w:rPr>
              <w:t>Factura de comercializare a unei producţii minime de 15</w:t>
            </w:r>
            <w:r w:rsidRPr="00D3092E">
              <w:rPr>
                <w:sz w:val="16"/>
                <w:szCs w:val="16"/>
              </w:rPr>
              <w:t xml:space="preserve"> tone</w:t>
            </w:r>
            <w:r w:rsidRPr="00181F91">
              <w:rPr>
                <w:sz w:val="16"/>
                <w:szCs w:val="16"/>
              </w:rPr>
              <w:t>/ha s</w:t>
            </w:r>
            <w:r w:rsidRPr="00D3092E">
              <w:rPr>
                <w:sz w:val="16"/>
                <w:szCs w:val="16"/>
              </w:rPr>
              <w:t>ă</w:t>
            </w:r>
            <w:r w:rsidRPr="00181F91">
              <w:rPr>
                <w:sz w:val="16"/>
                <w:szCs w:val="16"/>
              </w:rPr>
              <w:t>m</w:t>
            </w:r>
            <w:r w:rsidRPr="00D3092E">
              <w:rPr>
                <w:sz w:val="16"/>
                <w:szCs w:val="16"/>
              </w:rPr>
              <w:t>â</w:t>
            </w:r>
            <w:r w:rsidRPr="00181F91">
              <w:rPr>
                <w:sz w:val="16"/>
                <w:szCs w:val="16"/>
              </w:rPr>
              <w:t>n</w:t>
            </w:r>
            <w:r w:rsidRPr="00D3092E">
              <w:rPr>
                <w:sz w:val="16"/>
                <w:szCs w:val="16"/>
              </w:rPr>
              <w:t>ță</w:t>
            </w:r>
            <w:r w:rsidRPr="00181F91">
              <w:rPr>
                <w:sz w:val="16"/>
                <w:szCs w:val="16"/>
              </w:rPr>
              <w:t xml:space="preserve"> de cartof sau fila/filele din carnetui de comercializare </w:t>
            </w:r>
            <w:r>
              <w:rPr>
                <w:sz w:val="16"/>
                <w:szCs w:val="16"/>
              </w:rPr>
              <w:t>a produselor din sectorul agricol</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D05805" w:rsidRPr="006E75FE" w:rsidRDefault="00D05805" w:rsidP="00D05805">
            <w:pPr>
              <w:jc w:val="center"/>
              <w:rPr>
                <w:sz w:val="16"/>
                <w:szCs w:val="16"/>
              </w:rPr>
            </w:pPr>
          </w:p>
        </w:tc>
      </w:tr>
      <w:tr w:rsidR="00BA660A" w:rsidRPr="006E75FE" w:rsidTr="002C26CD">
        <w:trPr>
          <w:trHeight w:val="467"/>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181F91" w:rsidRDefault="00D05805" w:rsidP="00D05805">
            <w:pPr>
              <w:rPr>
                <w:b/>
                <w:sz w:val="16"/>
                <w:szCs w:val="16"/>
              </w:rPr>
            </w:pPr>
            <w:r w:rsidRPr="00181F91">
              <w:rPr>
                <w:b/>
                <w:sz w:val="16"/>
                <w:szCs w:val="16"/>
              </w:rPr>
              <w:t>Documente privind utilizarea seminţei certificate:</w:t>
            </w:r>
          </w:p>
          <w:p w:rsidR="00D05805" w:rsidRPr="00D3092E" w:rsidRDefault="00D05805" w:rsidP="00D05805">
            <w:pPr>
              <w:jc w:val="both"/>
              <w:rPr>
                <w:b/>
                <w:sz w:val="16"/>
                <w:szCs w:val="16"/>
              </w:rPr>
            </w:pPr>
            <w:r w:rsidRPr="00181F91">
              <w:rPr>
                <w:b/>
                <w:iCs/>
                <w:sz w:val="16"/>
                <w:szCs w:val="16"/>
              </w:rPr>
              <w:t xml:space="preserve">Factura </w:t>
            </w:r>
            <w:r>
              <w:rPr>
                <w:b/>
                <w:iCs/>
                <w:sz w:val="16"/>
                <w:szCs w:val="16"/>
              </w:rPr>
              <w:t xml:space="preserve">de achiziţie </w:t>
            </w:r>
            <w:r w:rsidRPr="00D3092E">
              <w:rPr>
                <w:b/>
                <w:sz w:val="16"/>
                <w:szCs w:val="16"/>
              </w:rPr>
              <w:t xml:space="preserve">sau fila/filele din carnetul de comercializare </w:t>
            </w:r>
            <w:r w:rsidRPr="00181F91">
              <w:rPr>
                <w:b/>
                <w:iCs/>
                <w:sz w:val="16"/>
                <w:szCs w:val="16"/>
              </w:rPr>
              <w:t xml:space="preserve">a seminţei de </w:t>
            </w:r>
            <w:r w:rsidRPr="00181F91">
              <w:rPr>
                <w:b/>
                <w:sz w:val="16"/>
                <w:szCs w:val="16"/>
              </w:rPr>
              <w:t>cartof</w:t>
            </w:r>
            <w:r w:rsidRPr="00D3092E">
              <w:rPr>
                <w:b/>
                <w:sz w:val="16"/>
                <w:szCs w:val="16"/>
              </w:rPr>
              <w:t>, pentru cantitatea corespunzătoare suprafeţei declarate și</w:t>
            </w:r>
          </w:p>
          <w:p w:rsidR="00D05805" w:rsidRPr="00181F91" w:rsidRDefault="00D05805" w:rsidP="00D05805">
            <w:pPr>
              <w:jc w:val="both"/>
              <w:rPr>
                <w:b/>
                <w:iCs/>
                <w:sz w:val="16"/>
                <w:szCs w:val="16"/>
              </w:rPr>
            </w:pPr>
            <w:r w:rsidRPr="00181F91">
              <w:rPr>
                <w:b/>
                <w:iCs/>
                <w:sz w:val="16"/>
                <w:szCs w:val="16"/>
              </w:rPr>
              <w:t>Document oficial de certificare a lotului de sămânţă</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Document oficial de certificare a lotului de sămânţă din produc</w:t>
            </w:r>
            <w:r w:rsidRPr="00D3092E">
              <w:rPr>
                <w:b/>
                <w:iCs/>
                <w:sz w:val="16"/>
                <w:szCs w:val="16"/>
              </w:rPr>
              <w:t>ț</w:t>
            </w:r>
            <w:r w:rsidRPr="00181F91">
              <w:rPr>
                <w:b/>
                <w:iCs/>
                <w:sz w:val="16"/>
                <w:szCs w:val="16"/>
              </w:rPr>
              <w:t>ia proprie a fermierului care solicită plata</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Document de calita</w:t>
            </w:r>
            <w:r>
              <w:rPr>
                <w:b/>
                <w:iCs/>
                <w:sz w:val="16"/>
                <w:szCs w:val="16"/>
              </w:rPr>
              <w:t>te şi conformitate al furnizorului</w:t>
            </w:r>
            <w:r w:rsidRPr="00D3092E">
              <w:rPr>
                <w:b/>
                <w:iCs/>
                <w:sz w:val="16"/>
                <w:szCs w:val="16"/>
              </w:rPr>
              <w:t xml:space="preserve"> </w:t>
            </w:r>
            <w:r w:rsidRPr="00181F91">
              <w:rPr>
                <w:b/>
                <w:sz w:val="16"/>
                <w:szCs w:val="16"/>
              </w:rPr>
              <w:t>/</w:t>
            </w:r>
            <w:r w:rsidRPr="00D3092E">
              <w:rPr>
                <w:b/>
                <w:sz w:val="16"/>
                <w:szCs w:val="16"/>
              </w:rPr>
              <w:t xml:space="preserve"> </w:t>
            </w:r>
            <w:r w:rsidRPr="00181F91">
              <w:rPr>
                <w:b/>
                <w:iCs/>
                <w:sz w:val="16"/>
                <w:szCs w:val="16"/>
              </w:rPr>
              <w:t>orice alt document echivalent documentelor men</w:t>
            </w:r>
            <w:r>
              <w:rPr>
                <w:b/>
                <w:iCs/>
                <w:sz w:val="16"/>
                <w:szCs w:val="16"/>
              </w:rPr>
              <w:t>ț</w:t>
            </w:r>
            <w:r w:rsidRPr="00181F91">
              <w:rPr>
                <w:b/>
                <w:iCs/>
                <w:sz w:val="16"/>
                <w:szCs w:val="16"/>
              </w:rPr>
              <w:t xml:space="preserve">ionate emis </w:t>
            </w:r>
            <w:r w:rsidRPr="00D3092E">
              <w:rPr>
                <w:b/>
                <w:iCs/>
                <w:sz w:val="16"/>
                <w:szCs w:val="16"/>
              </w:rPr>
              <w:t>î</w:t>
            </w:r>
            <w:r w:rsidRPr="00181F91">
              <w:rPr>
                <w:b/>
                <w:iCs/>
                <w:sz w:val="16"/>
                <w:szCs w:val="16"/>
              </w:rPr>
              <w:t xml:space="preserve">ntr-un stat UE sau </w:t>
            </w:r>
            <w:r w:rsidRPr="00D3092E">
              <w:rPr>
                <w:b/>
                <w:iCs/>
                <w:sz w:val="16"/>
                <w:szCs w:val="16"/>
              </w:rPr>
              <w:t>î</w:t>
            </w:r>
            <w:r w:rsidRPr="00181F91">
              <w:rPr>
                <w:b/>
                <w:iCs/>
                <w:sz w:val="16"/>
                <w:szCs w:val="16"/>
              </w:rPr>
              <w:t xml:space="preserve">ntr-o </w:t>
            </w:r>
            <w:r w:rsidRPr="00D3092E">
              <w:rPr>
                <w:b/>
                <w:iCs/>
                <w:sz w:val="16"/>
                <w:szCs w:val="16"/>
              </w:rPr>
              <w:t>ț</w:t>
            </w:r>
            <w:r w:rsidRPr="00181F91">
              <w:rPr>
                <w:b/>
                <w:iCs/>
                <w:sz w:val="16"/>
                <w:szCs w:val="16"/>
              </w:rPr>
              <w:t>ar</w:t>
            </w:r>
            <w:r w:rsidRPr="00D3092E">
              <w:rPr>
                <w:b/>
                <w:iCs/>
                <w:sz w:val="16"/>
                <w:szCs w:val="16"/>
              </w:rPr>
              <w:t>ă</w:t>
            </w:r>
            <w:r w:rsidRPr="00181F91">
              <w:rPr>
                <w:b/>
                <w:iCs/>
                <w:sz w:val="16"/>
                <w:szCs w:val="16"/>
              </w:rPr>
              <w:t xml:space="preserve"> ter</w:t>
            </w:r>
            <w:r w:rsidRPr="00D3092E">
              <w:rPr>
                <w:b/>
                <w:iCs/>
                <w:sz w:val="16"/>
                <w:szCs w:val="16"/>
              </w:rPr>
              <w:t>ță</w:t>
            </w:r>
            <w:r w:rsidRPr="00181F91">
              <w:rPr>
                <w:b/>
                <w:iCs/>
                <w:sz w:val="16"/>
                <w:szCs w:val="16"/>
              </w:rPr>
              <w:t xml:space="preserve"> care are echivalen</w:t>
            </w:r>
            <w:r w:rsidRPr="00D3092E">
              <w:rPr>
                <w:b/>
                <w:iCs/>
                <w:sz w:val="16"/>
                <w:szCs w:val="16"/>
              </w:rPr>
              <w:t>ță</w:t>
            </w:r>
            <w:r w:rsidRPr="00181F91">
              <w:rPr>
                <w:b/>
                <w:iCs/>
                <w:sz w:val="16"/>
                <w:szCs w:val="16"/>
              </w:rPr>
              <w:t xml:space="preserve"> </w:t>
            </w:r>
            <w:r>
              <w:rPr>
                <w:b/>
                <w:iCs/>
                <w:sz w:val="16"/>
                <w:szCs w:val="16"/>
              </w:rPr>
              <w:t xml:space="preserve">conform Deciziei Consiliului 2003/17/CE </w:t>
            </w:r>
            <w:r w:rsidRPr="00181F91">
              <w:rPr>
                <w:b/>
                <w:iCs/>
                <w:sz w:val="16"/>
                <w:szCs w:val="16"/>
              </w:rPr>
              <w:t xml:space="preserve">sau Eticheta oficială pentru fiecare lot </w:t>
            </w:r>
            <w:r w:rsidRPr="00D3092E">
              <w:rPr>
                <w:b/>
                <w:iCs/>
                <w:sz w:val="16"/>
                <w:szCs w:val="16"/>
              </w:rPr>
              <w:t>î</w:t>
            </w:r>
            <w:r w:rsidRPr="00181F91">
              <w:rPr>
                <w:b/>
                <w:iCs/>
                <w:sz w:val="16"/>
                <w:szCs w:val="16"/>
              </w:rPr>
              <w:t>ns</w:t>
            </w:r>
            <w:r w:rsidRPr="00D3092E">
              <w:rPr>
                <w:b/>
                <w:iCs/>
                <w:sz w:val="16"/>
                <w:szCs w:val="16"/>
              </w:rPr>
              <w:t>ă</w:t>
            </w:r>
            <w:r w:rsidRPr="00181F91">
              <w:rPr>
                <w:b/>
                <w:iCs/>
                <w:sz w:val="16"/>
                <w:szCs w:val="16"/>
              </w:rPr>
              <w:t>m</w:t>
            </w:r>
            <w:r w:rsidRPr="00D3092E">
              <w:rPr>
                <w:b/>
                <w:iCs/>
                <w:sz w:val="16"/>
                <w:szCs w:val="16"/>
              </w:rPr>
              <w:t>â</w:t>
            </w:r>
            <w:r w:rsidRPr="00181F91">
              <w:rPr>
                <w:b/>
                <w:iCs/>
                <w:sz w:val="16"/>
                <w:szCs w:val="16"/>
              </w:rPr>
              <w:t>n</w:t>
            </w:r>
            <w:r w:rsidRPr="00D3092E">
              <w:rPr>
                <w:b/>
                <w:iCs/>
                <w:sz w:val="16"/>
                <w:szCs w:val="16"/>
              </w:rPr>
              <w:t>ț</w:t>
            </w:r>
            <w:r w:rsidRPr="00181F91">
              <w:rPr>
                <w:b/>
                <w:iCs/>
                <w:sz w:val="16"/>
                <w:szCs w:val="16"/>
              </w:rPr>
              <w:t>at care ţine loc de document de calitate şi conformitate</w:t>
            </w:r>
          </w:p>
        </w:tc>
        <w:tc>
          <w:tcPr>
            <w:tcW w:w="274" w:type="pct"/>
          </w:tcPr>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Check2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B874C3" w:rsidRDefault="00B874C3"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Check27"/>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D05805" w:rsidRPr="006E75FE" w:rsidRDefault="00D05805" w:rsidP="00D05805">
            <w:pPr>
              <w:jc w:val="center"/>
              <w:rPr>
                <w:sz w:val="16"/>
                <w:szCs w:val="16"/>
              </w:rPr>
            </w:pPr>
          </w:p>
        </w:tc>
      </w:tr>
      <w:tr w:rsidR="00BA660A" w:rsidRPr="006E75FE" w:rsidTr="002C26CD">
        <w:trPr>
          <w:trHeight w:hRule="exact" w:val="820"/>
        </w:trPr>
        <w:tc>
          <w:tcPr>
            <w:tcW w:w="1316" w:type="pct"/>
            <w:vMerge w:val="restart"/>
            <w:shd w:val="clear" w:color="auto" w:fill="auto"/>
          </w:tcPr>
          <w:p w:rsidR="00D05805" w:rsidRPr="006E75FE" w:rsidRDefault="00D05805" w:rsidP="00D05805">
            <w:pPr>
              <w:tabs>
                <w:tab w:val="left" w:pos="282"/>
              </w:tabs>
              <w:rPr>
                <w:sz w:val="16"/>
                <w:szCs w:val="16"/>
              </w:rPr>
            </w:pPr>
            <w:r w:rsidRPr="006E75FE">
              <w:rPr>
                <w:b/>
                <w:sz w:val="16"/>
                <w:szCs w:val="16"/>
              </w:rPr>
              <w:t xml:space="preserve">7.8  </w:t>
            </w:r>
            <w:r>
              <w:rPr>
                <w:b/>
                <w:sz w:val="16"/>
                <w:szCs w:val="16"/>
              </w:rPr>
              <w:t xml:space="preserve">PD – 15  Sprijin cuplat pentru venit - </w:t>
            </w:r>
            <w:r w:rsidRPr="006E75FE">
              <w:rPr>
                <w:b/>
                <w:sz w:val="16"/>
                <w:szCs w:val="16"/>
              </w:rPr>
              <w:t>Hamei</w:t>
            </w:r>
          </w:p>
        </w:tc>
        <w:tc>
          <w:tcPr>
            <w:tcW w:w="28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D05805" w:rsidRPr="008D224A" w:rsidRDefault="00D05805" w:rsidP="00D05805">
            <w:pPr>
              <w:jc w:val="both"/>
              <w:rPr>
                <w:sz w:val="16"/>
                <w:szCs w:val="16"/>
              </w:rPr>
            </w:pPr>
            <w:r w:rsidRPr="00181F91">
              <w:rPr>
                <w:sz w:val="16"/>
                <w:szCs w:val="16"/>
              </w:rPr>
              <w:t xml:space="preserve">Copie a contractului </w:t>
            </w:r>
            <w:r w:rsidRPr="00D3092E">
              <w:rPr>
                <w:sz w:val="16"/>
                <w:szCs w:val="16"/>
              </w:rPr>
              <w:t xml:space="preserve">de vânzare a producției minime </w:t>
            </w:r>
            <w:r w:rsidRPr="00181F91">
              <w:rPr>
                <w:sz w:val="16"/>
                <w:szCs w:val="16"/>
              </w:rPr>
              <w:t>înregistrat la DAJ cu o fabrică de bere/unită</w:t>
            </w:r>
            <w:r w:rsidRPr="00181F91">
              <w:rPr>
                <w:rFonts w:hAnsi="Tahoma"/>
                <w:sz w:val="16"/>
                <w:szCs w:val="16"/>
              </w:rPr>
              <w:t>ț</w:t>
            </w:r>
            <w:r>
              <w:rPr>
                <w:sz w:val="16"/>
                <w:szCs w:val="16"/>
              </w:rPr>
              <w:t>i de procesare în scop farmaceutic a hameiului/ unită</w:t>
            </w:r>
            <w:r>
              <w:rPr>
                <w:rFonts w:ascii="Cambria Math" w:hAnsi="Cambria Math" w:cs="Cambria Math"/>
                <w:sz w:val="16"/>
                <w:szCs w:val="16"/>
              </w:rPr>
              <w:t>ț</w:t>
            </w:r>
            <w:r>
              <w:rPr>
                <w:sz w:val="16"/>
                <w:szCs w:val="16"/>
              </w:rPr>
              <w:t>i de procesare a hameiului</w:t>
            </w:r>
            <w:r w:rsidRPr="00D3092E">
              <w:rPr>
                <w:sz w:val="16"/>
                <w:szCs w:val="16"/>
              </w:rPr>
              <w:t xml:space="preserve"> </w:t>
            </w:r>
            <w:r w:rsidRPr="00181F91">
              <w:rPr>
                <w:sz w:val="16"/>
                <w:szCs w:val="16"/>
              </w:rPr>
              <w:t>pentru</w:t>
            </w:r>
            <w:r w:rsidRPr="00181F91">
              <w:t xml:space="preserve"> </w:t>
            </w:r>
            <w:r w:rsidRPr="00181F91">
              <w:rPr>
                <w:sz w:val="16"/>
                <w:szCs w:val="16"/>
              </w:rPr>
              <w:t>produc</w:t>
            </w:r>
            <w:r>
              <w:rPr>
                <w:rFonts w:ascii="Cambria Math" w:hAnsi="Cambria Math" w:cs="Cambria Math"/>
                <w:sz w:val="16"/>
                <w:szCs w:val="16"/>
              </w:rPr>
              <w:t>ț</w:t>
            </w:r>
            <w:r>
              <w:rPr>
                <w:sz w:val="16"/>
                <w:szCs w:val="16"/>
              </w:rPr>
              <w:t>ia de bere înregistrate la Oficiul Na</w:t>
            </w:r>
            <w:r>
              <w:rPr>
                <w:rFonts w:ascii="Cambria Math" w:hAnsi="Cambria Math" w:cs="Cambria Math"/>
                <w:sz w:val="16"/>
                <w:szCs w:val="16"/>
              </w:rPr>
              <w:t>ț</w:t>
            </w:r>
            <w:r>
              <w:rPr>
                <w:sz w:val="16"/>
                <w:szCs w:val="16"/>
              </w:rPr>
              <w:t>ional al Registrului Comer</w:t>
            </w:r>
            <w:r>
              <w:rPr>
                <w:rFonts w:ascii="Cambria Math" w:hAnsi="Cambria Math" w:cs="Cambria Math"/>
                <w:sz w:val="16"/>
                <w:szCs w:val="16"/>
              </w:rPr>
              <w:t>ț</w:t>
            </w:r>
            <w:r>
              <w:rPr>
                <w:sz w:val="16"/>
                <w:szCs w:val="16"/>
              </w:rPr>
              <w:t>ului</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val="968"/>
        </w:trPr>
        <w:tc>
          <w:tcPr>
            <w:tcW w:w="1316" w:type="pct"/>
            <w:vMerge/>
            <w:shd w:val="clear" w:color="auto" w:fill="auto"/>
          </w:tcPr>
          <w:p w:rsidR="00D05805" w:rsidRPr="006E75FE" w:rsidRDefault="00D05805" w:rsidP="00D05805">
            <w:pPr>
              <w:tabs>
                <w:tab w:val="left" w:pos="282"/>
              </w:tabs>
              <w:rPr>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181F91" w:rsidRDefault="00D05805" w:rsidP="00D05805">
            <w:pPr>
              <w:jc w:val="both"/>
              <w:rPr>
                <w:sz w:val="16"/>
                <w:szCs w:val="16"/>
              </w:rPr>
            </w:pPr>
            <w:r w:rsidRPr="00181F91">
              <w:rPr>
                <w:sz w:val="16"/>
                <w:szCs w:val="16"/>
              </w:rPr>
              <w:t>Proces-verbal de constatare, încheiat între DAJ şi fermier ca dovadă a producţiei minime de 490 kg conuri uscate hamei/ha</w:t>
            </w:r>
          </w:p>
          <w:p w:rsidR="00D05805" w:rsidRPr="00C04455" w:rsidRDefault="00D05805" w:rsidP="00D05805">
            <w:pPr>
              <w:jc w:val="both"/>
              <w:rPr>
                <w:b/>
                <w:sz w:val="16"/>
                <w:szCs w:val="16"/>
              </w:rPr>
            </w:pPr>
            <w:r w:rsidRPr="00181F91">
              <w:rPr>
                <w:sz w:val="16"/>
                <w:szCs w:val="16"/>
              </w:rPr>
              <w:t>Documente contabile interne prin care face dovada proces</w:t>
            </w:r>
            <w:r w:rsidRPr="00D3092E">
              <w:rPr>
                <w:sz w:val="16"/>
                <w:szCs w:val="16"/>
              </w:rPr>
              <w:t>ă</w:t>
            </w:r>
            <w:r w:rsidRPr="00181F91">
              <w:rPr>
                <w:sz w:val="16"/>
                <w:szCs w:val="16"/>
              </w:rPr>
              <w:t>rii produc</w:t>
            </w:r>
            <w:r w:rsidRPr="00D3092E">
              <w:rPr>
                <w:sz w:val="16"/>
                <w:szCs w:val="16"/>
              </w:rPr>
              <w:t>ț</w:t>
            </w:r>
            <w:r w:rsidRPr="00181F91">
              <w:rPr>
                <w:sz w:val="16"/>
                <w:szCs w:val="16"/>
              </w:rPr>
              <w:t xml:space="preserve">iei minime </w:t>
            </w:r>
            <w:r w:rsidRPr="00D3092E">
              <w:rPr>
                <w:sz w:val="16"/>
                <w:szCs w:val="16"/>
              </w:rPr>
              <w:t>î</w:t>
            </w:r>
            <w:r w:rsidRPr="00181F91">
              <w:rPr>
                <w:sz w:val="16"/>
                <w:szCs w:val="16"/>
              </w:rPr>
              <w:t xml:space="preserve">n cazul </w:t>
            </w:r>
            <w:r w:rsidRPr="00D3092E">
              <w:rPr>
                <w:sz w:val="16"/>
                <w:szCs w:val="16"/>
              </w:rPr>
              <w:t>î</w:t>
            </w:r>
            <w:r w:rsidRPr="00181F91">
              <w:rPr>
                <w:sz w:val="16"/>
                <w:szCs w:val="16"/>
              </w:rPr>
              <w:t>n care fermierul are şi calitatea de procesator</w:t>
            </w:r>
            <w:r>
              <w:t xml:space="preserve"> </w:t>
            </w:r>
            <w:r>
              <w:rPr>
                <w:sz w:val="16"/>
                <w:szCs w:val="16"/>
              </w:rPr>
              <w:t xml:space="preserve">înregistrat la </w:t>
            </w:r>
            <w:r>
              <w:rPr>
                <w:sz w:val="16"/>
                <w:szCs w:val="16"/>
                <w:lang w:eastAsia="ro-RO"/>
              </w:rPr>
              <w:t xml:space="preserve">Oficiul Naţional al </w:t>
            </w:r>
            <w:r>
              <w:rPr>
                <w:sz w:val="16"/>
                <w:szCs w:val="16"/>
              </w:rPr>
              <w:t>Registrului Comerţulu</w:t>
            </w:r>
            <w:r>
              <w:rPr>
                <w:b/>
                <w:sz w:val="16"/>
                <w:szCs w:val="16"/>
              </w:rPr>
              <w:t>i</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Pr="006E75FE" w:rsidRDefault="00D05805" w:rsidP="00D05805">
            <w:pPr>
              <w:jc w:val="center"/>
              <w:rPr>
                <w:sz w:val="16"/>
                <w:szCs w:val="16"/>
              </w:rPr>
            </w:pPr>
          </w:p>
        </w:tc>
        <w:tc>
          <w:tcPr>
            <w:tcW w:w="229" w:type="pct"/>
            <w:vMerge/>
          </w:tcPr>
          <w:p w:rsidR="00D05805" w:rsidRPr="006E75FE" w:rsidRDefault="00D05805" w:rsidP="00D05805">
            <w:pPr>
              <w:jc w:val="center"/>
              <w:rPr>
                <w:sz w:val="16"/>
                <w:szCs w:val="16"/>
              </w:rPr>
            </w:pPr>
          </w:p>
        </w:tc>
      </w:tr>
      <w:tr w:rsidR="00BA660A" w:rsidRPr="006E75FE" w:rsidTr="002C26CD">
        <w:trPr>
          <w:trHeight w:hRule="exact" w:val="1126"/>
        </w:trPr>
        <w:tc>
          <w:tcPr>
            <w:tcW w:w="1316" w:type="pct"/>
            <w:vMerge w:val="restart"/>
          </w:tcPr>
          <w:p w:rsidR="00D05805" w:rsidRPr="006E75FE" w:rsidRDefault="00D05805" w:rsidP="00D05805">
            <w:pPr>
              <w:tabs>
                <w:tab w:val="left" w:pos="282"/>
              </w:tabs>
              <w:rPr>
                <w:sz w:val="16"/>
                <w:szCs w:val="16"/>
              </w:rPr>
            </w:pPr>
            <w:r w:rsidRPr="006E75FE">
              <w:rPr>
                <w:b/>
                <w:sz w:val="16"/>
                <w:szCs w:val="16"/>
              </w:rPr>
              <w:t xml:space="preserve">7.9 </w:t>
            </w:r>
            <w:r>
              <w:rPr>
                <w:b/>
                <w:sz w:val="16"/>
                <w:szCs w:val="16"/>
              </w:rPr>
              <w:t xml:space="preserve">PD 16 – Sprijin cuplat pentru venit - </w:t>
            </w:r>
            <w:r w:rsidRPr="006E75FE">
              <w:rPr>
                <w:b/>
                <w:sz w:val="16"/>
                <w:szCs w:val="16"/>
              </w:rPr>
              <w:t>Sfeclă de zahăr</w:t>
            </w:r>
          </w:p>
          <w:p w:rsidR="00D05805" w:rsidRPr="006E75FE" w:rsidRDefault="00D05805" w:rsidP="00D05805">
            <w:pPr>
              <w:tabs>
                <w:tab w:val="left" w:pos="282"/>
              </w:tabs>
              <w:rPr>
                <w:sz w:val="16"/>
                <w:szCs w:val="16"/>
              </w:rPr>
            </w:pPr>
          </w:p>
          <w:p w:rsidR="00D05805" w:rsidRPr="006E75FE" w:rsidRDefault="00D05805" w:rsidP="00D05805">
            <w:pPr>
              <w:tabs>
                <w:tab w:val="left" w:pos="282"/>
              </w:tabs>
              <w:rPr>
                <w:sz w:val="16"/>
                <w:szCs w:val="16"/>
              </w:rPr>
            </w:pPr>
          </w:p>
          <w:p w:rsidR="00D05805" w:rsidRPr="006E75FE" w:rsidRDefault="00D05805" w:rsidP="00D05805">
            <w:pPr>
              <w:tabs>
                <w:tab w:val="left" w:pos="282"/>
              </w:tabs>
              <w:rPr>
                <w:sz w:val="16"/>
                <w:szCs w:val="16"/>
              </w:rPr>
            </w:pPr>
          </w:p>
          <w:p w:rsidR="00D05805" w:rsidRPr="006E75FE" w:rsidRDefault="00D05805" w:rsidP="00D05805">
            <w:pPr>
              <w:tabs>
                <w:tab w:val="left" w:pos="282"/>
              </w:tabs>
              <w:rPr>
                <w:sz w:val="16"/>
                <w:szCs w:val="16"/>
              </w:rPr>
            </w:pPr>
          </w:p>
          <w:p w:rsidR="00D05805" w:rsidRPr="006E75FE" w:rsidRDefault="00D05805" w:rsidP="00D05805">
            <w:pPr>
              <w:tabs>
                <w:tab w:val="left" w:pos="282"/>
              </w:tabs>
              <w:rPr>
                <w:sz w:val="16"/>
                <w:szCs w:val="16"/>
              </w:rPr>
            </w:pPr>
          </w:p>
          <w:p w:rsidR="00D05805" w:rsidRPr="006E75FE" w:rsidRDefault="00D05805" w:rsidP="00D05805">
            <w:pPr>
              <w:tabs>
                <w:tab w:val="left" w:pos="282"/>
              </w:tabs>
              <w:rPr>
                <w:sz w:val="16"/>
                <w:szCs w:val="16"/>
              </w:rPr>
            </w:pPr>
          </w:p>
          <w:p w:rsidR="00D05805" w:rsidRPr="006E75FE" w:rsidRDefault="00D05805" w:rsidP="00D05805">
            <w:pPr>
              <w:tabs>
                <w:tab w:val="left" w:pos="282"/>
              </w:tabs>
              <w:rPr>
                <w:sz w:val="16"/>
                <w:szCs w:val="16"/>
              </w:rPr>
            </w:pPr>
          </w:p>
          <w:p w:rsidR="00D05805" w:rsidRPr="006E75FE" w:rsidRDefault="00D05805" w:rsidP="00D05805">
            <w:pPr>
              <w:tabs>
                <w:tab w:val="left" w:pos="282"/>
              </w:tabs>
              <w:rPr>
                <w:sz w:val="16"/>
                <w:szCs w:val="16"/>
              </w:rPr>
            </w:pPr>
          </w:p>
        </w:tc>
        <w:tc>
          <w:tcPr>
            <w:tcW w:w="289" w:type="pct"/>
            <w:vMerge w:val="restart"/>
          </w:tcPr>
          <w:p w:rsidR="00D05805" w:rsidRPr="006E75FE" w:rsidRDefault="00D05805" w:rsidP="00D05805">
            <w:pPr>
              <w:jc w:val="center"/>
              <w:rPr>
                <w:sz w:val="16"/>
                <w:szCs w:val="16"/>
              </w:rPr>
            </w:pPr>
            <w:r w:rsidRPr="00C760E9">
              <w:rPr>
                <w:sz w:val="16"/>
                <w:szCs w:val="16"/>
              </w:rPr>
              <w:lastRenderedPageBreak/>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D05805" w:rsidRPr="00181F91" w:rsidRDefault="00D05805" w:rsidP="00D05805">
            <w:pPr>
              <w:jc w:val="both"/>
              <w:rPr>
                <w:sz w:val="16"/>
                <w:szCs w:val="16"/>
              </w:rPr>
            </w:pPr>
            <w:r w:rsidRPr="00181F91">
              <w:rPr>
                <w:rStyle w:val="tal1"/>
                <w:sz w:val="16"/>
                <w:szCs w:val="16"/>
              </w:rPr>
              <w:t xml:space="preserve">Copie a contractului de producere a sfeclei de zahăr încheiat cu o fabrică de zahăr, recunoscută de MADR, conform modelului din anexa la Acordul interprofesional pentru sfecla </w:t>
            </w:r>
            <w:r>
              <w:rPr>
                <w:rStyle w:val="tal1"/>
                <w:sz w:val="16"/>
                <w:szCs w:val="16"/>
              </w:rPr>
              <w:t xml:space="preserve">de zahăr. Contractul se </w:t>
            </w:r>
            <w:r w:rsidRPr="00D3092E">
              <w:rPr>
                <w:rStyle w:val="tal1"/>
                <w:sz w:val="16"/>
                <w:szCs w:val="16"/>
              </w:rPr>
              <w:t>î</w:t>
            </w:r>
            <w:r w:rsidRPr="00181F91">
              <w:rPr>
                <w:rStyle w:val="tal1"/>
                <w:sz w:val="16"/>
                <w:szCs w:val="16"/>
              </w:rPr>
              <w:t>nregistreaz</w:t>
            </w:r>
            <w:r w:rsidRPr="00D3092E">
              <w:rPr>
                <w:rStyle w:val="tal1"/>
                <w:sz w:val="16"/>
                <w:szCs w:val="16"/>
              </w:rPr>
              <w:t>ă</w:t>
            </w:r>
            <w:r w:rsidRPr="00181F91">
              <w:rPr>
                <w:rStyle w:val="tal1"/>
                <w:sz w:val="16"/>
                <w:szCs w:val="16"/>
              </w:rPr>
              <w:t xml:space="preserve"> la DAJ </w:t>
            </w:r>
            <w:r w:rsidRPr="00D3092E">
              <w:rPr>
                <w:rStyle w:val="tal1"/>
                <w:sz w:val="16"/>
                <w:szCs w:val="16"/>
              </w:rPr>
              <w:t>ș</w:t>
            </w:r>
            <w:r w:rsidRPr="00181F91">
              <w:rPr>
                <w:rStyle w:val="tal1"/>
                <w:sz w:val="16"/>
                <w:szCs w:val="16"/>
              </w:rPr>
              <w:t>i se vizeaz</w:t>
            </w:r>
            <w:r w:rsidRPr="00D3092E">
              <w:rPr>
                <w:rStyle w:val="tal1"/>
                <w:sz w:val="16"/>
                <w:szCs w:val="16"/>
              </w:rPr>
              <w:t>ă</w:t>
            </w:r>
            <w:r w:rsidRPr="00181F91">
              <w:rPr>
                <w:rStyle w:val="tal1"/>
                <w:sz w:val="16"/>
                <w:szCs w:val="16"/>
              </w:rPr>
              <w:t xml:space="preserve"> de reprezentantul desemnat al DAJ, pe baza verificărilor efectuate în perioada de vegetaţie privind respectarea condiţiilor agrotehnice, a suprafeţei şi densităţii </w:t>
            </w:r>
            <w:r w:rsidRPr="00D3092E">
              <w:rPr>
                <w:rStyle w:val="tal1"/>
                <w:sz w:val="16"/>
                <w:szCs w:val="16"/>
              </w:rPr>
              <w:t>medii de cel puțin 6 plante/m</w:t>
            </w:r>
            <w:r w:rsidRPr="00D3092E">
              <w:rPr>
                <w:rStyle w:val="tal1"/>
                <w:sz w:val="16"/>
                <w:szCs w:val="16"/>
                <w:vertAlign w:val="superscript"/>
              </w:rPr>
              <w:t>2</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val="restart"/>
          </w:tcPr>
          <w:p w:rsidR="00D05805" w:rsidRPr="006E75FE" w:rsidRDefault="00D05805" w:rsidP="00D05805">
            <w:pP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val="1583"/>
        </w:trPr>
        <w:tc>
          <w:tcPr>
            <w:tcW w:w="1316" w:type="pct"/>
            <w:vMerge/>
          </w:tcPr>
          <w:p w:rsidR="00D05805" w:rsidRPr="006E75FE" w:rsidRDefault="00D05805" w:rsidP="00D05805">
            <w:pPr>
              <w:tabs>
                <w:tab w:val="left" w:pos="282"/>
              </w:tabs>
              <w:rPr>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181F91" w:rsidRDefault="00D05805" w:rsidP="00D05805">
            <w:pPr>
              <w:jc w:val="both"/>
              <w:rPr>
                <w:sz w:val="16"/>
                <w:szCs w:val="16"/>
              </w:rPr>
            </w:pPr>
            <w:r w:rsidRPr="00181F91">
              <w:rPr>
                <w:sz w:val="16"/>
                <w:szCs w:val="16"/>
              </w:rPr>
              <w:t xml:space="preserve">Factura de comercializare a unei producţii minime de 26.400 kg/ha pentru persoanele juridice </w:t>
            </w:r>
            <w:r w:rsidRPr="00D3092E">
              <w:rPr>
                <w:sz w:val="16"/>
                <w:szCs w:val="16"/>
              </w:rPr>
              <w:t>și</w:t>
            </w:r>
            <w:r w:rsidRPr="00181F91">
              <w:rPr>
                <w:sz w:val="16"/>
                <w:szCs w:val="16"/>
              </w:rPr>
              <w:t xml:space="preserve"> adeverinţa eliberată de fabrica de zahăr recunoscută de MADR pentru persoanele fizice</w:t>
            </w:r>
          </w:p>
          <w:p w:rsidR="00D05805" w:rsidRPr="008D224A" w:rsidRDefault="00D05805" w:rsidP="00D05805">
            <w:pPr>
              <w:jc w:val="both"/>
              <w:rPr>
                <w:b/>
                <w:sz w:val="16"/>
                <w:szCs w:val="16"/>
              </w:rPr>
            </w:pPr>
            <w:r>
              <w:rPr>
                <w:b/>
                <w:sz w:val="16"/>
                <w:szCs w:val="16"/>
              </w:rPr>
              <w:t>Documente privind utilizarea seminţei certificate:</w:t>
            </w:r>
          </w:p>
          <w:p w:rsidR="00D05805" w:rsidRPr="008D224A" w:rsidRDefault="00D05805" w:rsidP="00D05805">
            <w:pPr>
              <w:jc w:val="both"/>
              <w:rPr>
                <w:sz w:val="16"/>
                <w:szCs w:val="16"/>
              </w:rPr>
            </w:pPr>
            <w:r>
              <w:rPr>
                <w:b/>
                <w:iCs/>
                <w:sz w:val="16"/>
                <w:szCs w:val="16"/>
              </w:rPr>
              <w:t>Document oficial de certificare a lotului de sămânţă/Buletin de analiză oficială /Document  de calitate şi conformitate al furnizorului / orice alt document echivalent documentelor mentionate emis într-un stat UE sau într-o tară terţă care are echivalenţă sau Eticheta oficială care poate ţine loc de document de calitate şi conformitate</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vMerge/>
          </w:tcPr>
          <w:p w:rsidR="00D05805" w:rsidRPr="006E75FE" w:rsidRDefault="00D05805" w:rsidP="00D05805">
            <w:pPr>
              <w:jc w:val="center"/>
              <w:rPr>
                <w:sz w:val="16"/>
                <w:szCs w:val="16"/>
              </w:rPr>
            </w:pPr>
          </w:p>
        </w:tc>
      </w:tr>
      <w:tr w:rsidR="00B874C3" w:rsidRPr="006E75FE" w:rsidTr="002C26CD">
        <w:trPr>
          <w:trHeight w:val="845"/>
        </w:trPr>
        <w:tc>
          <w:tcPr>
            <w:tcW w:w="1316" w:type="pct"/>
          </w:tcPr>
          <w:p w:rsidR="00BA71EC" w:rsidRPr="006E75FE" w:rsidRDefault="00BA71EC" w:rsidP="002C26CD">
            <w:pPr>
              <w:tabs>
                <w:tab w:val="left" w:pos="282"/>
              </w:tabs>
              <w:jc w:val="both"/>
              <w:rPr>
                <w:sz w:val="16"/>
                <w:szCs w:val="16"/>
              </w:rPr>
            </w:pPr>
            <w:r w:rsidRPr="006E75FE">
              <w:rPr>
                <w:b/>
                <w:sz w:val="16"/>
                <w:szCs w:val="16"/>
              </w:rPr>
              <w:t>7.10</w:t>
            </w:r>
            <w:r>
              <w:rPr>
                <w:b/>
                <w:sz w:val="16"/>
                <w:szCs w:val="16"/>
              </w:rPr>
              <w:t>_11</w:t>
            </w:r>
            <w:r w:rsidRPr="006E75FE">
              <w:rPr>
                <w:b/>
                <w:sz w:val="16"/>
                <w:szCs w:val="16"/>
              </w:rPr>
              <w:t xml:space="preserve"> </w:t>
            </w:r>
            <w:r>
              <w:rPr>
                <w:b/>
                <w:sz w:val="16"/>
                <w:szCs w:val="16"/>
              </w:rPr>
              <w:t xml:space="preserve">PD 17 – Sprijin cuplat pentru venit  - Legume cultivate în câmp pentru consum în stare proaspătă sau destinate industrializării </w:t>
            </w:r>
          </w:p>
        </w:tc>
        <w:tc>
          <w:tcPr>
            <w:tcW w:w="3684" w:type="pct"/>
            <w:gridSpan w:val="8"/>
          </w:tcPr>
          <w:p w:rsidR="00BA71EC" w:rsidRDefault="00BA71EC" w:rsidP="00D05805">
            <w:pPr>
              <w:jc w:val="both"/>
              <w:rPr>
                <w:sz w:val="16"/>
                <w:szCs w:val="16"/>
                <w:highlight w:val="yellow"/>
              </w:rPr>
            </w:pPr>
          </w:p>
          <w:p w:rsidR="00BA71EC" w:rsidRDefault="00BA71EC" w:rsidP="00D05805">
            <w:pPr>
              <w:jc w:val="both"/>
              <w:rPr>
                <w:sz w:val="16"/>
                <w:szCs w:val="16"/>
                <w:highlight w:val="yellow"/>
              </w:rPr>
            </w:pPr>
          </w:p>
          <w:p w:rsidR="00BA71EC" w:rsidRDefault="00BA71EC" w:rsidP="00D05805">
            <w:pPr>
              <w:jc w:val="both"/>
              <w:rPr>
                <w:sz w:val="16"/>
                <w:szCs w:val="16"/>
                <w:highlight w:val="yellow"/>
              </w:rPr>
            </w:pPr>
          </w:p>
          <w:p w:rsidR="00BA71EC" w:rsidRPr="006E75FE" w:rsidRDefault="00BA71EC" w:rsidP="00BA71EC">
            <w:pPr>
              <w:jc w:val="both"/>
              <w:rPr>
                <w:sz w:val="16"/>
                <w:szCs w:val="16"/>
              </w:rPr>
            </w:pPr>
          </w:p>
        </w:tc>
      </w:tr>
      <w:tr w:rsidR="00BA660A" w:rsidRPr="006E75FE" w:rsidTr="002C26CD">
        <w:trPr>
          <w:trHeight w:val="4288"/>
        </w:trPr>
        <w:tc>
          <w:tcPr>
            <w:tcW w:w="1316" w:type="pct"/>
          </w:tcPr>
          <w:p w:rsidR="00D05805" w:rsidRDefault="00D05805" w:rsidP="00D05805">
            <w:pPr>
              <w:tabs>
                <w:tab w:val="left" w:pos="282"/>
              </w:tabs>
              <w:rPr>
                <w:b/>
                <w:sz w:val="16"/>
                <w:szCs w:val="16"/>
              </w:rPr>
            </w:pPr>
          </w:p>
          <w:p w:rsidR="00D05805" w:rsidRPr="006E75FE" w:rsidRDefault="00D05805" w:rsidP="00D05805">
            <w:pPr>
              <w:tabs>
                <w:tab w:val="left" w:pos="282"/>
              </w:tabs>
              <w:rPr>
                <w:b/>
                <w:sz w:val="16"/>
                <w:szCs w:val="16"/>
              </w:rPr>
            </w:pPr>
            <w:r>
              <w:rPr>
                <w:b/>
                <w:sz w:val="16"/>
                <w:szCs w:val="16"/>
              </w:rPr>
              <w:t xml:space="preserve">7.10_11.1 </w:t>
            </w:r>
            <w:r w:rsidRPr="006E75FE">
              <w:rPr>
                <w:b/>
                <w:sz w:val="16"/>
                <w:szCs w:val="16"/>
              </w:rPr>
              <w:t>Tomate</w:t>
            </w: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tc>
        <w:tc>
          <w:tcPr>
            <w:tcW w:w="289"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D05805" w:rsidRDefault="00D05805" w:rsidP="00D05805">
            <w:pPr>
              <w:rPr>
                <w:sz w:val="16"/>
                <w:szCs w:val="16"/>
              </w:rPr>
            </w:pPr>
            <w:r w:rsidRPr="00181F91">
              <w:rPr>
                <w:sz w:val="16"/>
                <w:szCs w:val="16"/>
              </w:rPr>
              <w:t>Dovada livrării cantit</w:t>
            </w:r>
            <w:r w:rsidRPr="00D3092E">
              <w:rPr>
                <w:sz w:val="16"/>
                <w:szCs w:val="16"/>
              </w:rPr>
              <w:t>ăț</w:t>
            </w:r>
            <w:r w:rsidRPr="00181F91">
              <w:rPr>
                <w:sz w:val="16"/>
                <w:szCs w:val="16"/>
              </w:rPr>
              <w:t>ii minime de 15</w:t>
            </w:r>
            <w:r w:rsidRPr="00D3092E">
              <w:rPr>
                <w:sz w:val="16"/>
                <w:szCs w:val="16"/>
              </w:rPr>
              <w:t>.000 kg/ha</w:t>
            </w:r>
            <w:r w:rsidRPr="00181F91">
              <w:rPr>
                <w:sz w:val="16"/>
                <w:szCs w:val="16"/>
              </w:rPr>
              <w:t xml:space="preserve"> tomate la o unitate de industrializare </w:t>
            </w:r>
            <w:r w:rsidRPr="00D3092E">
              <w:rPr>
                <w:sz w:val="16"/>
                <w:szCs w:val="16"/>
              </w:rPr>
              <w:t>î</w:t>
            </w:r>
            <w:r w:rsidRPr="00181F91">
              <w:rPr>
                <w:sz w:val="16"/>
                <w:szCs w:val="16"/>
              </w:rPr>
              <w:t>nregistrat</w:t>
            </w:r>
            <w:r w:rsidRPr="00D3092E">
              <w:rPr>
                <w:sz w:val="16"/>
                <w:szCs w:val="16"/>
              </w:rPr>
              <w:t>ă</w:t>
            </w:r>
            <w:r w:rsidRPr="00181F91">
              <w:rPr>
                <w:sz w:val="16"/>
                <w:szCs w:val="16"/>
              </w:rPr>
              <w:t xml:space="preserve"> pentru siguran</w:t>
            </w:r>
            <w:r w:rsidRPr="00D3092E">
              <w:rPr>
                <w:sz w:val="16"/>
                <w:szCs w:val="16"/>
              </w:rPr>
              <w:t>ța</w:t>
            </w:r>
            <w:r w:rsidRPr="00181F91">
              <w:rPr>
                <w:sz w:val="16"/>
                <w:szCs w:val="16"/>
              </w:rPr>
              <w:t xml:space="preserve"> alimentelor</w:t>
            </w:r>
            <w:r w:rsidRPr="00D3092E">
              <w:rPr>
                <w:sz w:val="16"/>
                <w:szCs w:val="16"/>
              </w:rPr>
              <w:t xml:space="preserve"> sau pentru consum în stare proaspătă</w:t>
            </w:r>
          </w:p>
          <w:p w:rsidR="00D05805" w:rsidRDefault="00D05805" w:rsidP="00D05805">
            <w:pPr>
              <w:jc w:val="both"/>
              <w:rPr>
                <w:sz w:val="16"/>
                <w:szCs w:val="16"/>
              </w:rPr>
            </w:pPr>
            <w:r w:rsidRPr="00181F91">
              <w:rPr>
                <w:sz w:val="16"/>
                <w:szCs w:val="16"/>
              </w:rPr>
              <w:t>Factura de valorificare a cantit</w:t>
            </w:r>
            <w:r w:rsidRPr="00D3092E">
              <w:rPr>
                <w:sz w:val="16"/>
                <w:szCs w:val="16"/>
              </w:rPr>
              <w:t>ăț</w:t>
            </w:r>
            <w:r w:rsidRPr="00181F91">
              <w:rPr>
                <w:sz w:val="16"/>
                <w:szCs w:val="16"/>
              </w:rPr>
              <w:t>ii minime de 15</w:t>
            </w:r>
            <w:r w:rsidRPr="00D3092E">
              <w:rPr>
                <w:sz w:val="16"/>
                <w:szCs w:val="16"/>
              </w:rPr>
              <w:t>.000 kg/ha</w:t>
            </w:r>
            <w:r w:rsidRPr="00181F91">
              <w:rPr>
                <w:sz w:val="16"/>
                <w:szCs w:val="16"/>
              </w:rPr>
              <w:t xml:space="preserve"> tomate sau fila/filele din carnetul de comercializare a cantit</w:t>
            </w:r>
            <w:r w:rsidRPr="00D3092E">
              <w:rPr>
                <w:sz w:val="16"/>
                <w:szCs w:val="16"/>
              </w:rPr>
              <w:t>ăț</w:t>
            </w:r>
            <w:r w:rsidRPr="00181F91">
              <w:rPr>
                <w:sz w:val="16"/>
                <w:szCs w:val="16"/>
              </w:rPr>
              <w:t>ii minime de 15</w:t>
            </w:r>
            <w:r w:rsidRPr="00D3092E">
              <w:rPr>
                <w:sz w:val="16"/>
                <w:szCs w:val="16"/>
              </w:rPr>
              <w:t>.000</w:t>
            </w:r>
            <w:r w:rsidRPr="00181F91">
              <w:rPr>
                <w:sz w:val="16"/>
                <w:szCs w:val="16"/>
              </w:rPr>
              <w:t xml:space="preserve"> </w:t>
            </w:r>
            <w:r w:rsidRPr="00D3092E">
              <w:rPr>
                <w:sz w:val="16"/>
                <w:szCs w:val="16"/>
              </w:rPr>
              <w:t xml:space="preserve">kg/ha </w:t>
            </w:r>
            <w:r w:rsidRPr="00181F91">
              <w:rPr>
                <w:sz w:val="16"/>
                <w:szCs w:val="16"/>
              </w:rPr>
              <w:t>tomate</w:t>
            </w:r>
            <w:r w:rsidRPr="00D3092E">
              <w:rPr>
                <w:sz w:val="16"/>
                <w:szCs w:val="16"/>
              </w:rPr>
              <w:t xml:space="preserve"> </w:t>
            </w:r>
            <w:r w:rsidRPr="00181F91">
              <w:rPr>
                <w:sz w:val="16"/>
                <w:szCs w:val="16"/>
              </w:rPr>
              <w:t>la o unitate de industria</w:t>
            </w:r>
            <w:r>
              <w:rPr>
                <w:sz w:val="16"/>
                <w:szCs w:val="16"/>
              </w:rPr>
              <w:t xml:space="preserve">lizare </w:t>
            </w:r>
            <w:r w:rsidRPr="00D3092E">
              <w:rPr>
                <w:sz w:val="16"/>
                <w:szCs w:val="16"/>
              </w:rPr>
              <w:t>î</w:t>
            </w:r>
            <w:r w:rsidRPr="00181F91">
              <w:rPr>
                <w:sz w:val="16"/>
                <w:szCs w:val="16"/>
              </w:rPr>
              <w:t>nregistrat</w:t>
            </w:r>
            <w:r w:rsidRPr="00D3092E">
              <w:rPr>
                <w:sz w:val="16"/>
                <w:szCs w:val="16"/>
              </w:rPr>
              <w:t>ă</w:t>
            </w:r>
            <w:r w:rsidRPr="00181F91">
              <w:rPr>
                <w:sz w:val="16"/>
                <w:szCs w:val="16"/>
              </w:rPr>
              <w:t xml:space="preserve"> pentru siguran</w:t>
            </w:r>
            <w:r w:rsidRPr="00D3092E">
              <w:rPr>
                <w:sz w:val="16"/>
                <w:szCs w:val="16"/>
              </w:rPr>
              <w:t>ț</w:t>
            </w:r>
            <w:r w:rsidRPr="00181F91">
              <w:rPr>
                <w:sz w:val="16"/>
                <w:szCs w:val="16"/>
              </w:rPr>
              <w:t>a alimentelor</w:t>
            </w:r>
          </w:p>
          <w:p w:rsidR="00D05805" w:rsidRPr="00181F91" w:rsidRDefault="00D05805" w:rsidP="00D05805">
            <w:pPr>
              <w:jc w:val="both"/>
              <w:rPr>
                <w:sz w:val="16"/>
                <w:szCs w:val="16"/>
              </w:rPr>
            </w:pPr>
          </w:p>
          <w:p w:rsidR="00D05805" w:rsidRPr="00181F91" w:rsidRDefault="00D05805" w:rsidP="00D05805">
            <w:pPr>
              <w:jc w:val="both"/>
              <w:rPr>
                <w:sz w:val="16"/>
                <w:szCs w:val="16"/>
              </w:rPr>
            </w:pPr>
            <w:r w:rsidRPr="00181F91">
              <w:rPr>
                <w:sz w:val="16"/>
                <w:szCs w:val="16"/>
              </w:rPr>
              <w:t>Documente contabile interne prin care face dovada proces</w:t>
            </w:r>
            <w:r w:rsidRPr="00D3092E">
              <w:rPr>
                <w:sz w:val="16"/>
                <w:szCs w:val="16"/>
              </w:rPr>
              <w:t>ă</w:t>
            </w:r>
            <w:r w:rsidRPr="00181F91">
              <w:rPr>
                <w:sz w:val="16"/>
                <w:szCs w:val="16"/>
              </w:rPr>
              <w:t>rii produc</w:t>
            </w:r>
            <w:r w:rsidRPr="00D3092E">
              <w:rPr>
                <w:sz w:val="16"/>
                <w:szCs w:val="16"/>
              </w:rPr>
              <w:t>ț</w:t>
            </w:r>
            <w:r w:rsidRPr="00181F91">
              <w:rPr>
                <w:sz w:val="16"/>
                <w:szCs w:val="16"/>
              </w:rPr>
              <w:t>iei minime de 15</w:t>
            </w:r>
            <w:r w:rsidRPr="00D3092E">
              <w:rPr>
                <w:sz w:val="16"/>
                <w:szCs w:val="16"/>
              </w:rPr>
              <w:t>.000</w:t>
            </w:r>
            <w:r w:rsidRPr="00181F91">
              <w:rPr>
                <w:sz w:val="16"/>
                <w:szCs w:val="16"/>
              </w:rPr>
              <w:t xml:space="preserve"> </w:t>
            </w:r>
            <w:r w:rsidRPr="00D3092E">
              <w:rPr>
                <w:sz w:val="16"/>
                <w:szCs w:val="16"/>
              </w:rPr>
              <w:t>kg/ha</w:t>
            </w:r>
            <w:r w:rsidRPr="00181F91">
              <w:rPr>
                <w:sz w:val="16"/>
                <w:szCs w:val="16"/>
              </w:rPr>
              <w:t xml:space="preserve"> </w:t>
            </w:r>
            <w:r w:rsidRPr="00D3092E">
              <w:rPr>
                <w:sz w:val="16"/>
                <w:szCs w:val="16"/>
              </w:rPr>
              <w:t>t</w:t>
            </w:r>
            <w:r w:rsidRPr="00181F91">
              <w:rPr>
                <w:sz w:val="16"/>
                <w:szCs w:val="16"/>
              </w:rPr>
              <w:t xml:space="preserve">omate </w:t>
            </w:r>
            <w:r w:rsidRPr="00D3092E">
              <w:rPr>
                <w:sz w:val="16"/>
                <w:szCs w:val="16"/>
              </w:rPr>
              <w:t>î</w:t>
            </w:r>
            <w:r w:rsidRPr="00181F91">
              <w:rPr>
                <w:sz w:val="16"/>
                <w:szCs w:val="16"/>
              </w:rPr>
              <w:t xml:space="preserve">n cazul </w:t>
            </w:r>
            <w:r w:rsidRPr="00D3092E">
              <w:rPr>
                <w:sz w:val="16"/>
                <w:szCs w:val="16"/>
              </w:rPr>
              <w:t>î</w:t>
            </w:r>
            <w:r w:rsidRPr="00181F91">
              <w:rPr>
                <w:sz w:val="16"/>
                <w:szCs w:val="16"/>
              </w:rPr>
              <w:t xml:space="preserve">n care fermierul are şi calitatea de procesator </w:t>
            </w:r>
          </w:p>
          <w:p w:rsidR="00D05805" w:rsidRPr="008D224A" w:rsidRDefault="00D05805" w:rsidP="00D05805">
            <w:pPr>
              <w:jc w:val="both"/>
              <w:rPr>
                <w:b/>
                <w:sz w:val="16"/>
                <w:szCs w:val="16"/>
              </w:rPr>
            </w:pPr>
            <w:r>
              <w:rPr>
                <w:b/>
                <w:sz w:val="16"/>
                <w:szCs w:val="16"/>
              </w:rPr>
              <w:t>Documente privind utilizarea seminţei certificate oficial, inclusiv categoria standard:</w:t>
            </w:r>
          </w:p>
          <w:p w:rsidR="00D05805" w:rsidRPr="00181F91" w:rsidRDefault="00D05805" w:rsidP="00D05805">
            <w:pPr>
              <w:jc w:val="both"/>
              <w:rPr>
                <w:rStyle w:val="rvts7"/>
                <w:b/>
                <w:sz w:val="16"/>
                <w:szCs w:val="16"/>
              </w:rPr>
            </w:pPr>
            <w:r>
              <w:rPr>
                <w:b/>
                <w:sz w:val="16"/>
                <w:szCs w:val="16"/>
              </w:rPr>
              <w:t xml:space="preserve">Factura de achiziţie a seminţelor </w:t>
            </w:r>
            <w:r>
              <w:rPr>
                <w:rStyle w:val="rvts7"/>
                <w:b/>
                <w:sz w:val="16"/>
                <w:szCs w:val="16"/>
              </w:rPr>
              <w:t xml:space="preserve">certificate  </w:t>
            </w:r>
            <w:r w:rsidRPr="00D3092E">
              <w:rPr>
                <w:rStyle w:val="rvts7"/>
                <w:b/>
                <w:sz w:val="16"/>
                <w:szCs w:val="16"/>
              </w:rPr>
              <w:t>ș</w:t>
            </w:r>
            <w:r w:rsidRPr="00181F91">
              <w:rPr>
                <w:rStyle w:val="rvts7"/>
                <w:b/>
                <w:sz w:val="16"/>
                <w:szCs w:val="16"/>
              </w:rPr>
              <w:t>i</w:t>
            </w:r>
          </w:p>
          <w:p w:rsidR="00D05805" w:rsidRPr="00181F91" w:rsidRDefault="00D05805" w:rsidP="00D05805">
            <w:pPr>
              <w:jc w:val="both"/>
              <w:rPr>
                <w:b/>
                <w:iCs/>
                <w:sz w:val="16"/>
                <w:szCs w:val="16"/>
              </w:rPr>
            </w:pPr>
            <w:r w:rsidRPr="00181F91">
              <w:rPr>
                <w:b/>
                <w:iCs/>
                <w:sz w:val="16"/>
                <w:szCs w:val="16"/>
              </w:rPr>
              <w:t>Document oficial de certificare a lotului de sămânţă</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Document oficial de certificare a lotului de sămânță din produc</w:t>
            </w:r>
            <w:r w:rsidRPr="00D3092E">
              <w:rPr>
                <w:b/>
                <w:iCs/>
                <w:sz w:val="16"/>
                <w:szCs w:val="16"/>
              </w:rPr>
              <w:t>ț</w:t>
            </w:r>
            <w:r w:rsidRPr="00181F91">
              <w:rPr>
                <w:b/>
                <w:iCs/>
                <w:sz w:val="16"/>
                <w:szCs w:val="16"/>
              </w:rPr>
              <w:t>ia proprie a fermierului care solicită plata</w:t>
            </w:r>
            <w:r w:rsidRPr="00D3092E">
              <w:rPr>
                <w:b/>
                <w:iCs/>
                <w:sz w:val="16"/>
                <w:szCs w:val="16"/>
              </w:rPr>
              <w:t xml:space="preserve"> </w:t>
            </w:r>
            <w:r w:rsidRPr="00181F91">
              <w:rPr>
                <w:b/>
                <w:iCs/>
                <w:sz w:val="16"/>
                <w:szCs w:val="16"/>
              </w:rPr>
              <w:t>/ Document care atest</w:t>
            </w:r>
            <w:r w:rsidRPr="00D3092E">
              <w:rPr>
                <w:b/>
                <w:iCs/>
                <w:sz w:val="16"/>
                <w:szCs w:val="16"/>
              </w:rPr>
              <w:t>ă</w:t>
            </w:r>
            <w:r w:rsidRPr="00181F91">
              <w:rPr>
                <w:b/>
                <w:iCs/>
                <w:sz w:val="16"/>
                <w:szCs w:val="16"/>
              </w:rPr>
              <w:t xml:space="preserve"> calitatea semin</w:t>
            </w:r>
            <w:r w:rsidRPr="00D3092E">
              <w:rPr>
                <w:b/>
                <w:iCs/>
                <w:sz w:val="16"/>
                <w:szCs w:val="16"/>
              </w:rPr>
              <w:t>ț</w:t>
            </w:r>
            <w:r w:rsidRPr="00181F91">
              <w:rPr>
                <w:b/>
                <w:iCs/>
                <w:sz w:val="16"/>
                <w:szCs w:val="16"/>
              </w:rPr>
              <w:t xml:space="preserve">elor certificate autohtone vizate </w:t>
            </w:r>
            <w:r w:rsidRPr="00D3092E">
              <w:rPr>
                <w:b/>
                <w:iCs/>
                <w:sz w:val="16"/>
                <w:szCs w:val="16"/>
              </w:rPr>
              <w:t>î</w:t>
            </w:r>
            <w:r w:rsidRPr="00181F91">
              <w:rPr>
                <w:b/>
                <w:iCs/>
                <w:sz w:val="16"/>
                <w:szCs w:val="16"/>
              </w:rPr>
              <w:t>n prealabil de I</w:t>
            </w:r>
            <w:r>
              <w:rPr>
                <w:b/>
                <w:iCs/>
                <w:sz w:val="16"/>
                <w:szCs w:val="16"/>
              </w:rPr>
              <w:t>TC</w:t>
            </w:r>
            <w:r w:rsidRPr="00181F91">
              <w:rPr>
                <w:b/>
                <w:iCs/>
                <w:sz w:val="16"/>
                <w:szCs w:val="16"/>
              </w:rPr>
              <w:t>SMS sau de Laboratorul central pentru calitatea semin</w:t>
            </w:r>
            <w:r w:rsidRPr="00D3092E">
              <w:rPr>
                <w:b/>
                <w:iCs/>
                <w:sz w:val="16"/>
                <w:szCs w:val="16"/>
              </w:rPr>
              <w:t>ț</w:t>
            </w:r>
            <w:r w:rsidRPr="00181F91">
              <w:rPr>
                <w:b/>
                <w:iCs/>
                <w:sz w:val="16"/>
                <w:szCs w:val="16"/>
              </w:rPr>
              <w:t xml:space="preserve">elor </w:t>
            </w:r>
            <w:r w:rsidRPr="00D3092E">
              <w:rPr>
                <w:b/>
                <w:iCs/>
                <w:sz w:val="16"/>
                <w:szCs w:val="16"/>
              </w:rPr>
              <w:t>ș</w:t>
            </w:r>
            <w:r w:rsidRPr="00181F91">
              <w:rPr>
                <w:b/>
                <w:iCs/>
                <w:sz w:val="16"/>
                <w:szCs w:val="16"/>
              </w:rPr>
              <w:t>i materialului s</w:t>
            </w:r>
            <w:r w:rsidRPr="00D3092E">
              <w:rPr>
                <w:b/>
                <w:iCs/>
                <w:sz w:val="16"/>
                <w:szCs w:val="16"/>
              </w:rPr>
              <w:t>ă</w:t>
            </w:r>
            <w:r w:rsidRPr="00181F91">
              <w:rPr>
                <w:b/>
                <w:iCs/>
                <w:sz w:val="16"/>
                <w:szCs w:val="16"/>
              </w:rPr>
              <w:t>ditor</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Buletin de analiză oficială</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Document de calitate şi conformitate al furnizorului</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orice alt document echivalent documentelor men</w:t>
            </w:r>
            <w:r w:rsidRPr="00D3092E">
              <w:rPr>
                <w:b/>
                <w:iCs/>
                <w:sz w:val="16"/>
                <w:szCs w:val="16"/>
              </w:rPr>
              <w:t>ț</w:t>
            </w:r>
            <w:r w:rsidRPr="00181F91">
              <w:rPr>
                <w:b/>
                <w:iCs/>
                <w:sz w:val="16"/>
                <w:szCs w:val="16"/>
              </w:rPr>
              <w:t xml:space="preserve">ionate emis </w:t>
            </w:r>
            <w:r w:rsidRPr="00D3092E">
              <w:rPr>
                <w:b/>
                <w:iCs/>
                <w:sz w:val="16"/>
                <w:szCs w:val="16"/>
              </w:rPr>
              <w:t>î</w:t>
            </w:r>
            <w:r w:rsidRPr="00181F91">
              <w:rPr>
                <w:b/>
                <w:iCs/>
                <w:sz w:val="16"/>
                <w:szCs w:val="16"/>
              </w:rPr>
              <w:t xml:space="preserve">ntr-un stat UE sau </w:t>
            </w:r>
            <w:r w:rsidRPr="00D3092E">
              <w:rPr>
                <w:b/>
                <w:iCs/>
                <w:sz w:val="16"/>
                <w:szCs w:val="16"/>
              </w:rPr>
              <w:t>î</w:t>
            </w:r>
            <w:r w:rsidRPr="00181F91">
              <w:rPr>
                <w:b/>
                <w:iCs/>
                <w:sz w:val="16"/>
                <w:szCs w:val="16"/>
              </w:rPr>
              <w:t xml:space="preserve">ntr-o </w:t>
            </w:r>
            <w:r w:rsidRPr="00D3092E">
              <w:rPr>
                <w:b/>
                <w:iCs/>
                <w:sz w:val="16"/>
                <w:szCs w:val="16"/>
              </w:rPr>
              <w:t>ț</w:t>
            </w:r>
            <w:r w:rsidRPr="00181F91">
              <w:rPr>
                <w:b/>
                <w:iCs/>
                <w:sz w:val="16"/>
                <w:szCs w:val="16"/>
              </w:rPr>
              <w:t>ar</w:t>
            </w:r>
            <w:r w:rsidRPr="00D3092E">
              <w:rPr>
                <w:b/>
                <w:iCs/>
                <w:sz w:val="16"/>
                <w:szCs w:val="16"/>
              </w:rPr>
              <w:t>ă</w:t>
            </w:r>
            <w:r w:rsidRPr="00181F91">
              <w:rPr>
                <w:b/>
                <w:iCs/>
                <w:sz w:val="16"/>
                <w:szCs w:val="16"/>
              </w:rPr>
              <w:t xml:space="preserve"> ter</w:t>
            </w:r>
            <w:r w:rsidRPr="00D3092E">
              <w:rPr>
                <w:b/>
                <w:iCs/>
                <w:sz w:val="16"/>
                <w:szCs w:val="16"/>
              </w:rPr>
              <w:t>ță</w:t>
            </w:r>
            <w:r w:rsidRPr="00181F91">
              <w:rPr>
                <w:b/>
                <w:iCs/>
                <w:sz w:val="16"/>
                <w:szCs w:val="16"/>
              </w:rPr>
              <w:t xml:space="preserve"> care are echivalen</w:t>
            </w:r>
            <w:r w:rsidRPr="00D3092E">
              <w:rPr>
                <w:b/>
                <w:iCs/>
                <w:sz w:val="16"/>
                <w:szCs w:val="16"/>
              </w:rPr>
              <w:t>ță</w:t>
            </w:r>
            <w:r w:rsidRPr="00181F91">
              <w:rPr>
                <w:b/>
                <w:iCs/>
                <w:sz w:val="16"/>
                <w:szCs w:val="16"/>
              </w:rPr>
              <w:t xml:space="preserve"> sau Eticheta oficială care poate ţine loc de document de calitate şi conformitate</w:t>
            </w:r>
          </w:p>
          <w:p w:rsidR="00D05805" w:rsidRPr="00181F91" w:rsidRDefault="00D05805" w:rsidP="00D05805">
            <w:pPr>
              <w:shd w:val="clear" w:color="auto" w:fill="FFFFFF"/>
              <w:jc w:val="both"/>
              <w:rPr>
                <w:sz w:val="16"/>
                <w:szCs w:val="16"/>
              </w:rPr>
            </w:pPr>
            <w:r w:rsidRPr="00D3092E">
              <w:rPr>
                <w:rStyle w:val="salnbdy"/>
                <w:rFonts w:ascii="Arial" w:hAnsi="Arial"/>
                <w:sz w:val="16"/>
                <w:szCs w:val="16"/>
              </w:rPr>
              <w:t>Factura de achiziţie sau fila/filele din carnetul de comercializare a răsadului, însoţită de copii de pe plicul de seminţe folosite pentru producerea răsadului sau copie de pe documentul de calitate şi conformitate al furnizorului sau copie de pe raportul de control sau de pe paşaportul fitosanitar, dacă furnizorul răsadului este persoană fizică sau juridică autorizată de ITCSMS pentru multiplicarea de material săditor legumicol, pentru cantitatea corespunzătoare suprafeţei declarate</w:t>
            </w:r>
          </w:p>
        </w:tc>
        <w:tc>
          <w:tcPr>
            <w:tcW w:w="274" w:type="pct"/>
          </w:tcPr>
          <w:p w:rsidR="00D05805"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Pr="006E75FE" w:rsidRDefault="00D05805" w:rsidP="00D05805">
            <w:pPr>
              <w:jc w:val="center"/>
              <w:rPr>
                <w:sz w:val="16"/>
                <w:szCs w:val="16"/>
              </w:rPr>
            </w:pPr>
          </w:p>
          <w:p w:rsidR="00D05805"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val="1187"/>
        </w:trPr>
        <w:tc>
          <w:tcPr>
            <w:tcW w:w="1316" w:type="pct"/>
          </w:tcPr>
          <w:p w:rsidR="00D05805" w:rsidRPr="006E75FE" w:rsidRDefault="00D05805" w:rsidP="00D05805">
            <w:pPr>
              <w:tabs>
                <w:tab w:val="left" w:pos="282"/>
              </w:tabs>
              <w:rPr>
                <w:b/>
                <w:strike/>
                <w:sz w:val="16"/>
                <w:szCs w:val="16"/>
              </w:rPr>
            </w:pPr>
            <w:r w:rsidRPr="006E75FE">
              <w:rPr>
                <w:b/>
                <w:sz w:val="16"/>
                <w:szCs w:val="16"/>
              </w:rPr>
              <w:t>7.</w:t>
            </w:r>
            <w:r>
              <w:rPr>
                <w:b/>
                <w:sz w:val="16"/>
                <w:szCs w:val="16"/>
              </w:rPr>
              <w:t>10_</w:t>
            </w:r>
            <w:r w:rsidRPr="006E75FE">
              <w:rPr>
                <w:b/>
                <w:sz w:val="16"/>
                <w:szCs w:val="16"/>
              </w:rPr>
              <w:t>11</w:t>
            </w:r>
            <w:r>
              <w:rPr>
                <w:b/>
                <w:sz w:val="16"/>
                <w:szCs w:val="16"/>
              </w:rPr>
              <w:t>.2</w:t>
            </w:r>
            <w:r w:rsidRPr="006E75FE">
              <w:rPr>
                <w:sz w:val="16"/>
                <w:szCs w:val="16"/>
              </w:rPr>
              <w:t xml:space="preserve"> </w:t>
            </w:r>
            <w:r w:rsidRPr="006E75FE">
              <w:rPr>
                <w:b/>
                <w:sz w:val="16"/>
                <w:szCs w:val="16"/>
              </w:rPr>
              <w:t>Castrave</w:t>
            </w:r>
            <w:r w:rsidRPr="006E75FE">
              <w:rPr>
                <w:rFonts w:ascii="Cambria Math" w:hAnsi="Cambria Math" w:cs="Cambria Math"/>
                <w:b/>
                <w:sz w:val="16"/>
                <w:szCs w:val="16"/>
              </w:rPr>
              <w:t>ț</w:t>
            </w:r>
            <w:r w:rsidRPr="006E75FE">
              <w:rPr>
                <w:b/>
                <w:sz w:val="16"/>
                <w:szCs w:val="16"/>
              </w:rPr>
              <w:t>i</w:t>
            </w:r>
          </w:p>
          <w:p w:rsidR="00D05805" w:rsidRDefault="00D05805" w:rsidP="00D05805">
            <w:pPr>
              <w:tabs>
                <w:tab w:val="left" w:pos="282"/>
              </w:tabs>
              <w:rPr>
                <w:b/>
                <w:strike/>
                <w:sz w:val="16"/>
                <w:szCs w:val="16"/>
              </w:rPr>
            </w:pPr>
          </w:p>
          <w:p w:rsidR="00D05805" w:rsidRDefault="00D05805" w:rsidP="00D05805">
            <w:pPr>
              <w:tabs>
                <w:tab w:val="left" w:pos="282"/>
              </w:tabs>
              <w:rPr>
                <w:b/>
                <w:strike/>
                <w:sz w:val="16"/>
                <w:szCs w:val="16"/>
              </w:rPr>
            </w:pPr>
          </w:p>
          <w:p w:rsidR="00D05805" w:rsidRDefault="00D05805" w:rsidP="00D05805">
            <w:pPr>
              <w:tabs>
                <w:tab w:val="left" w:pos="282"/>
              </w:tabs>
              <w:rPr>
                <w:b/>
                <w:strike/>
                <w:sz w:val="16"/>
                <w:szCs w:val="16"/>
              </w:rPr>
            </w:pPr>
          </w:p>
          <w:p w:rsidR="00D05805" w:rsidRDefault="00D05805" w:rsidP="00D05805">
            <w:pPr>
              <w:tabs>
                <w:tab w:val="left" w:pos="282"/>
              </w:tabs>
              <w:rPr>
                <w:b/>
                <w:strike/>
                <w:sz w:val="16"/>
                <w:szCs w:val="16"/>
              </w:rPr>
            </w:pPr>
          </w:p>
          <w:p w:rsidR="00D05805" w:rsidRDefault="00D05805" w:rsidP="00D05805">
            <w:pPr>
              <w:tabs>
                <w:tab w:val="left" w:pos="282"/>
              </w:tabs>
              <w:rPr>
                <w:b/>
                <w:strike/>
                <w:sz w:val="16"/>
                <w:szCs w:val="16"/>
              </w:rPr>
            </w:pPr>
          </w:p>
          <w:p w:rsidR="00D05805" w:rsidRPr="006E75FE" w:rsidRDefault="00D05805" w:rsidP="00D05805">
            <w:pPr>
              <w:tabs>
                <w:tab w:val="left" w:pos="282"/>
              </w:tabs>
              <w:rPr>
                <w:b/>
                <w:strike/>
                <w:sz w:val="16"/>
                <w:szCs w:val="16"/>
              </w:rPr>
            </w:pPr>
          </w:p>
          <w:p w:rsidR="00D05805" w:rsidRPr="006E75FE" w:rsidRDefault="00D05805" w:rsidP="00D05805">
            <w:pPr>
              <w:tabs>
                <w:tab w:val="left" w:pos="282"/>
              </w:tabs>
              <w:rPr>
                <w:b/>
                <w:sz w:val="16"/>
                <w:szCs w:val="16"/>
              </w:rPr>
            </w:pPr>
          </w:p>
        </w:tc>
        <w:tc>
          <w:tcPr>
            <w:tcW w:w="289" w:type="pct"/>
          </w:tcPr>
          <w:p w:rsidR="00D05805" w:rsidRPr="00181F91" w:rsidRDefault="00D05805" w:rsidP="00D05805">
            <w:pPr>
              <w:jc w:val="center"/>
              <w:rPr>
                <w:sz w:val="16"/>
                <w:szCs w:val="16"/>
              </w:rPr>
            </w:pPr>
            <w:r w:rsidRPr="00D3092E">
              <w:rPr>
                <w:sz w:val="16"/>
                <w:szCs w:val="16"/>
              </w:rPr>
              <w:fldChar w:fldCharType="begin">
                <w:ffData>
                  <w:name w:val="Kontrollkästchen21"/>
                  <w:enabled/>
                  <w:calcOnExit w:val="0"/>
                  <w:checkBox>
                    <w:sizeAuto/>
                    <w:default w:val="0"/>
                  </w:checkBox>
                </w:ffData>
              </w:fldChar>
            </w:r>
            <w:r w:rsidRPr="00D3092E">
              <w:rPr>
                <w:sz w:val="16"/>
                <w:szCs w:val="16"/>
              </w:rPr>
              <w:instrText xml:space="preserve"> FORMCHECKBOX </w:instrText>
            </w:r>
            <w:r w:rsidR="00A824E2">
              <w:rPr>
                <w:sz w:val="16"/>
                <w:szCs w:val="16"/>
              </w:rPr>
            </w:r>
            <w:r w:rsidR="00A824E2">
              <w:rPr>
                <w:sz w:val="16"/>
                <w:szCs w:val="16"/>
              </w:rPr>
              <w:fldChar w:fldCharType="separate"/>
            </w:r>
            <w:r w:rsidRPr="00D3092E">
              <w:rPr>
                <w:sz w:val="16"/>
                <w:szCs w:val="16"/>
              </w:rPr>
              <w:fldChar w:fldCharType="end"/>
            </w:r>
          </w:p>
          <w:p w:rsidR="00D05805" w:rsidRPr="00D3092E" w:rsidRDefault="00D05805" w:rsidP="00D05805">
            <w:pPr>
              <w:jc w:val="center"/>
              <w:rPr>
                <w:sz w:val="16"/>
                <w:szCs w:val="16"/>
                <w:highlight w:val="yellow"/>
              </w:rPr>
            </w:pPr>
          </w:p>
          <w:p w:rsidR="00D05805" w:rsidRPr="00D3092E" w:rsidRDefault="00D05805" w:rsidP="00D05805">
            <w:pPr>
              <w:jc w:val="center"/>
              <w:rPr>
                <w:sz w:val="16"/>
                <w:szCs w:val="16"/>
                <w:highlight w:val="yellow"/>
              </w:rPr>
            </w:pPr>
          </w:p>
          <w:p w:rsidR="00D05805" w:rsidRPr="00D3092E" w:rsidRDefault="00D05805" w:rsidP="00D05805">
            <w:pPr>
              <w:jc w:val="center"/>
              <w:rPr>
                <w:sz w:val="16"/>
                <w:szCs w:val="16"/>
                <w:highlight w:val="yellow"/>
              </w:rPr>
            </w:pPr>
          </w:p>
          <w:p w:rsidR="00D05805" w:rsidRPr="00D3092E" w:rsidRDefault="00D05805" w:rsidP="00D05805">
            <w:pPr>
              <w:jc w:val="center"/>
              <w:rPr>
                <w:sz w:val="16"/>
                <w:szCs w:val="16"/>
                <w:highlight w:val="yellow"/>
              </w:rPr>
            </w:pPr>
          </w:p>
          <w:p w:rsidR="00D05805" w:rsidRPr="00D3092E" w:rsidRDefault="00D05805" w:rsidP="00D05805">
            <w:pPr>
              <w:jc w:val="center"/>
              <w:rPr>
                <w:sz w:val="16"/>
                <w:szCs w:val="16"/>
                <w:highlight w:val="yellow"/>
              </w:rPr>
            </w:pPr>
          </w:p>
          <w:p w:rsidR="00D05805" w:rsidRPr="00D3092E" w:rsidRDefault="00D05805" w:rsidP="00D05805">
            <w:pPr>
              <w:jc w:val="center"/>
              <w:rPr>
                <w:sz w:val="16"/>
                <w:szCs w:val="16"/>
                <w:highlight w:val="yellow"/>
              </w:rPr>
            </w:pPr>
          </w:p>
          <w:p w:rsidR="00D05805" w:rsidRPr="00D3092E" w:rsidRDefault="00D05805" w:rsidP="00D05805">
            <w:pPr>
              <w:jc w:val="center"/>
              <w:rPr>
                <w:sz w:val="16"/>
                <w:szCs w:val="16"/>
                <w:highlight w:val="yellow"/>
              </w:rPr>
            </w:pPr>
          </w:p>
          <w:p w:rsidR="00D05805" w:rsidRPr="00D3092E" w:rsidRDefault="00D05805" w:rsidP="00D05805">
            <w:pPr>
              <w:jc w:val="center"/>
              <w:rPr>
                <w:sz w:val="16"/>
                <w:szCs w:val="16"/>
                <w:highlight w:val="yellow"/>
              </w:rPr>
            </w:pPr>
          </w:p>
          <w:p w:rsidR="00D05805" w:rsidRPr="00D3092E" w:rsidRDefault="00D05805" w:rsidP="00D05805">
            <w:pPr>
              <w:jc w:val="center"/>
              <w:rPr>
                <w:sz w:val="16"/>
                <w:szCs w:val="16"/>
                <w:highlight w:val="yellow"/>
              </w:rPr>
            </w:pPr>
          </w:p>
          <w:p w:rsidR="00D05805" w:rsidRPr="00D3092E" w:rsidRDefault="00D05805" w:rsidP="00D05805">
            <w:pPr>
              <w:jc w:val="center"/>
              <w:rPr>
                <w:sz w:val="16"/>
                <w:szCs w:val="16"/>
                <w:highlight w:val="yellow"/>
              </w:rPr>
            </w:pPr>
          </w:p>
          <w:p w:rsidR="00D05805" w:rsidRPr="00D3092E" w:rsidRDefault="00D05805" w:rsidP="00D05805">
            <w:pPr>
              <w:jc w:val="center"/>
              <w:rPr>
                <w:sz w:val="16"/>
                <w:szCs w:val="16"/>
                <w:highlight w:val="yellow"/>
              </w:rPr>
            </w:pPr>
          </w:p>
          <w:p w:rsidR="00D05805" w:rsidRPr="00D3092E" w:rsidRDefault="00D05805" w:rsidP="00D05805">
            <w:pPr>
              <w:jc w:val="center"/>
              <w:rPr>
                <w:sz w:val="16"/>
                <w:szCs w:val="16"/>
                <w:highlight w:val="yellow"/>
              </w:rPr>
            </w:pPr>
          </w:p>
          <w:p w:rsidR="00D05805" w:rsidRPr="00D3092E" w:rsidRDefault="00D05805" w:rsidP="00D05805">
            <w:pPr>
              <w:jc w:val="center"/>
              <w:rPr>
                <w:sz w:val="16"/>
                <w:szCs w:val="16"/>
                <w:highlight w:val="yellow"/>
              </w:rPr>
            </w:pPr>
          </w:p>
          <w:p w:rsidR="00D05805" w:rsidRPr="00D3092E" w:rsidRDefault="00D05805" w:rsidP="00D05805">
            <w:pPr>
              <w:jc w:val="center"/>
              <w:rPr>
                <w:sz w:val="16"/>
                <w:szCs w:val="16"/>
                <w:highlight w:val="yellow"/>
              </w:rPr>
            </w:pPr>
          </w:p>
          <w:p w:rsidR="00D05805" w:rsidRPr="00D3092E" w:rsidRDefault="00D05805" w:rsidP="00D05805">
            <w:pPr>
              <w:rPr>
                <w:sz w:val="16"/>
                <w:szCs w:val="16"/>
                <w:highlight w:val="yellow"/>
              </w:rPr>
            </w:pPr>
          </w:p>
        </w:tc>
        <w:tc>
          <w:tcPr>
            <w:tcW w:w="2891" w:type="pct"/>
            <w:gridSpan w:val="5"/>
          </w:tcPr>
          <w:p w:rsidR="00D05805" w:rsidRPr="002C6071" w:rsidRDefault="00D05805" w:rsidP="00D05805">
            <w:pPr>
              <w:jc w:val="both"/>
              <w:rPr>
                <w:sz w:val="16"/>
                <w:szCs w:val="16"/>
              </w:rPr>
            </w:pPr>
            <w:r w:rsidRPr="002C6071">
              <w:rPr>
                <w:sz w:val="16"/>
                <w:szCs w:val="16"/>
              </w:rPr>
              <w:t>Dovada livrării unei producții de cel puțin 12.000 kg/ha castraveţi la o unitate de industrializare înregistrată pentru siguranța alimentelor sau pentru consum în stare proaspătă</w:t>
            </w:r>
          </w:p>
          <w:p w:rsidR="00D05805" w:rsidRPr="002C6071" w:rsidRDefault="00D05805" w:rsidP="00D05805">
            <w:pPr>
              <w:jc w:val="both"/>
              <w:rPr>
                <w:sz w:val="16"/>
                <w:szCs w:val="16"/>
              </w:rPr>
            </w:pPr>
            <w:r w:rsidRPr="002C6071">
              <w:rPr>
                <w:sz w:val="16"/>
                <w:szCs w:val="16"/>
              </w:rPr>
              <w:t xml:space="preserve">Factură de valorificare a producției minime de 12.000 kg/ha castraveți sau fila/filele din carnetul de comercializare a </w:t>
            </w:r>
            <w:r w:rsidR="003945FD">
              <w:rPr>
                <w:sz w:val="16"/>
                <w:szCs w:val="16"/>
              </w:rPr>
              <w:t>producției minime de 12.000 kg/ha castrave</w:t>
            </w:r>
            <w:r w:rsidRPr="002C6071">
              <w:rPr>
                <w:sz w:val="16"/>
                <w:szCs w:val="16"/>
              </w:rPr>
              <w:t xml:space="preserve">ți, la o unitate de industrializare </w:t>
            </w:r>
            <w:r w:rsidR="003945FD">
              <w:rPr>
                <w:sz w:val="16"/>
                <w:szCs w:val="16"/>
              </w:rPr>
              <w:t>înregistrată pentru siguran</w:t>
            </w:r>
            <w:r w:rsidRPr="002C6071">
              <w:rPr>
                <w:sz w:val="16"/>
                <w:szCs w:val="16"/>
              </w:rPr>
              <w:t>ța alimentelor</w:t>
            </w:r>
          </w:p>
          <w:p w:rsidR="00D05805" w:rsidRPr="002C6071" w:rsidRDefault="00D05805" w:rsidP="00D05805">
            <w:pPr>
              <w:jc w:val="both"/>
              <w:rPr>
                <w:sz w:val="16"/>
                <w:szCs w:val="16"/>
              </w:rPr>
            </w:pPr>
          </w:p>
          <w:p w:rsidR="00D05805" w:rsidRPr="002C6071" w:rsidRDefault="00D05805" w:rsidP="00D05805">
            <w:pPr>
              <w:jc w:val="both"/>
              <w:rPr>
                <w:sz w:val="16"/>
                <w:szCs w:val="16"/>
              </w:rPr>
            </w:pPr>
            <w:r w:rsidRPr="002C6071">
              <w:rPr>
                <w:sz w:val="16"/>
                <w:szCs w:val="16"/>
              </w:rPr>
              <w:t>Documente contabile interne prin care face dovada procesa</w:t>
            </w:r>
            <w:r w:rsidR="003945FD">
              <w:rPr>
                <w:sz w:val="16"/>
                <w:szCs w:val="16"/>
              </w:rPr>
              <w:t>rii productiei minime de 12.000 kg/ha castrave</w:t>
            </w:r>
            <w:r w:rsidRPr="002C6071">
              <w:rPr>
                <w:sz w:val="16"/>
                <w:szCs w:val="16"/>
              </w:rPr>
              <w:t xml:space="preserve">ți în cazul în care fermierul are şi calitatea de  procesator </w:t>
            </w:r>
          </w:p>
          <w:p w:rsidR="00D05805" w:rsidRPr="002C6071" w:rsidRDefault="00D05805" w:rsidP="00D05805">
            <w:pPr>
              <w:jc w:val="both"/>
              <w:rPr>
                <w:b/>
                <w:sz w:val="16"/>
                <w:szCs w:val="16"/>
              </w:rPr>
            </w:pPr>
            <w:r w:rsidRPr="002C6071">
              <w:rPr>
                <w:b/>
                <w:sz w:val="16"/>
                <w:szCs w:val="16"/>
              </w:rPr>
              <w:t>Documente privind utilizarea seminţei certificate oficial inclusiv categoria standard:</w:t>
            </w:r>
          </w:p>
          <w:p w:rsidR="00D05805" w:rsidRPr="002C6071" w:rsidRDefault="00D05805" w:rsidP="00D05805">
            <w:pPr>
              <w:jc w:val="both"/>
              <w:rPr>
                <w:rStyle w:val="rvts7"/>
                <w:b/>
                <w:sz w:val="16"/>
                <w:szCs w:val="16"/>
              </w:rPr>
            </w:pPr>
            <w:r w:rsidRPr="002C6071">
              <w:rPr>
                <w:b/>
                <w:sz w:val="16"/>
                <w:szCs w:val="16"/>
              </w:rPr>
              <w:t xml:space="preserve">Factura de achiziţie a seminţelor </w:t>
            </w:r>
            <w:r w:rsidRPr="002C6071">
              <w:rPr>
                <w:rStyle w:val="rvts7"/>
                <w:b/>
                <w:sz w:val="16"/>
                <w:szCs w:val="16"/>
              </w:rPr>
              <w:t>certificate şi</w:t>
            </w:r>
          </w:p>
          <w:p w:rsidR="00D05805" w:rsidRPr="002C6071" w:rsidRDefault="00D05805" w:rsidP="00D05805">
            <w:pPr>
              <w:jc w:val="both"/>
              <w:rPr>
                <w:b/>
                <w:iCs/>
                <w:sz w:val="16"/>
                <w:szCs w:val="16"/>
              </w:rPr>
            </w:pPr>
            <w:r w:rsidRPr="002C6071">
              <w:rPr>
                <w:b/>
                <w:iCs/>
                <w:sz w:val="16"/>
                <w:szCs w:val="16"/>
              </w:rPr>
              <w:t>Document oficial de certificare a lotului de sămânţă / Document oficial de certificare a lotului de sămânță din productia proprie a fermierului care solicită plată / Document care atestă calitatea semințelor certificate autohtone vizate în prealabil de ITCSMS sau de Laboratorul central pentru calitatea semințelor și materialului săditor / Buletin de analiză oficială / Document de calitate şi conformitate al furnizorului / orice alt document echivalent documentelor menționate emis într-un stat UE sau într-o țară terță care are echivalență sau Eticheta oficială care poate ţine loc de document de calitate şi conformitate</w:t>
            </w:r>
          </w:p>
          <w:p w:rsidR="00D05805" w:rsidRPr="00181F91" w:rsidRDefault="00D05805" w:rsidP="003945FD">
            <w:pPr>
              <w:jc w:val="both"/>
              <w:rPr>
                <w:sz w:val="16"/>
                <w:szCs w:val="16"/>
              </w:rPr>
            </w:pPr>
            <w:r w:rsidRPr="002C6071">
              <w:rPr>
                <w:rStyle w:val="salnbdy"/>
                <w:rFonts w:ascii="Arial" w:hAnsi="Arial"/>
                <w:sz w:val="16"/>
                <w:szCs w:val="16"/>
              </w:rPr>
              <w:t>Factura de achiziţie sau fila/filele din carnetul de comercializare a răsadului, însoţită de copii de pe plicul de seminţe folosite pentru producerea răsadului sau copie de pe documentul de calitate şi conformitate al furnizorului sau copie de pe raportul de control sau de pe paşaportul fitosanitar, dacă furnizorul răsadului este persoană fizică sau juridică autorizată de ITCSMS pentru multiplicarea de material săditor legumicol, pentru cantitatea corespunzătoare suprafeţei declarate</w:t>
            </w:r>
            <w:r w:rsidR="003945FD">
              <w:rPr>
                <w:rStyle w:val="salnbdy"/>
                <w:rFonts w:ascii="Arial" w:hAnsi="Arial"/>
                <w:sz w:val="16"/>
                <w:szCs w:val="16"/>
              </w:rPr>
              <w:t xml:space="preserve">. </w:t>
            </w:r>
          </w:p>
        </w:tc>
        <w:tc>
          <w:tcPr>
            <w:tcW w:w="274" w:type="pct"/>
          </w:tcPr>
          <w:p w:rsidR="00D05805"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Pr="006E75FE"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tc>
        <w:tc>
          <w:tcPr>
            <w:tcW w:w="229"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Pr="006E75FE" w:rsidRDefault="00D05805" w:rsidP="00D05805">
            <w:pPr>
              <w:jc w:val="center"/>
              <w:rPr>
                <w:sz w:val="16"/>
                <w:szCs w:val="16"/>
              </w:rPr>
            </w:pPr>
          </w:p>
        </w:tc>
      </w:tr>
      <w:tr w:rsidR="00BA660A" w:rsidRPr="006E75FE" w:rsidTr="002C26CD">
        <w:trPr>
          <w:trHeight w:hRule="exact" w:val="5797"/>
        </w:trPr>
        <w:tc>
          <w:tcPr>
            <w:tcW w:w="1316" w:type="pct"/>
          </w:tcPr>
          <w:p w:rsidR="00D05805" w:rsidRDefault="00D05805" w:rsidP="00D05805">
            <w:pPr>
              <w:tabs>
                <w:tab w:val="left" w:pos="282"/>
              </w:tabs>
              <w:rPr>
                <w:b/>
                <w:sz w:val="16"/>
                <w:szCs w:val="16"/>
              </w:rPr>
            </w:pPr>
            <w:r>
              <w:rPr>
                <w:b/>
                <w:sz w:val="16"/>
                <w:szCs w:val="16"/>
              </w:rPr>
              <w:lastRenderedPageBreak/>
              <w:t>7.10_11.3 Ardei</w:t>
            </w:r>
          </w:p>
          <w:p w:rsidR="00D05805" w:rsidRPr="006E75FE" w:rsidRDefault="00D05805" w:rsidP="00D05805">
            <w:pPr>
              <w:tabs>
                <w:tab w:val="left" w:pos="282"/>
              </w:tabs>
              <w:rPr>
                <w:b/>
                <w:sz w:val="16"/>
                <w:szCs w:val="16"/>
              </w:rPr>
            </w:pPr>
          </w:p>
        </w:tc>
        <w:tc>
          <w:tcPr>
            <w:tcW w:w="289"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tc>
        <w:tc>
          <w:tcPr>
            <w:tcW w:w="2891" w:type="pct"/>
            <w:gridSpan w:val="5"/>
          </w:tcPr>
          <w:p w:rsidR="00D05805" w:rsidRPr="002C6071" w:rsidRDefault="00D05805" w:rsidP="00D05805">
            <w:pPr>
              <w:jc w:val="both"/>
              <w:rPr>
                <w:sz w:val="16"/>
                <w:szCs w:val="16"/>
              </w:rPr>
            </w:pPr>
            <w:r w:rsidRPr="002C6071">
              <w:rPr>
                <w:sz w:val="16"/>
                <w:szCs w:val="16"/>
              </w:rPr>
              <w:t>Dovada livrării unei producții de cel puțin 11</w:t>
            </w:r>
            <w:r w:rsidR="00BE5849">
              <w:rPr>
                <w:sz w:val="16"/>
                <w:szCs w:val="16"/>
              </w:rPr>
              <w:t>.</w:t>
            </w:r>
            <w:r w:rsidRPr="002C6071">
              <w:rPr>
                <w:sz w:val="16"/>
                <w:szCs w:val="16"/>
              </w:rPr>
              <w:t>000 kg/ha arde</w:t>
            </w:r>
            <w:r w:rsidR="006C1FC9" w:rsidRPr="006C1FC9">
              <w:rPr>
                <w:sz w:val="16"/>
                <w:szCs w:val="16"/>
              </w:rPr>
              <w:t>i</w:t>
            </w:r>
            <w:r w:rsidRPr="002C6071">
              <w:rPr>
                <w:sz w:val="16"/>
                <w:szCs w:val="16"/>
              </w:rPr>
              <w:t xml:space="preserve"> la o unitate de industrializare înregistrată pentru siguranța alimentelor sau pentru consum în stare proaspătă </w:t>
            </w:r>
          </w:p>
          <w:p w:rsidR="00D05805" w:rsidRPr="002C6071" w:rsidRDefault="00D05805" w:rsidP="00D05805">
            <w:pPr>
              <w:jc w:val="both"/>
              <w:rPr>
                <w:sz w:val="16"/>
                <w:szCs w:val="16"/>
              </w:rPr>
            </w:pPr>
            <w:r w:rsidRPr="002C6071">
              <w:rPr>
                <w:sz w:val="16"/>
                <w:szCs w:val="16"/>
              </w:rPr>
              <w:t>Factură de valorificare a producției minime de 11</w:t>
            </w:r>
            <w:r w:rsidR="00BE5849">
              <w:rPr>
                <w:sz w:val="16"/>
                <w:szCs w:val="16"/>
              </w:rPr>
              <w:t>.</w:t>
            </w:r>
            <w:r w:rsidRPr="002C6071">
              <w:rPr>
                <w:sz w:val="16"/>
                <w:szCs w:val="16"/>
              </w:rPr>
              <w:t>000 kg/ha ardei sau fila/filele din carnetul de comercializare a producției minime de 11.000 kg/ha ardei, la o unitate de industrializare înregistrata pentru siguranța alimentelor.</w:t>
            </w:r>
          </w:p>
          <w:p w:rsidR="00D05805" w:rsidRPr="002C6071" w:rsidRDefault="00D05805" w:rsidP="00D05805">
            <w:pPr>
              <w:jc w:val="both"/>
              <w:rPr>
                <w:sz w:val="16"/>
                <w:szCs w:val="16"/>
              </w:rPr>
            </w:pPr>
          </w:p>
          <w:p w:rsidR="00D05805" w:rsidRPr="002C6071" w:rsidRDefault="00D05805" w:rsidP="00D05805">
            <w:pPr>
              <w:jc w:val="both"/>
              <w:rPr>
                <w:sz w:val="16"/>
                <w:szCs w:val="16"/>
              </w:rPr>
            </w:pPr>
            <w:r w:rsidRPr="002C6071">
              <w:rPr>
                <w:sz w:val="16"/>
                <w:szCs w:val="16"/>
              </w:rPr>
              <w:t>Documente contabile interne prin care face dovada procesarii producției minime de 11</w:t>
            </w:r>
            <w:r w:rsidR="00BE5849">
              <w:rPr>
                <w:sz w:val="16"/>
                <w:szCs w:val="16"/>
              </w:rPr>
              <w:t>.</w:t>
            </w:r>
            <w:r w:rsidRPr="002C6071">
              <w:rPr>
                <w:sz w:val="16"/>
                <w:szCs w:val="16"/>
              </w:rPr>
              <w:t>000 kg/ha arde</w:t>
            </w:r>
            <w:r w:rsidR="006C1FC9">
              <w:rPr>
                <w:sz w:val="16"/>
                <w:szCs w:val="16"/>
              </w:rPr>
              <w:t>i</w:t>
            </w:r>
            <w:r w:rsidRPr="002C6071">
              <w:rPr>
                <w:sz w:val="16"/>
                <w:szCs w:val="16"/>
              </w:rPr>
              <w:t xml:space="preserve"> în cazul în care fermierul are şi calitatea de  procesator. </w:t>
            </w:r>
          </w:p>
          <w:p w:rsidR="00D05805" w:rsidRPr="002C6071" w:rsidRDefault="00D05805" w:rsidP="00D05805">
            <w:pPr>
              <w:jc w:val="both"/>
              <w:rPr>
                <w:b/>
                <w:sz w:val="16"/>
                <w:szCs w:val="16"/>
              </w:rPr>
            </w:pPr>
            <w:r w:rsidRPr="002C6071">
              <w:rPr>
                <w:b/>
                <w:sz w:val="16"/>
                <w:szCs w:val="16"/>
              </w:rPr>
              <w:t>Documente privind utilizarea seminţei certificate oficial inclusiv categoria standard:</w:t>
            </w:r>
          </w:p>
          <w:p w:rsidR="00D05805" w:rsidRPr="002C6071" w:rsidRDefault="00D05805" w:rsidP="00D05805">
            <w:pPr>
              <w:jc w:val="both"/>
              <w:rPr>
                <w:rStyle w:val="rvts7"/>
                <w:b/>
                <w:sz w:val="16"/>
                <w:szCs w:val="16"/>
              </w:rPr>
            </w:pPr>
            <w:r w:rsidRPr="002C6071">
              <w:rPr>
                <w:b/>
                <w:sz w:val="16"/>
                <w:szCs w:val="16"/>
              </w:rPr>
              <w:t xml:space="preserve">Factura de achiziţie a seminţelor </w:t>
            </w:r>
            <w:r w:rsidRPr="002C6071">
              <w:rPr>
                <w:rStyle w:val="rvts7"/>
                <w:b/>
                <w:sz w:val="16"/>
                <w:szCs w:val="16"/>
              </w:rPr>
              <w:t>certificate şi</w:t>
            </w:r>
          </w:p>
          <w:p w:rsidR="00D05805" w:rsidRPr="002C6071" w:rsidRDefault="00D05805" w:rsidP="00D05805">
            <w:pPr>
              <w:jc w:val="both"/>
              <w:rPr>
                <w:b/>
                <w:iCs/>
                <w:sz w:val="16"/>
                <w:szCs w:val="16"/>
              </w:rPr>
            </w:pPr>
            <w:r w:rsidRPr="002C6071">
              <w:rPr>
                <w:b/>
                <w:iCs/>
                <w:sz w:val="16"/>
                <w:szCs w:val="16"/>
              </w:rPr>
              <w:t>Document oficial de certificare a lotului de sămânţă / Document oficial de certificare a lotului de sămânță din producția proprie a fermierului care solicită plata / Document care atestă calitatea semințelor certificate autohtone vizate în prealabil de ITCSMS sau de Laboratorul central pentru calitatea semințelor și materialului săditor / Buletin de analiză oficială / Document de calitate şi conformitate al furnizorului / orice alt document echivalent documentelor mentionate emis într-un stat UE sau într-o țară terță care are echivalență conform Deciziei Consiliului 2003/17/CE sau Eticheta oficială care poate ţine loc de document de calitate şi conformitate</w:t>
            </w:r>
          </w:p>
          <w:p w:rsidR="00D05805" w:rsidRPr="002C6071" w:rsidRDefault="00D05805" w:rsidP="003945FD">
            <w:pPr>
              <w:jc w:val="both"/>
              <w:rPr>
                <w:sz w:val="16"/>
                <w:szCs w:val="16"/>
              </w:rPr>
            </w:pPr>
            <w:r w:rsidRPr="002C6071">
              <w:rPr>
                <w:rStyle w:val="salnbdy"/>
                <w:rFonts w:ascii="Arial" w:hAnsi="Arial"/>
                <w:sz w:val="16"/>
                <w:szCs w:val="16"/>
              </w:rPr>
              <w:t>Factura de achiziţie sau fila/filele din carnetul de comercializare a răsadului, însoţită de copii de pe plicul de seminţe folosite pentru producerea răsadului sau copie de pe documentul de calitate şi conformitate al furnizorului sau copie de pe raportul de control sau de pe paşaportul fitosanitar, dacă furnizorul răsadului este persoană fizică sau juridică autorizată de ITCSMS pentru multiplicarea de material săditor legumicol, pentru cantitatea corespunzătoare suprafeţei declarate</w:t>
            </w:r>
            <w:r w:rsidR="003945FD">
              <w:rPr>
                <w:rStyle w:val="salnbdy"/>
                <w:rFonts w:ascii="Arial" w:hAnsi="Arial"/>
                <w:sz w:val="16"/>
                <w:szCs w:val="16"/>
              </w:rPr>
              <w:t xml:space="preserve">. </w:t>
            </w:r>
          </w:p>
        </w:tc>
        <w:tc>
          <w:tcPr>
            <w:tcW w:w="274" w:type="pct"/>
          </w:tcPr>
          <w:p w:rsidR="00D05805"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Pr="006E75FE" w:rsidRDefault="00D05805" w:rsidP="00D05805">
            <w:pPr>
              <w:jc w:val="center"/>
              <w:rPr>
                <w:sz w:val="16"/>
                <w:szCs w:val="16"/>
              </w:rPr>
            </w:pPr>
          </w:p>
          <w:p w:rsidR="00D05805"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9" w:type="pct"/>
          </w:tcPr>
          <w:p w:rsidR="00D05805" w:rsidRDefault="00D05805" w:rsidP="00D05805">
            <w:pPr>
              <w:rPr>
                <w:sz w:val="16"/>
                <w:szCs w:val="16"/>
              </w:rPr>
            </w:pPr>
          </w:p>
          <w:p w:rsidR="00D05805"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tc>
      </w:tr>
      <w:tr w:rsidR="00BA660A" w:rsidRPr="006E75FE" w:rsidTr="003945FD">
        <w:trPr>
          <w:trHeight w:val="4571"/>
        </w:trPr>
        <w:tc>
          <w:tcPr>
            <w:tcW w:w="1316" w:type="pct"/>
          </w:tcPr>
          <w:p w:rsidR="00D05805" w:rsidRPr="006E75FE" w:rsidRDefault="00D05805" w:rsidP="00D05805">
            <w:pPr>
              <w:tabs>
                <w:tab w:val="left" w:pos="282"/>
              </w:tabs>
              <w:rPr>
                <w:b/>
                <w:sz w:val="16"/>
                <w:szCs w:val="16"/>
              </w:rPr>
            </w:pPr>
            <w:r>
              <w:rPr>
                <w:b/>
                <w:sz w:val="16"/>
                <w:szCs w:val="16"/>
              </w:rPr>
              <w:t>7.10_11.4 Vinete</w:t>
            </w:r>
          </w:p>
        </w:tc>
        <w:tc>
          <w:tcPr>
            <w:tcW w:w="289"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tc>
        <w:tc>
          <w:tcPr>
            <w:tcW w:w="2891" w:type="pct"/>
            <w:gridSpan w:val="5"/>
          </w:tcPr>
          <w:p w:rsidR="00D05805" w:rsidRPr="002C6071" w:rsidRDefault="00D05805" w:rsidP="00D05805">
            <w:pPr>
              <w:jc w:val="both"/>
              <w:rPr>
                <w:sz w:val="16"/>
                <w:szCs w:val="16"/>
              </w:rPr>
            </w:pPr>
            <w:r w:rsidRPr="002C6071">
              <w:rPr>
                <w:sz w:val="16"/>
                <w:szCs w:val="16"/>
              </w:rPr>
              <w:t xml:space="preserve">Dovada livrării </w:t>
            </w:r>
            <w:r w:rsidR="006C1FC9">
              <w:rPr>
                <w:sz w:val="16"/>
                <w:szCs w:val="16"/>
              </w:rPr>
              <w:t>unei producții de cel puțin 1</w:t>
            </w:r>
            <w:r w:rsidRPr="002C6071">
              <w:rPr>
                <w:sz w:val="16"/>
                <w:szCs w:val="16"/>
              </w:rPr>
              <w:t xml:space="preserve">3.000 kg/ha vinete la o unitate de industrializare înregistrată pentru siguranța alimentelor sau pentru consum în stare proaspătă </w:t>
            </w:r>
          </w:p>
          <w:p w:rsidR="00D05805" w:rsidRPr="002C6071" w:rsidRDefault="00D05805" w:rsidP="00D05805">
            <w:pPr>
              <w:jc w:val="both"/>
              <w:rPr>
                <w:sz w:val="16"/>
                <w:szCs w:val="16"/>
              </w:rPr>
            </w:pPr>
            <w:r w:rsidRPr="002C6071">
              <w:rPr>
                <w:sz w:val="16"/>
                <w:szCs w:val="16"/>
              </w:rPr>
              <w:t>Factură de valorificare a producției minime de 13.000 kg/ha vinete sau fila/filele din carnetul de comercializare a producției minime de 13.000 kg/ha vinete, la o unitate de industrializare înregistrata pentru siguranța alimentelor.</w:t>
            </w:r>
          </w:p>
          <w:p w:rsidR="00D05805" w:rsidRPr="002C6071" w:rsidRDefault="00D05805" w:rsidP="00D05805">
            <w:pPr>
              <w:jc w:val="both"/>
              <w:rPr>
                <w:sz w:val="16"/>
                <w:szCs w:val="16"/>
              </w:rPr>
            </w:pPr>
          </w:p>
          <w:p w:rsidR="00D05805" w:rsidRPr="002C6071" w:rsidRDefault="00D05805" w:rsidP="00D05805">
            <w:pPr>
              <w:jc w:val="both"/>
              <w:rPr>
                <w:sz w:val="16"/>
                <w:szCs w:val="16"/>
              </w:rPr>
            </w:pPr>
            <w:r w:rsidRPr="002C6071">
              <w:rPr>
                <w:sz w:val="16"/>
                <w:szCs w:val="16"/>
              </w:rPr>
              <w:t xml:space="preserve">Documente contabile interne prin care face dovada procesarii producției minime de 13.000 kg/ha  vinete în cazul în care fermierul are şi calitatea de  procesator. </w:t>
            </w:r>
          </w:p>
          <w:p w:rsidR="00D05805" w:rsidRPr="002C6071" w:rsidRDefault="00D05805" w:rsidP="00D05805">
            <w:pPr>
              <w:jc w:val="both"/>
              <w:rPr>
                <w:b/>
                <w:sz w:val="16"/>
                <w:szCs w:val="16"/>
              </w:rPr>
            </w:pPr>
            <w:r w:rsidRPr="002C6071">
              <w:rPr>
                <w:b/>
                <w:sz w:val="16"/>
                <w:szCs w:val="16"/>
              </w:rPr>
              <w:t>Documente privind utilizarea seminţei certificate oficial inclusiv categoria standard:</w:t>
            </w:r>
          </w:p>
          <w:p w:rsidR="00D05805" w:rsidRPr="002C6071" w:rsidRDefault="00D05805" w:rsidP="00D05805">
            <w:pPr>
              <w:jc w:val="both"/>
              <w:rPr>
                <w:rStyle w:val="rvts7"/>
                <w:b/>
                <w:sz w:val="16"/>
                <w:szCs w:val="16"/>
              </w:rPr>
            </w:pPr>
            <w:r w:rsidRPr="002C6071">
              <w:rPr>
                <w:b/>
                <w:sz w:val="16"/>
                <w:szCs w:val="16"/>
              </w:rPr>
              <w:t xml:space="preserve">Factura de achiziţie a seminţelor </w:t>
            </w:r>
            <w:r w:rsidRPr="002C6071">
              <w:rPr>
                <w:rStyle w:val="rvts7"/>
                <w:b/>
                <w:sz w:val="16"/>
                <w:szCs w:val="16"/>
              </w:rPr>
              <w:t>certificate şi</w:t>
            </w:r>
          </w:p>
          <w:p w:rsidR="00D05805" w:rsidRPr="002C6071" w:rsidRDefault="00D05805" w:rsidP="00D05805">
            <w:pPr>
              <w:jc w:val="both"/>
              <w:rPr>
                <w:iCs/>
                <w:sz w:val="16"/>
                <w:szCs w:val="16"/>
              </w:rPr>
            </w:pPr>
            <w:r w:rsidRPr="002C6071">
              <w:rPr>
                <w:b/>
                <w:iCs/>
                <w:sz w:val="16"/>
                <w:szCs w:val="16"/>
              </w:rPr>
              <w:t>Document oficial de certificare a lotului de sămânţă/Document oficial de certificare a lotului de sămânță din productia proprie a fermierului care solicită plata/ Document care atesta calitatea semintelor certificate autohtone vizate in prealabil de ITCSMS sau de Laboratorul central pentru calitatea semintelor si materialului saditor/Buletin de analiză oficială/Document  de calitate şi conformitate al furnizorului/orice alt document echivalent documentelor mentionate emis intr-un stat UE sau intr-o tara terta care are echivalență conform Deciziei Consiliului 2003/17/CE sau Eticheta oficială care poate ţine loc de document de calitate şi conformitate</w:t>
            </w:r>
            <w:r w:rsidRPr="002C6071">
              <w:rPr>
                <w:iCs/>
                <w:sz w:val="16"/>
                <w:szCs w:val="16"/>
              </w:rPr>
              <w:t>.</w:t>
            </w:r>
          </w:p>
          <w:p w:rsidR="00D05805" w:rsidRPr="002C6071" w:rsidRDefault="00D05805" w:rsidP="003945FD">
            <w:pPr>
              <w:jc w:val="both"/>
              <w:rPr>
                <w:b/>
                <w:iCs/>
                <w:sz w:val="16"/>
                <w:szCs w:val="16"/>
                <w:highlight w:val="yellow"/>
              </w:rPr>
            </w:pPr>
            <w:r w:rsidRPr="002C6071">
              <w:rPr>
                <w:rStyle w:val="salnbdy"/>
                <w:rFonts w:ascii="Arial" w:hAnsi="Arial"/>
                <w:sz w:val="16"/>
                <w:szCs w:val="16"/>
              </w:rPr>
              <w:t>Factura de achiziţie sau fila/filele din carnetul de comercializare a răsadului, însoţită de copii de pe plicul de seminţe folosite pentru producerea răsadului sau copie de pe documentul de calitate şi conformitate al furnizorului sau copie de pe raportul de control sau de pe paşaportul fitosanitar, dacă furnizorul răsadului este persoană fizică sau juridică autorizată de ITCSMS pentru multiplicarea de material săditor legumicol, pentru cantitatea corespunzătoare suprafeţei declarate</w:t>
            </w:r>
            <w:r w:rsidR="003945FD">
              <w:rPr>
                <w:rStyle w:val="salnbdy"/>
                <w:rFonts w:ascii="Arial" w:hAnsi="Arial"/>
                <w:sz w:val="16"/>
                <w:szCs w:val="16"/>
              </w:rPr>
              <w:t>.</w:t>
            </w:r>
            <w:r w:rsidRPr="002C6071">
              <w:rPr>
                <w:sz w:val="16"/>
                <w:szCs w:val="16"/>
              </w:rPr>
              <w:t xml:space="preserve"> </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Pr="006E75FE" w:rsidRDefault="00D05805" w:rsidP="00D05805">
            <w:pPr>
              <w:jc w:val="center"/>
              <w:rPr>
                <w:sz w:val="16"/>
                <w:szCs w:val="16"/>
              </w:rPr>
            </w:pPr>
          </w:p>
          <w:p w:rsidR="00D05805"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Pr="006E75FE" w:rsidRDefault="00D05805" w:rsidP="00D05805">
            <w:pPr>
              <w:jc w:val="center"/>
              <w:rPr>
                <w:sz w:val="16"/>
                <w:szCs w:val="16"/>
              </w:rPr>
            </w:pPr>
          </w:p>
          <w:p w:rsidR="00B874C3" w:rsidRDefault="00B874C3" w:rsidP="00D05805">
            <w:pPr>
              <w:jc w:val="center"/>
              <w:rPr>
                <w:sz w:val="16"/>
                <w:szCs w:val="16"/>
              </w:rPr>
            </w:pPr>
          </w:p>
          <w:p w:rsidR="00B874C3" w:rsidRDefault="00B874C3"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Default="00D05805" w:rsidP="00D05805">
            <w:pPr>
              <w:jc w:val="center"/>
              <w:rPr>
                <w:sz w:val="16"/>
                <w:szCs w:val="16"/>
              </w:rPr>
            </w:pPr>
          </w:p>
          <w:p w:rsidR="00B874C3" w:rsidRDefault="00B874C3" w:rsidP="00D05805">
            <w:pPr>
              <w:jc w:val="center"/>
              <w:rPr>
                <w:sz w:val="16"/>
                <w:szCs w:val="16"/>
              </w:rPr>
            </w:pPr>
          </w:p>
          <w:p w:rsidR="00B874C3" w:rsidRDefault="00B874C3"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Pr="006E75FE" w:rsidRDefault="00D05805" w:rsidP="00D05805">
            <w:pPr>
              <w:jc w:val="center"/>
              <w:rPr>
                <w:sz w:val="16"/>
                <w:szCs w:val="16"/>
              </w:rPr>
            </w:pPr>
          </w:p>
          <w:p w:rsidR="00B874C3" w:rsidRDefault="00B874C3"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rPr>
                <w:sz w:val="16"/>
                <w:szCs w:val="16"/>
              </w:rPr>
            </w:pPr>
          </w:p>
        </w:tc>
        <w:tc>
          <w:tcPr>
            <w:tcW w:w="229" w:type="pct"/>
          </w:tcPr>
          <w:p w:rsidR="00B874C3" w:rsidRDefault="00B874C3" w:rsidP="00B874C3">
            <w:pPr>
              <w:rPr>
                <w:sz w:val="16"/>
                <w:szCs w:val="16"/>
              </w:rPr>
            </w:pPr>
          </w:p>
          <w:p w:rsidR="00D05805" w:rsidRDefault="00D05805" w:rsidP="00B874C3">
            <w:pP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tc>
      </w:tr>
      <w:tr w:rsidR="00003F02" w:rsidRPr="006E75FE" w:rsidTr="002C26CD">
        <w:trPr>
          <w:trHeight w:val="685"/>
        </w:trPr>
        <w:tc>
          <w:tcPr>
            <w:tcW w:w="1316" w:type="pct"/>
          </w:tcPr>
          <w:p w:rsidR="00003F02" w:rsidRPr="006E75FE" w:rsidRDefault="00003F02" w:rsidP="007C7EEC">
            <w:pPr>
              <w:tabs>
                <w:tab w:val="left" w:pos="282"/>
              </w:tabs>
              <w:rPr>
                <w:b/>
                <w:sz w:val="16"/>
                <w:szCs w:val="16"/>
              </w:rPr>
            </w:pPr>
            <w:r w:rsidRPr="00C039A7">
              <w:rPr>
                <w:b/>
                <w:sz w:val="16"/>
                <w:szCs w:val="16"/>
              </w:rPr>
              <w:t xml:space="preserve">7.12_13 </w:t>
            </w:r>
            <w:r w:rsidR="009F2777">
              <w:rPr>
                <w:b/>
                <w:sz w:val="16"/>
                <w:szCs w:val="16"/>
              </w:rPr>
              <w:t xml:space="preserve">PD </w:t>
            </w:r>
            <w:r w:rsidRPr="00D3092E">
              <w:rPr>
                <w:b/>
                <w:sz w:val="16"/>
                <w:szCs w:val="16"/>
              </w:rPr>
              <w:t xml:space="preserve">18 – Sprijin cuplat pentru venit – Legume cultivate în sere și solarii </w:t>
            </w:r>
          </w:p>
        </w:tc>
        <w:tc>
          <w:tcPr>
            <w:tcW w:w="3678" w:type="pct"/>
            <w:gridSpan w:val="8"/>
          </w:tcPr>
          <w:p w:rsidR="00003F02" w:rsidRPr="006E75FE" w:rsidRDefault="00003F02" w:rsidP="00D05805">
            <w:pPr>
              <w:jc w:val="center"/>
              <w:rPr>
                <w:sz w:val="16"/>
                <w:szCs w:val="16"/>
              </w:rPr>
            </w:pPr>
          </w:p>
          <w:p w:rsidR="00003F02" w:rsidRPr="006E75FE" w:rsidRDefault="00003F02" w:rsidP="007C7EEC">
            <w:pPr>
              <w:jc w:val="center"/>
              <w:rPr>
                <w:sz w:val="16"/>
                <w:szCs w:val="16"/>
              </w:rPr>
            </w:pPr>
          </w:p>
        </w:tc>
      </w:tr>
      <w:tr w:rsidR="00BA660A" w:rsidRPr="006E75FE" w:rsidTr="002C26CD">
        <w:trPr>
          <w:trHeight w:val="377"/>
        </w:trPr>
        <w:tc>
          <w:tcPr>
            <w:tcW w:w="1316" w:type="pct"/>
            <w:vMerge w:val="restart"/>
          </w:tcPr>
          <w:p w:rsidR="00D05805" w:rsidRPr="006E75FE" w:rsidRDefault="00D05805" w:rsidP="00D05805">
            <w:pPr>
              <w:tabs>
                <w:tab w:val="left" w:pos="282"/>
              </w:tabs>
              <w:rPr>
                <w:b/>
                <w:sz w:val="16"/>
                <w:szCs w:val="16"/>
              </w:rPr>
            </w:pPr>
            <w:r w:rsidRPr="006E75FE">
              <w:rPr>
                <w:b/>
                <w:sz w:val="16"/>
                <w:szCs w:val="16"/>
              </w:rPr>
              <w:t>7.12 Legume cultivate în sere</w:t>
            </w:r>
            <w:r>
              <w:rPr>
                <w:b/>
                <w:sz w:val="16"/>
                <w:szCs w:val="16"/>
              </w:rPr>
              <w:t xml:space="preserve"> </w:t>
            </w:r>
            <w:r w:rsidRPr="00F32026">
              <w:rPr>
                <w:b/>
                <w:sz w:val="16"/>
                <w:szCs w:val="16"/>
              </w:rPr>
              <w:t>(tomate, castraveți, ardei, vinete</w:t>
            </w:r>
            <w:r>
              <w:rPr>
                <w:b/>
                <w:sz w:val="16"/>
                <w:szCs w:val="16"/>
              </w:rPr>
              <w:t xml:space="preserve"> </w:t>
            </w:r>
            <w:r w:rsidRPr="00D3092E">
              <w:rPr>
                <w:rStyle w:val="slitbdy"/>
                <w:rFonts w:ascii="Arial" w:hAnsi="Arial"/>
                <w:b/>
                <w:sz w:val="16"/>
                <w:szCs w:val="16"/>
              </w:rPr>
              <w:t>pentru consum în stare proaspătă</w:t>
            </w:r>
            <w:r w:rsidRPr="00F32026">
              <w:rPr>
                <w:b/>
                <w:sz w:val="16"/>
                <w:szCs w:val="16"/>
              </w:rPr>
              <w:t>)</w:t>
            </w: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tc>
        <w:tc>
          <w:tcPr>
            <w:tcW w:w="289" w:type="pct"/>
            <w:vMerge w:val="restart"/>
          </w:tcPr>
          <w:p w:rsidR="00D05805" w:rsidRPr="006E75FE" w:rsidRDefault="00D05805" w:rsidP="00D05805">
            <w:pPr>
              <w:jc w:val="center"/>
              <w:rPr>
                <w:sz w:val="16"/>
                <w:szCs w:val="16"/>
              </w:rPr>
            </w:pPr>
            <w:r w:rsidRPr="00C760E9">
              <w:rPr>
                <w:sz w:val="16"/>
                <w:szCs w:val="16"/>
              </w:rPr>
              <w:lastRenderedPageBreak/>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D05805" w:rsidRPr="00181F91" w:rsidRDefault="00D05805" w:rsidP="00D05805">
            <w:pPr>
              <w:jc w:val="both"/>
              <w:rPr>
                <w:sz w:val="16"/>
                <w:szCs w:val="16"/>
              </w:rPr>
            </w:pPr>
            <w:r w:rsidRPr="00181F91">
              <w:rPr>
                <w:sz w:val="16"/>
                <w:szCs w:val="16"/>
              </w:rPr>
              <w:t>Factura de comercializare sau fila/filele din carnetul de comercializare a produselor agricole, a următoarelor cantită</w:t>
            </w:r>
            <w:r w:rsidRPr="00D3092E">
              <w:rPr>
                <w:rFonts w:ascii="Cambria Math" w:hAnsi="Cambria Math" w:cs="Cambria Math"/>
                <w:sz w:val="16"/>
                <w:szCs w:val="16"/>
              </w:rPr>
              <w:t>ț</w:t>
            </w:r>
            <w:r w:rsidRPr="00D3092E">
              <w:rPr>
                <w:sz w:val="16"/>
                <w:szCs w:val="16"/>
              </w:rPr>
              <w:t>i minime anuale pe hectarul cultivat, în func</w:t>
            </w:r>
            <w:r w:rsidRPr="00D3092E">
              <w:rPr>
                <w:rFonts w:ascii="Cambria Math" w:hAnsi="Cambria Math" w:cs="Cambria Math"/>
                <w:sz w:val="16"/>
                <w:szCs w:val="16"/>
              </w:rPr>
              <w:t>ț</w:t>
            </w:r>
            <w:r w:rsidRPr="00D3092E">
              <w:rPr>
                <w:sz w:val="16"/>
                <w:szCs w:val="16"/>
              </w:rPr>
              <w:t>ie de legumele cultivate: 85 tone la tomate pentru consum în stare proaspătă, 50 tone la castrave</w:t>
            </w:r>
            <w:r w:rsidRPr="00D3092E">
              <w:rPr>
                <w:rFonts w:ascii="Cambria Math" w:hAnsi="Cambria Math" w:cs="Cambria Math"/>
                <w:sz w:val="16"/>
                <w:szCs w:val="16"/>
              </w:rPr>
              <w:t>ț</w:t>
            </w:r>
            <w:r w:rsidRPr="00D3092E">
              <w:rPr>
                <w:sz w:val="16"/>
                <w:szCs w:val="16"/>
              </w:rPr>
              <w:t>i pentru consum în stare proaspătă,  29 tone la ardei pentru consum în stare proaspătă, 30</w:t>
            </w:r>
            <w:r w:rsidRPr="00181F91">
              <w:rPr>
                <w:sz w:val="16"/>
                <w:szCs w:val="16"/>
              </w:rPr>
              <w:t xml:space="preserve"> tone la </w:t>
            </w:r>
            <w:r w:rsidRPr="00D3092E">
              <w:rPr>
                <w:sz w:val="16"/>
                <w:szCs w:val="16"/>
              </w:rPr>
              <w:t>vinete</w:t>
            </w:r>
            <w:r w:rsidRPr="00181F91">
              <w:rPr>
                <w:sz w:val="16"/>
                <w:szCs w:val="16"/>
              </w:rPr>
              <w:t xml:space="preserve"> pentru consum în stare proaspătă</w:t>
            </w:r>
          </w:p>
        </w:tc>
        <w:tc>
          <w:tcPr>
            <w:tcW w:w="27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val="2690"/>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181F91" w:rsidRDefault="00D05805" w:rsidP="00D05805">
            <w:pPr>
              <w:jc w:val="both"/>
              <w:rPr>
                <w:b/>
                <w:sz w:val="16"/>
                <w:szCs w:val="16"/>
              </w:rPr>
            </w:pPr>
            <w:r w:rsidRPr="00181F91">
              <w:rPr>
                <w:b/>
                <w:sz w:val="16"/>
                <w:szCs w:val="16"/>
              </w:rPr>
              <w:t>Documente privind utilizarea seminţei certificate oficial inclusiv categoria standard:</w:t>
            </w:r>
          </w:p>
          <w:p w:rsidR="00D05805" w:rsidRPr="005D51AF" w:rsidRDefault="00D05805" w:rsidP="00D05805">
            <w:pPr>
              <w:jc w:val="both"/>
              <w:rPr>
                <w:rStyle w:val="rvts7"/>
                <w:b/>
                <w:sz w:val="16"/>
                <w:szCs w:val="16"/>
              </w:rPr>
            </w:pPr>
            <w:r w:rsidRPr="005D51AF">
              <w:rPr>
                <w:b/>
                <w:sz w:val="16"/>
                <w:szCs w:val="16"/>
              </w:rPr>
              <w:t xml:space="preserve">Factura de achiziţie a seminţelor </w:t>
            </w:r>
            <w:r w:rsidRPr="005D51AF">
              <w:rPr>
                <w:rStyle w:val="rvts7"/>
                <w:b/>
                <w:sz w:val="16"/>
                <w:szCs w:val="16"/>
              </w:rPr>
              <w:t>certificat</w:t>
            </w:r>
            <w:r>
              <w:rPr>
                <w:rStyle w:val="rvts7"/>
                <w:b/>
                <w:sz w:val="16"/>
                <w:szCs w:val="16"/>
              </w:rPr>
              <w:t>e</w:t>
            </w:r>
            <w:r w:rsidRPr="005D51AF">
              <w:rPr>
                <w:rStyle w:val="rvts7"/>
                <w:b/>
                <w:sz w:val="16"/>
                <w:szCs w:val="16"/>
              </w:rPr>
              <w:t xml:space="preserve"> şi</w:t>
            </w:r>
          </w:p>
          <w:p w:rsidR="00D05805" w:rsidRPr="004C7F22" w:rsidRDefault="00D05805" w:rsidP="00D05805">
            <w:pPr>
              <w:jc w:val="both"/>
              <w:rPr>
                <w:b/>
                <w:iCs/>
                <w:sz w:val="16"/>
                <w:szCs w:val="16"/>
              </w:rPr>
            </w:pPr>
            <w:r>
              <w:rPr>
                <w:b/>
                <w:iCs/>
                <w:sz w:val="16"/>
                <w:szCs w:val="16"/>
              </w:rPr>
              <w:t>Document oficial de certificare a lotului de sămânţă</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Document oficial de certificare a lotului de sămânţă din produc</w:t>
            </w:r>
            <w:r w:rsidRPr="00D3092E">
              <w:rPr>
                <w:b/>
                <w:iCs/>
                <w:sz w:val="16"/>
                <w:szCs w:val="16"/>
              </w:rPr>
              <w:t>ț</w:t>
            </w:r>
            <w:r w:rsidRPr="00181F91">
              <w:rPr>
                <w:b/>
                <w:iCs/>
                <w:sz w:val="16"/>
                <w:szCs w:val="16"/>
              </w:rPr>
              <w:t>ia proprie a fermierului care solicită plata</w:t>
            </w:r>
            <w:r w:rsidRPr="00D3092E">
              <w:rPr>
                <w:b/>
                <w:iCs/>
                <w:sz w:val="16"/>
                <w:szCs w:val="16"/>
              </w:rPr>
              <w:t xml:space="preserve"> </w:t>
            </w:r>
            <w:r w:rsidRPr="00181F91">
              <w:rPr>
                <w:b/>
                <w:iCs/>
                <w:sz w:val="16"/>
                <w:szCs w:val="16"/>
              </w:rPr>
              <w:t>/ Document care atest</w:t>
            </w:r>
            <w:r w:rsidRPr="00D3092E">
              <w:rPr>
                <w:b/>
                <w:iCs/>
                <w:sz w:val="16"/>
                <w:szCs w:val="16"/>
              </w:rPr>
              <w:t>ă</w:t>
            </w:r>
            <w:r w:rsidRPr="00181F91">
              <w:rPr>
                <w:b/>
                <w:iCs/>
                <w:sz w:val="16"/>
                <w:szCs w:val="16"/>
              </w:rPr>
              <w:t xml:space="preserve"> calitatea semin</w:t>
            </w:r>
            <w:r w:rsidRPr="00D3092E">
              <w:rPr>
                <w:b/>
                <w:iCs/>
                <w:sz w:val="16"/>
                <w:szCs w:val="16"/>
              </w:rPr>
              <w:t>ț</w:t>
            </w:r>
            <w:r w:rsidRPr="00181F91">
              <w:rPr>
                <w:b/>
                <w:iCs/>
                <w:sz w:val="16"/>
                <w:szCs w:val="16"/>
              </w:rPr>
              <w:t xml:space="preserve">elor certificate autohtone vizate </w:t>
            </w:r>
            <w:r w:rsidRPr="00D3092E">
              <w:rPr>
                <w:b/>
                <w:iCs/>
                <w:sz w:val="16"/>
                <w:szCs w:val="16"/>
              </w:rPr>
              <w:t>î</w:t>
            </w:r>
            <w:r w:rsidRPr="00181F91">
              <w:rPr>
                <w:b/>
                <w:iCs/>
                <w:sz w:val="16"/>
                <w:szCs w:val="16"/>
              </w:rPr>
              <w:t>n prealabil de I</w:t>
            </w:r>
            <w:r>
              <w:rPr>
                <w:b/>
                <w:iCs/>
                <w:sz w:val="16"/>
                <w:szCs w:val="16"/>
              </w:rPr>
              <w:t>TC</w:t>
            </w:r>
            <w:r w:rsidRPr="00181F91">
              <w:rPr>
                <w:b/>
                <w:iCs/>
                <w:sz w:val="16"/>
                <w:szCs w:val="16"/>
              </w:rPr>
              <w:t>SMS sau de Laboratorul central pentru calitatea semin</w:t>
            </w:r>
            <w:r w:rsidRPr="00D3092E">
              <w:rPr>
                <w:b/>
                <w:iCs/>
                <w:sz w:val="16"/>
                <w:szCs w:val="16"/>
              </w:rPr>
              <w:t>ț</w:t>
            </w:r>
            <w:r w:rsidRPr="00181F91">
              <w:rPr>
                <w:b/>
                <w:iCs/>
                <w:sz w:val="16"/>
                <w:szCs w:val="16"/>
              </w:rPr>
              <w:t xml:space="preserve">elor </w:t>
            </w:r>
            <w:r w:rsidRPr="00D3092E">
              <w:rPr>
                <w:b/>
                <w:iCs/>
                <w:sz w:val="16"/>
                <w:szCs w:val="16"/>
              </w:rPr>
              <w:t>ș</w:t>
            </w:r>
            <w:r w:rsidRPr="00181F91">
              <w:rPr>
                <w:b/>
                <w:iCs/>
                <w:sz w:val="16"/>
                <w:szCs w:val="16"/>
              </w:rPr>
              <w:t>i materialului s</w:t>
            </w:r>
            <w:r w:rsidRPr="00D3092E">
              <w:rPr>
                <w:b/>
                <w:iCs/>
                <w:sz w:val="16"/>
                <w:szCs w:val="16"/>
              </w:rPr>
              <w:t>ă</w:t>
            </w:r>
            <w:r w:rsidRPr="00181F91">
              <w:rPr>
                <w:b/>
                <w:iCs/>
                <w:sz w:val="16"/>
                <w:szCs w:val="16"/>
              </w:rPr>
              <w:t>ditor</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Buletin de analiză oficială /</w:t>
            </w:r>
            <w:r w:rsidRPr="00D3092E">
              <w:rPr>
                <w:b/>
                <w:iCs/>
                <w:sz w:val="16"/>
                <w:szCs w:val="16"/>
              </w:rPr>
              <w:t xml:space="preserve"> </w:t>
            </w:r>
            <w:r w:rsidRPr="00181F91">
              <w:rPr>
                <w:b/>
                <w:iCs/>
                <w:sz w:val="16"/>
                <w:szCs w:val="16"/>
              </w:rPr>
              <w:t xml:space="preserve">Document </w:t>
            </w:r>
            <w:r>
              <w:rPr>
                <w:b/>
                <w:iCs/>
                <w:sz w:val="16"/>
                <w:szCs w:val="16"/>
              </w:rPr>
              <w:t>de calitate şi conformitate al furnizorului</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 xml:space="preserve">orice alt document echivalent documentelor mentionate emis </w:t>
            </w:r>
            <w:r w:rsidRPr="00D3092E">
              <w:rPr>
                <w:b/>
                <w:iCs/>
                <w:sz w:val="16"/>
                <w:szCs w:val="16"/>
              </w:rPr>
              <w:t>î</w:t>
            </w:r>
            <w:r w:rsidRPr="00181F91">
              <w:rPr>
                <w:b/>
                <w:iCs/>
                <w:sz w:val="16"/>
                <w:szCs w:val="16"/>
              </w:rPr>
              <w:t xml:space="preserve">ntr-un stat UE sau </w:t>
            </w:r>
            <w:r w:rsidRPr="00D3092E">
              <w:rPr>
                <w:b/>
                <w:iCs/>
                <w:sz w:val="16"/>
                <w:szCs w:val="16"/>
              </w:rPr>
              <w:t>î</w:t>
            </w:r>
            <w:r w:rsidRPr="00181F91">
              <w:rPr>
                <w:b/>
                <w:iCs/>
                <w:sz w:val="16"/>
                <w:szCs w:val="16"/>
              </w:rPr>
              <w:t xml:space="preserve">ntr-o </w:t>
            </w:r>
            <w:r w:rsidRPr="00D3092E">
              <w:rPr>
                <w:b/>
                <w:iCs/>
                <w:sz w:val="16"/>
                <w:szCs w:val="16"/>
              </w:rPr>
              <w:t>ț</w:t>
            </w:r>
            <w:r w:rsidRPr="00181F91">
              <w:rPr>
                <w:b/>
                <w:iCs/>
                <w:sz w:val="16"/>
                <w:szCs w:val="16"/>
              </w:rPr>
              <w:t>ar</w:t>
            </w:r>
            <w:r w:rsidRPr="00D3092E">
              <w:rPr>
                <w:b/>
                <w:iCs/>
                <w:sz w:val="16"/>
                <w:szCs w:val="16"/>
              </w:rPr>
              <w:t>ă</w:t>
            </w:r>
            <w:r w:rsidRPr="00181F91">
              <w:rPr>
                <w:b/>
                <w:iCs/>
                <w:sz w:val="16"/>
                <w:szCs w:val="16"/>
              </w:rPr>
              <w:t xml:space="preserve"> ter</w:t>
            </w:r>
            <w:r w:rsidRPr="00D3092E">
              <w:rPr>
                <w:b/>
                <w:iCs/>
                <w:sz w:val="16"/>
                <w:szCs w:val="16"/>
              </w:rPr>
              <w:t>ță</w:t>
            </w:r>
            <w:r w:rsidRPr="00181F91">
              <w:rPr>
                <w:b/>
                <w:iCs/>
                <w:sz w:val="16"/>
                <w:szCs w:val="16"/>
              </w:rPr>
              <w:t xml:space="preserve"> care are echivalen</w:t>
            </w:r>
            <w:r w:rsidRPr="00D3092E">
              <w:rPr>
                <w:b/>
                <w:iCs/>
                <w:sz w:val="16"/>
                <w:szCs w:val="16"/>
              </w:rPr>
              <w:t xml:space="preserve">ță conform Deciziei Consiliului 2003/17/CE  </w:t>
            </w:r>
            <w:r w:rsidRPr="00181F91">
              <w:rPr>
                <w:b/>
                <w:iCs/>
                <w:sz w:val="16"/>
                <w:szCs w:val="16"/>
              </w:rPr>
              <w:t>sau Eticheta oficială care poate ţine loc de document de calitate şi confo</w:t>
            </w:r>
            <w:r>
              <w:rPr>
                <w:b/>
                <w:iCs/>
                <w:sz w:val="16"/>
                <w:szCs w:val="16"/>
              </w:rPr>
              <w:t>rmitate</w:t>
            </w:r>
          </w:p>
          <w:p w:rsidR="00D05805" w:rsidRPr="00D3092E" w:rsidRDefault="00D05805" w:rsidP="00D05805">
            <w:pPr>
              <w:jc w:val="both"/>
              <w:rPr>
                <w:sz w:val="16"/>
                <w:szCs w:val="16"/>
                <w:highlight w:val="yellow"/>
              </w:rPr>
            </w:pPr>
            <w:r>
              <w:rPr>
                <w:sz w:val="16"/>
                <w:szCs w:val="16"/>
              </w:rPr>
              <w:t xml:space="preserve">Documente contabile interne prin care face dovada procesarii productiei minime </w:t>
            </w:r>
            <w:r w:rsidRPr="00D3092E">
              <w:rPr>
                <w:sz w:val="16"/>
                <w:szCs w:val="16"/>
              </w:rPr>
              <w:t>î</w:t>
            </w:r>
            <w:r w:rsidRPr="00181F91">
              <w:rPr>
                <w:sz w:val="16"/>
                <w:szCs w:val="16"/>
              </w:rPr>
              <w:t xml:space="preserve">n cazul </w:t>
            </w:r>
            <w:r w:rsidRPr="00D3092E">
              <w:rPr>
                <w:sz w:val="16"/>
                <w:szCs w:val="16"/>
              </w:rPr>
              <w:t>î</w:t>
            </w:r>
            <w:r w:rsidRPr="00181F91">
              <w:rPr>
                <w:sz w:val="16"/>
                <w:szCs w:val="16"/>
              </w:rPr>
              <w:t xml:space="preserve">n care fermierul are şi calitatea de  procesator </w:t>
            </w:r>
          </w:p>
        </w:tc>
        <w:tc>
          <w:tcPr>
            <w:tcW w:w="274" w:type="pct"/>
          </w:tcPr>
          <w:p w:rsidR="00D05805" w:rsidRDefault="00D05805" w:rsidP="00D05805">
            <w:pPr>
              <w:jc w:val="center"/>
              <w:rPr>
                <w:sz w:val="16"/>
                <w:szCs w:val="16"/>
              </w:rPr>
            </w:pPr>
            <w:bookmarkStart w:id="10" w:name="Check35"/>
          </w:p>
          <w:p w:rsidR="00D05805" w:rsidRPr="006E75FE" w:rsidRDefault="00D05805" w:rsidP="00D05805">
            <w:pPr>
              <w:jc w:val="center"/>
              <w:rPr>
                <w:sz w:val="16"/>
                <w:szCs w:val="16"/>
              </w:rPr>
            </w:pPr>
            <w:r w:rsidRPr="00C760E9">
              <w:rPr>
                <w:sz w:val="16"/>
                <w:szCs w:val="16"/>
              </w:rPr>
              <w:fldChar w:fldCharType="begin">
                <w:ffData>
                  <w:name w:val="Check35"/>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bookmarkEnd w:id="10"/>
          <w:p w:rsidR="00D05805" w:rsidRDefault="00D05805" w:rsidP="00D05805">
            <w:pPr>
              <w:jc w:val="center"/>
              <w:rPr>
                <w:sz w:val="16"/>
                <w:szCs w:val="16"/>
              </w:rPr>
            </w:pPr>
          </w:p>
          <w:p w:rsidR="00A975CE" w:rsidRPr="006E75FE" w:rsidRDefault="00A975CE"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Check35"/>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Check35"/>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24" w:type="pct"/>
          </w:tcPr>
          <w:p w:rsidR="00D05805" w:rsidRPr="006E75FE" w:rsidRDefault="00D05805" w:rsidP="00D05805">
            <w:pPr>
              <w:jc w:val="center"/>
              <w:rPr>
                <w:sz w:val="16"/>
                <w:szCs w:val="16"/>
              </w:rPr>
            </w:pPr>
          </w:p>
        </w:tc>
      </w:tr>
      <w:tr w:rsidR="00BA660A" w:rsidRPr="006E75FE" w:rsidTr="002C26CD">
        <w:trPr>
          <w:trHeight w:val="1007"/>
        </w:trPr>
        <w:tc>
          <w:tcPr>
            <w:tcW w:w="1316" w:type="pct"/>
            <w:vMerge w:val="restart"/>
          </w:tcPr>
          <w:p w:rsidR="00D05805" w:rsidRDefault="00D05805" w:rsidP="00D05805">
            <w:pPr>
              <w:rPr>
                <w:b/>
                <w:sz w:val="16"/>
                <w:szCs w:val="16"/>
              </w:rPr>
            </w:pPr>
            <w:r w:rsidRPr="006E75FE">
              <w:rPr>
                <w:b/>
                <w:sz w:val="16"/>
                <w:szCs w:val="16"/>
              </w:rPr>
              <w:t>7.13 Legume cultivate în solarii</w:t>
            </w:r>
            <w:r>
              <w:rPr>
                <w:b/>
                <w:sz w:val="16"/>
                <w:szCs w:val="16"/>
              </w:rPr>
              <w:t xml:space="preserve"> </w:t>
            </w:r>
            <w:r w:rsidRPr="00F32026">
              <w:rPr>
                <w:b/>
                <w:sz w:val="16"/>
                <w:szCs w:val="16"/>
              </w:rPr>
              <w:t>(tomate, castraveți, ardei, vinete</w:t>
            </w:r>
            <w:r>
              <w:rPr>
                <w:b/>
                <w:sz w:val="16"/>
                <w:szCs w:val="16"/>
              </w:rPr>
              <w:t xml:space="preserve"> </w:t>
            </w:r>
            <w:r w:rsidRPr="00D3092E">
              <w:rPr>
                <w:rStyle w:val="slitbdy"/>
                <w:rFonts w:ascii="Arial" w:hAnsi="Arial"/>
                <w:b/>
                <w:sz w:val="16"/>
                <w:szCs w:val="16"/>
              </w:rPr>
              <w:t>pentru consum în stare proaspătă</w:t>
            </w:r>
            <w:r w:rsidRPr="00F32026">
              <w:rPr>
                <w:b/>
                <w:sz w:val="16"/>
                <w:szCs w:val="16"/>
              </w:rPr>
              <w:t>)</w:t>
            </w: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tabs>
                <w:tab w:val="left" w:pos="282"/>
              </w:tabs>
              <w:rPr>
                <w:b/>
                <w:sz w:val="16"/>
                <w:szCs w:val="16"/>
              </w:rPr>
            </w:pPr>
          </w:p>
          <w:p w:rsidR="00D05805" w:rsidRPr="006E75FE" w:rsidRDefault="00D05805" w:rsidP="00D05805">
            <w:pPr>
              <w:pStyle w:val="NoSpacing"/>
              <w:jc w:val="both"/>
              <w:rPr>
                <w:rFonts w:ascii="Arial" w:hAnsi="Arial" w:cs="Arial"/>
                <w:b/>
                <w:sz w:val="16"/>
                <w:szCs w:val="16"/>
              </w:rPr>
            </w:pPr>
          </w:p>
        </w:tc>
        <w:tc>
          <w:tcPr>
            <w:tcW w:w="28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D05805" w:rsidRPr="004C7F22" w:rsidRDefault="00D05805" w:rsidP="00D05805">
            <w:pPr>
              <w:jc w:val="both"/>
              <w:rPr>
                <w:sz w:val="16"/>
                <w:szCs w:val="16"/>
              </w:rPr>
            </w:pPr>
            <w:r w:rsidRPr="00181F91">
              <w:rPr>
                <w:sz w:val="16"/>
                <w:szCs w:val="16"/>
              </w:rPr>
              <w:t>Factură de comercializare sau fila/filele din carnetul de comercializare a produselor agricole, în cazul persoanelor fizice a următoarelor cantită</w:t>
            </w:r>
            <w:r w:rsidRPr="00D3092E">
              <w:rPr>
                <w:rFonts w:ascii="Cambria Math" w:hAnsi="Cambria Math" w:cs="Cambria Math"/>
                <w:sz w:val="16"/>
                <w:szCs w:val="16"/>
              </w:rPr>
              <w:t>ț</w:t>
            </w:r>
            <w:r w:rsidRPr="00D3092E">
              <w:rPr>
                <w:sz w:val="16"/>
                <w:szCs w:val="16"/>
              </w:rPr>
              <w:t>i minime anuale pe ha cultivat, func</w:t>
            </w:r>
            <w:r w:rsidRPr="00D3092E">
              <w:rPr>
                <w:rFonts w:ascii="Cambria Math" w:hAnsi="Cambria Math" w:cs="Cambria Math"/>
                <w:sz w:val="16"/>
                <w:szCs w:val="16"/>
              </w:rPr>
              <w:t>ț</w:t>
            </w:r>
            <w:r w:rsidRPr="00D3092E">
              <w:rPr>
                <w:sz w:val="16"/>
                <w:szCs w:val="16"/>
              </w:rPr>
              <w:t>ie de legumele cultivate: 32 tone la tomate pentru consum în stare proaspătă, 30 tone la castrave</w:t>
            </w:r>
            <w:r w:rsidRPr="00D3092E">
              <w:rPr>
                <w:rFonts w:ascii="Cambria Math" w:hAnsi="Cambria Math" w:cs="Cambria Math"/>
                <w:sz w:val="16"/>
                <w:szCs w:val="16"/>
              </w:rPr>
              <w:t>ț</w:t>
            </w:r>
            <w:r w:rsidRPr="00D3092E">
              <w:rPr>
                <w:sz w:val="16"/>
                <w:szCs w:val="16"/>
              </w:rPr>
              <w:t>i în stare proaspătă,</w:t>
            </w:r>
            <w:r w:rsidRPr="00181F91">
              <w:rPr>
                <w:sz w:val="16"/>
                <w:szCs w:val="16"/>
              </w:rPr>
              <w:t xml:space="preserve"> 16 tone la ardei pentru consum în stare proaspătă</w:t>
            </w:r>
            <w:r w:rsidRPr="00D3092E">
              <w:rPr>
                <w:sz w:val="16"/>
                <w:szCs w:val="16"/>
              </w:rPr>
              <w:t>, 20 tone la vinete pentru consum în stare proaspătă</w:t>
            </w:r>
          </w:p>
        </w:tc>
        <w:tc>
          <w:tcPr>
            <w:tcW w:w="274" w:type="pct"/>
          </w:tcPr>
          <w:p w:rsidR="00D05805" w:rsidRPr="006E75FE" w:rsidRDefault="00D05805" w:rsidP="00493DBF">
            <w:pPr>
              <w:spacing w:before="100" w:beforeAutospacing="1"/>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493DBF">
            <w:pPr>
              <w:spacing w:before="100" w:beforeAutospacing="1"/>
              <w:jc w:val="center"/>
              <w:rPr>
                <w:sz w:val="16"/>
                <w:szCs w:val="16"/>
              </w:rPr>
            </w:pPr>
          </w:p>
        </w:tc>
        <w:tc>
          <w:tcPr>
            <w:tcW w:w="224" w:type="pct"/>
            <w:vMerge w:val="restart"/>
          </w:tcPr>
          <w:p w:rsidR="00D05805" w:rsidRPr="006E75FE" w:rsidRDefault="00D05805" w:rsidP="00493DBF">
            <w:pPr>
              <w:spacing w:before="100" w:beforeAutospacing="1"/>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val="2852"/>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4C7F22" w:rsidRDefault="00D05805" w:rsidP="00D05805">
            <w:pPr>
              <w:spacing w:before="10" w:after="10"/>
              <w:jc w:val="both"/>
              <w:rPr>
                <w:b/>
                <w:sz w:val="16"/>
                <w:szCs w:val="16"/>
              </w:rPr>
            </w:pPr>
            <w:r w:rsidRPr="00181F91">
              <w:rPr>
                <w:b/>
                <w:sz w:val="16"/>
                <w:szCs w:val="16"/>
              </w:rPr>
              <w:t>Documente privind utilizarea seminţei certificate</w:t>
            </w:r>
            <w:r>
              <w:rPr>
                <w:b/>
                <w:sz w:val="16"/>
                <w:szCs w:val="16"/>
              </w:rPr>
              <w:t xml:space="preserve"> oficial</w:t>
            </w:r>
            <w:r w:rsidRPr="00181F91">
              <w:rPr>
                <w:b/>
                <w:sz w:val="16"/>
                <w:szCs w:val="16"/>
              </w:rPr>
              <w:t xml:space="preserve"> inclusiv categoria standard</w:t>
            </w:r>
            <w:r>
              <w:rPr>
                <w:b/>
                <w:sz w:val="16"/>
                <w:szCs w:val="16"/>
              </w:rPr>
              <w:t>:</w:t>
            </w:r>
          </w:p>
          <w:p w:rsidR="00D05805" w:rsidRPr="005D51AF" w:rsidRDefault="00D05805" w:rsidP="00D05805">
            <w:pPr>
              <w:jc w:val="both"/>
              <w:rPr>
                <w:rStyle w:val="rvts7"/>
                <w:b/>
                <w:sz w:val="16"/>
                <w:szCs w:val="16"/>
              </w:rPr>
            </w:pPr>
            <w:r w:rsidRPr="005D51AF">
              <w:rPr>
                <w:b/>
                <w:sz w:val="16"/>
                <w:szCs w:val="16"/>
              </w:rPr>
              <w:t xml:space="preserve">Factura de achiziţie a seminţelor </w:t>
            </w:r>
            <w:r w:rsidRPr="005D51AF">
              <w:rPr>
                <w:rStyle w:val="rvts7"/>
                <w:b/>
                <w:sz w:val="16"/>
                <w:szCs w:val="16"/>
              </w:rPr>
              <w:t>certificat</w:t>
            </w:r>
            <w:r>
              <w:rPr>
                <w:rStyle w:val="rvts7"/>
                <w:b/>
                <w:sz w:val="16"/>
                <w:szCs w:val="16"/>
              </w:rPr>
              <w:t>e</w:t>
            </w:r>
            <w:r w:rsidRPr="005D51AF">
              <w:rPr>
                <w:rStyle w:val="rvts7"/>
                <w:b/>
                <w:sz w:val="16"/>
                <w:szCs w:val="16"/>
              </w:rPr>
              <w:t xml:space="preserve"> şi</w:t>
            </w:r>
          </w:p>
          <w:p w:rsidR="00D05805" w:rsidRPr="00181F91" w:rsidRDefault="00D05805" w:rsidP="00D05805">
            <w:pPr>
              <w:jc w:val="both"/>
              <w:rPr>
                <w:b/>
                <w:iCs/>
                <w:sz w:val="16"/>
                <w:szCs w:val="16"/>
              </w:rPr>
            </w:pPr>
            <w:r>
              <w:rPr>
                <w:b/>
                <w:iCs/>
                <w:sz w:val="16"/>
                <w:szCs w:val="16"/>
              </w:rPr>
              <w:t>Document oficial de certificare a lotului de sămânţă</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Document oficial de certificare a lotului de sămânţă din producţia proprie a fermierului care solicită plata</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Document care atest</w:t>
            </w:r>
            <w:r w:rsidRPr="00D3092E">
              <w:rPr>
                <w:b/>
                <w:iCs/>
                <w:sz w:val="16"/>
                <w:szCs w:val="16"/>
              </w:rPr>
              <w:t>ă</w:t>
            </w:r>
            <w:r w:rsidRPr="00181F91">
              <w:rPr>
                <w:b/>
                <w:iCs/>
                <w:sz w:val="16"/>
                <w:szCs w:val="16"/>
              </w:rPr>
              <w:t xml:space="preserve"> calitatea semin</w:t>
            </w:r>
            <w:r w:rsidRPr="00D3092E">
              <w:rPr>
                <w:b/>
                <w:iCs/>
                <w:sz w:val="16"/>
                <w:szCs w:val="16"/>
              </w:rPr>
              <w:t>ț</w:t>
            </w:r>
            <w:r w:rsidRPr="00181F91">
              <w:rPr>
                <w:b/>
                <w:iCs/>
                <w:sz w:val="16"/>
                <w:szCs w:val="16"/>
              </w:rPr>
              <w:t xml:space="preserve">elor certificate autohtone vizate </w:t>
            </w:r>
            <w:r w:rsidRPr="00D3092E">
              <w:rPr>
                <w:b/>
                <w:iCs/>
                <w:sz w:val="16"/>
                <w:szCs w:val="16"/>
              </w:rPr>
              <w:t>î</w:t>
            </w:r>
            <w:r w:rsidRPr="00181F91">
              <w:rPr>
                <w:b/>
                <w:iCs/>
                <w:sz w:val="16"/>
                <w:szCs w:val="16"/>
              </w:rPr>
              <w:t>n prealabil de I</w:t>
            </w:r>
            <w:r>
              <w:rPr>
                <w:b/>
                <w:iCs/>
                <w:sz w:val="16"/>
                <w:szCs w:val="16"/>
              </w:rPr>
              <w:t>TC</w:t>
            </w:r>
            <w:r w:rsidRPr="00181F91">
              <w:rPr>
                <w:b/>
                <w:iCs/>
                <w:sz w:val="16"/>
                <w:szCs w:val="16"/>
              </w:rPr>
              <w:t>SMS sau de Laboratorul central pentru calitatea seminţelor şi materialului săditor</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Buletin de analiză oficială /</w:t>
            </w:r>
            <w:r w:rsidRPr="00D3092E">
              <w:rPr>
                <w:b/>
                <w:iCs/>
                <w:sz w:val="16"/>
                <w:szCs w:val="16"/>
              </w:rPr>
              <w:t xml:space="preserve"> </w:t>
            </w:r>
            <w:r w:rsidRPr="00181F91">
              <w:rPr>
                <w:b/>
                <w:iCs/>
                <w:sz w:val="16"/>
                <w:szCs w:val="16"/>
              </w:rPr>
              <w:t xml:space="preserve">Document </w:t>
            </w:r>
            <w:r>
              <w:rPr>
                <w:b/>
                <w:iCs/>
                <w:sz w:val="16"/>
                <w:szCs w:val="16"/>
              </w:rPr>
              <w:t>de calitate şi conformitate al furnizorului</w:t>
            </w:r>
            <w:r w:rsidRPr="00D3092E">
              <w:rPr>
                <w:b/>
                <w:iCs/>
                <w:sz w:val="16"/>
                <w:szCs w:val="16"/>
              </w:rPr>
              <w:t xml:space="preserve"> </w:t>
            </w:r>
            <w:r w:rsidRPr="00181F91">
              <w:rPr>
                <w:b/>
                <w:iCs/>
                <w:sz w:val="16"/>
                <w:szCs w:val="16"/>
              </w:rPr>
              <w:t>/</w:t>
            </w:r>
            <w:r w:rsidRPr="00D3092E">
              <w:rPr>
                <w:b/>
                <w:iCs/>
                <w:sz w:val="16"/>
                <w:szCs w:val="16"/>
              </w:rPr>
              <w:t xml:space="preserve"> </w:t>
            </w:r>
            <w:r w:rsidRPr="00181F91">
              <w:rPr>
                <w:b/>
                <w:iCs/>
                <w:sz w:val="16"/>
                <w:szCs w:val="16"/>
              </w:rPr>
              <w:t xml:space="preserve">orice alt document echivalent documentelor mentionate emis </w:t>
            </w:r>
            <w:r w:rsidRPr="00D3092E">
              <w:rPr>
                <w:b/>
                <w:iCs/>
                <w:sz w:val="16"/>
                <w:szCs w:val="16"/>
              </w:rPr>
              <w:t>î</w:t>
            </w:r>
            <w:r w:rsidRPr="00181F91">
              <w:rPr>
                <w:b/>
                <w:iCs/>
                <w:sz w:val="16"/>
                <w:szCs w:val="16"/>
              </w:rPr>
              <w:t xml:space="preserve">ntr-un stat UE sau </w:t>
            </w:r>
            <w:r w:rsidRPr="00D3092E">
              <w:rPr>
                <w:b/>
                <w:iCs/>
                <w:sz w:val="16"/>
                <w:szCs w:val="16"/>
              </w:rPr>
              <w:t>î</w:t>
            </w:r>
            <w:r w:rsidRPr="00181F91">
              <w:rPr>
                <w:b/>
                <w:iCs/>
                <w:sz w:val="16"/>
                <w:szCs w:val="16"/>
              </w:rPr>
              <w:t xml:space="preserve">ntr-o </w:t>
            </w:r>
            <w:r w:rsidRPr="00D3092E">
              <w:rPr>
                <w:b/>
                <w:iCs/>
                <w:sz w:val="16"/>
                <w:szCs w:val="16"/>
              </w:rPr>
              <w:t>ț</w:t>
            </w:r>
            <w:r w:rsidRPr="00181F91">
              <w:rPr>
                <w:b/>
                <w:iCs/>
                <w:sz w:val="16"/>
                <w:szCs w:val="16"/>
              </w:rPr>
              <w:t>ar</w:t>
            </w:r>
            <w:r w:rsidRPr="00D3092E">
              <w:rPr>
                <w:b/>
                <w:iCs/>
                <w:sz w:val="16"/>
                <w:szCs w:val="16"/>
              </w:rPr>
              <w:t>ă</w:t>
            </w:r>
            <w:r w:rsidRPr="00181F91">
              <w:rPr>
                <w:b/>
                <w:iCs/>
                <w:sz w:val="16"/>
                <w:szCs w:val="16"/>
              </w:rPr>
              <w:t xml:space="preserve"> ter</w:t>
            </w:r>
            <w:r w:rsidRPr="00D3092E">
              <w:rPr>
                <w:b/>
                <w:iCs/>
                <w:sz w:val="16"/>
                <w:szCs w:val="16"/>
              </w:rPr>
              <w:t>ță</w:t>
            </w:r>
            <w:r w:rsidRPr="00181F91">
              <w:rPr>
                <w:b/>
                <w:iCs/>
                <w:sz w:val="16"/>
                <w:szCs w:val="16"/>
              </w:rPr>
              <w:t xml:space="preserve"> care are echivalen</w:t>
            </w:r>
            <w:r w:rsidRPr="00D3092E">
              <w:rPr>
                <w:b/>
                <w:iCs/>
                <w:sz w:val="16"/>
                <w:szCs w:val="16"/>
              </w:rPr>
              <w:t>ță conform Deciziei Consiliului 2003/17/CE</w:t>
            </w:r>
            <w:r w:rsidRPr="00181F91">
              <w:rPr>
                <w:b/>
                <w:iCs/>
                <w:sz w:val="16"/>
                <w:szCs w:val="16"/>
              </w:rPr>
              <w:t xml:space="preserve"> sau Eticheta oficială care poate ţine loc de document de calitate şi conformitate</w:t>
            </w:r>
          </w:p>
          <w:p w:rsidR="00D05805" w:rsidRPr="004C7F22" w:rsidRDefault="00D05805" w:rsidP="00D05805">
            <w:pPr>
              <w:jc w:val="both"/>
              <w:rPr>
                <w:b/>
                <w:iCs/>
                <w:sz w:val="16"/>
                <w:szCs w:val="16"/>
              </w:rPr>
            </w:pPr>
            <w:r>
              <w:rPr>
                <w:sz w:val="16"/>
                <w:szCs w:val="16"/>
              </w:rPr>
              <w:t xml:space="preserve">Documente contabile interne prin care face dovada procesarii productiei minime </w:t>
            </w:r>
            <w:r w:rsidRPr="00D3092E">
              <w:rPr>
                <w:sz w:val="16"/>
                <w:szCs w:val="16"/>
              </w:rPr>
              <w:t>î</w:t>
            </w:r>
            <w:r w:rsidRPr="00181F91">
              <w:rPr>
                <w:sz w:val="16"/>
                <w:szCs w:val="16"/>
              </w:rPr>
              <w:t xml:space="preserve">n cazul </w:t>
            </w:r>
            <w:r w:rsidRPr="00D3092E">
              <w:rPr>
                <w:sz w:val="16"/>
                <w:szCs w:val="16"/>
              </w:rPr>
              <w:t>î</w:t>
            </w:r>
            <w:r w:rsidRPr="00181F91">
              <w:rPr>
                <w:sz w:val="16"/>
                <w:szCs w:val="16"/>
              </w:rPr>
              <w:t>n care fermierul are şi calitatea de  procesator</w:t>
            </w:r>
          </w:p>
        </w:tc>
        <w:tc>
          <w:tcPr>
            <w:tcW w:w="274" w:type="pct"/>
          </w:tcPr>
          <w:p w:rsidR="00D05805" w:rsidRDefault="00D05805" w:rsidP="00D05805">
            <w:pPr>
              <w:jc w:val="center"/>
              <w:rPr>
                <w:sz w:val="16"/>
                <w:szCs w:val="16"/>
              </w:rPr>
            </w:pPr>
            <w:bookmarkStart w:id="11" w:name="Check40"/>
          </w:p>
          <w:p w:rsidR="00D05805" w:rsidRPr="006E75FE" w:rsidRDefault="00D05805" w:rsidP="00D05805">
            <w:pPr>
              <w:jc w:val="center"/>
              <w:rPr>
                <w:sz w:val="16"/>
                <w:szCs w:val="16"/>
              </w:rPr>
            </w:pPr>
            <w:r w:rsidRPr="00C760E9">
              <w:rPr>
                <w:sz w:val="16"/>
                <w:szCs w:val="16"/>
              </w:rPr>
              <w:fldChar w:fldCharType="begin">
                <w:ffData>
                  <w:name w:val="Check40"/>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Default="00D05805" w:rsidP="00D05805">
            <w:pPr>
              <w:jc w:val="center"/>
              <w:rPr>
                <w:sz w:val="16"/>
                <w:szCs w:val="16"/>
              </w:rPr>
            </w:pPr>
            <w:r>
              <w:rPr>
                <w:sz w:val="16"/>
                <w:szCs w:val="16"/>
              </w:rPr>
              <w:t xml:space="preserve"> </w:t>
            </w:r>
            <w:r w:rsidRPr="00C760E9">
              <w:rPr>
                <w:sz w:val="16"/>
                <w:szCs w:val="16"/>
              </w:rPr>
              <w:fldChar w:fldCharType="begin">
                <w:ffData>
                  <w:name w:val="Check40"/>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Default="00D05805" w:rsidP="00D05805">
            <w:pPr>
              <w:jc w:val="center"/>
              <w:rPr>
                <w:sz w:val="16"/>
                <w:szCs w:val="16"/>
              </w:rPr>
            </w:pPr>
          </w:p>
          <w:p w:rsidR="00A975CE" w:rsidRDefault="00A975CE" w:rsidP="00D05805">
            <w:pPr>
              <w:jc w:val="center"/>
              <w:rPr>
                <w:sz w:val="16"/>
                <w:szCs w:val="16"/>
              </w:rPr>
            </w:pPr>
          </w:p>
          <w:p w:rsidR="00A975CE" w:rsidRPr="006E75FE" w:rsidRDefault="00A975CE" w:rsidP="00D05805">
            <w:pPr>
              <w:jc w:val="center"/>
              <w:rPr>
                <w:sz w:val="16"/>
                <w:szCs w:val="16"/>
              </w:rPr>
            </w:pPr>
          </w:p>
          <w:p w:rsidR="00D05805" w:rsidRPr="006E75FE" w:rsidRDefault="00D05805" w:rsidP="00D05805">
            <w:pPr>
              <w:rPr>
                <w:sz w:val="16"/>
                <w:szCs w:val="16"/>
              </w:rPr>
            </w:pPr>
            <w:r>
              <w:rPr>
                <w:sz w:val="16"/>
                <w:szCs w:val="16"/>
              </w:rPr>
              <w:t xml:space="preserve">  </w:t>
            </w:r>
            <w:r w:rsidRPr="00C760E9">
              <w:rPr>
                <w:sz w:val="16"/>
                <w:szCs w:val="16"/>
              </w:rPr>
              <w:fldChar w:fldCharType="begin">
                <w:ffData>
                  <w:name w:val=""/>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bookmarkEnd w:id="11"/>
          </w:p>
        </w:tc>
        <w:tc>
          <w:tcPr>
            <w:tcW w:w="224" w:type="pct"/>
            <w:vMerge/>
          </w:tcPr>
          <w:p w:rsidR="00D05805" w:rsidRPr="006E75FE" w:rsidRDefault="00D05805" w:rsidP="00D05805">
            <w:pPr>
              <w:jc w:val="center"/>
              <w:rPr>
                <w:sz w:val="16"/>
                <w:szCs w:val="16"/>
              </w:rPr>
            </w:pPr>
          </w:p>
        </w:tc>
      </w:tr>
      <w:tr w:rsidR="007C7EEC" w:rsidRPr="006E75FE" w:rsidTr="002C26CD">
        <w:trPr>
          <w:trHeight w:hRule="exact" w:val="820"/>
        </w:trPr>
        <w:tc>
          <w:tcPr>
            <w:tcW w:w="1316" w:type="pct"/>
          </w:tcPr>
          <w:p w:rsidR="007C7EEC" w:rsidRDefault="007C7EEC" w:rsidP="00B56C2F">
            <w:pPr>
              <w:pStyle w:val="NoSpacing"/>
            </w:pPr>
            <w:r w:rsidRPr="000339E5">
              <w:rPr>
                <w:rFonts w:ascii="Arial" w:hAnsi="Arial" w:cs="Arial"/>
                <w:b/>
                <w:sz w:val="16"/>
                <w:szCs w:val="16"/>
              </w:rPr>
              <w:t>7.14_17</w:t>
            </w:r>
            <w:r w:rsidRPr="00381740">
              <w:rPr>
                <w:rFonts w:ascii="Arial" w:hAnsi="Arial" w:cs="Arial"/>
                <w:b/>
                <w:sz w:val="16"/>
                <w:szCs w:val="16"/>
              </w:rPr>
              <w:t xml:space="preserve"> </w:t>
            </w:r>
            <w:r w:rsidRPr="00D3092E">
              <w:rPr>
                <w:rFonts w:ascii="Arial" w:hAnsi="Arial" w:cs="Arial"/>
                <w:b/>
                <w:sz w:val="16"/>
                <w:szCs w:val="16"/>
              </w:rPr>
              <w:t>PD 19 – Sprijin cuplat pentru venit - Fructe (prune, mere, cireșe, vișine, caise și</w:t>
            </w:r>
            <w:r>
              <w:rPr>
                <w:b/>
                <w:sz w:val="16"/>
                <w:szCs w:val="16"/>
              </w:rPr>
              <w:t xml:space="preserve"> </w:t>
            </w:r>
            <w:r w:rsidRPr="00D3092E">
              <w:rPr>
                <w:rFonts w:ascii="Arial" w:hAnsi="Arial" w:cs="Arial"/>
                <w:b/>
                <w:sz w:val="16"/>
                <w:szCs w:val="16"/>
              </w:rPr>
              <w:t>piersici)</w:t>
            </w:r>
            <w:r w:rsidRPr="000339E5">
              <w:rPr>
                <w:rFonts w:ascii="Arial" w:hAnsi="Arial" w:cs="Arial"/>
                <w:b/>
                <w:sz w:val="16"/>
                <w:szCs w:val="16"/>
              </w:rPr>
              <w:t xml:space="preserve"> </w:t>
            </w:r>
          </w:p>
        </w:tc>
        <w:tc>
          <w:tcPr>
            <w:tcW w:w="3678" w:type="pct"/>
            <w:gridSpan w:val="8"/>
          </w:tcPr>
          <w:p w:rsidR="007C7EEC" w:rsidRPr="006E75FE" w:rsidRDefault="007C7EEC" w:rsidP="00D05805">
            <w:pPr>
              <w:jc w:val="center"/>
              <w:rPr>
                <w:sz w:val="16"/>
                <w:szCs w:val="16"/>
              </w:rPr>
            </w:pPr>
          </w:p>
          <w:p w:rsidR="007C7EEC" w:rsidRPr="006E75FE" w:rsidRDefault="007C7EEC" w:rsidP="00D05805">
            <w:pPr>
              <w:jc w:val="center"/>
              <w:rPr>
                <w:sz w:val="16"/>
                <w:szCs w:val="16"/>
              </w:rPr>
            </w:pPr>
          </w:p>
          <w:p w:rsidR="007C7EEC" w:rsidRPr="006E75FE" w:rsidRDefault="007C7EEC" w:rsidP="00D05805">
            <w:pPr>
              <w:jc w:val="center"/>
              <w:rPr>
                <w:sz w:val="16"/>
                <w:szCs w:val="16"/>
              </w:rPr>
            </w:pPr>
          </w:p>
        </w:tc>
      </w:tr>
      <w:tr w:rsidR="00BA660A" w:rsidRPr="006E75FE" w:rsidTr="002C26CD">
        <w:trPr>
          <w:trHeight w:val="548"/>
        </w:trPr>
        <w:tc>
          <w:tcPr>
            <w:tcW w:w="1316" w:type="pct"/>
            <w:vMerge w:val="restart"/>
          </w:tcPr>
          <w:p w:rsidR="00D05805" w:rsidRPr="006E75FE" w:rsidRDefault="00D05805" w:rsidP="00D05805">
            <w:pPr>
              <w:tabs>
                <w:tab w:val="left" w:pos="282"/>
              </w:tabs>
              <w:rPr>
                <w:b/>
                <w:sz w:val="16"/>
                <w:szCs w:val="16"/>
              </w:rPr>
            </w:pPr>
            <w:r w:rsidRPr="006E75FE">
              <w:rPr>
                <w:b/>
                <w:sz w:val="16"/>
                <w:szCs w:val="16"/>
              </w:rPr>
              <w:t xml:space="preserve">7.14  Prune destinate </w:t>
            </w:r>
            <w:r>
              <w:rPr>
                <w:b/>
                <w:sz w:val="16"/>
                <w:szCs w:val="16"/>
              </w:rPr>
              <w:t xml:space="preserve">consumului în stare proaspătă și </w:t>
            </w:r>
            <w:r w:rsidRPr="006E75FE">
              <w:rPr>
                <w:b/>
                <w:sz w:val="16"/>
                <w:szCs w:val="16"/>
              </w:rPr>
              <w:t xml:space="preserve">industrializării  </w:t>
            </w:r>
          </w:p>
          <w:p w:rsidR="00D05805" w:rsidRPr="006E75FE" w:rsidRDefault="00D05805" w:rsidP="00D05805">
            <w:pPr>
              <w:jc w:val="both"/>
              <w:rPr>
                <w:sz w:val="16"/>
                <w:szCs w:val="16"/>
              </w:rPr>
            </w:pPr>
          </w:p>
          <w:p w:rsidR="00D05805" w:rsidRPr="006E75FE" w:rsidRDefault="00D05805" w:rsidP="00D05805">
            <w:pPr>
              <w:tabs>
                <w:tab w:val="left" w:pos="282"/>
              </w:tabs>
              <w:rPr>
                <w:b/>
                <w:sz w:val="16"/>
                <w:szCs w:val="16"/>
              </w:rPr>
            </w:pPr>
          </w:p>
        </w:tc>
        <w:tc>
          <w:tcPr>
            <w:tcW w:w="28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D05805" w:rsidRPr="00181F91" w:rsidRDefault="00D05805" w:rsidP="00D05805">
            <w:pPr>
              <w:jc w:val="both"/>
              <w:rPr>
                <w:sz w:val="16"/>
                <w:szCs w:val="16"/>
              </w:rPr>
            </w:pPr>
            <w:r w:rsidRPr="00181F91">
              <w:rPr>
                <w:sz w:val="16"/>
                <w:szCs w:val="16"/>
              </w:rPr>
              <w:t xml:space="preserve">Factură de comercializare </w:t>
            </w:r>
            <w:r>
              <w:rPr>
                <w:sz w:val="16"/>
                <w:szCs w:val="16"/>
              </w:rPr>
              <w:t>a produc</w:t>
            </w:r>
            <w:r>
              <w:rPr>
                <w:rFonts w:ascii="Cambria Math" w:hAnsi="Cambria Math" w:cs="Cambria Math"/>
                <w:sz w:val="16"/>
                <w:szCs w:val="16"/>
              </w:rPr>
              <w:t>ț</w:t>
            </w:r>
            <w:r>
              <w:rPr>
                <w:sz w:val="16"/>
                <w:szCs w:val="16"/>
              </w:rPr>
              <w:t xml:space="preserve">iei minime de 5,6 tone prune/ha sau fila/filele din carnetul de comercializare a produselor din sectorul agricol destinate consumului în stare proaspătă și/sau </w:t>
            </w:r>
            <w:r w:rsidRPr="00181F91">
              <w:rPr>
                <w:sz w:val="16"/>
                <w:szCs w:val="16"/>
              </w:rPr>
              <w:t>c</w:t>
            </w:r>
            <w:r w:rsidRPr="00D3092E">
              <w:rPr>
                <w:sz w:val="16"/>
                <w:szCs w:val="16"/>
              </w:rPr>
              <w:t>ă</w:t>
            </w:r>
            <w:r w:rsidRPr="00181F91">
              <w:rPr>
                <w:sz w:val="16"/>
                <w:szCs w:val="16"/>
              </w:rPr>
              <w:t xml:space="preserve">tre o unitate de industrializare </w:t>
            </w:r>
            <w:r w:rsidRPr="00D3092E">
              <w:rPr>
                <w:sz w:val="16"/>
                <w:szCs w:val="16"/>
              </w:rPr>
              <w:t>î</w:t>
            </w:r>
            <w:r w:rsidRPr="00181F91">
              <w:rPr>
                <w:sz w:val="16"/>
                <w:szCs w:val="16"/>
              </w:rPr>
              <w:t>nregistrat</w:t>
            </w:r>
            <w:r w:rsidRPr="00D3092E">
              <w:rPr>
                <w:sz w:val="16"/>
                <w:szCs w:val="16"/>
              </w:rPr>
              <w:t>ă</w:t>
            </w:r>
            <w:r w:rsidRPr="00181F91">
              <w:rPr>
                <w:sz w:val="16"/>
                <w:szCs w:val="16"/>
              </w:rPr>
              <w:t xml:space="preserve"> pentru siguran</w:t>
            </w:r>
            <w:r w:rsidRPr="00D3092E">
              <w:rPr>
                <w:sz w:val="16"/>
                <w:szCs w:val="16"/>
              </w:rPr>
              <w:t>ț</w:t>
            </w:r>
            <w:r w:rsidRPr="00181F91">
              <w:rPr>
                <w:sz w:val="16"/>
                <w:szCs w:val="16"/>
              </w:rPr>
              <w:t>a alimentelor</w:t>
            </w:r>
          </w:p>
        </w:tc>
        <w:tc>
          <w:tcPr>
            <w:tcW w:w="28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hRule="exact" w:val="622"/>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181F91" w:rsidRDefault="00D05805" w:rsidP="00D05805">
            <w:pPr>
              <w:jc w:val="both"/>
              <w:rPr>
                <w:sz w:val="16"/>
                <w:szCs w:val="16"/>
              </w:rPr>
            </w:pPr>
            <w:r w:rsidRPr="00181F91">
              <w:rPr>
                <w:sz w:val="16"/>
                <w:szCs w:val="16"/>
              </w:rPr>
              <w:t>Dovada procesării produc</w:t>
            </w:r>
            <w:r w:rsidRPr="00181F91">
              <w:rPr>
                <w:rFonts w:ascii="Cambria Math" w:hAnsi="Cambria Math" w:cs="Cambria Math"/>
                <w:sz w:val="16"/>
                <w:szCs w:val="16"/>
              </w:rPr>
              <w:t>ț</w:t>
            </w:r>
            <w:r w:rsidRPr="00181F91">
              <w:rPr>
                <w:sz w:val="16"/>
                <w:szCs w:val="16"/>
              </w:rPr>
              <w:t>iei proprii (minimum 5,6 tone/ha), prin documente contabile interne în cazul în care unităţile de industrializare proceseaz</w:t>
            </w:r>
            <w:r w:rsidRPr="00D3092E">
              <w:rPr>
                <w:sz w:val="16"/>
                <w:szCs w:val="16"/>
              </w:rPr>
              <w:t>ă</w:t>
            </w:r>
            <w:r w:rsidRPr="00181F91">
              <w:rPr>
                <w:sz w:val="16"/>
                <w:szCs w:val="16"/>
              </w:rPr>
              <w:t xml:space="preserve"> produc</w:t>
            </w:r>
            <w:r w:rsidRPr="00D3092E">
              <w:rPr>
                <w:sz w:val="16"/>
                <w:szCs w:val="16"/>
              </w:rPr>
              <w:t>ț</w:t>
            </w:r>
            <w:r w:rsidRPr="00181F91">
              <w:rPr>
                <w:sz w:val="16"/>
                <w:szCs w:val="16"/>
              </w:rPr>
              <w:t>ia proprie</w:t>
            </w:r>
          </w:p>
          <w:p w:rsidR="00D05805" w:rsidRPr="006A1032" w:rsidRDefault="00D05805" w:rsidP="00D05805">
            <w:pPr>
              <w:jc w:val="both"/>
              <w:rPr>
                <w:sz w:val="16"/>
                <w:szCs w:val="16"/>
              </w:rPr>
            </w:pPr>
          </w:p>
          <w:p w:rsidR="00D05805" w:rsidRPr="006A1032" w:rsidRDefault="00D05805" w:rsidP="00D05805">
            <w:pPr>
              <w:jc w:val="both"/>
              <w:rPr>
                <w:sz w:val="16"/>
                <w:szCs w:val="16"/>
              </w:rPr>
            </w:pPr>
          </w:p>
        </w:tc>
        <w:tc>
          <w:tcPr>
            <w:tcW w:w="28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vMerge/>
          </w:tcPr>
          <w:p w:rsidR="00D05805" w:rsidRPr="006E75FE" w:rsidRDefault="00D05805" w:rsidP="00D05805">
            <w:pPr>
              <w:jc w:val="center"/>
              <w:rPr>
                <w:sz w:val="16"/>
                <w:szCs w:val="16"/>
              </w:rPr>
            </w:pPr>
          </w:p>
        </w:tc>
      </w:tr>
      <w:tr w:rsidR="00BA660A" w:rsidRPr="006E75FE" w:rsidTr="002C26CD">
        <w:trPr>
          <w:trHeight w:val="534"/>
        </w:trPr>
        <w:tc>
          <w:tcPr>
            <w:tcW w:w="1316" w:type="pct"/>
            <w:vMerge w:val="restart"/>
          </w:tcPr>
          <w:p w:rsidR="00D05805" w:rsidRPr="006E75FE" w:rsidRDefault="00D05805" w:rsidP="00D05805">
            <w:pPr>
              <w:tabs>
                <w:tab w:val="left" w:pos="282"/>
              </w:tabs>
              <w:rPr>
                <w:b/>
                <w:sz w:val="16"/>
                <w:szCs w:val="16"/>
              </w:rPr>
            </w:pPr>
            <w:r w:rsidRPr="006E75FE">
              <w:rPr>
                <w:b/>
                <w:sz w:val="16"/>
                <w:szCs w:val="16"/>
              </w:rPr>
              <w:t xml:space="preserve">7.15  Mere destinate </w:t>
            </w:r>
            <w:r>
              <w:rPr>
                <w:b/>
                <w:sz w:val="16"/>
                <w:szCs w:val="16"/>
              </w:rPr>
              <w:t xml:space="preserve">consumului în stare proaspătă și </w:t>
            </w:r>
            <w:r w:rsidRPr="006E75FE">
              <w:rPr>
                <w:b/>
                <w:sz w:val="16"/>
                <w:szCs w:val="16"/>
              </w:rPr>
              <w:t xml:space="preserve">industrializării </w:t>
            </w:r>
          </w:p>
        </w:tc>
        <w:tc>
          <w:tcPr>
            <w:tcW w:w="28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493DBF" w:rsidRPr="00181F91" w:rsidRDefault="00D05805" w:rsidP="00D05805">
            <w:pPr>
              <w:jc w:val="both"/>
              <w:rPr>
                <w:sz w:val="16"/>
                <w:szCs w:val="16"/>
              </w:rPr>
            </w:pPr>
            <w:r w:rsidRPr="00181F91">
              <w:rPr>
                <w:sz w:val="16"/>
                <w:szCs w:val="16"/>
              </w:rPr>
              <w:t>Factură de comercializare  a produc</w:t>
            </w:r>
            <w:r w:rsidRPr="00181F91">
              <w:rPr>
                <w:rFonts w:ascii="Cambria Math" w:hAnsi="Cambria Math" w:cs="Cambria Math"/>
                <w:sz w:val="16"/>
                <w:szCs w:val="16"/>
              </w:rPr>
              <w:t>ț</w:t>
            </w:r>
            <w:r w:rsidRPr="00181F91">
              <w:rPr>
                <w:sz w:val="16"/>
                <w:szCs w:val="16"/>
              </w:rPr>
              <w:t>iei minime de 7,8 tone mere/ha</w:t>
            </w:r>
            <w:r w:rsidR="009F2777">
              <w:rPr>
                <w:sz w:val="16"/>
                <w:szCs w:val="16"/>
              </w:rPr>
              <w:t xml:space="preserve"> </w:t>
            </w:r>
            <w:r w:rsidRPr="00181F91">
              <w:rPr>
                <w:sz w:val="16"/>
                <w:szCs w:val="16"/>
              </w:rPr>
              <w:t xml:space="preserve">sau fila/filele din carnetul de comercializare a produselor din sectorul agricol </w:t>
            </w:r>
            <w:r>
              <w:rPr>
                <w:sz w:val="16"/>
                <w:szCs w:val="16"/>
              </w:rPr>
              <w:t xml:space="preserve">destinate consumului în stare proaspătă și/sau </w:t>
            </w:r>
            <w:r w:rsidRPr="00181F91">
              <w:rPr>
                <w:sz w:val="16"/>
                <w:szCs w:val="16"/>
              </w:rPr>
              <w:t>c</w:t>
            </w:r>
            <w:r w:rsidRPr="00D3092E">
              <w:rPr>
                <w:sz w:val="16"/>
                <w:szCs w:val="16"/>
              </w:rPr>
              <w:t>ă</w:t>
            </w:r>
            <w:r w:rsidRPr="00181F91">
              <w:rPr>
                <w:sz w:val="16"/>
                <w:szCs w:val="16"/>
              </w:rPr>
              <w:t xml:space="preserve">tre o unitate de industrializare </w:t>
            </w:r>
            <w:r w:rsidRPr="00D3092E">
              <w:rPr>
                <w:sz w:val="16"/>
                <w:szCs w:val="16"/>
              </w:rPr>
              <w:t>î</w:t>
            </w:r>
            <w:r w:rsidRPr="00181F91">
              <w:rPr>
                <w:sz w:val="16"/>
                <w:szCs w:val="16"/>
              </w:rPr>
              <w:t>nregistrat</w:t>
            </w:r>
            <w:r w:rsidRPr="00D3092E">
              <w:rPr>
                <w:sz w:val="16"/>
                <w:szCs w:val="16"/>
              </w:rPr>
              <w:t>ă</w:t>
            </w:r>
            <w:r w:rsidRPr="00181F91">
              <w:rPr>
                <w:sz w:val="16"/>
                <w:szCs w:val="16"/>
              </w:rPr>
              <w:t xml:space="preserve"> pentru siguran</w:t>
            </w:r>
            <w:r w:rsidRPr="00D3092E">
              <w:rPr>
                <w:sz w:val="16"/>
                <w:szCs w:val="16"/>
              </w:rPr>
              <w:t>ț</w:t>
            </w:r>
            <w:r w:rsidRPr="00181F91">
              <w:rPr>
                <w:sz w:val="16"/>
                <w:szCs w:val="16"/>
              </w:rPr>
              <w:t>a alimentelor</w:t>
            </w:r>
          </w:p>
        </w:tc>
        <w:tc>
          <w:tcPr>
            <w:tcW w:w="28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hRule="exact" w:val="595"/>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181F91" w:rsidRDefault="00D05805" w:rsidP="00D05805">
            <w:pPr>
              <w:jc w:val="both"/>
              <w:rPr>
                <w:sz w:val="16"/>
                <w:szCs w:val="16"/>
              </w:rPr>
            </w:pPr>
            <w:r w:rsidRPr="00181F91">
              <w:rPr>
                <w:sz w:val="16"/>
                <w:szCs w:val="16"/>
              </w:rPr>
              <w:t>Dovada procesării produc</w:t>
            </w:r>
            <w:r w:rsidRPr="00181F91">
              <w:rPr>
                <w:rFonts w:ascii="Cambria Math" w:hAnsi="Cambria Math" w:cs="Cambria Math"/>
                <w:sz w:val="16"/>
                <w:szCs w:val="16"/>
              </w:rPr>
              <w:t>ț</w:t>
            </w:r>
            <w:r w:rsidRPr="00181F91">
              <w:rPr>
                <w:sz w:val="16"/>
                <w:szCs w:val="16"/>
              </w:rPr>
              <w:t>iei proprii (minimum 7,8 tone/ha), prin documente contabile interne în cazul î</w:t>
            </w:r>
            <w:r>
              <w:rPr>
                <w:sz w:val="16"/>
                <w:szCs w:val="16"/>
              </w:rPr>
              <w:t>n care unit</w:t>
            </w:r>
            <w:r w:rsidRPr="00D3092E">
              <w:rPr>
                <w:sz w:val="16"/>
                <w:szCs w:val="16"/>
              </w:rPr>
              <w:t>ăț</w:t>
            </w:r>
            <w:r w:rsidRPr="00181F91">
              <w:rPr>
                <w:sz w:val="16"/>
                <w:szCs w:val="16"/>
              </w:rPr>
              <w:t>ile de industrializare proceseaz</w:t>
            </w:r>
            <w:r w:rsidRPr="00D3092E">
              <w:rPr>
                <w:sz w:val="16"/>
                <w:szCs w:val="16"/>
              </w:rPr>
              <w:t>ă</w:t>
            </w:r>
            <w:r w:rsidRPr="00181F91">
              <w:rPr>
                <w:sz w:val="16"/>
                <w:szCs w:val="16"/>
              </w:rPr>
              <w:t xml:space="preserve"> produc</w:t>
            </w:r>
            <w:r w:rsidRPr="00D3092E">
              <w:rPr>
                <w:sz w:val="16"/>
                <w:szCs w:val="16"/>
              </w:rPr>
              <w:t>ț</w:t>
            </w:r>
            <w:r w:rsidRPr="00181F91">
              <w:rPr>
                <w:sz w:val="16"/>
                <w:szCs w:val="16"/>
              </w:rPr>
              <w:t>ia proprie</w:t>
            </w:r>
          </w:p>
          <w:p w:rsidR="00D05805" w:rsidRPr="006A1032" w:rsidRDefault="00D05805" w:rsidP="00D05805">
            <w:pPr>
              <w:jc w:val="both"/>
              <w:rPr>
                <w:sz w:val="16"/>
                <w:szCs w:val="16"/>
              </w:rPr>
            </w:pPr>
          </w:p>
        </w:tc>
        <w:tc>
          <w:tcPr>
            <w:tcW w:w="28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vMerge/>
          </w:tcPr>
          <w:p w:rsidR="00D05805" w:rsidRPr="006E75FE" w:rsidRDefault="00D05805" w:rsidP="00D05805">
            <w:pPr>
              <w:jc w:val="center"/>
              <w:rPr>
                <w:sz w:val="16"/>
                <w:szCs w:val="16"/>
              </w:rPr>
            </w:pPr>
          </w:p>
        </w:tc>
      </w:tr>
      <w:tr w:rsidR="00BA660A" w:rsidRPr="006E75FE" w:rsidTr="002C26CD">
        <w:trPr>
          <w:trHeight w:val="572"/>
        </w:trPr>
        <w:tc>
          <w:tcPr>
            <w:tcW w:w="1316" w:type="pct"/>
            <w:vMerge w:val="restart"/>
          </w:tcPr>
          <w:p w:rsidR="00D05805" w:rsidRPr="006E75FE" w:rsidRDefault="00D05805" w:rsidP="00D05805">
            <w:pPr>
              <w:tabs>
                <w:tab w:val="left" w:pos="282"/>
              </w:tabs>
              <w:rPr>
                <w:b/>
                <w:sz w:val="16"/>
                <w:szCs w:val="16"/>
              </w:rPr>
            </w:pPr>
            <w:r w:rsidRPr="006E75FE">
              <w:rPr>
                <w:b/>
                <w:sz w:val="16"/>
                <w:szCs w:val="16"/>
              </w:rPr>
              <w:t>7.16  Cir</w:t>
            </w:r>
            <w:r w:rsidR="00A471EC">
              <w:rPr>
                <w:b/>
                <w:sz w:val="16"/>
                <w:szCs w:val="16"/>
              </w:rPr>
              <w:t>eș</w:t>
            </w:r>
            <w:r w:rsidRPr="006E75FE">
              <w:rPr>
                <w:b/>
                <w:sz w:val="16"/>
                <w:szCs w:val="16"/>
              </w:rPr>
              <w:t xml:space="preserve">e </w:t>
            </w:r>
            <w:r w:rsidRPr="006E75FE">
              <w:rPr>
                <w:rFonts w:ascii="Cambria Math" w:hAnsi="Cambria Math" w:cs="Cambria Math"/>
                <w:b/>
                <w:sz w:val="16"/>
                <w:szCs w:val="16"/>
              </w:rPr>
              <w:t>ș</w:t>
            </w:r>
            <w:r w:rsidRPr="006E75FE">
              <w:rPr>
                <w:b/>
                <w:sz w:val="16"/>
                <w:szCs w:val="16"/>
              </w:rPr>
              <w:t>i v</w:t>
            </w:r>
            <w:r w:rsidR="00E16580">
              <w:rPr>
                <w:b/>
                <w:sz w:val="16"/>
                <w:szCs w:val="16"/>
              </w:rPr>
              <w:t>iș</w:t>
            </w:r>
            <w:bookmarkStart w:id="12" w:name="_GoBack"/>
            <w:bookmarkEnd w:id="12"/>
            <w:r w:rsidRPr="006E75FE">
              <w:rPr>
                <w:b/>
                <w:sz w:val="16"/>
                <w:szCs w:val="16"/>
              </w:rPr>
              <w:t xml:space="preserve">ine destinate </w:t>
            </w:r>
            <w:r>
              <w:rPr>
                <w:b/>
                <w:sz w:val="16"/>
                <w:szCs w:val="16"/>
              </w:rPr>
              <w:t xml:space="preserve">consumului în stare proaspătă și </w:t>
            </w:r>
            <w:r w:rsidRPr="006E75FE">
              <w:rPr>
                <w:b/>
                <w:sz w:val="16"/>
                <w:szCs w:val="16"/>
              </w:rPr>
              <w:t xml:space="preserve">industrializării </w:t>
            </w:r>
          </w:p>
        </w:tc>
        <w:tc>
          <w:tcPr>
            <w:tcW w:w="28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D05805" w:rsidRPr="00181F91" w:rsidRDefault="00D05805" w:rsidP="00D05805">
            <w:pPr>
              <w:jc w:val="both"/>
              <w:rPr>
                <w:sz w:val="16"/>
                <w:szCs w:val="16"/>
              </w:rPr>
            </w:pPr>
            <w:r w:rsidRPr="00181F91">
              <w:rPr>
                <w:sz w:val="16"/>
                <w:szCs w:val="16"/>
              </w:rPr>
              <w:t>Factură de comercializare a produc</w:t>
            </w:r>
            <w:r w:rsidRPr="00181F91">
              <w:rPr>
                <w:rFonts w:ascii="Cambria Math" w:hAnsi="Cambria Math" w:cs="Cambria Math"/>
                <w:sz w:val="16"/>
                <w:szCs w:val="16"/>
              </w:rPr>
              <w:t>ț</w:t>
            </w:r>
            <w:r w:rsidRPr="00181F91">
              <w:rPr>
                <w:sz w:val="16"/>
                <w:szCs w:val="16"/>
              </w:rPr>
              <w:t xml:space="preserve">iei minime de 4,4 tone cirese </w:t>
            </w:r>
            <w:r w:rsidRPr="00D3092E">
              <w:rPr>
                <w:sz w:val="16"/>
                <w:szCs w:val="16"/>
              </w:rPr>
              <w:t>ș</w:t>
            </w:r>
            <w:r w:rsidRPr="00181F91">
              <w:rPr>
                <w:sz w:val="16"/>
                <w:szCs w:val="16"/>
              </w:rPr>
              <w:t>i vi</w:t>
            </w:r>
            <w:r w:rsidRPr="00D3092E">
              <w:rPr>
                <w:sz w:val="16"/>
                <w:szCs w:val="16"/>
              </w:rPr>
              <w:t>ș</w:t>
            </w:r>
            <w:r w:rsidRPr="00181F91">
              <w:rPr>
                <w:sz w:val="16"/>
                <w:szCs w:val="16"/>
              </w:rPr>
              <w:t>ine/ha</w:t>
            </w:r>
            <w:r w:rsidRPr="00D3092E">
              <w:rPr>
                <w:sz w:val="16"/>
                <w:szCs w:val="16"/>
              </w:rPr>
              <w:t xml:space="preserve"> </w:t>
            </w:r>
            <w:r w:rsidRPr="00181F91">
              <w:rPr>
                <w:sz w:val="16"/>
                <w:szCs w:val="16"/>
              </w:rPr>
              <w:t>sau fila/filele din carnetul de comercializare a produselor din sectorul agricol</w:t>
            </w:r>
            <w:r w:rsidRPr="005D51AF">
              <w:rPr>
                <w:sz w:val="16"/>
                <w:szCs w:val="16"/>
              </w:rPr>
              <w:t xml:space="preserve"> </w:t>
            </w:r>
            <w:r>
              <w:rPr>
                <w:sz w:val="16"/>
                <w:szCs w:val="16"/>
              </w:rPr>
              <w:t>destinate consumului în stare proaspătă și/sau</w:t>
            </w:r>
            <w:r w:rsidRPr="00181F91">
              <w:rPr>
                <w:sz w:val="16"/>
                <w:szCs w:val="16"/>
              </w:rPr>
              <w:t xml:space="preserve"> c</w:t>
            </w:r>
            <w:r w:rsidRPr="00D3092E">
              <w:rPr>
                <w:sz w:val="16"/>
                <w:szCs w:val="16"/>
              </w:rPr>
              <w:t>ă</w:t>
            </w:r>
            <w:r w:rsidRPr="00181F91">
              <w:rPr>
                <w:sz w:val="16"/>
                <w:szCs w:val="16"/>
              </w:rPr>
              <w:t xml:space="preserve">tre o unitate de industrializare </w:t>
            </w:r>
            <w:r w:rsidRPr="00D3092E">
              <w:rPr>
                <w:sz w:val="16"/>
                <w:szCs w:val="16"/>
              </w:rPr>
              <w:t>î</w:t>
            </w:r>
            <w:r w:rsidRPr="00181F91">
              <w:rPr>
                <w:sz w:val="16"/>
                <w:szCs w:val="16"/>
              </w:rPr>
              <w:t>nregistrat</w:t>
            </w:r>
            <w:r w:rsidRPr="00D3092E">
              <w:rPr>
                <w:sz w:val="16"/>
                <w:szCs w:val="16"/>
              </w:rPr>
              <w:t>ă</w:t>
            </w:r>
            <w:r w:rsidRPr="00181F91">
              <w:rPr>
                <w:sz w:val="16"/>
                <w:szCs w:val="16"/>
              </w:rPr>
              <w:t xml:space="preserve"> pentru siguran</w:t>
            </w:r>
            <w:r w:rsidRPr="00D3092E">
              <w:rPr>
                <w:sz w:val="16"/>
                <w:szCs w:val="16"/>
              </w:rPr>
              <w:t>ț</w:t>
            </w:r>
            <w:r w:rsidRPr="00181F91">
              <w:rPr>
                <w:sz w:val="16"/>
                <w:szCs w:val="16"/>
              </w:rPr>
              <w:t>a alimentelor</w:t>
            </w:r>
          </w:p>
        </w:tc>
        <w:tc>
          <w:tcPr>
            <w:tcW w:w="28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hRule="exact" w:val="604"/>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181F91" w:rsidRDefault="00D05805" w:rsidP="00D05805">
            <w:pPr>
              <w:jc w:val="both"/>
              <w:rPr>
                <w:sz w:val="16"/>
                <w:szCs w:val="16"/>
              </w:rPr>
            </w:pPr>
            <w:r w:rsidRPr="00181F91">
              <w:rPr>
                <w:sz w:val="16"/>
                <w:szCs w:val="16"/>
              </w:rPr>
              <w:t>Dovada procesării produc</w:t>
            </w:r>
            <w:r w:rsidRPr="00181F91">
              <w:rPr>
                <w:rFonts w:ascii="Cambria Math" w:hAnsi="Cambria Math" w:cs="Cambria Math"/>
                <w:sz w:val="16"/>
                <w:szCs w:val="16"/>
              </w:rPr>
              <w:t>ț</w:t>
            </w:r>
            <w:r w:rsidRPr="00181F91">
              <w:rPr>
                <w:sz w:val="16"/>
                <w:szCs w:val="16"/>
              </w:rPr>
              <w:t>iei proprii (minimum 4,4 tone/ha), prin documente contabile interne în cazul în care unit</w:t>
            </w:r>
            <w:r w:rsidRPr="00D3092E">
              <w:rPr>
                <w:sz w:val="16"/>
                <w:szCs w:val="16"/>
              </w:rPr>
              <w:t>ăț</w:t>
            </w:r>
            <w:r w:rsidRPr="00181F91">
              <w:rPr>
                <w:sz w:val="16"/>
                <w:szCs w:val="16"/>
              </w:rPr>
              <w:t>ile de industrializare proceseaz</w:t>
            </w:r>
            <w:r w:rsidRPr="00D3092E">
              <w:rPr>
                <w:sz w:val="16"/>
                <w:szCs w:val="16"/>
              </w:rPr>
              <w:t>ă</w:t>
            </w:r>
            <w:r w:rsidRPr="00181F91">
              <w:rPr>
                <w:sz w:val="16"/>
                <w:szCs w:val="16"/>
              </w:rPr>
              <w:t xml:space="preserve"> produc</w:t>
            </w:r>
            <w:r w:rsidRPr="00D3092E">
              <w:rPr>
                <w:sz w:val="16"/>
                <w:szCs w:val="16"/>
              </w:rPr>
              <w:t>ț</w:t>
            </w:r>
            <w:r w:rsidRPr="00181F91">
              <w:rPr>
                <w:sz w:val="16"/>
                <w:szCs w:val="16"/>
              </w:rPr>
              <w:t>ia proprie</w:t>
            </w:r>
          </w:p>
          <w:p w:rsidR="00D05805" w:rsidRPr="007C1359" w:rsidRDefault="00D05805" w:rsidP="00D05805">
            <w:pPr>
              <w:jc w:val="both"/>
              <w:rPr>
                <w:sz w:val="16"/>
                <w:szCs w:val="16"/>
              </w:rPr>
            </w:pPr>
          </w:p>
          <w:p w:rsidR="00D05805" w:rsidRPr="007C1359" w:rsidRDefault="00D05805" w:rsidP="00D05805">
            <w:pPr>
              <w:jc w:val="both"/>
              <w:rPr>
                <w:sz w:val="16"/>
                <w:szCs w:val="16"/>
              </w:rPr>
            </w:pPr>
          </w:p>
        </w:tc>
        <w:tc>
          <w:tcPr>
            <w:tcW w:w="28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vMerge/>
          </w:tcPr>
          <w:p w:rsidR="00D05805" w:rsidRPr="006E75FE" w:rsidRDefault="00D05805" w:rsidP="00D05805">
            <w:pPr>
              <w:jc w:val="center"/>
              <w:rPr>
                <w:sz w:val="16"/>
                <w:szCs w:val="16"/>
              </w:rPr>
            </w:pPr>
          </w:p>
        </w:tc>
      </w:tr>
      <w:tr w:rsidR="00BA660A" w:rsidRPr="006E75FE" w:rsidTr="002C26CD">
        <w:trPr>
          <w:trHeight w:val="722"/>
        </w:trPr>
        <w:tc>
          <w:tcPr>
            <w:tcW w:w="1316" w:type="pct"/>
            <w:vMerge w:val="restart"/>
          </w:tcPr>
          <w:p w:rsidR="00D05805" w:rsidRDefault="00D05805" w:rsidP="00D05805">
            <w:pPr>
              <w:tabs>
                <w:tab w:val="left" w:pos="282"/>
              </w:tabs>
              <w:rPr>
                <w:b/>
                <w:sz w:val="16"/>
                <w:szCs w:val="16"/>
              </w:rPr>
            </w:pPr>
            <w:r w:rsidRPr="006E75FE">
              <w:rPr>
                <w:b/>
                <w:sz w:val="16"/>
                <w:szCs w:val="16"/>
              </w:rPr>
              <w:t xml:space="preserve">7.17  Caise şi </w:t>
            </w:r>
            <w:r>
              <w:rPr>
                <w:b/>
                <w:sz w:val="16"/>
                <w:szCs w:val="16"/>
              </w:rPr>
              <w:t>piersici</w:t>
            </w:r>
            <w:r w:rsidRPr="006E75FE">
              <w:rPr>
                <w:b/>
                <w:sz w:val="16"/>
                <w:szCs w:val="16"/>
              </w:rPr>
              <w:t xml:space="preserve"> destinate </w:t>
            </w:r>
            <w:r>
              <w:rPr>
                <w:b/>
                <w:sz w:val="16"/>
                <w:szCs w:val="16"/>
              </w:rPr>
              <w:t xml:space="preserve">consumului în stare proaspătă și </w:t>
            </w:r>
            <w:r w:rsidRPr="006E75FE">
              <w:rPr>
                <w:b/>
                <w:sz w:val="16"/>
                <w:szCs w:val="16"/>
              </w:rPr>
              <w:t xml:space="preserve">industrializării </w:t>
            </w:r>
          </w:p>
          <w:p w:rsidR="00D05805" w:rsidRDefault="00D05805" w:rsidP="00D05805">
            <w:pPr>
              <w:tabs>
                <w:tab w:val="left" w:pos="282"/>
              </w:tabs>
              <w:rPr>
                <w:b/>
                <w:sz w:val="16"/>
                <w:szCs w:val="16"/>
              </w:rPr>
            </w:pPr>
          </w:p>
          <w:p w:rsidR="00D05805" w:rsidRDefault="00D05805" w:rsidP="00D05805">
            <w:pPr>
              <w:tabs>
                <w:tab w:val="left" w:pos="282"/>
              </w:tabs>
              <w:rPr>
                <w:b/>
                <w:sz w:val="16"/>
                <w:szCs w:val="16"/>
              </w:rPr>
            </w:pPr>
          </w:p>
          <w:p w:rsidR="00D05805" w:rsidRPr="006E75FE" w:rsidRDefault="00D05805" w:rsidP="00D05805">
            <w:pPr>
              <w:tabs>
                <w:tab w:val="left" w:pos="282"/>
              </w:tabs>
              <w:rPr>
                <w:b/>
                <w:sz w:val="16"/>
                <w:szCs w:val="16"/>
              </w:rPr>
            </w:pPr>
          </w:p>
        </w:tc>
        <w:tc>
          <w:tcPr>
            <w:tcW w:w="28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D05805" w:rsidRPr="00181F91" w:rsidRDefault="00D05805" w:rsidP="00D05805">
            <w:pPr>
              <w:jc w:val="both"/>
              <w:rPr>
                <w:sz w:val="16"/>
                <w:szCs w:val="16"/>
              </w:rPr>
            </w:pPr>
            <w:r w:rsidRPr="00181F91">
              <w:rPr>
                <w:sz w:val="16"/>
                <w:szCs w:val="16"/>
              </w:rPr>
              <w:t>Factură de comercializare a produc</w:t>
            </w:r>
            <w:r w:rsidRPr="00181F91">
              <w:rPr>
                <w:rFonts w:ascii="Cambria Math" w:hAnsi="Cambria Math" w:cs="Cambria Math"/>
                <w:sz w:val="16"/>
                <w:szCs w:val="16"/>
              </w:rPr>
              <w:t>ț</w:t>
            </w:r>
            <w:r w:rsidRPr="00181F91">
              <w:rPr>
                <w:sz w:val="16"/>
                <w:szCs w:val="16"/>
              </w:rPr>
              <w:t xml:space="preserve">iei minime de 4,7 tone </w:t>
            </w:r>
            <w:r>
              <w:rPr>
                <w:sz w:val="16"/>
                <w:szCs w:val="16"/>
              </w:rPr>
              <w:t>caise</w:t>
            </w:r>
            <w:r w:rsidR="00A471EC">
              <w:rPr>
                <w:sz w:val="16"/>
                <w:szCs w:val="16"/>
              </w:rPr>
              <w:t>/ha</w:t>
            </w:r>
            <w:r>
              <w:rPr>
                <w:sz w:val="16"/>
                <w:szCs w:val="16"/>
              </w:rPr>
              <w:t xml:space="preserve">, respectiv factură de comercializare a producției minime de 5 tone </w:t>
            </w:r>
            <w:r w:rsidRPr="00D3092E">
              <w:rPr>
                <w:sz w:val="16"/>
                <w:szCs w:val="16"/>
              </w:rPr>
              <w:t>piersice</w:t>
            </w:r>
            <w:r w:rsidRPr="00181F91">
              <w:rPr>
                <w:sz w:val="16"/>
                <w:szCs w:val="16"/>
              </w:rPr>
              <w:t xml:space="preserve">/ha sau fila/filele din carnetul de comercializare a produselor din sectorul agricol </w:t>
            </w:r>
            <w:r>
              <w:rPr>
                <w:sz w:val="16"/>
                <w:szCs w:val="16"/>
              </w:rPr>
              <w:t xml:space="preserve">destinate consumului în stare proaspătă și/sau </w:t>
            </w:r>
            <w:r w:rsidRPr="00181F91">
              <w:rPr>
                <w:sz w:val="16"/>
                <w:szCs w:val="16"/>
              </w:rPr>
              <w:t>c</w:t>
            </w:r>
            <w:r w:rsidRPr="00D3092E">
              <w:rPr>
                <w:sz w:val="16"/>
                <w:szCs w:val="16"/>
              </w:rPr>
              <w:t>ă</w:t>
            </w:r>
            <w:r w:rsidRPr="00181F91">
              <w:rPr>
                <w:sz w:val="16"/>
                <w:szCs w:val="16"/>
              </w:rPr>
              <w:t xml:space="preserve">tre o unitate de industrializare </w:t>
            </w:r>
            <w:r w:rsidRPr="00D3092E">
              <w:rPr>
                <w:sz w:val="16"/>
                <w:szCs w:val="16"/>
              </w:rPr>
              <w:t>î</w:t>
            </w:r>
            <w:r w:rsidRPr="00181F91">
              <w:rPr>
                <w:sz w:val="16"/>
                <w:szCs w:val="16"/>
              </w:rPr>
              <w:t>nregistrat</w:t>
            </w:r>
            <w:r w:rsidRPr="00D3092E">
              <w:rPr>
                <w:sz w:val="16"/>
                <w:szCs w:val="16"/>
              </w:rPr>
              <w:t>ă</w:t>
            </w:r>
            <w:r w:rsidRPr="00181F91">
              <w:rPr>
                <w:sz w:val="16"/>
                <w:szCs w:val="16"/>
              </w:rPr>
              <w:t xml:space="preserve"> pentru siguran</w:t>
            </w:r>
            <w:r w:rsidRPr="00D3092E">
              <w:rPr>
                <w:sz w:val="16"/>
                <w:szCs w:val="16"/>
              </w:rPr>
              <w:t>ț</w:t>
            </w:r>
            <w:r w:rsidRPr="00181F91">
              <w:rPr>
                <w:sz w:val="16"/>
                <w:szCs w:val="16"/>
              </w:rPr>
              <w:t>a alimentelor</w:t>
            </w:r>
          </w:p>
        </w:tc>
        <w:tc>
          <w:tcPr>
            <w:tcW w:w="28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A660A" w:rsidRPr="006E75FE" w:rsidTr="002C26CD">
        <w:trPr>
          <w:trHeight w:hRule="exact" w:val="586"/>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D3092E" w:rsidRDefault="00D05805" w:rsidP="00D05805">
            <w:pPr>
              <w:jc w:val="both"/>
              <w:rPr>
                <w:sz w:val="16"/>
                <w:szCs w:val="16"/>
              </w:rPr>
            </w:pPr>
            <w:r w:rsidRPr="00181F91">
              <w:rPr>
                <w:sz w:val="16"/>
                <w:szCs w:val="16"/>
              </w:rPr>
              <w:t>Dovada procesării produc</w:t>
            </w:r>
            <w:r w:rsidRPr="00181F91">
              <w:rPr>
                <w:rFonts w:ascii="Cambria Math" w:hAnsi="Cambria Math" w:cs="Cambria Math"/>
                <w:sz w:val="16"/>
                <w:szCs w:val="16"/>
              </w:rPr>
              <w:t>ț</w:t>
            </w:r>
            <w:r w:rsidRPr="00181F91">
              <w:rPr>
                <w:sz w:val="16"/>
                <w:szCs w:val="16"/>
              </w:rPr>
              <w:t>iei proprii (minimum 4,7 tone</w:t>
            </w:r>
            <w:r>
              <w:rPr>
                <w:sz w:val="16"/>
                <w:szCs w:val="16"/>
              </w:rPr>
              <w:t xml:space="preserve"> caise</w:t>
            </w:r>
            <w:r w:rsidRPr="00181F91">
              <w:rPr>
                <w:sz w:val="16"/>
                <w:szCs w:val="16"/>
              </w:rPr>
              <w:t>/ha</w:t>
            </w:r>
            <w:r>
              <w:rPr>
                <w:sz w:val="16"/>
                <w:szCs w:val="16"/>
              </w:rPr>
              <w:t>, respectiv 5 tone piersice/ha, după caz</w:t>
            </w:r>
            <w:r w:rsidRPr="00181F91">
              <w:rPr>
                <w:sz w:val="16"/>
                <w:szCs w:val="16"/>
              </w:rPr>
              <w:t>), prin documente contabile interne în cazul în care unit</w:t>
            </w:r>
            <w:r w:rsidRPr="00D3092E">
              <w:rPr>
                <w:sz w:val="16"/>
                <w:szCs w:val="16"/>
              </w:rPr>
              <w:t>ăț</w:t>
            </w:r>
            <w:r w:rsidRPr="00181F91">
              <w:rPr>
                <w:sz w:val="16"/>
                <w:szCs w:val="16"/>
              </w:rPr>
              <w:t>ile de industrializare proceseaz</w:t>
            </w:r>
            <w:r w:rsidRPr="00D3092E">
              <w:rPr>
                <w:sz w:val="16"/>
                <w:szCs w:val="16"/>
              </w:rPr>
              <w:t>ă</w:t>
            </w:r>
            <w:r w:rsidRPr="00181F91">
              <w:rPr>
                <w:sz w:val="16"/>
                <w:szCs w:val="16"/>
              </w:rPr>
              <w:t xml:space="preserve"> produc</w:t>
            </w:r>
            <w:r w:rsidRPr="00D3092E">
              <w:rPr>
                <w:sz w:val="16"/>
                <w:szCs w:val="16"/>
              </w:rPr>
              <w:t>ț</w:t>
            </w:r>
            <w:r w:rsidRPr="00181F91">
              <w:rPr>
                <w:sz w:val="16"/>
                <w:szCs w:val="16"/>
              </w:rPr>
              <w:t>ia proprie</w:t>
            </w:r>
          </w:p>
          <w:p w:rsidR="00D05805" w:rsidRPr="00181F91" w:rsidRDefault="00D05805" w:rsidP="00D05805">
            <w:pPr>
              <w:jc w:val="both"/>
              <w:rPr>
                <w:sz w:val="16"/>
                <w:szCs w:val="16"/>
              </w:rPr>
            </w:pPr>
          </w:p>
          <w:p w:rsidR="00D05805" w:rsidRPr="007C1359" w:rsidRDefault="00D05805" w:rsidP="00D05805">
            <w:pPr>
              <w:jc w:val="both"/>
              <w:rPr>
                <w:sz w:val="16"/>
                <w:szCs w:val="16"/>
              </w:rPr>
            </w:pPr>
          </w:p>
          <w:p w:rsidR="00D05805" w:rsidRPr="007C1359" w:rsidRDefault="00D05805" w:rsidP="00D05805">
            <w:pPr>
              <w:jc w:val="both"/>
              <w:rPr>
                <w:sz w:val="16"/>
                <w:szCs w:val="16"/>
              </w:rPr>
            </w:pPr>
          </w:p>
        </w:tc>
        <w:tc>
          <w:tcPr>
            <w:tcW w:w="28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vMerge/>
          </w:tcPr>
          <w:p w:rsidR="00D05805" w:rsidRPr="006E75FE" w:rsidRDefault="00D05805" w:rsidP="00D05805">
            <w:pPr>
              <w:jc w:val="center"/>
              <w:rPr>
                <w:sz w:val="16"/>
                <w:szCs w:val="16"/>
              </w:rPr>
            </w:pPr>
          </w:p>
        </w:tc>
      </w:tr>
      <w:tr w:rsidR="00BA660A" w:rsidRPr="006E75FE" w:rsidTr="002C26CD">
        <w:trPr>
          <w:trHeight w:val="476"/>
        </w:trPr>
        <w:tc>
          <w:tcPr>
            <w:tcW w:w="1316" w:type="pct"/>
            <w:vMerge w:val="restart"/>
          </w:tcPr>
          <w:p w:rsidR="00D05805" w:rsidRDefault="00D05805" w:rsidP="00D05805">
            <w:pPr>
              <w:tabs>
                <w:tab w:val="left" w:pos="282"/>
              </w:tabs>
              <w:rPr>
                <w:b/>
                <w:sz w:val="16"/>
                <w:szCs w:val="16"/>
              </w:rPr>
            </w:pPr>
            <w:r w:rsidRPr="006E75FE">
              <w:rPr>
                <w:b/>
                <w:sz w:val="16"/>
                <w:szCs w:val="16"/>
              </w:rPr>
              <w:t xml:space="preserve">7.18  </w:t>
            </w:r>
            <w:r>
              <w:rPr>
                <w:b/>
                <w:sz w:val="16"/>
                <w:szCs w:val="16"/>
              </w:rPr>
              <w:t xml:space="preserve">PD 20 – Sprijin cuplat pentru venit  - Semințe pentru plante furajere </w:t>
            </w:r>
          </w:p>
        </w:tc>
        <w:tc>
          <w:tcPr>
            <w:tcW w:w="289" w:type="pct"/>
            <w:vMerge w:val="restar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Pr>
          <w:p w:rsidR="00D05805" w:rsidRPr="002C6071" w:rsidRDefault="00D05805" w:rsidP="00D05805">
            <w:pPr>
              <w:jc w:val="both"/>
              <w:rPr>
                <w:iCs/>
                <w:sz w:val="16"/>
                <w:szCs w:val="16"/>
              </w:rPr>
            </w:pPr>
            <w:r w:rsidRPr="002C6071">
              <w:rPr>
                <w:iCs/>
                <w:sz w:val="16"/>
                <w:szCs w:val="16"/>
              </w:rPr>
              <w:t>Autorizație pentru producerea de semințe de plante furajere, eliberată de Inspectoratul Teritorial pentru Calitatea Semințelor și al Materialului Săditor de pe raza teritorială în care își desfășoară activitatea, vizată pentru anul curent de cerere</w:t>
            </w:r>
          </w:p>
          <w:p w:rsidR="00D05805" w:rsidRPr="002C6071" w:rsidRDefault="00D05805" w:rsidP="00D05805">
            <w:pPr>
              <w:jc w:val="both"/>
              <w:rPr>
                <w:iCs/>
                <w:sz w:val="16"/>
                <w:szCs w:val="16"/>
              </w:rPr>
            </w:pPr>
          </w:p>
          <w:p w:rsidR="00D05805" w:rsidRPr="002C6071" w:rsidRDefault="00D05805" w:rsidP="00D05805">
            <w:pPr>
              <w:jc w:val="both"/>
              <w:rPr>
                <w:iCs/>
                <w:sz w:val="16"/>
                <w:szCs w:val="16"/>
              </w:rPr>
            </w:pPr>
            <w:r w:rsidRPr="002C6071">
              <w:rPr>
                <w:iCs/>
                <w:sz w:val="16"/>
                <w:szCs w:val="16"/>
              </w:rPr>
              <w:t xml:space="preserve">În cazul loturilor semincere, fermierul prezintă factura sau fila/filele din carnetul de comercializare către cultivatori de plante furajere </w:t>
            </w:r>
            <w:r w:rsidRPr="002C6071">
              <w:rPr>
                <w:sz w:val="16"/>
                <w:szCs w:val="16"/>
              </w:rPr>
              <w:t>(golomăț 1</w:t>
            </w:r>
            <w:r w:rsidR="000A3B23">
              <w:rPr>
                <w:sz w:val="16"/>
                <w:szCs w:val="16"/>
              </w:rPr>
              <w:t xml:space="preserve">.000 kg/ha, mazăre furajeră </w:t>
            </w:r>
            <w:r w:rsidRPr="002C6071">
              <w:rPr>
                <w:sz w:val="16"/>
                <w:szCs w:val="16"/>
              </w:rPr>
              <w:t xml:space="preserve">700 kg/ha, măzăriche </w:t>
            </w:r>
            <w:r w:rsidR="000A3B23">
              <w:rPr>
                <w:sz w:val="16"/>
                <w:szCs w:val="16"/>
              </w:rPr>
              <w:t>600 kg</w:t>
            </w:r>
            <w:r w:rsidRPr="002C6071">
              <w:rPr>
                <w:sz w:val="16"/>
                <w:szCs w:val="16"/>
              </w:rPr>
              <w:t xml:space="preserve">/ha, sparcetă 800 kg/ha, trifoi roșu </w:t>
            </w:r>
            <w:r w:rsidR="000A3B23">
              <w:rPr>
                <w:sz w:val="16"/>
                <w:szCs w:val="16"/>
              </w:rPr>
              <w:t xml:space="preserve">150 kg/ha și facelia 150 </w:t>
            </w:r>
            <w:r w:rsidRPr="002C6071">
              <w:rPr>
                <w:sz w:val="16"/>
                <w:szCs w:val="16"/>
              </w:rPr>
              <w:t xml:space="preserve">kg/ha) </w:t>
            </w:r>
            <w:r w:rsidRPr="002C6071">
              <w:rPr>
                <w:iCs/>
                <w:sz w:val="16"/>
                <w:szCs w:val="16"/>
              </w:rPr>
              <w:t xml:space="preserve">ale căror exploatații sunt situate pe teritoriul național sau factura de multiplicare sămânță emisă către menținătorul sau deținătorul soiului, din care să reiasă livrarea cantităților minime/ha.   </w:t>
            </w:r>
          </w:p>
          <w:p w:rsidR="00D05805" w:rsidRPr="002C6071" w:rsidRDefault="00D05805" w:rsidP="00D05805">
            <w:pPr>
              <w:spacing w:before="40" w:after="40"/>
              <w:jc w:val="both"/>
              <w:rPr>
                <w:sz w:val="16"/>
                <w:szCs w:val="16"/>
              </w:rPr>
            </w:pPr>
            <w:r w:rsidRPr="002C6071">
              <w:rPr>
                <w:sz w:val="16"/>
                <w:szCs w:val="16"/>
              </w:rPr>
              <w:t>Se aplică pentru producerea de semințe de plante furajere (golomăț, mazăre furajeră, măzăriche, sparcetă, trifoi roșu și facelia</w:t>
            </w:r>
            <w:r w:rsidR="000A3B23">
              <w:rPr>
                <w:sz w:val="16"/>
                <w:szCs w:val="16"/>
              </w:rPr>
              <w:t>).</w:t>
            </w:r>
          </w:p>
        </w:tc>
        <w:tc>
          <w:tcPr>
            <w:tcW w:w="284" w:type="pct"/>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Default="00D05805" w:rsidP="00D05805">
            <w:pPr>
              <w:jc w:val="center"/>
              <w:rPr>
                <w:sz w:val="16"/>
                <w:szCs w:val="16"/>
              </w:rPr>
            </w:pPr>
          </w:p>
          <w:p w:rsidR="00D05805" w:rsidRPr="006E75FE" w:rsidRDefault="00D05805" w:rsidP="00D05805">
            <w:pPr>
              <w:jc w:val="center"/>
              <w:rPr>
                <w:sz w:val="16"/>
                <w:szCs w:val="16"/>
              </w:rPr>
            </w:pPr>
          </w:p>
          <w:p w:rsidR="00493DBF" w:rsidRDefault="00493DBF"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tc>
        <w:tc>
          <w:tcPr>
            <w:tcW w:w="214" w:type="pct"/>
          </w:tcPr>
          <w:p w:rsidR="00D05805" w:rsidRPr="006E75FE" w:rsidRDefault="00D05805" w:rsidP="00D05805">
            <w:pPr>
              <w:jc w:val="center"/>
              <w:rPr>
                <w:sz w:val="16"/>
                <w:szCs w:val="16"/>
              </w:rPr>
            </w:pPr>
            <w:r w:rsidRPr="00C760E9">
              <w:rPr>
                <w:sz w:val="16"/>
                <w:szCs w:val="16"/>
              </w:rPr>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874C3" w:rsidRPr="006E75FE" w:rsidTr="002C26CD">
        <w:trPr>
          <w:trHeight w:hRule="exact" w:val="3529"/>
        </w:trPr>
        <w:tc>
          <w:tcPr>
            <w:tcW w:w="1316" w:type="pct"/>
            <w:vMerge/>
          </w:tcPr>
          <w:p w:rsidR="00D05805" w:rsidRPr="00186D0F" w:rsidRDefault="00D05805" w:rsidP="00D05805">
            <w:pPr>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Pr>
          <w:p w:rsidR="00D05805" w:rsidRPr="002C6071" w:rsidRDefault="00D05805" w:rsidP="00D05805">
            <w:pPr>
              <w:rPr>
                <w:b/>
                <w:sz w:val="16"/>
                <w:szCs w:val="16"/>
              </w:rPr>
            </w:pPr>
            <w:r w:rsidRPr="002C6071">
              <w:rPr>
                <w:b/>
                <w:sz w:val="16"/>
                <w:szCs w:val="16"/>
              </w:rPr>
              <w:t>Documente privind utilizarea seminţei certificate oficial din categoriile prebază, bază și certificată:</w:t>
            </w:r>
          </w:p>
          <w:p w:rsidR="00D05805" w:rsidRPr="002C6071" w:rsidRDefault="00D05805" w:rsidP="00D05805">
            <w:pPr>
              <w:rPr>
                <w:b/>
                <w:iCs/>
                <w:sz w:val="16"/>
                <w:szCs w:val="16"/>
              </w:rPr>
            </w:pPr>
            <w:r w:rsidRPr="002C6071">
              <w:rPr>
                <w:b/>
                <w:iCs/>
                <w:sz w:val="16"/>
                <w:szCs w:val="16"/>
              </w:rPr>
              <w:t xml:space="preserve">Factura de achiziţie a seminţelor şi </w:t>
            </w:r>
          </w:p>
          <w:p w:rsidR="00D05805" w:rsidRPr="002C6071" w:rsidRDefault="00D05805" w:rsidP="00D05805">
            <w:pPr>
              <w:rPr>
                <w:b/>
                <w:iCs/>
                <w:sz w:val="16"/>
                <w:szCs w:val="16"/>
              </w:rPr>
            </w:pPr>
          </w:p>
          <w:p w:rsidR="00D05805" w:rsidRPr="002C6071" w:rsidRDefault="00D05805" w:rsidP="00D05805">
            <w:pPr>
              <w:jc w:val="both"/>
              <w:rPr>
                <w:b/>
                <w:sz w:val="16"/>
                <w:szCs w:val="16"/>
              </w:rPr>
            </w:pPr>
            <w:r w:rsidRPr="002C6071">
              <w:rPr>
                <w:b/>
                <w:iCs/>
                <w:sz w:val="16"/>
                <w:szCs w:val="16"/>
              </w:rPr>
              <w:t xml:space="preserve">Document oficial de certificare a lotului de sămânţă / Document oficial de certificare a lotului de sămânţă din producția proprie / Buletin de analiză oficială cu menţiunea „sămânţă admisă pentru însămânţare” sau Buletinul de analiză oficială cu menţiunea „Necesar propriu” şi „Interzisă comercializarea” / Document  de calitate şi conformitate al furnizorului </w:t>
            </w:r>
            <w:r w:rsidRPr="002559DF">
              <w:rPr>
                <w:b/>
                <w:iCs/>
                <w:sz w:val="16"/>
                <w:szCs w:val="16"/>
              </w:rPr>
              <w:t xml:space="preserve">/ </w:t>
            </w:r>
            <w:r w:rsidRPr="002559DF">
              <w:rPr>
                <w:b/>
                <w:sz w:val="16"/>
                <w:szCs w:val="16"/>
              </w:rPr>
              <w:t>orice alt document echivalent documentelor menţionate emis într-un stat membru al Uniunii Europene sau într-o ţară terţă care are echivalenţă conform Deciziei Consiliului 2003/17/CE</w:t>
            </w:r>
            <w:r w:rsidRPr="002559DF">
              <w:rPr>
                <w:b/>
                <w:sz w:val="16"/>
                <w:szCs w:val="16"/>
                <w:lang w:eastAsia="ro-RO"/>
              </w:rPr>
              <w:t xml:space="preserve"> /</w:t>
            </w:r>
            <w:r w:rsidRPr="002C6071">
              <w:rPr>
                <w:b/>
                <w:sz w:val="16"/>
                <w:szCs w:val="16"/>
                <w:lang w:eastAsia="ro-RO"/>
              </w:rPr>
              <w:t xml:space="preserve"> </w:t>
            </w:r>
            <w:r w:rsidRPr="002C6071">
              <w:rPr>
                <w:b/>
                <w:iCs/>
                <w:sz w:val="16"/>
                <w:szCs w:val="16"/>
              </w:rPr>
              <w:t xml:space="preserve">avizul de expediţie al seminţei pentru plante furajere eliberat de deţinătorul soiului de semințe pentru plante furajere către fermier (pentru loturi semincere) </w:t>
            </w:r>
            <w:r w:rsidRPr="002C6071">
              <w:rPr>
                <w:sz w:val="16"/>
                <w:szCs w:val="16"/>
              </w:rPr>
              <w:t xml:space="preserve"> </w:t>
            </w:r>
            <w:r w:rsidRPr="002C6071">
              <w:rPr>
                <w:b/>
                <w:iCs/>
                <w:sz w:val="16"/>
                <w:szCs w:val="16"/>
              </w:rPr>
              <w:t xml:space="preserve">sau </w:t>
            </w:r>
            <w:r w:rsidRPr="002C6071">
              <w:rPr>
                <w:sz w:val="16"/>
                <w:szCs w:val="16"/>
              </w:rPr>
              <w:t>E</w:t>
            </w:r>
            <w:r w:rsidRPr="002C6071">
              <w:rPr>
                <w:b/>
                <w:iCs/>
                <w:sz w:val="16"/>
                <w:szCs w:val="16"/>
              </w:rPr>
              <w:t>ticheta oficială care poate ţine loc de document de calitate şi conformitate.</w:t>
            </w:r>
          </w:p>
          <w:p w:rsidR="00D05805" w:rsidRPr="002C6071" w:rsidRDefault="00D05805" w:rsidP="00D05805">
            <w:pPr>
              <w:jc w:val="both"/>
              <w:rPr>
                <w:iCs/>
                <w:sz w:val="16"/>
                <w:szCs w:val="16"/>
              </w:rPr>
            </w:pPr>
          </w:p>
          <w:p w:rsidR="00D05805" w:rsidRPr="00A26038" w:rsidRDefault="00D05805" w:rsidP="00A26038">
            <w:pPr>
              <w:jc w:val="both"/>
              <w:rPr>
                <w:iCs/>
                <w:sz w:val="16"/>
                <w:szCs w:val="16"/>
              </w:rPr>
            </w:pPr>
            <w:r w:rsidRPr="002C6071">
              <w:rPr>
                <w:iCs/>
                <w:sz w:val="16"/>
                <w:szCs w:val="16"/>
              </w:rPr>
              <w:t>Contractul dintre menţinătorul şi deţinătorul soiului, în situaţia în care factura pentru servicii multiplicare este emisă către deţinătorul soiului.</w:t>
            </w:r>
          </w:p>
        </w:tc>
        <w:tc>
          <w:tcPr>
            <w:tcW w:w="284" w:type="pct"/>
          </w:tcPr>
          <w:p w:rsidR="00B874C3" w:rsidRDefault="00B874C3" w:rsidP="00D05805">
            <w:pPr>
              <w:jc w:val="center"/>
              <w:rPr>
                <w:sz w:val="16"/>
                <w:szCs w:val="16"/>
              </w:rPr>
            </w:pPr>
          </w:p>
          <w:p w:rsidR="00B874C3" w:rsidRDefault="00B874C3"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B874C3" w:rsidRDefault="00B874C3" w:rsidP="00D05805">
            <w:pPr>
              <w:jc w:val="center"/>
              <w:rPr>
                <w:sz w:val="16"/>
                <w:szCs w:val="16"/>
              </w:rPr>
            </w:pPr>
          </w:p>
          <w:p w:rsidR="00B874C3" w:rsidRDefault="00B874C3" w:rsidP="00D05805">
            <w:pPr>
              <w:jc w:val="center"/>
              <w:rPr>
                <w:sz w:val="16"/>
                <w:szCs w:val="16"/>
              </w:rPr>
            </w:pPr>
          </w:p>
          <w:p w:rsidR="00B874C3" w:rsidRDefault="00B874C3" w:rsidP="00D05805">
            <w:pPr>
              <w:jc w:val="center"/>
              <w:rPr>
                <w:sz w:val="16"/>
                <w:szCs w:val="16"/>
              </w:rPr>
            </w:pPr>
          </w:p>
          <w:p w:rsidR="00B874C3" w:rsidRDefault="00B874C3"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D05805" w:rsidRDefault="00D05805" w:rsidP="00D05805">
            <w:pPr>
              <w:jc w:val="center"/>
              <w:rPr>
                <w:sz w:val="16"/>
                <w:szCs w:val="16"/>
              </w:rPr>
            </w:pPr>
          </w:p>
          <w:p w:rsidR="00B874C3" w:rsidRDefault="00B874C3"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tcPr>
          <w:p w:rsidR="00D05805" w:rsidRPr="006E75FE" w:rsidRDefault="00D05805" w:rsidP="00D05805">
            <w:pPr>
              <w:jc w:val="center"/>
              <w:rPr>
                <w:sz w:val="16"/>
                <w:szCs w:val="16"/>
              </w:rPr>
            </w:pPr>
          </w:p>
        </w:tc>
      </w:tr>
      <w:tr w:rsidR="00B874C3" w:rsidRPr="006E75FE" w:rsidTr="002C26CD">
        <w:trPr>
          <w:trHeight w:val="701"/>
        </w:trPr>
        <w:tc>
          <w:tcPr>
            <w:tcW w:w="1316" w:type="pct"/>
            <w:vMerge w:val="restart"/>
          </w:tcPr>
          <w:p w:rsidR="00D05805" w:rsidRPr="006E75FE" w:rsidRDefault="00D05805" w:rsidP="00D05805">
            <w:pPr>
              <w:tabs>
                <w:tab w:val="left" w:pos="282"/>
              </w:tabs>
              <w:rPr>
                <w:b/>
                <w:sz w:val="16"/>
                <w:szCs w:val="16"/>
              </w:rPr>
            </w:pPr>
            <w:r w:rsidRPr="00D3092E">
              <w:rPr>
                <w:b/>
                <w:sz w:val="16"/>
                <w:szCs w:val="16"/>
              </w:rPr>
              <w:t>7.</w:t>
            </w:r>
            <w:r>
              <w:rPr>
                <w:b/>
                <w:sz w:val="16"/>
                <w:szCs w:val="16"/>
              </w:rPr>
              <w:t>19</w:t>
            </w:r>
            <w:r w:rsidRPr="006E75FE">
              <w:rPr>
                <w:b/>
                <w:sz w:val="16"/>
                <w:szCs w:val="16"/>
              </w:rPr>
              <w:t xml:space="preserve"> </w:t>
            </w:r>
            <w:r w:rsidRPr="00F1748C">
              <w:rPr>
                <w:b/>
                <w:sz w:val="16"/>
                <w:szCs w:val="16"/>
              </w:rPr>
              <w:t>PD-21 VL– sprijin cuplat pentru venit – vaci de lapte</w:t>
            </w:r>
          </w:p>
        </w:tc>
        <w:tc>
          <w:tcPr>
            <w:tcW w:w="289" w:type="pct"/>
            <w:vMerge w:val="restart"/>
            <w:vAlign w:val="center"/>
          </w:tcPr>
          <w:p w:rsidR="00D05805" w:rsidRPr="00C760E9" w:rsidRDefault="00D05805" w:rsidP="00D05805">
            <w:pPr>
              <w:jc w:val="center"/>
              <w:rPr>
                <w:sz w:val="16"/>
                <w:szCs w:val="16"/>
              </w:rPr>
            </w:pPr>
            <w:r w:rsidRPr="00C760E9">
              <w:rPr>
                <w:sz w:val="16"/>
                <w:szCs w:val="16"/>
              </w:rPr>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shd w:val="clear" w:color="auto" w:fill="auto"/>
          </w:tcPr>
          <w:p w:rsidR="00D05805" w:rsidRPr="00D3092E" w:rsidRDefault="00D05805" w:rsidP="00D05805">
            <w:pPr>
              <w:jc w:val="both"/>
              <w:rPr>
                <w:iCs/>
                <w:sz w:val="16"/>
                <w:szCs w:val="16"/>
                <w:u w:val="single"/>
              </w:rPr>
            </w:pPr>
            <w:r w:rsidRPr="0097241B">
              <w:rPr>
                <w:iCs/>
                <w:sz w:val="16"/>
                <w:szCs w:val="16"/>
              </w:rPr>
              <w:t>Adeverinţa eliberată</w:t>
            </w:r>
            <w:r>
              <w:rPr>
                <w:iCs/>
                <w:sz w:val="16"/>
                <w:szCs w:val="16"/>
              </w:rPr>
              <w:t xml:space="preserve"> în format electronic</w:t>
            </w:r>
            <w:r w:rsidRPr="0097241B">
              <w:rPr>
                <w:iCs/>
                <w:sz w:val="16"/>
                <w:szCs w:val="16"/>
              </w:rPr>
              <w:t xml:space="preserve"> de asociaţia/agenţia acreditată pentru înfiinţarea şi menţinerea registrului genealogic al rasei, prin care se confirmă înscrierea/înregistrarea vacilor de lapte pentru care se solicită </w:t>
            </w:r>
            <w:r w:rsidRPr="00994FA8">
              <w:rPr>
                <w:b/>
                <w:sz w:val="16"/>
                <w:szCs w:val="16"/>
              </w:rPr>
              <w:t>PD-21 VL</w:t>
            </w:r>
            <w:r w:rsidRPr="0097241B">
              <w:rPr>
                <w:iCs/>
                <w:sz w:val="16"/>
                <w:szCs w:val="16"/>
              </w:rPr>
              <w:t>, în registrul genealogic al rasei, secţiunea principală sau suplimentară</w:t>
            </w:r>
          </w:p>
        </w:tc>
        <w:tc>
          <w:tcPr>
            <w:tcW w:w="284" w:type="pct"/>
            <w:vAlign w:val="center"/>
          </w:tcPr>
          <w:p w:rsidR="00D05805" w:rsidRDefault="00D05805" w:rsidP="00D05805">
            <w:pP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vMerge w:val="restart"/>
            <w:vAlign w:val="center"/>
          </w:tcPr>
          <w:p w:rsidR="00D05805" w:rsidRPr="006E75FE" w:rsidRDefault="00D05805" w:rsidP="00D05805">
            <w:pPr>
              <w:jc w:val="center"/>
              <w:rPr>
                <w:sz w:val="16"/>
                <w:szCs w:val="16"/>
              </w:rPr>
            </w:pPr>
            <w:r w:rsidRPr="00C760E9">
              <w:rPr>
                <w:sz w:val="16"/>
                <w:szCs w:val="16"/>
              </w:rPr>
              <w:fldChar w:fldCharType="begin">
                <w:ffData>
                  <w:name w:val="Check7"/>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C760E9" w:rsidRDefault="00D05805" w:rsidP="00D05805">
            <w:pPr>
              <w:jc w:val="center"/>
              <w:rPr>
                <w:sz w:val="16"/>
                <w:szCs w:val="16"/>
              </w:rPr>
            </w:pPr>
          </w:p>
        </w:tc>
      </w:tr>
      <w:tr w:rsidR="00B874C3" w:rsidRPr="006E75FE" w:rsidTr="002C26CD">
        <w:trPr>
          <w:trHeight w:val="467"/>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C760E9" w:rsidRDefault="00D05805" w:rsidP="00D05805">
            <w:pPr>
              <w:jc w:val="center"/>
              <w:rPr>
                <w:sz w:val="16"/>
                <w:szCs w:val="16"/>
              </w:rPr>
            </w:pPr>
          </w:p>
        </w:tc>
        <w:tc>
          <w:tcPr>
            <w:tcW w:w="2891" w:type="pct"/>
            <w:gridSpan w:val="5"/>
            <w:shd w:val="clear" w:color="auto" w:fill="auto"/>
            <w:vAlign w:val="center"/>
          </w:tcPr>
          <w:p w:rsidR="00D05805" w:rsidRPr="002C6071" w:rsidRDefault="00D05805" w:rsidP="00D05805">
            <w:pPr>
              <w:autoSpaceDE w:val="0"/>
              <w:autoSpaceDN w:val="0"/>
              <w:adjustRightInd w:val="0"/>
              <w:ind w:left="1080" w:hanging="1080"/>
              <w:rPr>
                <w:sz w:val="16"/>
                <w:szCs w:val="16"/>
              </w:rPr>
            </w:pPr>
            <w:r w:rsidRPr="002C6071">
              <w:rPr>
                <w:sz w:val="16"/>
                <w:szCs w:val="16"/>
                <w:u w:val="single"/>
              </w:rPr>
              <w:t>Documentele privind valorificarea laptelui</w:t>
            </w:r>
          </w:p>
          <w:p w:rsidR="00D05805" w:rsidRPr="002C6071" w:rsidRDefault="00D05805" w:rsidP="00D05805">
            <w:pPr>
              <w:jc w:val="both"/>
              <w:rPr>
                <w:sz w:val="16"/>
                <w:szCs w:val="16"/>
              </w:rPr>
            </w:pPr>
            <w:r w:rsidRPr="002C6071">
              <w:rPr>
                <w:i/>
                <w:sz w:val="16"/>
                <w:szCs w:val="16"/>
              </w:rPr>
              <w:t xml:space="preserve">a) În cazul valorificării laptelui către prim-cumpărător </w:t>
            </w:r>
            <w:r w:rsidRPr="002C6071">
              <w:rPr>
                <w:b/>
                <w:i/>
                <w:sz w:val="16"/>
                <w:szCs w:val="16"/>
              </w:rPr>
              <w:t>în perioada 16.05.2022-15.05.2023</w:t>
            </w:r>
            <w:r w:rsidRPr="002C6071">
              <w:rPr>
                <w:sz w:val="16"/>
                <w:szCs w:val="16"/>
              </w:rPr>
              <w:t>:</w:t>
            </w:r>
          </w:p>
          <w:p w:rsidR="00D05805" w:rsidRPr="002C6071" w:rsidRDefault="00D05805" w:rsidP="00D05805">
            <w:pPr>
              <w:autoSpaceDE w:val="0"/>
              <w:autoSpaceDN w:val="0"/>
              <w:adjustRightInd w:val="0"/>
              <w:jc w:val="both"/>
              <w:rPr>
                <w:sz w:val="16"/>
                <w:szCs w:val="16"/>
              </w:rPr>
            </w:pPr>
            <w:r w:rsidRPr="002C6071">
              <w:rPr>
                <w:sz w:val="16"/>
                <w:szCs w:val="16"/>
              </w:rPr>
              <w:t>- APIA a pus la dispoziție informațiile existente în Registrul prim-cumpărătorilor referitoare la laptele achiziționat din exploatația solicitată ANTZ 7 de fermier, sau</w:t>
            </w:r>
          </w:p>
          <w:p w:rsidR="00D05805" w:rsidRPr="002C6071" w:rsidRDefault="00D05805" w:rsidP="00D05805">
            <w:pPr>
              <w:autoSpaceDE w:val="0"/>
              <w:autoSpaceDN w:val="0"/>
              <w:adjustRightInd w:val="0"/>
              <w:jc w:val="both"/>
              <w:rPr>
                <w:sz w:val="16"/>
                <w:szCs w:val="16"/>
              </w:rPr>
            </w:pPr>
            <w:r w:rsidRPr="002C6071">
              <w:rPr>
                <w:sz w:val="16"/>
                <w:szCs w:val="16"/>
              </w:rPr>
              <w:t>- fermierul a prezentat:</w:t>
            </w:r>
          </w:p>
          <w:p w:rsidR="00D05805" w:rsidRPr="002C6071" w:rsidRDefault="00D05805" w:rsidP="00D05805">
            <w:pPr>
              <w:autoSpaceDE w:val="0"/>
              <w:autoSpaceDN w:val="0"/>
              <w:adjustRightInd w:val="0"/>
              <w:ind w:left="383" w:hanging="180"/>
              <w:jc w:val="both"/>
              <w:rPr>
                <w:sz w:val="16"/>
                <w:szCs w:val="16"/>
              </w:rPr>
            </w:pPr>
            <w:r w:rsidRPr="002C6071">
              <w:rPr>
                <w:sz w:val="16"/>
                <w:szCs w:val="16"/>
              </w:rPr>
              <w:t xml:space="preserve"> - copia contractului cu un prim-cumpărător, încheiat pe o perioadă de minim 6 luni, valabil la data solicitării, însoțit de copii de pe rapoarte fiscale de închidere zilnică/ copii de pe facturi din care rezultă producătorul a valorificat lapte (în cazul producătorului PJ/PFA/II/IF), sau;</w:t>
            </w:r>
          </w:p>
          <w:p w:rsidR="00D05805" w:rsidRPr="002C6071" w:rsidRDefault="00D05805" w:rsidP="00D05805">
            <w:pPr>
              <w:numPr>
                <w:ilvl w:val="0"/>
                <w:numId w:val="187"/>
              </w:numPr>
              <w:autoSpaceDE w:val="0"/>
              <w:autoSpaceDN w:val="0"/>
              <w:adjustRightInd w:val="0"/>
              <w:ind w:left="433" w:hanging="180"/>
              <w:jc w:val="both"/>
              <w:rPr>
                <w:sz w:val="16"/>
                <w:szCs w:val="16"/>
              </w:rPr>
            </w:pPr>
            <w:r w:rsidRPr="002C6071">
              <w:rPr>
                <w:sz w:val="16"/>
                <w:szCs w:val="16"/>
              </w:rPr>
              <w:t xml:space="preserve">copie de pe atestatul de producător și copie de pe facturi fiscale/ copie de pe filele din carnetul de comercializare a produselor din sectorul agricol, din care rezultă că producătorul a valorificat lapte (în cazul producătorului persoană fizică PF); sau  </w:t>
            </w:r>
          </w:p>
          <w:p w:rsidR="00D05805" w:rsidRPr="002C6071" w:rsidRDefault="00D05805" w:rsidP="00D05805">
            <w:pPr>
              <w:numPr>
                <w:ilvl w:val="0"/>
                <w:numId w:val="187"/>
              </w:numPr>
              <w:autoSpaceDE w:val="0"/>
              <w:autoSpaceDN w:val="0"/>
              <w:adjustRightInd w:val="0"/>
              <w:ind w:left="433" w:hanging="180"/>
              <w:jc w:val="both"/>
              <w:rPr>
                <w:sz w:val="16"/>
                <w:szCs w:val="16"/>
              </w:rPr>
            </w:pPr>
            <w:r w:rsidRPr="002C6071">
              <w:rPr>
                <w:sz w:val="16"/>
                <w:szCs w:val="16"/>
              </w:rPr>
              <w:t>a prezentat dovada emisă de prim-cumpărător care atestă că producătorul a valorificat lapte, în baza contractului încheiat.</w:t>
            </w:r>
          </w:p>
          <w:p w:rsidR="00D05805" w:rsidRPr="002C6071" w:rsidRDefault="00D05805" w:rsidP="00D05805">
            <w:pPr>
              <w:autoSpaceDE w:val="0"/>
              <w:autoSpaceDN w:val="0"/>
              <w:adjustRightInd w:val="0"/>
              <w:jc w:val="both"/>
              <w:rPr>
                <w:i/>
                <w:sz w:val="16"/>
                <w:szCs w:val="16"/>
              </w:rPr>
            </w:pPr>
            <w:r w:rsidRPr="002C6071">
              <w:rPr>
                <w:i/>
                <w:sz w:val="16"/>
                <w:szCs w:val="16"/>
              </w:rPr>
              <w:t xml:space="preserve">b) În cazul altor tipuri de valorificare </w:t>
            </w:r>
            <w:r w:rsidRPr="002C6071">
              <w:rPr>
                <w:b/>
                <w:i/>
                <w:sz w:val="16"/>
                <w:szCs w:val="16"/>
              </w:rPr>
              <w:t>în perioada  16.05.2022-15.05.2023</w:t>
            </w:r>
            <w:r w:rsidRPr="002C6071">
              <w:rPr>
                <w:i/>
                <w:sz w:val="16"/>
                <w:szCs w:val="16"/>
              </w:rPr>
              <w:t>:</w:t>
            </w:r>
          </w:p>
          <w:p w:rsidR="00D05805" w:rsidRPr="002C6071" w:rsidRDefault="00D05805" w:rsidP="00D05805">
            <w:pPr>
              <w:numPr>
                <w:ilvl w:val="0"/>
                <w:numId w:val="187"/>
              </w:numPr>
              <w:autoSpaceDE w:val="0"/>
              <w:autoSpaceDN w:val="0"/>
              <w:adjustRightInd w:val="0"/>
              <w:ind w:left="433" w:hanging="180"/>
              <w:jc w:val="both"/>
              <w:rPr>
                <w:sz w:val="16"/>
                <w:szCs w:val="16"/>
              </w:rPr>
            </w:pPr>
            <w:r w:rsidRPr="002C6071">
              <w:rPr>
                <w:sz w:val="16"/>
                <w:szCs w:val="16"/>
                <w:u w:val="single"/>
              </w:rPr>
              <w:t xml:space="preserve">în cazul producătorului persoană fizică PF: </w:t>
            </w:r>
            <w:r w:rsidRPr="002C6071">
              <w:rPr>
                <w:sz w:val="16"/>
                <w:szCs w:val="16"/>
              </w:rPr>
              <w:t xml:space="preserve">copie de pe factura fiscală/ copie de pe filele din carnetul de comercializare a produselor din sectorul agricol, din care rezultă că producătorul a valorificat lapte, însoțită de copie de pe atestatul de producător, sau </w:t>
            </w:r>
          </w:p>
          <w:p w:rsidR="00D05805" w:rsidRPr="002C6071" w:rsidRDefault="00D05805" w:rsidP="00D05805">
            <w:pPr>
              <w:numPr>
                <w:ilvl w:val="0"/>
                <w:numId w:val="187"/>
              </w:numPr>
              <w:autoSpaceDE w:val="0"/>
              <w:autoSpaceDN w:val="0"/>
              <w:adjustRightInd w:val="0"/>
              <w:ind w:left="433" w:hanging="180"/>
              <w:jc w:val="both"/>
              <w:rPr>
                <w:sz w:val="16"/>
                <w:szCs w:val="16"/>
                <w:u w:val="single"/>
              </w:rPr>
            </w:pPr>
            <w:r w:rsidRPr="002C6071">
              <w:rPr>
                <w:sz w:val="16"/>
                <w:szCs w:val="16"/>
                <w:u w:val="single"/>
              </w:rPr>
              <w:t xml:space="preserve">în cazul producătorului PJ/PFA/II/IF: copii de pe rapoarte fiscale de închidere zilnică/ copie de pe facturi, din care rezultă că fermierul a valorificat lapte sau </w:t>
            </w:r>
          </w:p>
          <w:p w:rsidR="00D05805" w:rsidRPr="002C6071" w:rsidRDefault="00D05805" w:rsidP="00D05805">
            <w:pPr>
              <w:numPr>
                <w:ilvl w:val="0"/>
                <w:numId w:val="187"/>
              </w:numPr>
              <w:autoSpaceDE w:val="0"/>
              <w:autoSpaceDN w:val="0"/>
              <w:adjustRightInd w:val="0"/>
              <w:ind w:left="433" w:hanging="180"/>
              <w:jc w:val="both"/>
              <w:rPr>
                <w:sz w:val="16"/>
                <w:szCs w:val="16"/>
                <w:u w:val="single"/>
              </w:rPr>
            </w:pPr>
            <w:r w:rsidRPr="002C6071">
              <w:rPr>
                <w:sz w:val="16"/>
                <w:szCs w:val="16"/>
                <w:u w:val="single"/>
              </w:rPr>
              <w:t xml:space="preserve">în cazul producătorului care a valorificat lapte prin automate de lapte, indiferent de forma de organizare juridică: copie de pe cel puțin un aviz de însoţire a mărfii şi de pe documente fiscale de încasare, din care să rezulte că producătorul a valorificat lapte </w:t>
            </w:r>
          </w:p>
          <w:p w:rsidR="00D05805" w:rsidRPr="002C6071" w:rsidRDefault="00D05805" w:rsidP="00D05805">
            <w:pPr>
              <w:numPr>
                <w:ilvl w:val="0"/>
                <w:numId w:val="187"/>
              </w:numPr>
              <w:autoSpaceDE w:val="0"/>
              <w:autoSpaceDN w:val="0"/>
              <w:adjustRightInd w:val="0"/>
              <w:ind w:left="433" w:hanging="180"/>
              <w:jc w:val="both"/>
              <w:rPr>
                <w:iCs/>
                <w:sz w:val="16"/>
                <w:szCs w:val="16"/>
              </w:rPr>
            </w:pPr>
            <w:r w:rsidRPr="002C6071">
              <w:rPr>
                <w:sz w:val="16"/>
                <w:szCs w:val="16"/>
                <w:u w:val="single"/>
              </w:rPr>
              <w:t>în cazul valorificării laptelui, de către producători, prin unități de procesare proprii</w:t>
            </w:r>
            <w:r w:rsidRPr="002C6071">
              <w:rPr>
                <w:sz w:val="16"/>
                <w:szCs w:val="16"/>
              </w:rPr>
              <w:t>: copie de pe avizele de însoțire a mărfii, care atestă livrarea și copie de pe notele de intrare-recepție la unitatea proprie de procesare, din care să rezulte că producătorul a livrat și recepționat lapte în perioada de referință, precum și copie de pe certificatul constatator emis de ONRC din care să reiasă obiectul de activitate, respectiv procesare lapte;pe o perioadă de minimum 6 luniun document fiscal care să ateste livrarea lapteluicopie pe documentul de înregistrare sanitară veterinară</w:t>
            </w:r>
          </w:p>
        </w:tc>
        <w:tc>
          <w:tcPr>
            <w:tcW w:w="284" w:type="pct"/>
            <w:vAlign w:val="center"/>
          </w:tcPr>
          <w:p w:rsidR="00D05805" w:rsidRPr="00C760E9"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C760E9" w:rsidRDefault="00D05805" w:rsidP="00D05805">
            <w:pPr>
              <w:jc w:val="center"/>
              <w:rPr>
                <w:sz w:val="16"/>
                <w:szCs w:val="16"/>
              </w:rPr>
            </w:pPr>
          </w:p>
        </w:tc>
        <w:tc>
          <w:tcPr>
            <w:tcW w:w="214" w:type="pct"/>
            <w:vMerge/>
          </w:tcPr>
          <w:p w:rsidR="00D05805" w:rsidRPr="00C760E9" w:rsidRDefault="00D05805" w:rsidP="00D05805">
            <w:pPr>
              <w:jc w:val="center"/>
              <w:rPr>
                <w:sz w:val="16"/>
                <w:szCs w:val="16"/>
              </w:rPr>
            </w:pPr>
          </w:p>
        </w:tc>
      </w:tr>
      <w:tr w:rsidR="00B874C3" w:rsidRPr="006E75FE" w:rsidTr="002C26CD">
        <w:trPr>
          <w:trHeight w:val="971"/>
        </w:trPr>
        <w:tc>
          <w:tcPr>
            <w:tcW w:w="1316" w:type="pct"/>
          </w:tcPr>
          <w:p w:rsidR="00D05805" w:rsidRPr="006E75FE" w:rsidRDefault="00D05805" w:rsidP="00D05805">
            <w:pPr>
              <w:tabs>
                <w:tab w:val="left" w:pos="282"/>
              </w:tabs>
              <w:rPr>
                <w:b/>
                <w:sz w:val="16"/>
                <w:szCs w:val="16"/>
              </w:rPr>
            </w:pPr>
            <w:r w:rsidRPr="006E75FE">
              <w:rPr>
                <w:b/>
                <w:sz w:val="16"/>
                <w:szCs w:val="16"/>
              </w:rPr>
              <w:t>7.2</w:t>
            </w:r>
            <w:r>
              <w:rPr>
                <w:b/>
                <w:sz w:val="16"/>
                <w:szCs w:val="16"/>
              </w:rPr>
              <w:t>0</w:t>
            </w:r>
            <w:r w:rsidRPr="006E75FE">
              <w:rPr>
                <w:b/>
                <w:sz w:val="16"/>
                <w:szCs w:val="16"/>
              </w:rPr>
              <w:t xml:space="preserve"> </w:t>
            </w:r>
            <w:r w:rsidRPr="00F1748C">
              <w:rPr>
                <w:b/>
                <w:sz w:val="16"/>
                <w:szCs w:val="16"/>
              </w:rPr>
              <w:t>PD-22 TC - sprijin cuplat pentru venit – carne vită</w:t>
            </w:r>
          </w:p>
        </w:tc>
        <w:tc>
          <w:tcPr>
            <w:tcW w:w="289" w:type="pct"/>
            <w:vAlign w:val="center"/>
          </w:tcPr>
          <w:p w:rsidR="00D05805" w:rsidRDefault="00D05805" w:rsidP="00D05805">
            <w:pPr>
              <w:jc w:val="center"/>
              <w:rPr>
                <w:sz w:val="16"/>
                <w:szCs w:val="16"/>
              </w:rPr>
            </w:pPr>
            <w:r w:rsidRPr="00C760E9">
              <w:rPr>
                <w:sz w:val="16"/>
                <w:szCs w:val="16"/>
              </w:rPr>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shd w:val="clear" w:color="auto" w:fill="auto"/>
          </w:tcPr>
          <w:p w:rsidR="00D05805" w:rsidRPr="002C6071" w:rsidRDefault="00D05805" w:rsidP="00D05805">
            <w:pPr>
              <w:jc w:val="both"/>
              <w:rPr>
                <w:iCs/>
                <w:sz w:val="16"/>
                <w:szCs w:val="16"/>
                <w:highlight w:val="green"/>
                <w:lang w:val="it-IT"/>
              </w:rPr>
            </w:pPr>
            <w:r w:rsidRPr="002C6071">
              <w:rPr>
                <w:iCs/>
                <w:sz w:val="16"/>
                <w:szCs w:val="16"/>
              </w:rPr>
              <w:t xml:space="preserve">Adeverinţa eliberată în format electronic de agenţia/asociaţia acreditată pentru înfiinţarea şi menţinerea registrului genealogic al rasei,  prin care se confirmă înscrierea/înregistrarea vacilor de carne </w:t>
            </w:r>
            <w:r w:rsidRPr="002C6071">
              <w:rPr>
                <w:b/>
                <w:iCs/>
                <w:sz w:val="16"/>
                <w:szCs w:val="16"/>
              </w:rPr>
              <w:t xml:space="preserve">și a produșilor acestora </w:t>
            </w:r>
            <w:r w:rsidRPr="002C6071">
              <w:rPr>
                <w:iCs/>
                <w:sz w:val="16"/>
                <w:szCs w:val="16"/>
              </w:rPr>
              <w:t>în registrul genealogic al rasei, secţiunea principală sau suplimentară, și înscrierea taurilor de carne în registrul genealogic al rasei, secţiunea principală</w:t>
            </w:r>
          </w:p>
        </w:tc>
        <w:tc>
          <w:tcPr>
            <w:tcW w:w="284" w:type="pct"/>
          </w:tcPr>
          <w:p w:rsidR="00D05805" w:rsidRPr="00C760E9" w:rsidRDefault="00D05805" w:rsidP="00B874C3">
            <w:pP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tcPr>
          <w:p w:rsidR="00D05805" w:rsidRPr="00C760E9" w:rsidRDefault="00D05805" w:rsidP="00B874C3">
            <w:pPr>
              <w:rPr>
                <w:sz w:val="16"/>
                <w:szCs w:val="16"/>
              </w:rPr>
            </w:pPr>
            <w:r w:rsidRPr="00C760E9">
              <w:rPr>
                <w:sz w:val="16"/>
                <w:szCs w:val="16"/>
              </w:rPr>
              <w:fldChar w:fldCharType="begin">
                <w:ffData>
                  <w:name w:val="Check7"/>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874C3" w:rsidRPr="006E75FE" w:rsidTr="002C26CD">
        <w:trPr>
          <w:trHeight w:val="890"/>
        </w:trPr>
        <w:tc>
          <w:tcPr>
            <w:tcW w:w="1316" w:type="pct"/>
          </w:tcPr>
          <w:p w:rsidR="00D05805" w:rsidRPr="006E75FE" w:rsidRDefault="00D05805" w:rsidP="00D05805">
            <w:pPr>
              <w:tabs>
                <w:tab w:val="left" w:pos="282"/>
              </w:tabs>
              <w:rPr>
                <w:b/>
                <w:sz w:val="16"/>
                <w:szCs w:val="16"/>
              </w:rPr>
            </w:pPr>
            <w:r w:rsidRPr="006E75FE">
              <w:rPr>
                <w:b/>
                <w:sz w:val="16"/>
                <w:szCs w:val="16"/>
              </w:rPr>
              <w:t>7.2</w:t>
            </w:r>
            <w:r>
              <w:rPr>
                <w:b/>
                <w:sz w:val="16"/>
                <w:szCs w:val="16"/>
              </w:rPr>
              <w:t>1</w:t>
            </w:r>
            <w:r w:rsidRPr="006E75FE">
              <w:rPr>
                <w:b/>
                <w:sz w:val="16"/>
                <w:szCs w:val="16"/>
              </w:rPr>
              <w:t xml:space="preserve"> </w:t>
            </w:r>
            <w:r w:rsidRPr="00F1748C">
              <w:rPr>
                <w:b/>
                <w:sz w:val="16"/>
                <w:szCs w:val="16"/>
              </w:rPr>
              <w:t>PD-23 FB – sprijin cuplat pentru venit – bivolițe de lapte</w:t>
            </w:r>
          </w:p>
        </w:tc>
        <w:tc>
          <w:tcPr>
            <w:tcW w:w="289" w:type="pct"/>
            <w:vAlign w:val="center"/>
          </w:tcPr>
          <w:p w:rsidR="00D05805" w:rsidRPr="00C760E9" w:rsidRDefault="00D05805" w:rsidP="00D05805">
            <w:pPr>
              <w:jc w:val="center"/>
              <w:rPr>
                <w:sz w:val="16"/>
                <w:szCs w:val="16"/>
              </w:rPr>
            </w:pPr>
            <w:r w:rsidRPr="00C760E9">
              <w:rPr>
                <w:sz w:val="16"/>
                <w:szCs w:val="16"/>
              </w:rPr>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shd w:val="clear" w:color="auto" w:fill="auto"/>
          </w:tcPr>
          <w:p w:rsidR="00D05805" w:rsidRPr="00597532" w:rsidRDefault="00D05805" w:rsidP="00D05805">
            <w:pPr>
              <w:jc w:val="both"/>
              <w:rPr>
                <w:iCs/>
                <w:sz w:val="16"/>
                <w:szCs w:val="16"/>
              </w:rPr>
            </w:pPr>
          </w:p>
          <w:p w:rsidR="00D05805" w:rsidRPr="00597532" w:rsidRDefault="00D05805" w:rsidP="00D05805">
            <w:pPr>
              <w:jc w:val="both"/>
              <w:rPr>
                <w:iCs/>
                <w:sz w:val="16"/>
                <w:szCs w:val="16"/>
              </w:rPr>
            </w:pPr>
            <w:r w:rsidRPr="0097241B">
              <w:rPr>
                <w:iCs/>
                <w:sz w:val="16"/>
                <w:szCs w:val="16"/>
              </w:rPr>
              <w:t xml:space="preserve">Adeverinţa eliberată </w:t>
            </w:r>
            <w:r>
              <w:rPr>
                <w:iCs/>
                <w:sz w:val="16"/>
                <w:szCs w:val="16"/>
              </w:rPr>
              <w:t xml:space="preserve">în format electronic </w:t>
            </w:r>
            <w:r w:rsidRPr="0097241B">
              <w:rPr>
                <w:iCs/>
                <w:sz w:val="16"/>
                <w:szCs w:val="16"/>
              </w:rPr>
              <w:t>de asociaţia/agenţia acreditată pentru înfiinţarea şi menţinerea registrului genealogic al rasei, prin care se confirmă înscrierea/înregistrarea bivoliţelor în registrul genealogic al rasei, secţiunea principală sau suplimentar</w:t>
            </w:r>
            <w:r>
              <w:rPr>
                <w:iCs/>
                <w:sz w:val="16"/>
                <w:szCs w:val="16"/>
              </w:rPr>
              <w:t>ă</w:t>
            </w:r>
          </w:p>
          <w:p w:rsidR="00D05805" w:rsidRPr="00597532" w:rsidRDefault="00D05805" w:rsidP="00D05805">
            <w:pPr>
              <w:jc w:val="both"/>
              <w:rPr>
                <w:iCs/>
                <w:sz w:val="16"/>
                <w:szCs w:val="16"/>
              </w:rPr>
            </w:pPr>
          </w:p>
        </w:tc>
        <w:tc>
          <w:tcPr>
            <w:tcW w:w="284" w:type="pct"/>
          </w:tcPr>
          <w:p w:rsidR="00D05805" w:rsidRPr="00C760E9" w:rsidRDefault="00D05805" w:rsidP="00B874C3">
            <w:pP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tcPr>
          <w:p w:rsidR="00D05805" w:rsidRPr="00C760E9" w:rsidRDefault="00D05805" w:rsidP="00B874C3">
            <w:pPr>
              <w:rPr>
                <w:sz w:val="16"/>
                <w:szCs w:val="16"/>
              </w:rPr>
            </w:pPr>
            <w:r w:rsidRPr="00C760E9">
              <w:rPr>
                <w:sz w:val="16"/>
                <w:szCs w:val="16"/>
              </w:rPr>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874C3" w:rsidRPr="006E75FE" w:rsidTr="002C26CD">
        <w:trPr>
          <w:trHeight w:val="728"/>
        </w:trPr>
        <w:tc>
          <w:tcPr>
            <w:tcW w:w="1316" w:type="pct"/>
            <w:vMerge w:val="restart"/>
          </w:tcPr>
          <w:p w:rsidR="00D05805" w:rsidRPr="006E75FE" w:rsidRDefault="00D05805" w:rsidP="00D05805">
            <w:pPr>
              <w:tabs>
                <w:tab w:val="left" w:pos="282"/>
              </w:tabs>
              <w:rPr>
                <w:b/>
                <w:sz w:val="16"/>
                <w:szCs w:val="16"/>
              </w:rPr>
            </w:pPr>
            <w:r w:rsidRPr="006E75FE">
              <w:rPr>
                <w:b/>
                <w:sz w:val="16"/>
                <w:szCs w:val="16"/>
              </w:rPr>
              <w:t>7.</w:t>
            </w:r>
            <w:r>
              <w:rPr>
                <w:b/>
                <w:sz w:val="16"/>
                <w:szCs w:val="16"/>
              </w:rPr>
              <w:t>22</w:t>
            </w:r>
            <w:r w:rsidRPr="006E75FE">
              <w:rPr>
                <w:b/>
                <w:sz w:val="16"/>
                <w:szCs w:val="16"/>
              </w:rPr>
              <w:t xml:space="preserve"> </w:t>
            </w:r>
            <w:r w:rsidRPr="00F1748C">
              <w:rPr>
                <w:b/>
                <w:sz w:val="16"/>
                <w:szCs w:val="16"/>
              </w:rPr>
              <w:t xml:space="preserve">PD-24 O – sprijin cuplat pentru venit – ovine </w:t>
            </w:r>
            <w:r w:rsidRPr="006E75FE">
              <w:rPr>
                <w:b/>
                <w:sz w:val="16"/>
                <w:szCs w:val="16"/>
              </w:rPr>
              <w:t>(O</w:t>
            </w:r>
            <w:r>
              <w:rPr>
                <w:b/>
                <w:sz w:val="16"/>
                <w:szCs w:val="16"/>
              </w:rPr>
              <w:t xml:space="preserve">vine </w:t>
            </w:r>
            <w:r w:rsidRPr="006E75FE">
              <w:rPr>
                <w:b/>
                <w:sz w:val="16"/>
                <w:szCs w:val="16"/>
              </w:rPr>
              <w:t>F</w:t>
            </w:r>
            <w:r>
              <w:rPr>
                <w:b/>
                <w:sz w:val="16"/>
                <w:szCs w:val="16"/>
              </w:rPr>
              <w:t>emele</w:t>
            </w:r>
            <w:r w:rsidRPr="006E75FE">
              <w:rPr>
                <w:b/>
                <w:sz w:val="16"/>
                <w:szCs w:val="16"/>
              </w:rPr>
              <w:t xml:space="preserve"> şi O</w:t>
            </w:r>
            <w:r>
              <w:rPr>
                <w:b/>
                <w:sz w:val="16"/>
                <w:szCs w:val="16"/>
              </w:rPr>
              <w:t xml:space="preserve">vine </w:t>
            </w:r>
            <w:r w:rsidRPr="006E75FE">
              <w:rPr>
                <w:b/>
                <w:sz w:val="16"/>
                <w:szCs w:val="16"/>
              </w:rPr>
              <w:t>M</w:t>
            </w:r>
            <w:r>
              <w:rPr>
                <w:b/>
                <w:sz w:val="16"/>
                <w:szCs w:val="16"/>
              </w:rPr>
              <w:t>asculi</w:t>
            </w:r>
            <w:r w:rsidRPr="006E75FE">
              <w:rPr>
                <w:b/>
                <w:sz w:val="16"/>
                <w:szCs w:val="16"/>
              </w:rPr>
              <w:t>)</w:t>
            </w:r>
          </w:p>
        </w:tc>
        <w:tc>
          <w:tcPr>
            <w:tcW w:w="289" w:type="pct"/>
            <w:vMerge w:val="restart"/>
            <w:vAlign w:val="center"/>
          </w:tcPr>
          <w:p w:rsidR="00D05805" w:rsidRPr="006E75FE" w:rsidRDefault="00D05805" w:rsidP="00D05805">
            <w:pPr>
              <w:jc w:val="center"/>
              <w:rPr>
                <w:sz w:val="16"/>
                <w:szCs w:val="16"/>
              </w:rPr>
            </w:pPr>
            <w:r w:rsidRPr="00C760E9">
              <w:rPr>
                <w:sz w:val="16"/>
                <w:szCs w:val="16"/>
              </w:rPr>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shd w:val="clear" w:color="auto" w:fill="auto"/>
          </w:tcPr>
          <w:p w:rsidR="00D05805" w:rsidRPr="002C6071" w:rsidRDefault="00D05805" w:rsidP="00D05805">
            <w:pPr>
              <w:jc w:val="both"/>
              <w:rPr>
                <w:rFonts w:ascii="Times New Roman" w:hAnsi="Times New Roman"/>
                <w:sz w:val="16"/>
                <w:szCs w:val="16"/>
              </w:rPr>
            </w:pPr>
            <w:r w:rsidRPr="002C6071">
              <w:rPr>
                <w:iCs/>
                <w:sz w:val="16"/>
                <w:szCs w:val="16"/>
              </w:rPr>
              <w:t xml:space="preserve">Adeverinţa eliberată în format electronic de asociaţia/agenţia acreditată pentru înfiinţarea şi menţinerea registrului genealogic al rasei, prin care se confirmă înscrierea berbecilor în registrul genealogic al rasei, secțiunea principală şi/sau înscrierea/înregistrarea femelelor ovineîn registrul genealogic al rasei, secțiunea principală sau suplimentară, pentru care se solicită </w:t>
            </w:r>
            <w:r w:rsidRPr="002C6071">
              <w:rPr>
                <w:b/>
                <w:sz w:val="16"/>
                <w:szCs w:val="16"/>
              </w:rPr>
              <w:t>PD-24 O</w:t>
            </w:r>
            <w:r w:rsidRPr="002C6071">
              <w:rPr>
                <w:rFonts w:ascii="Times New Roman" w:hAnsi="Times New Roman"/>
                <w:sz w:val="16"/>
                <w:szCs w:val="16"/>
              </w:rPr>
              <w:t xml:space="preserve"> </w:t>
            </w:r>
            <w:r w:rsidRPr="002C6071">
              <w:rPr>
                <w:iCs/>
                <w:sz w:val="16"/>
                <w:szCs w:val="16"/>
              </w:rPr>
              <w:t>şi respectarea raportului dintre sexe de maximum 35 de femele ovine la un berbec înscris în registrul genealogic al aceleiaşi rase și/sau</w:t>
            </w:r>
            <w:r w:rsidRPr="002C6071">
              <w:rPr>
                <w:sz w:val="16"/>
                <w:szCs w:val="16"/>
              </w:rPr>
              <w:t>2023</w:t>
            </w:r>
          </w:p>
        </w:tc>
        <w:tc>
          <w:tcPr>
            <w:tcW w:w="284" w:type="pct"/>
          </w:tcPr>
          <w:p w:rsidR="00D05805" w:rsidRPr="006E75FE" w:rsidRDefault="00D05805" w:rsidP="00B874C3">
            <w:pPr>
              <w:rPr>
                <w:sz w:val="16"/>
                <w:szCs w:val="16"/>
              </w:rPr>
            </w:pPr>
            <w:r w:rsidRPr="00C760E9">
              <w:rPr>
                <w:sz w:val="16"/>
                <w:szCs w:val="16"/>
              </w:rPr>
              <w:fldChar w:fldCharType="begin">
                <w:ffData>
                  <w:name w:val="Check7"/>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vMerge w:val="restart"/>
          </w:tcPr>
          <w:p w:rsidR="00D05805" w:rsidRPr="006E75FE" w:rsidRDefault="00D05805" w:rsidP="00B874C3">
            <w:pPr>
              <w:rPr>
                <w:sz w:val="16"/>
                <w:szCs w:val="16"/>
              </w:rPr>
            </w:pPr>
            <w:r w:rsidRPr="00C760E9">
              <w:rPr>
                <w:sz w:val="16"/>
                <w:szCs w:val="16"/>
              </w:rPr>
              <w:fldChar w:fldCharType="begin">
                <w:ffData>
                  <w:name w:val=""/>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B874C3">
            <w:pPr>
              <w:rPr>
                <w:sz w:val="16"/>
                <w:szCs w:val="16"/>
              </w:rPr>
            </w:pPr>
          </w:p>
        </w:tc>
      </w:tr>
      <w:tr w:rsidR="00B874C3" w:rsidRPr="006E75FE" w:rsidTr="002C26CD">
        <w:trPr>
          <w:trHeight w:val="575"/>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shd w:val="clear" w:color="auto" w:fill="auto"/>
          </w:tcPr>
          <w:p w:rsidR="00D05805" w:rsidRPr="002C6071" w:rsidRDefault="00D05805" w:rsidP="00D05805">
            <w:pPr>
              <w:jc w:val="both"/>
              <w:rPr>
                <w:iCs/>
                <w:sz w:val="16"/>
                <w:szCs w:val="16"/>
              </w:rPr>
            </w:pPr>
            <w:r w:rsidRPr="002C6071">
              <w:rPr>
                <w:iCs/>
                <w:sz w:val="16"/>
                <w:szCs w:val="16"/>
              </w:rPr>
              <w:t xml:space="preserve">Adeverinţa eliberată de Oficiul pentru zootehnie judeţean, prin care se confirmă că efectivul de femele ovine neînscrise şi neînregistrate într-un registru genealogic pentru care se solicită </w:t>
            </w:r>
            <w:r w:rsidRPr="002C6071">
              <w:rPr>
                <w:b/>
                <w:sz w:val="16"/>
                <w:szCs w:val="16"/>
              </w:rPr>
              <w:t xml:space="preserve">PD-24 O </w:t>
            </w:r>
            <w:r w:rsidRPr="002C6071">
              <w:rPr>
                <w:iCs/>
                <w:sz w:val="16"/>
                <w:szCs w:val="16"/>
              </w:rPr>
              <w:t>respecta raportul dintre sexe de maximum 35 de femele ovine neînscrise şi neînregistrate într-un registru genealogic la un berbec cu certificat de origine</w:t>
            </w:r>
            <w:r w:rsidRPr="002C6071">
              <w:rPr>
                <w:sz w:val="16"/>
                <w:szCs w:val="16"/>
              </w:rPr>
              <w:t>2023</w:t>
            </w:r>
          </w:p>
        </w:tc>
        <w:tc>
          <w:tcPr>
            <w:tcW w:w="284" w:type="pct"/>
            <w:vAlign w:val="center"/>
          </w:tcPr>
          <w:p w:rsidR="00D05805" w:rsidRPr="006E75FE" w:rsidRDefault="00D05805" w:rsidP="00D05805">
            <w:pPr>
              <w:jc w:val="center"/>
              <w:rPr>
                <w:sz w:val="16"/>
                <w:szCs w:val="16"/>
              </w:rPr>
            </w:pPr>
            <w:r w:rsidRPr="00C760E9">
              <w:rPr>
                <w:sz w:val="16"/>
                <w:szCs w:val="16"/>
              </w:rPr>
              <w:fldChar w:fldCharType="begin">
                <w:ffData>
                  <w:name w:val="Check7"/>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tc>
        <w:tc>
          <w:tcPr>
            <w:tcW w:w="214" w:type="pct"/>
            <w:vMerge/>
          </w:tcPr>
          <w:p w:rsidR="00D05805" w:rsidRPr="006E75FE" w:rsidRDefault="00D05805" w:rsidP="00D05805">
            <w:pPr>
              <w:jc w:val="center"/>
              <w:rPr>
                <w:sz w:val="16"/>
                <w:szCs w:val="16"/>
              </w:rPr>
            </w:pPr>
          </w:p>
        </w:tc>
      </w:tr>
      <w:tr w:rsidR="00B874C3" w:rsidRPr="006E75FE" w:rsidTr="002C26CD">
        <w:trPr>
          <w:trHeight w:val="620"/>
        </w:trPr>
        <w:tc>
          <w:tcPr>
            <w:tcW w:w="1316" w:type="pct"/>
            <w:vMerge w:val="restart"/>
          </w:tcPr>
          <w:p w:rsidR="00D05805" w:rsidRPr="006E75FE" w:rsidRDefault="00D05805" w:rsidP="00D05805">
            <w:pPr>
              <w:tabs>
                <w:tab w:val="left" w:pos="282"/>
              </w:tabs>
              <w:rPr>
                <w:b/>
                <w:sz w:val="16"/>
                <w:szCs w:val="16"/>
              </w:rPr>
            </w:pPr>
            <w:r w:rsidRPr="006E75FE">
              <w:rPr>
                <w:b/>
                <w:sz w:val="16"/>
                <w:szCs w:val="16"/>
              </w:rPr>
              <w:t>7.2</w:t>
            </w:r>
            <w:r>
              <w:rPr>
                <w:b/>
                <w:sz w:val="16"/>
                <w:szCs w:val="16"/>
              </w:rPr>
              <w:t>3</w:t>
            </w:r>
            <w:r w:rsidRPr="006E75FE">
              <w:rPr>
                <w:b/>
                <w:sz w:val="16"/>
                <w:szCs w:val="16"/>
              </w:rPr>
              <w:t xml:space="preserve"> </w:t>
            </w:r>
            <w:r w:rsidRPr="00F1748C">
              <w:rPr>
                <w:b/>
                <w:sz w:val="16"/>
                <w:szCs w:val="16"/>
              </w:rPr>
              <w:t>PD-24 C - sprijin cuplat pentru venit – caprine</w:t>
            </w:r>
            <w:r w:rsidRPr="006E75FE">
              <w:rPr>
                <w:b/>
                <w:sz w:val="16"/>
                <w:szCs w:val="16"/>
              </w:rPr>
              <w:t xml:space="preserve"> (C</w:t>
            </w:r>
            <w:r>
              <w:rPr>
                <w:b/>
                <w:sz w:val="16"/>
                <w:szCs w:val="16"/>
              </w:rPr>
              <w:t xml:space="preserve">aprine </w:t>
            </w:r>
            <w:r w:rsidRPr="006E75FE">
              <w:rPr>
                <w:b/>
                <w:sz w:val="16"/>
                <w:szCs w:val="16"/>
              </w:rPr>
              <w:t>F</w:t>
            </w:r>
            <w:r>
              <w:rPr>
                <w:b/>
                <w:sz w:val="16"/>
                <w:szCs w:val="16"/>
              </w:rPr>
              <w:t>emele</w:t>
            </w:r>
            <w:r w:rsidRPr="006E75FE">
              <w:rPr>
                <w:b/>
                <w:sz w:val="16"/>
                <w:szCs w:val="16"/>
              </w:rPr>
              <w:t xml:space="preserve"> şi C</w:t>
            </w:r>
            <w:r>
              <w:rPr>
                <w:b/>
                <w:sz w:val="16"/>
                <w:szCs w:val="16"/>
              </w:rPr>
              <w:t>aprine</w:t>
            </w:r>
            <w:r w:rsidRPr="006E75FE">
              <w:rPr>
                <w:b/>
                <w:sz w:val="16"/>
                <w:szCs w:val="16"/>
              </w:rPr>
              <w:t xml:space="preserve"> M</w:t>
            </w:r>
            <w:r>
              <w:rPr>
                <w:b/>
                <w:sz w:val="16"/>
                <w:szCs w:val="16"/>
              </w:rPr>
              <w:t>asculi</w:t>
            </w:r>
            <w:r w:rsidRPr="006E75FE">
              <w:rPr>
                <w:b/>
                <w:sz w:val="16"/>
                <w:szCs w:val="16"/>
              </w:rPr>
              <w:t>)</w:t>
            </w:r>
          </w:p>
        </w:tc>
        <w:tc>
          <w:tcPr>
            <w:tcW w:w="289" w:type="pct"/>
            <w:vMerge w:val="restart"/>
            <w:vAlign w:val="center"/>
          </w:tcPr>
          <w:p w:rsidR="00D05805" w:rsidRPr="006E75FE" w:rsidRDefault="00D05805" w:rsidP="00D05805">
            <w:pPr>
              <w:jc w:val="center"/>
              <w:rPr>
                <w:sz w:val="16"/>
                <w:szCs w:val="16"/>
              </w:rPr>
            </w:pPr>
            <w:r w:rsidRPr="00C760E9">
              <w:rPr>
                <w:sz w:val="16"/>
                <w:szCs w:val="16"/>
              </w:rPr>
              <w:fldChar w:fldCharType="begin">
                <w:ffData>
                  <w:name w:val="Kontrollkästchen8"/>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tc>
        <w:tc>
          <w:tcPr>
            <w:tcW w:w="2891" w:type="pct"/>
            <w:gridSpan w:val="5"/>
            <w:tcBorders>
              <w:bottom w:val="single" w:sz="4" w:space="0" w:color="auto"/>
            </w:tcBorders>
            <w:shd w:val="clear" w:color="auto" w:fill="auto"/>
          </w:tcPr>
          <w:p w:rsidR="00D05805" w:rsidRPr="002C6071" w:rsidRDefault="00D05805" w:rsidP="00D05805">
            <w:pPr>
              <w:jc w:val="both"/>
              <w:rPr>
                <w:iCs/>
                <w:sz w:val="16"/>
                <w:szCs w:val="16"/>
              </w:rPr>
            </w:pPr>
            <w:r w:rsidRPr="002C6071">
              <w:rPr>
                <w:iCs/>
                <w:sz w:val="16"/>
                <w:szCs w:val="16"/>
              </w:rPr>
              <w:t xml:space="preserve">Adeverinţa eliberată în format electronic de asociaţia/agenţia acreditată pentru înfiinţarea şi menţinerea registrului genealogic al rasei, prin care se confirmă înscrierea ţapilor în registrul genealogic al rasei, secțiunea principală şi/sau înscrierea/înregistrarea femelelor caprine în registrul genealogic al rasei, secțiunea principală sau suplimentară, pentru care se solicită </w:t>
            </w:r>
            <w:r w:rsidRPr="002C6071">
              <w:rPr>
                <w:b/>
                <w:sz w:val="16"/>
                <w:szCs w:val="16"/>
              </w:rPr>
              <w:t>PD-24 C</w:t>
            </w:r>
            <w:r w:rsidRPr="002C6071">
              <w:rPr>
                <w:iCs/>
                <w:sz w:val="16"/>
                <w:szCs w:val="16"/>
              </w:rPr>
              <w:t xml:space="preserve"> şi respectarea raportului dintre sexe de maximum 35 de femele caprine la un ţap înscris în registrul genealogic al aceleiaşi rase și/sau</w:t>
            </w:r>
            <w:r w:rsidRPr="002C6071">
              <w:rPr>
                <w:sz w:val="16"/>
                <w:szCs w:val="16"/>
              </w:rPr>
              <w:t>2023</w:t>
            </w:r>
          </w:p>
        </w:tc>
        <w:tc>
          <w:tcPr>
            <w:tcW w:w="284" w:type="pct"/>
            <w:tcBorders>
              <w:bottom w:val="single" w:sz="4" w:space="0" w:color="auto"/>
            </w:tcBorders>
            <w:vAlign w:val="center"/>
          </w:tcPr>
          <w:p w:rsidR="00D05805" w:rsidRDefault="00D05805" w:rsidP="00D05805">
            <w:pPr>
              <w:rPr>
                <w:sz w:val="16"/>
                <w:szCs w:val="16"/>
              </w:rPr>
            </w:pPr>
            <w:r w:rsidRPr="00C760E9">
              <w:rPr>
                <w:sz w:val="16"/>
                <w:szCs w:val="16"/>
              </w:rPr>
              <w:fldChar w:fldCharType="begin">
                <w:ffData>
                  <w:name w:val="Check7"/>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rPr>
                <w:sz w:val="16"/>
                <w:szCs w:val="16"/>
              </w:rPr>
            </w:pPr>
          </w:p>
          <w:p w:rsidR="00D05805" w:rsidRDefault="00D05805" w:rsidP="00D05805">
            <w:pPr>
              <w:rPr>
                <w:sz w:val="16"/>
                <w:szCs w:val="16"/>
              </w:rPr>
            </w:pPr>
          </w:p>
        </w:tc>
        <w:tc>
          <w:tcPr>
            <w:tcW w:w="214" w:type="pct"/>
            <w:vMerge w:val="restart"/>
            <w:vAlign w:val="center"/>
          </w:tcPr>
          <w:p w:rsidR="00D05805" w:rsidRPr="006E75FE" w:rsidRDefault="00D05805" w:rsidP="00D05805">
            <w:pPr>
              <w:jc w:val="center"/>
              <w:rPr>
                <w:sz w:val="16"/>
                <w:szCs w:val="16"/>
              </w:rPr>
            </w:pPr>
            <w:r w:rsidRPr="00C760E9">
              <w:rPr>
                <w:sz w:val="16"/>
                <w:szCs w:val="16"/>
              </w:rPr>
              <w:fldChar w:fldCharType="begin">
                <w:ffData>
                  <w:name w:val="Check7"/>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tc>
      </w:tr>
      <w:tr w:rsidR="00B874C3" w:rsidRPr="006E75FE" w:rsidTr="002C26CD">
        <w:trPr>
          <w:trHeight w:val="467"/>
        </w:trPr>
        <w:tc>
          <w:tcPr>
            <w:tcW w:w="1316" w:type="pct"/>
            <w:vMerge/>
          </w:tcPr>
          <w:p w:rsidR="00D05805" w:rsidRPr="006E75FE" w:rsidRDefault="00D05805" w:rsidP="00D05805">
            <w:pPr>
              <w:tabs>
                <w:tab w:val="left" w:pos="282"/>
              </w:tabs>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Borders>
              <w:bottom w:val="single" w:sz="4" w:space="0" w:color="auto"/>
            </w:tcBorders>
            <w:shd w:val="clear" w:color="auto" w:fill="auto"/>
          </w:tcPr>
          <w:p w:rsidR="00D05805" w:rsidRPr="002C6071" w:rsidRDefault="00D05805" w:rsidP="00D05805">
            <w:pPr>
              <w:jc w:val="both"/>
              <w:rPr>
                <w:iCs/>
                <w:sz w:val="16"/>
                <w:szCs w:val="16"/>
              </w:rPr>
            </w:pPr>
            <w:r w:rsidRPr="002C6071">
              <w:rPr>
                <w:iCs/>
                <w:sz w:val="16"/>
                <w:szCs w:val="16"/>
              </w:rPr>
              <w:t xml:space="preserve">Adeverinţa eliberată în format electronic de Oficiul pentru zootehnie judeţean, prin care se confirmă că efectivul de femele caprine neînscrise şi neînregistrate într-un registru genealogic pentru care se solicită </w:t>
            </w:r>
            <w:r w:rsidRPr="002C6071">
              <w:rPr>
                <w:b/>
                <w:sz w:val="16"/>
                <w:szCs w:val="16"/>
              </w:rPr>
              <w:t xml:space="preserve">PD-24 C </w:t>
            </w:r>
            <w:r w:rsidRPr="002C6071">
              <w:rPr>
                <w:iCs/>
                <w:sz w:val="16"/>
                <w:szCs w:val="16"/>
              </w:rPr>
              <w:t>respecta raportul dintre sexe de maximum 35 de femele caprine neînscrise şi neînregistrate într-un registru genealogic la un ţap cu certificat de origine</w:t>
            </w:r>
            <w:r w:rsidRPr="002C6071">
              <w:rPr>
                <w:sz w:val="16"/>
                <w:szCs w:val="16"/>
              </w:rPr>
              <w:t>2023</w:t>
            </w:r>
          </w:p>
        </w:tc>
        <w:tc>
          <w:tcPr>
            <w:tcW w:w="284" w:type="pct"/>
            <w:tcBorders>
              <w:bottom w:val="single" w:sz="4" w:space="0" w:color="auto"/>
            </w:tcBorders>
            <w:vAlign w:val="center"/>
          </w:tcPr>
          <w:p w:rsidR="00D05805" w:rsidRDefault="00D05805" w:rsidP="00D05805">
            <w:pPr>
              <w:rPr>
                <w:sz w:val="16"/>
                <w:szCs w:val="16"/>
              </w:rPr>
            </w:pPr>
            <w:r w:rsidRPr="00C760E9">
              <w:rPr>
                <w:sz w:val="16"/>
                <w:szCs w:val="16"/>
              </w:rPr>
              <w:fldChar w:fldCharType="begin">
                <w:ffData>
                  <w:name w:val="Check7"/>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rPr>
                <w:sz w:val="16"/>
                <w:szCs w:val="16"/>
              </w:rPr>
            </w:pPr>
          </w:p>
        </w:tc>
        <w:tc>
          <w:tcPr>
            <w:tcW w:w="214" w:type="pct"/>
            <w:vMerge/>
          </w:tcPr>
          <w:p w:rsidR="00D05805" w:rsidRPr="006E75FE" w:rsidRDefault="00D05805" w:rsidP="00D05805">
            <w:pPr>
              <w:jc w:val="center"/>
              <w:rPr>
                <w:sz w:val="16"/>
                <w:szCs w:val="16"/>
              </w:rPr>
            </w:pPr>
          </w:p>
        </w:tc>
      </w:tr>
      <w:tr w:rsidR="00B874C3" w:rsidRPr="006E75FE" w:rsidTr="002C26CD">
        <w:trPr>
          <w:trHeight w:val="638"/>
        </w:trPr>
        <w:tc>
          <w:tcPr>
            <w:tcW w:w="1316" w:type="pct"/>
            <w:vMerge w:val="restart"/>
          </w:tcPr>
          <w:p w:rsidR="00D05805" w:rsidRPr="006E75FE" w:rsidRDefault="00D05805" w:rsidP="00D05805">
            <w:pPr>
              <w:contextualSpacing/>
              <w:jc w:val="both"/>
              <w:rPr>
                <w:b/>
                <w:sz w:val="16"/>
                <w:szCs w:val="16"/>
              </w:rPr>
            </w:pPr>
            <w:r w:rsidRPr="006E75FE">
              <w:rPr>
                <w:b/>
                <w:sz w:val="16"/>
                <w:szCs w:val="16"/>
              </w:rPr>
              <w:t xml:space="preserve">7.24 </w:t>
            </w:r>
            <w:r w:rsidRPr="00F1748C">
              <w:rPr>
                <w:b/>
                <w:sz w:val="16"/>
                <w:szCs w:val="16"/>
              </w:rPr>
              <w:t>PD-25 VM – sprijin cuplat pentru venit</w:t>
            </w:r>
            <w:r>
              <w:rPr>
                <w:b/>
                <w:sz w:val="16"/>
                <w:szCs w:val="16"/>
              </w:rPr>
              <w:t xml:space="preserve"> - </w:t>
            </w:r>
            <w:r w:rsidRPr="006E75FE">
              <w:rPr>
                <w:b/>
                <w:sz w:val="16"/>
                <w:szCs w:val="16"/>
              </w:rPr>
              <w:t>Viermi de matase</w:t>
            </w:r>
          </w:p>
          <w:p w:rsidR="00D05805" w:rsidRPr="006E75FE" w:rsidRDefault="00D05805" w:rsidP="00D05805">
            <w:pPr>
              <w:tabs>
                <w:tab w:val="left" w:pos="282"/>
              </w:tabs>
              <w:rPr>
                <w:b/>
                <w:sz w:val="16"/>
                <w:szCs w:val="16"/>
              </w:rPr>
            </w:pPr>
          </w:p>
        </w:tc>
        <w:tc>
          <w:tcPr>
            <w:tcW w:w="289" w:type="pct"/>
            <w:vMerge w:val="restart"/>
            <w:vAlign w:val="center"/>
          </w:tcPr>
          <w:p w:rsidR="00D05805" w:rsidRPr="006E75FE" w:rsidRDefault="00D05805" w:rsidP="00D05805">
            <w:pPr>
              <w:jc w:val="cente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891" w:type="pct"/>
            <w:gridSpan w:val="5"/>
            <w:tcBorders>
              <w:bottom w:val="single" w:sz="4" w:space="0" w:color="auto"/>
            </w:tcBorders>
          </w:tcPr>
          <w:p w:rsidR="00D05805" w:rsidRPr="006E75FE" w:rsidRDefault="00D05805" w:rsidP="00D05805">
            <w:pPr>
              <w:jc w:val="both"/>
              <w:rPr>
                <w:iCs/>
                <w:sz w:val="16"/>
                <w:szCs w:val="16"/>
              </w:rPr>
            </w:pPr>
            <w:r w:rsidRPr="006E75FE">
              <w:rPr>
                <w:iCs/>
                <w:sz w:val="16"/>
                <w:szCs w:val="16"/>
              </w:rPr>
              <w:t>Copie contract de livrare cu o unitate de procesare/un operator din domeniu care are ca obiect de activitate comerţul gogoşilor de mătase şi/sau pregătirea fibrelor şi filarea fibrelor textile şi/sau producţia de ţesături, pentru minimum 15 kg gogoşi crude pentru fiecare cutie de 10 grame de ouă de viermi de mătase eclozionabile (doar în cazul procesării prin terți)</w:t>
            </w:r>
          </w:p>
        </w:tc>
        <w:tc>
          <w:tcPr>
            <w:tcW w:w="284" w:type="pct"/>
            <w:vAlign w:val="center"/>
          </w:tcPr>
          <w:p w:rsidR="00D05805" w:rsidRDefault="00D05805" w:rsidP="00D05805">
            <w:pP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rPr>
                <w:sz w:val="16"/>
                <w:szCs w:val="16"/>
              </w:rPr>
            </w:pPr>
          </w:p>
          <w:p w:rsidR="00D05805" w:rsidRDefault="00D05805" w:rsidP="00D05805">
            <w:pPr>
              <w:rPr>
                <w:sz w:val="16"/>
                <w:szCs w:val="16"/>
              </w:rPr>
            </w:pPr>
          </w:p>
        </w:tc>
        <w:tc>
          <w:tcPr>
            <w:tcW w:w="214" w:type="pct"/>
            <w:vMerge w:val="restart"/>
            <w:vAlign w:val="center"/>
          </w:tcPr>
          <w:p w:rsidR="00D05805" w:rsidRDefault="00D05805" w:rsidP="00D05805">
            <w:pP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B874C3" w:rsidRPr="006E75FE" w:rsidTr="002C26CD">
        <w:trPr>
          <w:trHeight w:val="782"/>
        </w:trPr>
        <w:tc>
          <w:tcPr>
            <w:tcW w:w="1316" w:type="pct"/>
            <w:vMerge/>
          </w:tcPr>
          <w:p w:rsidR="00D05805" w:rsidRPr="006E75FE" w:rsidRDefault="00D05805" w:rsidP="00D05805">
            <w:pPr>
              <w:contextualSpacing/>
              <w:jc w:val="both"/>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Borders>
              <w:bottom w:val="single" w:sz="4" w:space="0" w:color="auto"/>
            </w:tcBorders>
          </w:tcPr>
          <w:p w:rsidR="00D05805" w:rsidRPr="002C6071" w:rsidRDefault="00D05805" w:rsidP="00D05805">
            <w:pPr>
              <w:jc w:val="both"/>
              <w:rPr>
                <w:sz w:val="16"/>
                <w:szCs w:val="16"/>
              </w:rPr>
            </w:pPr>
            <w:r w:rsidRPr="002C6071">
              <w:rPr>
                <w:sz w:val="16"/>
                <w:szCs w:val="16"/>
              </w:rPr>
              <w:t>Factura de achiziţie a cutiilor cu ouă de viermi de mătase și copia autorizatiei sanitar veterinare a vanzatorului/ documente contabile interne din care să reiasă cantitatea totală de ouă de viermi de mătase produse și cantitatea de ouă de viermi de mătase transformate în gogoși crude de mătase din cantitatea totală și copia autorizației sanitar-veterinară pentru producerea materialului sericicol (ouă de viermi de mătase) (se bifează doar dacă există  documentele la data depunerii cererii, termenul limita de depunere  este  04.12.2023)</w:t>
            </w:r>
          </w:p>
        </w:tc>
        <w:tc>
          <w:tcPr>
            <w:tcW w:w="284" w:type="pct"/>
            <w:vAlign w:val="center"/>
          </w:tcPr>
          <w:p w:rsidR="00D05805" w:rsidRDefault="00D05805" w:rsidP="00D05805">
            <w:pP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rPr>
                <w:sz w:val="16"/>
                <w:szCs w:val="16"/>
              </w:rPr>
            </w:pPr>
          </w:p>
        </w:tc>
        <w:tc>
          <w:tcPr>
            <w:tcW w:w="214" w:type="pct"/>
            <w:vMerge/>
          </w:tcPr>
          <w:p w:rsidR="00D05805" w:rsidRPr="006E75FE" w:rsidRDefault="00D05805" w:rsidP="00D05805">
            <w:pPr>
              <w:jc w:val="center"/>
              <w:rPr>
                <w:sz w:val="16"/>
                <w:szCs w:val="16"/>
              </w:rPr>
            </w:pPr>
          </w:p>
        </w:tc>
      </w:tr>
      <w:tr w:rsidR="00B874C3" w:rsidRPr="006E75FE" w:rsidTr="002C26CD">
        <w:trPr>
          <w:trHeight w:val="638"/>
        </w:trPr>
        <w:tc>
          <w:tcPr>
            <w:tcW w:w="1316" w:type="pct"/>
            <w:vMerge/>
            <w:tcBorders>
              <w:bottom w:val="single" w:sz="4" w:space="0" w:color="auto"/>
            </w:tcBorders>
          </w:tcPr>
          <w:p w:rsidR="00D05805" w:rsidRPr="006E75FE" w:rsidRDefault="00D05805" w:rsidP="00D05805">
            <w:pPr>
              <w:contextualSpacing/>
              <w:jc w:val="both"/>
              <w:rPr>
                <w:b/>
                <w:sz w:val="16"/>
                <w:szCs w:val="16"/>
              </w:rPr>
            </w:pPr>
          </w:p>
        </w:tc>
        <w:tc>
          <w:tcPr>
            <w:tcW w:w="289" w:type="pct"/>
            <w:vMerge/>
          </w:tcPr>
          <w:p w:rsidR="00D05805" w:rsidRPr="006E75FE" w:rsidRDefault="00D05805" w:rsidP="00D05805">
            <w:pPr>
              <w:jc w:val="center"/>
              <w:rPr>
                <w:sz w:val="16"/>
                <w:szCs w:val="16"/>
              </w:rPr>
            </w:pPr>
          </w:p>
        </w:tc>
        <w:tc>
          <w:tcPr>
            <w:tcW w:w="2891" w:type="pct"/>
            <w:gridSpan w:val="5"/>
            <w:tcBorders>
              <w:bottom w:val="single" w:sz="4" w:space="0" w:color="auto"/>
            </w:tcBorders>
          </w:tcPr>
          <w:p w:rsidR="00D05805" w:rsidRPr="002C6071" w:rsidRDefault="00D05805" w:rsidP="00D05805">
            <w:pPr>
              <w:jc w:val="both"/>
              <w:rPr>
                <w:sz w:val="16"/>
                <w:szCs w:val="16"/>
              </w:rPr>
            </w:pPr>
            <w:r w:rsidRPr="002C6071">
              <w:rPr>
                <w:sz w:val="16"/>
                <w:szCs w:val="16"/>
              </w:rPr>
              <w:t>Copie factura de vânzare a gogoşilor crude de mătase către procesator/operator sau fila/filele din carnetul de comercializare a produselor din sectorul agricol, în cazul persoanelor fizice sau dovada procesării producţiei proprii de gogoşi crude de mătase în unitatea proprie, prin documente contabile interne (se bifează doar dacă există documentul  la data depunerii cererii, termenul limită de depunere este 04.12.2023)</w:t>
            </w:r>
          </w:p>
        </w:tc>
        <w:tc>
          <w:tcPr>
            <w:tcW w:w="284" w:type="pct"/>
            <w:vAlign w:val="center"/>
          </w:tcPr>
          <w:p w:rsidR="00D05805" w:rsidRDefault="00D05805" w:rsidP="00D05805">
            <w:pPr>
              <w:rPr>
                <w:sz w:val="16"/>
                <w:szCs w:val="16"/>
              </w:rPr>
            </w:pPr>
            <w:r w:rsidRPr="00C760E9">
              <w:rPr>
                <w:sz w:val="16"/>
                <w:szCs w:val="16"/>
              </w:rPr>
              <w:fldChar w:fldCharType="begin">
                <w:ffData>
                  <w:name w:val="Kontrollkästchen21"/>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Default="00D05805" w:rsidP="00D05805">
            <w:pPr>
              <w:rPr>
                <w:sz w:val="16"/>
                <w:szCs w:val="16"/>
              </w:rPr>
            </w:pPr>
          </w:p>
        </w:tc>
        <w:tc>
          <w:tcPr>
            <w:tcW w:w="214" w:type="pct"/>
            <w:vMerge/>
          </w:tcPr>
          <w:p w:rsidR="00D05805" w:rsidRPr="006E75FE" w:rsidRDefault="00D05805" w:rsidP="00D05805">
            <w:pPr>
              <w:jc w:val="center"/>
              <w:rPr>
                <w:sz w:val="16"/>
                <w:szCs w:val="16"/>
              </w:rPr>
            </w:pPr>
          </w:p>
        </w:tc>
      </w:tr>
      <w:tr w:rsidR="00B874C3" w:rsidRPr="006E75FE" w:rsidTr="002C26CD">
        <w:trPr>
          <w:trHeight w:val="4013"/>
        </w:trPr>
        <w:tc>
          <w:tcPr>
            <w:tcW w:w="1316" w:type="pct"/>
            <w:tcBorders>
              <w:top w:val="single" w:sz="4" w:space="0" w:color="auto"/>
            </w:tcBorders>
          </w:tcPr>
          <w:p w:rsidR="00D05805" w:rsidRPr="00186D0F" w:rsidRDefault="00D05805" w:rsidP="00D05805">
            <w:pPr>
              <w:ind w:left="-48" w:right="-93"/>
              <w:rPr>
                <w:b/>
                <w:sz w:val="16"/>
                <w:szCs w:val="16"/>
              </w:rPr>
            </w:pPr>
            <w:r w:rsidRPr="00186D0F">
              <w:rPr>
                <w:b/>
                <w:sz w:val="16"/>
                <w:szCs w:val="16"/>
              </w:rPr>
              <w:t xml:space="preserve">8. </w:t>
            </w:r>
            <w:r w:rsidRPr="00186D0F">
              <w:rPr>
                <w:b/>
                <w:sz w:val="17"/>
                <w:szCs w:val="17"/>
              </w:rPr>
              <w:t>Măsura 13 – ,,Plăţi pentru zone care se confruntă cu constrângeri naturale sau alte constrângeri specifice”</w:t>
            </w:r>
            <w:r>
              <w:rPr>
                <w:b/>
                <w:sz w:val="17"/>
                <w:szCs w:val="17"/>
              </w:rPr>
              <w:t xml:space="preserve"> din </w:t>
            </w:r>
            <w:r w:rsidRPr="00D906EC">
              <w:rPr>
                <w:b/>
                <w:i/>
                <w:iCs/>
                <w:sz w:val="17"/>
                <w:szCs w:val="17"/>
              </w:rPr>
              <w:t>PNDR 2014-2020</w:t>
            </w:r>
            <w:r w:rsidRPr="00186D0F">
              <w:rPr>
                <w:b/>
                <w:sz w:val="17"/>
                <w:szCs w:val="17"/>
              </w:rPr>
              <w:t xml:space="preserve">: </w:t>
            </w:r>
          </w:p>
          <w:p w:rsidR="00D05805" w:rsidRPr="00186D0F" w:rsidRDefault="00D05805" w:rsidP="00D05805">
            <w:pPr>
              <w:autoSpaceDE w:val="0"/>
              <w:autoSpaceDN w:val="0"/>
              <w:adjustRightInd w:val="0"/>
              <w:ind w:left="-48" w:right="-15"/>
              <w:rPr>
                <w:b/>
                <w:i/>
                <w:sz w:val="16"/>
                <w:szCs w:val="16"/>
              </w:rPr>
            </w:pPr>
          </w:p>
          <w:p w:rsidR="00D05805" w:rsidRPr="006E75FE" w:rsidRDefault="00D05805" w:rsidP="00D05805">
            <w:pPr>
              <w:autoSpaceDE w:val="0"/>
              <w:autoSpaceDN w:val="0"/>
              <w:adjustRightInd w:val="0"/>
              <w:ind w:left="-113" w:right="-69"/>
              <w:rPr>
                <w:b/>
                <w:i/>
                <w:sz w:val="16"/>
                <w:szCs w:val="16"/>
              </w:rPr>
            </w:pPr>
            <w:r w:rsidRPr="00186D0F">
              <w:rPr>
                <w:b/>
                <w:i/>
                <w:sz w:val="16"/>
                <w:szCs w:val="16"/>
              </w:rPr>
              <w:t>- Submăsura 13.1 - „Plăţi compensatorii în zona montană”;</w:t>
            </w:r>
          </w:p>
          <w:p w:rsidR="00D05805" w:rsidRPr="006E75FE" w:rsidRDefault="00D05805" w:rsidP="00D05805">
            <w:pPr>
              <w:autoSpaceDE w:val="0"/>
              <w:autoSpaceDN w:val="0"/>
              <w:adjustRightInd w:val="0"/>
              <w:ind w:right="-105"/>
              <w:rPr>
                <w:b/>
                <w:i/>
                <w:sz w:val="16"/>
                <w:szCs w:val="16"/>
              </w:rPr>
            </w:pPr>
          </w:p>
          <w:p w:rsidR="00D05805" w:rsidRPr="00186D0F" w:rsidRDefault="00D05805" w:rsidP="00D05805">
            <w:pPr>
              <w:tabs>
                <w:tab w:val="left" w:pos="282"/>
              </w:tabs>
              <w:ind w:left="-48" w:right="-100"/>
              <w:rPr>
                <w:b/>
                <w:i/>
                <w:sz w:val="16"/>
                <w:szCs w:val="16"/>
              </w:rPr>
            </w:pPr>
            <w:r w:rsidRPr="00186D0F">
              <w:rPr>
                <w:b/>
                <w:i/>
                <w:sz w:val="16"/>
                <w:szCs w:val="16"/>
              </w:rPr>
              <w:t>- Submăsura 13.3 - ,,Plăţi compensatorii pentru zone care se confruntă cu constrângeri specifice”.</w:t>
            </w:r>
          </w:p>
        </w:tc>
        <w:tc>
          <w:tcPr>
            <w:tcW w:w="289" w:type="pct"/>
          </w:tcPr>
          <w:p w:rsidR="00D05805" w:rsidRPr="006E75FE" w:rsidRDefault="00D05805" w:rsidP="00D05805">
            <w:pPr>
              <w:ind w:left="-168" w:right="-108"/>
              <w:jc w:val="center"/>
              <w:rPr>
                <w:sz w:val="16"/>
                <w:szCs w:val="16"/>
              </w:rPr>
            </w:pPr>
            <w:r w:rsidRPr="00C760E9">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r w:rsidRPr="00C760E9">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tc>
        <w:tc>
          <w:tcPr>
            <w:tcW w:w="384" w:type="pct"/>
            <w:tcBorders>
              <w:top w:val="single" w:sz="4" w:space="0" w:color="auto"/>
            </w:tcBorders>
          </w:tcPr>
          <w:p w:rsidR="00D05805" w:rsidRPr="00EB2106" w:rsidRDefault="00D05805" w:rsidP="00D05805">
            <w:pPr>
              <w:ind w:right="-98"/>
              <w:rPr>
                <w:sz w:val="16"/>
                <w:szCs w:val="16"/>
              </w:rPr>
            </w:pPr>
            <w:r w:rsidRPr="00EB2106">
              <w:rPr>
                <w:b/>
                <w:sz w:val="16"/>
                <w:szCs w:val="16"/>
              </w:rPr>
              <w:t>ANC_ZM</w:t>
            </w:r>
          </w:p>
          <w:p w:rsidR="00D05805" w:rsidRPr="00EB2106" w:rsidRDefault="00D05805" w:rsidP="00D05805">
            <w:pPr>
              <w:ind w:left="-73" w:right="-98"/>
              <w:rPr>
                <w:b/>
                <w:sz w:val="16"/>
                <w:szCs w:val="16"/>
              </w:rPr>
            </w:pPr>
          </w:p>
          <w:p w:rsidR="00D05805" w:rsidRPr="00EB2106" w:rsidRDefault="00D05805" w:rsidP="00D05805">
            <w:pPr>
              <w:rPr>
                <w:sz w:val="16"/>
                <w:szCs w:val="16"/>
              </w:rPr>
            </w:pPr>
            <w:r w:rsidRPr="00EB2106">
              <w:rPr>
                <w:b/>
                <w:sz w:val="16"/>
                <w:szCs w:val="16"/>
              </w:rPr>
              <w:t xml:space="preserve"> ANC_SPEC  </w:t>
            </w:r>
          </w:p>
        </w:tc>
        <w:tc>
          <w:tcPr>
            <w:tcW w:w="2507" w:type="pct"/>
            <w:gridSpan w:val="4"/>
            <w:tcBorders>
              <w:top w:val="single" w:sz="4" w:space="0" w:color="auto"/>
            </w:tcBorders>
          </w:tcPr>
          <w:p w:rsidR="00D05805" w:rsidRPr="00EB2106" w:rsidRDefault="00D05805" w:rsidP="00D05805">
            <w:pPr>
              <w:ind w:left="-71"/>
              <w:jc w:val="both"/>
              <w:rPr>
                <w:b/>
                <w:sz w:val="16"/>
                <w:szCs w:val="16"/>
              </w:rPr>
            </w:pPr>
            <w:r w:rsidRPr="00EB2106">
              <w:rPr>
                <w:sz w:val="16"/>
                <w:szCs w:val="16"/>
              </w:rPr>
              <w:t xml:space="preserve">Plăţile se acordă fermierilor activi care solicită anual sprijin.                                                            </w:t>
            </w:r>
          </w:p>
          <w:p w:rsidR="00D05805" w:rsidRDefault="00D05805" w:rsidP="00D05805">
            <w:pPr>
              <w:ind w:left="-71"/>
              <w:jc w:val="both"/>
              <w:rPr>
                <w:b/>
                <w:sz w:val="16"/>
                <w:szCs w:val="16"/>
              </w:rPr>
            </w:pPr>
            <w:r w:rsidRPr="00EB2106">
              <w:rPr>
                <w:b/>
                <w:sz w:val="16"/>
                <w:szCs w:val="16"/>
              </w:rPr>
              <w:t xml:space="preserve">Fermierul se angajează anual să îşi continue activitatea agricolă în UAT-uri eligibile pentru fiecare submăsură conform </w:t>
            </w:r>
            <w:r w:rsidRPr="00EB2106">
              <w:rPr>
                <w:b/>
                <w:i/>
                <w:sz w:val="16"/>
                <w:szCs w:val="16"/>
              </w:rPr>
              <w:t>PNDR 2014-2020</w:t>
            </w:r>
            <w:r w:rsidRPr="00EB2106">
              <w:rPr>
                <w:b/>
                <w:sz w:val="16"/>
                <w:szCs w:val="16"/>
              </w:rPr>
              <w:t xml:space="preserve">. </w:t>
            </w:r>
          </w:p>
          <w:p w:rsidR="00D05805" w:rsidRDefault="00D05805" w:rsidP="00D05805">
            <w:pPr>
              <w:ind w:left="-71"/>
              <w:jc w:val="both"/>
              <w:rPr>
                <w:sz w:val="16"/>
                <w:szCs w:val="16"/>
              </w:rPr>
            </w:pPr>
            <w:r w:rsidRPr="00EB2106">
              <w:rPr>
                <w:sz w:val="16"/>
                <w:szCs w:val="16"/>
              </w:rPr>
              <w:t>Beneficiarii plăţilor trebuie să respecte condiţiile de eligibilitate ale măsurii</w:t>
            </w:r>
            <w:r>
              <w:rPr>
                <w:sz w:val="16"/>
                <w:szCs w:val="16"/>
              </w:rPr>
              <w:t xml:space="preserve"> și</w:t>
            </w:r>
            <w:r w:rsidRPr="00EB2106">
              <w:rPr>
                <w:sz w:val="16"/>
                <w:szCs w:val="16"/>
              </w:rPr>
              <w:t xml:space="preserve"> </w:t>
            </w:r>
            <w:r w:rsidRPr="00936DDD">
              <w:rPr>
                <w:sz w:val="16"/>
                <w:szCs w:val="16"/>
              </w:rPr>
              <w:t xml:space="preserve">normele de ecocondiționalitate </w:t>
            </w:r>
            <w:r>
              <w:rPr>
                <w:sz w:val="16"/>
                <w:szCs w:val="16"/>
              </w:rPr>
              <w:t>prevăzute în legislația națională,</w:t>
            </w:r>
            <w:r w:rsidRPr="00EB2106">
              <w:rPr>
                <w:sz w:val="16"/>
                <w:szCs w:val="16"/>
              </w:rPr>
              <w:t xml:space="preserve"> pe toată suprafaţa agricolă a exploataţiei.</w:t>
            </w:r>
          </w:p>
          <w:p w:rsidR="00D05805" w:rsidRPr="003D11DC" w:rsidRDefault="00D05805" w:rsidP="00D05805">
            <w:pPr>
              <w:ind w:left="-71"/>
              <w:jc w:val="both"/>
              <w:rPr>
                <w:sz w:val="16"/>
                <w:szCs w:val="16"/>
              </w:rPr>
            </w:pPr>
            <w:r w:rsidRPr="003D11DC">
              <w:rPr>
                <w:sz w:val="16"/>
                <w:szCs w:val="16"/>
              </w:rPr>
              <w:t>Având în vedere că beneficiarii plăților compensatorii acordate prin sM.13.1 și sM.13.3 din PNDR 2014-2020  vor primi și plăți pe suprafață în baza intervențiilor din PS 2023-2027, în anul 2023 aceștia trebuie să respecte atât normele de ecocondiţionalitate (pentru submăsurile 13.1 și 13.3 din PNDR 2014-2020), cât și normele de condiționalitate (pentru intervențiile din PS 2023-2027). Verificările se realizează în ceea ce privește respectarea condiționalității atât pentru intervențiile din PS 2023-2027, cât și pentru măsurile din PNDR 2014-2020.</w:t>
            </w:r>
          </w:p>
          <w:p w:rsidR="00D05805" w:rsidRPr="003D11DC" w:rsidRDefault="00D05805" w:rsidP="00D05805">
            <w:pPr>
              <w:ind w:left="-71"/>
              <w:jc w:val="both"/>
              <w:rPr>
                <w:sz w:val="16"/>
                <w:szCs w:val="16"/>
              </w:rPr>
            </w:pPr>
            <w:r w:rsidRPr="003D11DC">
              <w:rPr>
                <w:color w:val="000000"/>
                <w:sz w:val="16"/>
                <w:szCs w:val="16"/>
              </w:rPr>
              <w:t>B</w:t>
            </w:r>
            <w:r w:rsidRPr="003D11DC">
              <w:rPr>
                <w:sz w:val="16"/>
                <w:szCs w:val="16"/>
              </w:rPr>
              <w:t xml:space="preserve">eneficiarul care îndeplinește obligațiile prevăzute în normele privind condiționalitatea, îndeplinește implicit și normele privind ecocondiționalitatea (art. 12 din </w:t>
            </w:r>
            <w:r w:rsidRPr="003D11DC">
              <w:rPr>
                <w:i/>
                <w:sz w:val="16"/>
                <w:szCs w:val="16"/>
              </w:rPr>
              <w:t>Regulamentul delegat (UE) nr. 1172/2022).</w:t>
            </w:r>
            <w:r w:rsidRPr="003D11DC">
              <w:rPr>
                <w:sz w:val="16"/>
                <w:szCs w:val="16"/>
              </w:rPr>
              <w:t xml:space="preserve"> Dacă verificarea normelor de condiționalitate relevă neconformități, se va efectua controlul respectării normelor de ecocondiționalitate pentru submăsurile 13.1, 13.3.</w:t>
            </w:r>
          </w:p>
          <w:p w:rsidR="00D05805" w:rsidRPr="003D11DC" w:rsidRDefault="00D05805" w:rsidP="00D05805">
            <w:pPr>
              <w:spacing w:line="22" w:lineRule="atLeast"/>
              <w:ind w:left="-45"/>
              <w:jc w:val="both"/>
              <w:rPr>
                <w:bCs/>
                <w:sz w:val="16"/>
                <w:szCs w:val="16"/>
              </w:rPr>
            </w:pPr>
            <w:r w:rsidRPr="003D11DC">
              <w:rPr>
                <w:bCs/>
                <w:sz w:val="16"/>
                <w:szCs w:val="16"/>
              </w:rPr>
              <w:t>Identificarea de neconformități pentru normele de ecocondiționalitate conduce la aplicarea sancțiunilor pentru ecocondiționalitate pentru plățile aferente suprafețelor angajate în cadrul submăsurilor 13.1 și 13.3 din PNDR 2014-2020.</w:t>
            </w:r>
          </w:p>
          <w:p w:rsidR="00D05805" w:rsidRPr="00EB2106" w:rsidRDefault="00D05805" w:rsidP="00D05805">
            <w:pPr>
              <w:autoSpaceDE w:val="0"/>
              <w:autoSpaceDN w:val="0"/>
              <w:adjustRightInd w:val="0"/>
              <w:ind w:left="-72"/>
              <w:jc w:val="both"/>
              <w:rPr>
                <w:sz w:val="16"/>
                <w:szCs w:val="16"/>
              </w:rPr>
            </w:pPr>
          </w:p>
        </w:tc>
        <w:tc>
          <w:tcPr>
            <w:tcW w:w="284" w:type="pct"/>
          </w:tcPr>
          <w:p w:rsidR="00D05805" w:rsidRPr="006E75FE" w:rsidRDefault="00D05805" w:rsidP="00D05805">
            <w:pPr>
              <w:ind w:right="-98"/>
              <w:jc w:val="center"/>
              <w:rPr>
                <w:b/>
                <w:sz w:val="16"/>
                <w:szCs w:val="16"/>
              </w:rPr>
            </w:pPr>
          </w:p>
          <w:p w:rsidR="00D05805" w:rsidRPr="006E75FE" w:rsidRDefault="00D05805" w:rsidP="00D05805">
            <w:pPr>
              <w:ind w:right="-98"/>
              <w:jc w:val="center"/>
              <w:rPr>
                <w:b/>
                <w:sz w:val="16"/>
                <w:szCs w:val="16"/>
              </w:rPr>
            </w:pPr>
          </w:p>
          <w:p w:rsidR="00D05805" w:rsidRPr="006E75FE" w:rsidRDefault="00D05805" w:rsidP="00D05805">
            <w:pPr>
              <w:ind w:right="-98"/>
              <w:jc w:val="center"/>
              <w:rPr>
                <w:b/>
                <w:sz w:val="16"/>
                <w:szCs w:val="16"/>
              </w:rPr>
            </w:pPr>
          </w:p>
          <w:p w:rsidR="00D05805" w:rsidRPr="006E75FE" w:rsidRDefault="00D05805" w:rsidP="00D05805">
            <w:pPr>
              <w:jc w:val="center"/>
              <w:rPr>
                <w:sz w:val="16"/>
                <w:szCs w:val="16"/>
              </w:rPr>
            </w:pPr>
          </w:p>
        </w:tc>
        <w:tc>
          <w:tcPr>
            <w:tcW w:w="214" w:type="pct"/>
          </w:tcPr>
          <w:p w:rsidR="00D05805" w:rsidRPr="006E75FE" w:rsidRDefault="00D05805" w:rsidP="00D05805">
            <w:pPr>
              <w:jc w:val="center"/>
              <w:rPr>
                <w:sz w:val="16"/>
                <w:szCs w:val="16"/>
              </w:rPr>
            </w:pPr>
            <w:r w:rsidRPr="00C760E9">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2C26CD" w:rsidRPr="006E75FE" w:rsidTr="002C26CD">
        <w:trPr>
          <w:trHeight w:val="378"/>
        </w:trPr>
        <w:tc>
          <w:tcPr>
            <w:tcW w:w="1316" w:type="pct"/>
            <w:tcBorders>
              <w:top w:val="single" w:sz="4" w:space="0" w:color="auto"/>
            </w:tcBorders>
          </w:tcPr>
          <w:p w:rsidR="00D05805" w:rsidRPr="00186D0F" w:rsidRDefault="00D05805" w:rsidP="00D05805">
            <w:pPr>
              <w:ind w:left="-48" w:right="-93"/>
              <w:rPr>
                <w:b/>
                <w:sz w:val="16"/>
                <w:szCs w:val="16"/>
              </w:rPr>
            </w:pPr>
            <w:r w:rsidRPr="00D906EC">
              <w:rPr>
                <w:b/>
                <w:bCs/>
                <w:sz w:val="16"/>
                <w:szCs w:val="16"/>
              </w:rPr>
              <w:t>9</w:t>
            </w:r>
            <w:r w:rsidRPr="00303658">
              <w:rPr>
                <w:sz w:val="17"/>
                <w:szCs w:val="17"/>
              </w:rPr>
              <w:t xml:space="preserve">. </w:t>
            </w:r>
            <w:r w:rsidRPr="00730502">
              <w:rPr>
                <w:b/>
                <w:sz w:val="17"/>
                <w:szCs w:val="17"/>
              </w:rPr>
              <w:t xml:space="preserve">Intervenția DR-10- Zone afectate de constrângeri naturale semnificative din </w:t>
            </w:r>
            <w:r w:rsidRPr="00730502">
              <w:rPr>
                <w:b/>
                <w:i/>
                <w:iCs/>
                <w:sz w:val="17"/>
                <w:szCs w:val="17"/>
              </w:rPr>
              <w:t>PS 2023-2027</w:t>
            </w:r>
          </w:p>
        </w:tc>
        <w:tc>
          <w:tcPr>
            <w:tcW w:w="289" w:type="pct"/>
          </w:tcPr>
          <w:p w:rsidR="00D05805" w:rsidRPr="00C760E9" w:rsidRDefault="00D05805" w:rsidP="00D05805">
            <w:pPr>
              <w:ind w:left="-168" w:right="-108"/>
              <w:jc w:val="center"/>
              <w:rPr>
                <w:sz w:val="16"/>
                <w:szCs w:val="16"/>
              </w:rPr>
            </w:pPr>
            <w:r w:rsidRPr="00C760E9">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384" w:type="pct"/>
            <w:tcBorders>
              <w:top w:val="single" w:sz="4" w:space="0" w:color="auto"/>
            </w:tcBorders>
          </w:tcPr>
          <w:p w:rsidR="00D05805" w:rsidRPr="006E75FE" w:rsidRDefault="00D05805" w:rsidP="00D05805">
            <w:pPr>
              <w:ind w:right="-98"/>
              <w:rPr>
                <w:b/>
                <w:sz w:val="16"/>
                <w:szCs w:val="16"/>
              </w:rPr>
            </w:pPr>
            <w:r w:rsidRPr="00272A25">
              <w:rPr>
                <w:b/>
                <w:sz w:val="16"/>
                <w:szCs w:val="16"/>
              </w:rPr>
              <w:t>ANC_SEMN</w:t>
            </w:r>
          </w:p>
        </w:tc>
        <w:tc>
          <w:tcPr>
            <w:tcW w:w="2507" w:type="pct"/>
            <w:gridSpan w:val="4"/>
            <w:tcBorders>
              <w:top w:val="single" w:sz="4" w:space="0" w:color="auto"/>
            </w:tcBorders>
          </w:tcPr>
          <w:p w:rsidR="00D05805" w:rsidRPr="006D3662" w:rsidRDefault="00D05805" w:rsidP="00D05805">
            <w:pPr>
              <w:ind w:left="-72"/>
              <w:jc w:val="both"/>
              <w:rPr>
                <w:b/>
                <w:sz w:val="16"/>
                <w:szCs w:val="16"/>
              </w:rPr>
            </w:pPr>
            <w:r w:rsidRPr="006D3662">
              <w:rPr>
                <w:sz w:val="16"/>
                <w:szCs w:val="16"/>
              </w:rPr>
              <w:t xml:space="preserve">Plăţile se acordă fermierilor activi care solicită anual sprijin.                                                            </w:t>
            </w:r>
          </w:p>
          <w:p w:rsidR="00D05805" w:rsidRPr="006D3662" w:rsidRDefault="00D05805" w:rsidP="00D05805">
            <w:pPr>
              <w:ind w:left="-72"/>
              <w:jc w:val="both"/>
              <w:rPr>
                <w:sz w:val="16"/>
                <w:szCs w:val="16"/>
              </w:rPr>
            </w:pPr>
            <w:r w:rsidRPr="006D3662">
              <w:rPr>
                <w:b/>
                <w:sz w:val="16"/>
                <w:szCs w:val="16"/>
              </w:rPr>
              <w:t xml:space="preserve">Fermierul se angajează anual să îşi continue activitatea agricolă în UAT-uri eligibile pentru DR-10 conform </w:t>
            </w:r>
            <w:r w:rsidRPr="006D3662">
              <w:rPr>
                <w:b/>
                <w:i/>
                <w:sz w:val="16"/>
                <w:szCs w:val="16"/>
              </w:rPr>
              <w:t>PS 2023-2027</w:t>
            </w:r>
            <w:r w:rsidRPr="006D3662">
              <w:rPr>
                <w:b/>
                <w:sz w:val="16"/>
                <w:szCs w:val="16"/>
              </w:rPr>
              <w:t xml:space="preserve">.                         </w:t>
            </w:r>
          </w:p>
          <w:p w:rsidR="00D05805" w:rsidRPr="006D3662" w:rsidRDefault="00D05805" w:rsidP="00D05805">
            <w:pPr>
              <w:ind w:left="-72"/>
              <w:jc w:val="both"/>
              <w:rPr>
                <w:sz w:val="16"/>
                <w:szCs w:val="16"/>
              </w:rPr>
            </w:pPr>
            <w:r w:rsidRPr="006D3662">
              <w:rPr>
                <w:sz w:val="16"/>
                <w:szCs w:val="16"/>
              </w:rPr>
              <w:t>Beneficiarii plăţilor trebuie să respecte condiţiile de eligibilitate ale intervenției şi  normele de condiționalitate prevăzute în legislația națională, pe toată suprafaţa agricolă a exploataţiei.</w:t>
            </w:r>
          </w:p>
          <w:p w:rsidR="00D05805" w:rsidRPr="006E75FE" w:rsidRDefault="00D05805" w:rsidP="00D05805">
            <w:pPr>
              <w:ind w:left="-72"/>
              <w:jc w:val="both"/>
              <w:rPr>
                <w:sz w:val="16"/>
                <w:szCs w:val="16"/>
              </w:rPr>
            </w:pPr>
            <w:r w:rsidRPr="006D3662">
              <w:rPr>
                <w:bCs/>
                <w:sz w:val="16"/>
                <w:szCs w:val="16"/>
              </w:rPr>
              <w:t xml:space="preserve">Identificarea de neconformități pentru normele de condiționalitate conduce la aplicarea sancțiunilor pentru condiționalitate pentru </w:t>
            </w:r>
            <w:r w:rsidRPr="00273E5C">
              <w:rPr>
                <w:bCs/>
                <w:sz w:val="16"/>
                <w:szCs w:val="16"/>
                <w:u w:val="single"/>
              </w:rPr>
              <w:t>plățile aferente suprafețelor angajate în cadrul intervenției DR-10 din PS 2023-2027</w:t>
            </w:r>
            <w:r>
              <w:rPr>
                <w:bCs/>
                <w:sz w:val="16"/>
                <w:szCs w:val="16"/>
                <w:u w:val="single"/>
              </w:rPr>
              <w:t>.</w:t>
            </w:r>
          </w:p>
        </w:tc>
        <w:tc>
          <w:tcPr>
            <w:tcW w:w="284" w:type="pct"/>
          </w:tcPr>
          <w:p w:rsidR="00D05805" w:rsidRPr="006E75FE" w:rsidRDefault="00D05805" w:rsidP="00D05805">
            <w:pPr>
              <w:ind w:right="-98"/>
              <w:jc w:val="center"/>
              <w:rPr>
                <w:b/>
                <w:sz w:val="16"/>
                <w:szCs w:val="16"/>
              </w:rPr>
            </w:pPr>
          </w:p>
        </w:tc>
        <w:tc>
          <w:tcPr>
            <w:tcW w:w="214" w:type="pct"/>
          </w:tcPr>
          <w:p w:rsidR="00D05805" w:rsidRPr="00C760E9" w:rsidRDefault="00D05805" w:rsidP="00D05805">
            <w:pPr>
              <w:jc w:val="center"/>
              <w:rPr>
                <w:sz w:val="16"/>
                <w:szCs w:val="16"/>
              </w:rPr>
            </w:pPr>
            <w:r w:rsidRPr="00C760E9">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2C26CD" w:rsidRPr="006E75FE" w:rsidTr="002C26CD">
        <w:trPr>
          <w:trHeight w:val="628"/>
        </w:trPr>
        <w:tc>
          <w:tcPr>
            <w:tcW w:w="1316" w:type="pct"/>
          </w:tcPr>
          <w:p w:rsidR="00D05805" w:rsidRPr="006E75FE" w:rsidRDefault="00D05805" w:rsidP="00D05805">
            <w:pPr>
              <w:ind w:right="-43"/>
              <w:rPr>
                <w:sz w:val="17"/>
                <w:szCs w:val="17"/>
              </w:rPr>
            </w:pPr>
            <w:r>
              <w:rPr>
                <w:b/>
                <w:sz w:val="16"/>
                <w:szCs w:val="16"/>
              </w:rPr>
              <w:t>10</w:t>
            </w:r>
            <w:r w:rsidRPr="00E914FE">
              <w:rPr>
                <w:b/>
                <w:sz w:val="16"/>
                <w:szCs w:val="16"/>
              </w:rPr>
              <w:t>.</w:t>
            </w:r>
            <w:r w:rsidRPr="006E75FE">
              <w:rPr>
                <w:b/>
                <w:sz w:val="17"/>
                <w:szCs w:val="17"/>
              </w:rPr>
              <w:t xml:space="preserve"> Măsura 10 - ,,Agro-mediu şi climă”</w:t>
            </w:r>
            <w:r w:rsidRPr="006E75FE">
              <w:rPr>
                <w:sz w:val="17"/>
                <w:szCs w:val="17"/>
              </w:rPr>
              <w:t xml:space="preserve"> **) </w:t>
            </w:r>
            <w:r>
              <w:rPr>
                <w:sz w:val="17"/>
                <w:szCs w:val="17"/>
              </w:rPr>
              <w:t xml:space="preserve">din </w:t>
            </w:r>
            <w:r w:rsidRPr="00730502">
              <w:rPr>
                <w:i/>
                <w:iCs/>
                <w:sz w:val="17"/>
                <w:szCs w:val="17"/>
              </w:rPr>
              <w:t>PNDR 2014-2020</w:t>
            </w:r>
            <w:r>
              <w:rPr>
                <w:sz w:val="17"/>
                <w:szCs w:val="17"/>
              </w:rPr>
              <w:t xml:space="preserve"> </w:t>
            </w:r>
            <w:r w:rsidRPr="006E75FE">
              <w:rPr>
                <w:sz w:val="17"/>
                <w:szCs w:val="17"/>
              </w:rPr>
              <w:t>***)</w:t>
            </w:r>
          </w:p>
          <w:p w:rsidR="00D05805" w:rsidRPr="00752C72" w:rsidRDefault="00D05805" w:rsidP="00D05805">
            <w:pPr>
              <w:pStyle w:val="ListParagraph"/>
              <w:numPr>
                <w:ilvl w:val="0"/>
                <w:numId w:val="140"/>
              </w:numPr>
              <w:tabs>
                <w:tab w:val="left" w:pos="171"/>
              </w:tabs>
              <w:spacing w:after="0" w:line="240" w:lineRule="auto"/>
              <w:ind w:left="0" w:right="-159" w:firstLine="0"/>
              <w:rPr>
                <w:rFonts w:ascii="Arial" w:hAnsi="Arial" w:cs="Arial"/>
                <w:sz w:val="16"/>
                <w:szCs w:val="16"/>
              </w:rPr>
            </w:pPr>
            <w:r w:rsidRPr="00752C72">
              <w:rPr>
                <w:rFonts w:ascii="Arial" w:hAnsi="Arial" w:cs="Arial"/>
                <w:sz w:val="16"/>
                <w:szCs w:val="16"/>
              </w:rPr>
              <w:t xml:space="preserve">pentru angajamentele în desfăşurare, </w:t>
            </w:r>
          </w:p>
          <w:p w:rsidR="00D05805" w:rsidRPr="00752C72" w:rsidRDefault="00D05805" w:rsidP="00D05805">
            <w:pPr>
              <w:pStyle w:val="ListParagraph"/>
              <w:numPr>
                <w:ilvl w:val="0"/>
                <w:numId w:val="140"/>
              </w:numPr>
              <w:tabs>
                <w:tab w:val="left" w:pos="135"/>
              </w:tabs>
              <w:spacing w:after="0" w:line="240" w:lineRule="auto"/>
              <w:ind w:left="-23" w:right="-69" w:firstLine="0"/>
              <w:rPr>
                <w:rFonts w:ascii="Arial" w:hAnsi="Arial" w:cs="Arial"/>
                <w:sz w:val="16"/>
                <w:szCs w:val="16"/>
              </w:rPr>
            </w:pPr>
            <w:r w:rsidRPr="00752C72">
              <w:rPr>
                <w:rFonts w:ascii="Arial" w:hAnsi="Arial" w:cs="Arial"/>
                <w:sz w:val="16"/>
                <w:szCs w:val="16"/>
              </w:rPr>
              <w:t>pentru angajamentele noi</w:t>
            </w:r>
            <w:r w:rsidRPr="00752C72">
              <w:rPr>
                <w:rFonts w:ascii="Arial" w:hAnsi="Arial" w:cs="Arial"/>
                <w:b/>
                <w:sz w:val="16"/>
                <w:szCs w:val="16"/>
              </w:rPr>
              <w:t>,</w:t>
            </w:r>
            <w:r w:rsidRPr="00752C72">
              <w:rPr>
                <w:rFonts w:ascii="Arial" w:hAnsi="Arial" w:cs="Arial"/>
                <w:sz w:val="16"/>
                <w:szCs w:val="16"/>
              </w:rPr>
              <w:t xml:space="preserve"> deschise în campania 2023 pe o perioadă de 1 an de la data semnării pentru pachetele 1, 2, 3, 6, 9, 11.2,</w:t>
            </w:r>
          </w:p>
          <w:p w:rsidR="00D05805" w:rsidRPr="00752C72" w:rsidRDefault="00D05805" w:rsidP="00D05805">
            <w:pPr>
              <w:pStyle w:val="ListParagraph"/>
              <w:numPr>
                <w:ilvl w:val="0"/>
                <w:numId w:val="140"/>
              </w:numPr>
              <w:tabs>
                <w:tab w:val="left" w:pos="171"/>
              </w:tabs>
              <w:spacing w:after="0" w:line="240" w:lineRule="auto"/>
              <w:ind w:left="-23" w:right="-69" w:firstLine="0"/>
              <w:rPr>
                <w:rFonts w:ascii="Arial" w:hAnsi="Arial" w:cs="Arial"/>
                <w:sz w:val="17"/>
                <w:szCs w:val="17"/>
              </w:rPr>
            </w:pPr>
            <w:r w:rsidRPr="00752C72">
              <w:rPr>
                <w:rFonts w:ascii="Arial" w:hAnsi="Arial" w:cs="Arial"/>
                <w:sz w:val="16"/>
                <w:szCs w:val="16"/>
              </w:rPr>
              <w:t>pentru angajamentele noi</w:t>
            </w:r>
            <w:r w:rsidRPr="00752C72">
              <w:rPr>
                <w:rFonts w:ascii="Arial" w:hAnsi="Arial" w:cs="Arial"/>
                <w:b/>
                <w:sz w:val="16"/>
                <w:szCs w:val="16"/>
              </w:rPr>
              <w:t>,</w:t>
            </w:r>
            <w:r w:rsidRPr="00752C72">
              <w:rPr>
                <w:rFonts w:ascii="Arial" w:hAnsi="Arial" w:cs="Arial"/>
                <w:sz w:val="16"/>
                <w:szCs w:val="16"/>
              </w:rPr>
              <w:t xml:space="preserve"> deschise în campania 2023 pe o perioadă de 5 ani de la data semnării  pentru pachetele 7 și 10.</w:t>
            </w:r>
          </w:p>
          <w:p w:rsidR="00D05805" w:rsidRPr="006E75FE" w:rsidRDefault="00D05805" w:rsidP="00D05805">
            <w:pPr>
              <w:ind w:right="-48"/>
              <w:rPr>
                <w:b/>
                <w:sz w:val="16"/>
                <w:szCs w:val="16"/>
              </w:rPr>
            </w:pPr>
          </w:p>
          <w:p w:rsidR="00D05805" w:rsidRPr="006E75FE" w:rsidRDefault="00D05805" w:rsidP="00D05805">
            <w:pPr>
              <w:ind w:right="-48"/>
              <w:rPr>
                <w:b/>
                <w:sz w:val="16"/>
                <w:szCs w:val="16"/>
              </w:rPr>
            </w:pPr>
            <w:r w:rsidRPr="006E75FE">
              <w:rPr>
                <w:b/>
                <w:sz w:val="16"/>
                <w:szCs w:val="16"/>
              </w:rPr>
              <w:t>Pachetul 1: Pajişti cu înaltă valoare naturală;</w:t>
            </w:r>
          </w:p>
          <w:p w:rsidR="00D05805" w:rsidRPr="006E75FE" w:rsidRDefault="00D05805" w:rsidP="00D05805">
            <w:pPr>
              <w:ind w:right="-48"/>
              <w:rPr>
                <w:b/>
                <w:sz w:val="16"/>
                <w:szCs w:val="16"/>
              </w:rPr>
            </w:pPr>
          </w:p>
          <w:p w:rsidR="00D05805" w:rsidRPr="006E75FE" w:rsidRDefault="00D05805" w:rsidP="00D05805">
            <w:pPr>
              <w:rPr>
                <w:b/>
                <w:sz w:val="16"/>
                <w:szCs w:val="16"/>
              </w:rPr>
            </w:pPr>
            <w:r w:rsidRPr="006E75FE">
              <w:rPr>
                <w:b/>
                <w:sz w:val="16"/>
                <w:szCs w:val="16"/>
              </w:rPr>
              <w:t>Pachetul 2: Practici agricole tradiţionale:</w:t>
            </w:r>
          </w:p>
          <w:p w:rsidR="00D05805" w:rsidRPr="00186D0F" w:rsidRDefault="00D05805" w:rsidP="00D05805">
            <w:pPr>
              <w:rPr>
                <w:i/>
                <w:sz w:val="16"/>
                <w:szCs w:val="16"/>
              </w:rPr>
            </w:pPr>
            <w:r w:rsidRPr="00186D0F">
              <w:rPr>
                <w:i/>
                <w:sz w:val="16"/>
                <w:szCs w:val="16"/>
              </w:rPr>
              <w:t>- varianta 2.1 – lucrări manuale pe pajişti permanente utilizate ca fâneţe;</w:t>
            </w:r>
          </w:p>
          <w:p w:rsidR="00D05805" w:rsidRPr="00186D0F" w:rsidRDefault="00D05805" w:rsidP="00D05805">
            <w:pPr>
              <w:rPr>
                <w:i/>
                <w:sz w:val="16"/>
                <w:szCs w:val="16"/>
              </w:rPr>
            </w:pPr>
            <w:r w:rsidRPr="00186D0F">
              <w:rPr>
                <w:i/>
                <w:sz w:val="16"/>
                <w:szCs w:val="16"/>
              </w:rPr>
              <w:t>- varianta 2.2 – lucrări cu utilaje uşoare pe pajişti permanente utilizate ca fâneţe</w:t>
            </w:r>
          </w:p>
          <w:p w:rsidR="00D05805" w:rsidRPr="00186D0F" w:rsidRDefault="00D05805" w:rsidP="00D05805">
            <w:pPr>
              <w:rPr>
                <w:i/>
                <w:sz w:val="16"/>
                <w:szCs w:val="16"/>
              </w:rPr>
            </w:pPr>
          </w:p>
          <w:p w:rsidR="00D05805" w:rsidRPr="00186D0F" w:rsidRDefault="00D05805" w:rsidP="00D05805">
            <w:pPr>
              <w:rPr>
                <w:b/>
                <w:sz w:val="16"/>
                <w:szCs w:val="16"/>
              </w:rPr>
            </w:pPr>
            <w:r w:rsidRPr="00186D0F">
              <w:rPr>
                <w:b/>
                <w:sz w:val="16"/>
                <w:szCs w:val="16"/>
              </w:rPr>
              <w:t>Pachetul 3: Pajişti importante pentru păsări:</w:t>
            </w:r>
          </w:p>
          <w:p w:rsidR="00D05805" w:rsidRPr="00186D0F" w:rsidRDefault="00D05805" w:rsidP="00D05805">
            <w:pPr>
              <w:ind w:left="-18"/>
              <w:rPr>
                <w:b/>
                <w:sz w:val="15"/>
                <w:szCs w:val="15"/>
              </w:rPr>
            </w:pPr>
            <w:r w:rsidRPr="00186D0F">
              <w:rPr>
                <w:b/>
                <w:sz w:val="15"/>
                <w:szCs w:val="15"/>
              </w:rPr>
              <w:t>sub-pachetul 3.1 – Crex crex:</w:t>
            </w:r>
          </w:p>
          <w:p w:rsidR="00D05805" w:rsidRPr="00186D0F" w:rsidRDefault="00D05805" w:rsidP="00D05805">
            <w:pPr>
              <w:rPr>
                <w:i/>
                <w:sz w:val="16"/>
                <w:szCs w:val="16"/>
              </w:rPr>
            </w:pPr>
            <w:r w:rsidRPr="00186D0F">
              <w:rPr>
                <w:i/>
                <w:sz w:val="16"/>
                <w:szCs w:val="16"/>
              </w:rPr>
              <w:t>- varianta 3.1.1- lucrări manuale pe pajişti importante pentru Crex crex;</w:t>
            </w:r>
          </w:p>
          <w:p w:rsidR="00D05805" w:rsidRPr="00186D0F" w:rsidRDefault="00D05805" w:rsidP="00D05805">
            <w:pPr>
              <w:rPr>
                <w:i/>
                <w:sz w:val="16"/>
                <w:szCs w:val="16"/>
              </w:rPr>
            </w:pPr>
            <w:r w:rsidRPr="00186D0F">
              <w:rPr>
                <w:i/>
                <w:sz w:val="16"/>
                <w:szCs w:val="16"/>
              </w:rPr>
              <w:t>- varianta 3.1.2- lucrări cu utilaje uşoare pe pajişti importante pentru Crex crex;</w:t>
            </w:r>
          </w:p>
          <w:p w:rsidR="00D05805" w:rsidRPr="00186D0F" w:rsidRDefault="00D05805" w:rsidP="00D05805">
            <w:pPr>
              <w:ind w:left="-18"/>
              <w:rPr>
                <w:b/>
                <w:sz w:val="15"/>
                <w:szCs w:val="15"/>
              </w:rPr>
            </w:pPr>
            <w:r w:rsidRPr="00186D0F">
              <w:rPr>
                <w:b/>
                <w:sz w:val="15"/>
                <w:szCs w:val="15"/>
              </w:rPr>
              <w:t xml:space="preserve">sub-pachetul 3.2 – Lanius minor şi Falco vespertinus: </w:t>
            </w:r>
          </w:p>
          <w:p w:rsidR="00D05805" w:rsidRPr="00186D0F" w:rsidRDefault="00D05805" w:rsidP="00D05805">
            <w:pPr>
              <w:rPr>
                <w:i/>
                <w:sz w:val="16"/>
                <w:szCs w:val="16"/>
              </w:rPr>
            </w:pPr>
            <w:r w:rsidRPr="00186D0F">
              <w:rPr>
                <w:i/>
                <w:sz w:val="16"/>
                <w:szCs w:val="16"/>
              </w:rPr>
              <w:t>- varianta 3.2.1- lucrări manuale pe pajişti importante pentru Lanius minor şi Falco vespertinus;</w:t>
            </w:r>
          </w:p>
          <w:p w:rsidR="00D05805" w:rsidRPr="00186D0F" w:rsidRDefault="00D05805" w:rsidP="00D05805">
            <w:pPr>
              <w:rPr>
                <w:i/>
                <w:sz w:val="16"/>
                <w:szCs w:val="16"/>
              </w:rPr>
            </w:pPr>
            <w:r w:rsidRPr="00186D0F">
              <w:rPr>
                <w:i/>
                <w:sz w:val="16"/>
                <w:szCs w:val="16"/>
              </w:rPr>
              <w:t>- varianta 3.2.2- lucrări cu utilaje uşoare pe pajişti importante pentru Lanius  minor şi Falco vespertinus;</w:t>
            </w:r>
          </w:p>
          <w:p w:rsidR="00D05805" w:rsidRPr="00186D0F" w:rsidRDefault="00D05805" w:rsidP="00D05805">
            <w:pPr>
              <w:rPr>
                <w:i/>
                <w:sz w:val="16"/>
                <w:szCs w:val="16"/>
              </w:rPr>
            </w:pPr>
          </w:p>
          <w:p w:rsidR="00D05805" w:rsidRPr="00186D0F" w:rsidRDefault="00D05805" w:rsidP="00D05805">
            <w:pPr>
              <w:rPr>
                <w:b/>
                <w:sz w:val="16"/>
                <w:szCs w:val="16"/>
              </w:rPr>
            </w:pPr>
            <w:r w:rsidRPr="00186D0F">
              <w:rPr>
                <w:b/>
                <w:sz w:val="16"/>
                <w:szCs w:val="16"/>
              </w:rPr>
              <w:t>Pachetul 6: Pajişti importante pentru  fluturi (</w:t>
            </w:r>
            <w:r w:rsidRPr="00186D0F">
              <w:rPr>
                <w:b/>
                <w:i/>
                <w:sz w:val="16"/>
                <w:szCs w:val="16"/>
              </w:rPr>
              <w:t>Maculinea sp.</w:t>
            </w:r>
            <w:r w:rsidRPr="00186D0F">
              <w:rPr>
                <w:b/>
                <w:sz w:val="16"/>
                <w:szCs w:val="16"/>
              </w:rPr>
              <w:t>):</w:t>
            </w:r>
          </w:p>
          <w:p w:rsidR="00D05805" w:rsidRPr="00186D0F" w:rsidRDefault="00D05805" w:rsidP="00D05805">
            <w:pPr>
              <w:rPr>
                <w:i/>
                <w:sz w:val="16"/>
                <w:szCs w:val="16"/>
              </w:rPr>
            </w:pPr>
            <w:r w:rsidRPr="00186D0F">
              <w:rPr>
                <w:i/>
                <w:sz w:val="16"/>
                <w:szCs w:val="16"/>
              </w:rPr>
              <w:t>- varianta 6.1- lucrări manuale pe pajişti importante pentru fluturi (Maculinea sp.)</w:t>
            </w:r>
          </w:p>
          <w:p w:rsidR="00D05805" w:rsidRPr="00186D0F" w:rsidRDefault="00D05805" w:rsidP="00D05805">
            <w:pPr>
              <w:rPr>
                <w:i/>
                <w:sz w:val="16"/>
                <w:szCs w:val="16"/>
              </w:rPr>
            </w:pPr>
            <w:r w:rsidRPr="00186D0F">
              <w:rPr>
                <w:i/>
                <w:sz w:val="16"/>
                <w:szCs w:val="16"/>
              </w:rPr>
              <w:t>- varianta 6.2- lucrări cu utilaje uşoare  pe pajişti importante pentru fluturi (Maculinea sp.);</w:t>
            </w:r>
          </w:p>
          <w:p w:rsidR="00D05805" w:rsidRPr="00186D0F" w:rsidRDefault="00D05805" w:rsidP="00D05805">
            <w:pPr>
              <w:rPr>
                <w:i/>
                <w:sz w:val="16"/>
                <w:szCs w:val="16"/>
              </w:rPr>
            </w:pPr>
          </w:p>
          <w:p w:rsidR="00D05805" w:rsidRPr="00186D0F" w:rsidRDefault="00D05805" w:rsidP="00D05805">
            <w:pPr>
              <w:ind w:left="-48"/>
              <w:rPr>
                <w:sz w:val="16"/>
                <w:szCs w:val="16"/>
              </w:rPr>
            </w:pPr>
            <w:r w:rsidRPr="00186D0F">
              <w:rPr>
                <w:b/>
                <w:sz w:val="16"/>
                <w:szCs w:val="16"/>
              </w:rPr>
              <w:t xml:space="preserve">Pachetul 7: Terenuri arabile importante ca zone de hrănire pentru gâsca cu gât roşu </w:t>
            </w:r>
            <w:r w:rsidRPr="006E75FE">
              <w:rPr>
                <w:b/>
                <w:sz w:val="16"/>
                <w:szCs w:val="16"/>
              </w:rPr>
              <w:t>(</w:t>
            </w:r>
            <w:r w:rsidRPr="006E75FE">
              <w:rPr>
                <w:b/>
                <w:i/>
                <w:iCs/>
                <w:sz w:val="16"/>
                <w:szCs w:val="16"/>
              </w:rPr>
              <w:t>Branta ruficollis)</w:t>
            </w:r>
            <w:r w:rsidRPr="00186D0F">
              <w:rPr>
                <w:b/>
                <w:sz w:val="16"/>
                <w:szCs w:val="16"/>
              </w:rPr>
              <w:t xml:space="preserve"> </w:t>
            </w:r>
            <w:r w:rsidRPr="00186D0F">
              <w:rPr>
                <w:sz w:val="16"/>
                <w:szCs w:val="16"/>
              </w:rPr>
              <w:t>– (grâu, orz, secară, triticale, rapiţă sau porumb)</w:t>
            </w:r>
          </w:p>
          <w:p w:rsidR="00D05805" w:rsidRPr="00186D0F" w:rsidRDefault="00D05805" w:rsidP="00D05805">
            <w:pPr>
              <w:ind w:left="-48"/>
              <w:rPr>
                <w:sz w:val="16"/>
                <w:szCs w:val="16"/>
              </w:rPr>
            </w:pPr>
          </w:p>
          <w:p w:rsidR="00D05805" w:rsidRPr="006E75FE" w:rsidRDefault="00D05805" w:rsidP="00D05805">
            <w:pPr>
              <w:ind w:left="-48"/>
              <w:rPr>
                <w:b/>
                <w:sz w:val="16"/>
                <w:szCs w:val="16"/>
              </w:rPr>
            </w:pPr>
            <w:r w:rsidRPr="006E75FE">
              <w:rPr>
                <w:b/>
                <w:sz w:val="16"/>
                <w:szCs w:val="16"/>
              </w:rPr>
              <w:t>Pachetul 9-Terenuri agricole importante ca zone de hrănire pentru acvila țipătoare mică (Aquila pomarina):</w:t>
            </w:r>
          </w:p>
          <w:p w:rsidR="00D05805" w:rsidRPr="006E75FE" w:rsidRDefault="00D05805" w:rsidP="00D05805">
            <w:pPr>
              <w:ind w:left="-48"/>
              <w:rPr>
                <w:b/>
                <w:sz w:val="16"/>
                <w:szCs w:val="16"/>
              </w:rPr>
            </w:pPr>
            <w:r w:rsidRPr="006E75FE">
              <w:rPr>
                <w:b/>
                <w:sz w:val="16"/>
                <w:szCs w:val="16"/>
              </w:rPr>
              <w:t>sub-pachetul 9.1 – terenuri arabile importante ca zone de hrănire pentru acvila tipătoare mică;</w:t>
            </w:r>
          </w:p>
          <w:p w:rsidR="00D05805" w:rsidRPr="006E75FE" w:rsidRDefault="00D05805" w:rsidP="00D05805">
            <w:pPr>
              <w:ind w:left="-48"/>
              <w:rPr>
                <w:b/>
                <w:sz w:val="16"/>
                <w:szCs w:val="16"/>
              </w:rPr>
            </w:pPr>
            <w:r w:rsidRPr="006E75FE">
              <w:rPr>
                <w:b/>
                <w:sz w:val="16"/>
                <w:szCs w:val="16"/>
              </w:rPr>
              <w:t>sub-pachetul 9.2 – pajişti permanente importante ca zone de hrănire pentru acvila țipătoare mică:</w:t>
            </w:r>
          </w:p>
          <w:p w:rsidR="00D05805" w:rsidRPr="006E75FE" w:rsidRDefault="00D05805" w:rsidP="00D05805">
            <w:pPr>
              <w:ind w:left="-48"/>
              <w:rPr>
                <w:i/>
                <w:sz w:val="16"/>
                <w:szCs w:val="16"/>
              </w:rPr>
            </w:pPr>
            <w:r w:rsidRPr="006E75FE">
              <w:rPr>
                <w:i/>
                <w:sz w:val="16"/>
                <w:szCs w:val="16"/>
              </w:rPr>
              <w:t xml:space="preserve">- varianta 9.2.1 – lucrări manuale pe pajişti importante pentru acvila țipătoare mică, </w:t>
            </w:r>
          </w:p>
          <w:p w:rsidR="00D05805" w:rsidRPr="006E75FE" w:rsidRDefault="00D05805" w:rsidP="00D05805">
            <w:pPr>
              <w:ind w:left="-48"/>
              <w:rPr>
                <w:i/>
                <w:sz w:val="16"/>
                <w:szCs w:val="16"/>
              </w:rPr>
            </w:pPr>
            <w:r w:rsidRPr="006E75FE">
              <w:rPr>
                <w:i/>
                <w:sz w:val="16"/>
                <w:szCs w:val="16"/>
              </w:rPr>
              <w:t>- varianta 9.2.2 – lucrări cu utilaje uşoare pe pajişti importante pentru acvila țipătoare mică</w:t>
            </w:r>
          </w:p>
          <w:p w:rsidR="00D05805" w:rsidRPr="006E75FE" w:rsidRDefault="00D05805" w:rsidP="00D05805">
            <w:pPr>
              <w:ind w:left="-48"/>
              <w:rPr>
                <w:i/>
                <w:sz w:val="16"/>
                <w:szCs w:val="16"/>
              </w:rPr>
            </w:pPr>
          </w:p>
          <w:p w:rsidR="00D05805" w:rsidRPr="006E75FE" w:rsidRDefault="00D05805" w:rsidP="00D05805">
            <w:pPr>
              <w:ind w:left="-45"/>
              <w:rPr>
                <w:b/>
                <w:sz w:val="16"/>
                <w:szCs w:val="16"/>
              </w:rPr>
            </w:pPr>
            <w:r w:rsidRPr="006E75FE">
              <w:rPr>
                <w:b/>
                <w:sz w:val="16"/>
                <w:szCs w:val="16"/>
              </w:rPr>
              <w:t>Pachetul 10 – Refugii ecologice pe terenuri arabile pentru speciile de păsări comune asociate terenurilor agricole</w:t>
            </w:r>
          </w:p>
          <w:p w:rsidR="00D05805" w:rsidRPr="006E75FE" w:rsidRDefault="00D05805" w:rsidP="00D05805">
            <w:pPr>
              <w:ind w:left="-45"/>
              <w:rPr>
                <w:b/>
                <w:sz w:val="16"/>
                <w:szCs w:val="16"/>
              </w:rPr>
            </w:pPr>
          </w:p>
          <w:p w:rsidR="00D05805" w:rsidRPr="006E75FE" w:rsidRDefault="00D05805" w:rsidP="00D05805">
            <w:pPr>
              <w:ind w:left="-45"/>
              <w:rPr>
                <w:b/>
                <w:sz w:val="16"/>
                <w:szCs w:val="16"/>
              </w:rPr>
            </w:pPr>
            <w:r w:rsidRPr="006E75FE">
              <w:rPr>
                <w:b/>
                <w:sz w:val="16"/>
                <w:szCs w:val="16"/>
              </w:rPr>
              <w:t xml:space="preserve">Pachetul 11 – Terenuri agricole importante pentru dropie (Otis tarda): </w:t>
            </w:r>
          </w:p>
          <w:p w:rsidR="00D05805" w:rsidRPr="006E75FE" w:rsidRDefault="00D05805" w:rsidP="00D05805">
            <w:pPr>
              <w:ind w:left="-45"/>
              <w:rPr>
                <w:i/>
                <w:sz w:val="16"/>
                <w:szCs w:val="16"/>
              </w:rPr>
            </w:pPr>
            <w:r w:rsidRPr="006E75FE">
              <w:rPr>
                <w:b/>
                <w:sz w:val="16"/>
                <w:szCs w:val="16"/>
              </w:rPr>
              <w:t>sub-pachetul 11.2 – pajiști importante pentru dropie</w:t>
            </w:r>
            <w:r w:rsidRPr="006E75FE">
              <w:rPr>
                <w:i/>
                <w:sz w:val="16"/>
                <w:szCs w:val="16"/>
              </w:rPr>
              <w:t>:</w:t>
            </w:r>
          </w:p>
          <w:p w:rsidR="00D05805" w:rsidRPr="006E75FE" w:rsidRDefault="00D05805" w:rsidP="00D05805">
            <w:pPr>
              <w:ind w:left="-45"/>
              <w:rPr>
                <w:i/>
                <w:sz w:val="16"/>
                <w:szCs w:val="16"/>
              </w:rPr>
            </w:pPr>
            <w:r w:rsidRPr="006E75FE">
              <w:rPr>
                <w:i/>
                <w:sz w:val="16"/>
                <w:szCs w:val="16"/>
              </w:rPr>
              <w:t xml:space="preserve">- varianta 11.2.1 – lucrări manuale pe pajişti importante pentru dropie, </w:t>
            </w:r>
          </w:p>
          <w:p w:rsidR="00D05805" w:rsidRPr="006E75FE" w:rsidRDefault="00D05805" w:rsidP="00D05805">
            <w:pPr>
              <w:ind w:left="-45"/>
              <w:rPr>
                <w:i/>
                <w:sz w:val="16"/>
                <w:szCs w:val="16"/>
              </w:rPr>
            </w:pPr>
            <w:r w:rsidRPr="006E75FE">
              <w:rPr>
                <w:i/>
                <w:sz w:val="16"/>
                <w:szCs w:val="16"/>
              </w:rPr>
              <w:t>- varianta 11.2.2 –  lucrări cu utilaje uşoare pe pajişti importante pentru dropie;</w:t>
            </w:r>
          </w:p>
          <w:p w:rsidR="00D05805" w:rsidRPr="00186D0F" w:rsidRDefault="00D05805" w:rsidP="00D05805">
            <w:pPr>
              <w:ind w:left="-45"/>
              <w:rPr>
                <w:b/>
                <w:sz w:val="16"/>
                <w:szCs w:val="16"/>
              </w:rPr>
            </w:pPr>
            <w:r w:rsidRPr="006E75FE">
              <w:rPr>
                <w:i/>
                <w:sz w:val="16"/>
                <w:szCs w:val="16"/>
              </w:rPr>
              <w:t>- varianta 11.2.3 – lucrări cu utilaje grele pe pajişti importante pentru </w:t>
            </w:r>
            <w:r w:rsidRPr="006E75FE">
              <w:rPr>
                <w:sz w:val="16"/>
                <w:szCs w:val="16"/>
              </w:rPr>
              <w:t>dropie</w:t>
            </w:r>
            <w:r w:rsidRPr="006E75FE">
              <w:rPr>
                <w:i/>
                <w:sz w:val="16"/>
                <w:szCs w:val="16"/>
              </w:rPr>
              <w:t>)</w:t>
            </w:r>
          </w:p>
        </w:tc>
        <w:tc>
          <w:tcPr>
            <w:tcW w:w="289" w:type="pct"/>
          </w:tcPr>
          <w:p w:rsidR="00D05805" w:rsidRPr="006E75FE" w:rsidRDefault="00D05805" w:rsidP="00D05805">
            <w:pPr>
              <w:ind w:left="-168" w:right="-108"/>
              <w:jc w:val="center"/>
              <w:rPr>
                <w:sz w:val="16"/>
                <w:szCs w:val="16"/>
              </w:rPr>
            </w:pPr>
            <w:r w:rsidRPr="00C760E9">
              <w:rPr>
                <w:sz w:val="16"/>
                <w:szCs w:val="16"/>
              </w:rPr>
              <w:lastRenderedPageBreak/>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p>
          <w:p w:rsidR="00D05805" w:rsidRPr="006E75FE" w:rsidRDefault="00D05805" w:rsidP="00D05805">
            <w:pPr>
              <w:ind w:left="-168" w:right="-108"/>
              <w:jc w:val="center"/>
              <w:rPr>
                <w:sz w:val="16"/>
                <w:szCs w:val="16"/>
              </w:rPr>
            </w:pPr>
          </w:p>
        </w:tc>
        <w:tc>
          <w:tcPr>
            <w:tcW w:w="384" w:type="pct"/>
          </w:tcPr>
          <w:p w:rsidR="00D05805" w:rsidRPr="006E75FE" w:rsidRDefault="00D05805" w:rsidP="00D05805">
            <w:pPr>
              <w:ind w:left="-71" w:right="-107"/>
              <w:rPr>
                <w:b/>
                <w:sz w:val="16"/>
                <w:szCs w:val="16"/>
              </w:rPr>
            </w:pPr>
            <w:r w:rsidRPr="006E75FE">
              <w:rPr>
                <w:b/>
                <w:sz w:val="16"/>
                <w:szCs w:val="16"/>
              </w:rPr>
              <w:t>A1=M10_P1,</w:t>
            </w:r>
          </w:p>
          <w:p w:rsidR="00D05805" w:rsidRPr="006E75FE" w:rsidRDefault="00D05805" w:rsidP="00D05805">
            <w:pPr>
              <w:ind w:left="-71" w:right="-107"/>
              <w:rPr>
                <w:b/>
                <w:sz w:val="16"/>
                <w:szCs w:val="16"/>
              </w:rPr>
            </w:pPr>
          </w:p>
          <w:p w:rsidR="00D05805" w:rsidRPr="006E75FE" w:rsidRDefault="00D05805" w:rsidP="00D05805">
            <w:pPr>
              <w:ind w:left="-74" w:right="-108"/>
              <w:rPr>
                <w:b/>
                <w:sz w:val="16"/>
                <w:szCs w:val="16"/>
              </w:rPr>
            </w:pPr>
            <w:r w:rsidRPr="006E75FE">
              <w:rPr>
                <w:b/>
                <w:sz w:val="16"/>
                <w:szCs w:val="16"/>
              </w:rPr>
              <w:t xml:space="preserve">A2=M10_P1.2.1, </w:t>
            </w:r>
          </w:p>
          <w:p w:rsidR="00D05805" w:rsidRPr="006E75FE" w:rsidRDefault="00D05805" w:rsidP="00D05805">
            <w:pPr>
              <w:ind w:left="-74" w:right="-108"/>
              <w:rPr>
                <w:b/>
                <w:sz w:val="16"/>
                <w:szCs w:val="16"/>
              </w:rPr>
            </w:pPr>
          </w:p>
          <w:p w:rsidR="00D05805" w:rsidRPr="006E75FE" w:rsidRDefault="00D05805" w:rsidP="00D05805">
            <w:pPr>
              <w:ind w:left="-74" w:right="-108"/>
              <w:rPr>
                <w:b/>
                <w:sz w:val="16"/>
                <w:szCs w:val="16"/>
              </w:rPr>
            </w:pPr>
            <w:r w:rsidRPr="006E75FE">
              <w:rPr>
                <w:b/>
                <w:sz w:val="16"/>
                <w:szCs w:val="16"/>
              </w:rPr>
              <w:t>A3=M10_P1.2.2,</w:t>
            </w:r>
          </w:p>
          <w:p w:rsidR="00D05805" w:rsidRPr="006E75FE" w:rsidRDefault="00D05805" w:rsidP="00D05805">
            <w:pPr>
              <w:ind w:left="-74" w:right="-108"/>
              <w:rPr>
                <w:b/>
                <w:sz w:val="16"/>
                <w:szCs w:val="16"/>
              </w:rPr>
            </w:pPr>
            <w:r w:rsidRPr="006E75FE">
              <w:rPr>
                <w:b/>
                <w:sz w:val="16"/>
                <w:szCs w:val="16"/>
              </w:rPr>
              <w:t xml:space="preserve"> </w:t>
            </w:r>
          </w:p>
          <w:p w:rsidR="00D05805" w:rsidRPr="006E75FE" w:rsidRDefault="00D05805" w:rsidP="00D05805">
            <w:pPr>
              <w:ind w:left="-74" w:right="-108"/>
              <w:rPr>
                <w:b/>
                <w:sz w:val="16"/>
                <w:szCs w:val="16"/>
              </w:rPr>
            </w:pPr>
            <w:r w:rsidRPr="006E75FE">
              <w:rPr>
                <w:b/>
                <w:sz w:val="16"/>
                <w:szCs w:val="16"/>
              </w:rPr>
              <w:t>A4=M10_P 3.1.1,</w:t>
            </w:r>
          </w:p>
          <w:p w:rsidR="00D05805" w:rsidRPr="006E75FE" w:rsidRDefault="00D05805" w:rsidP="00D05805">
            <w:pPr>
              <w:ind w:left="-74" w:right="-108"/>
              <w:rPr>
                <w:b/>
                <w:sz w:val="16"/>
                <w:szCs w:val="16"/>
              </w:rPr>
            </w:pPr>
          </w:p>
          <w:p w:rsidR="00D05805" w:rsidRPr="006E75FE" w:rsidRDefault="00D05805" w:rsidP="00D05805">
            <w:pPr>
              <w:ind w:left="-74" w:right="-108"/>
              <w:rPr>
                <w:b/>
                <w:sz w:val="16"/>
                <w:szCs w:val="16"/>
              </w:rPr>
            </w:pPr>
            <w:r w:rsidRPr="006E75FE">
              <w:rPr>
                <w:b/>
                <w:sz w:val="16"/>
                <w:szCs w:val="16"/>
              </w:rPr>
              <w:t>A5=M10_P 3.1.2,</w:t>
            </w:r>
          </w:p>
          <w:p w:rsidR="00D05805" w:rsidRPr="006E75FE" w:rsidRDefault="00D05805" w:rsidP="00D05805">
            <w:pPr>
              <w:ind w:left="-74" w:right="-108"/>
              <w:rPr>
                <w:b/>
                <w:sz w:val="16"/>
                <w:szCs w:val="16"/>
              </w:rPr>
            </w:pPr>
          </w:p>
          <w:p w:rsidR="00D05805" w:rsidRPr="006E75FE" w:rsidRDefault="00D05805" w:rsidP="00D05805">
            <w:pPr>
              <w:ind w:left="-74" w:right="-108"/>
              <w:rPr>
                <w:b/>
                <w:sz w:val="16"/>
                <w:szCs w:val="16"/>
              </w:rPr>
            </w:pPr>
            <w:r w:rsidRPr="006E75FE">
              <w:rPr>
                <w:b/>
                <w:sz w:val="16"/>
                <w:szCs w:val="16"/>
              </w:rPr>
              <w:t>A6=M10_P 3.2.1,</w:t>
            </w:r>
          </w:p>
          <w:p w:rsidR="00D05805" w:rsidRPr="006E75FE" w:rsidRDefault="00D05805" w:rsidP="00D05805">
            <w:pPr>
              <w:ind w:left="-74" w:right="-108"/>
              <w:rPr>
                <w:b/>
                <w:sz w:val="16"/>
                <w:szCs w:val="16"/>
              </w:rPr>
            </w:pPr>
          </w:p>
          <w:p w:rsidR="00D05805" w:rsidRPr="006E75FE" w:rsidRDefault="00D05805" w:rsidP="00D05805">
            <w:pPr>
              <w:ind w:left="-74" w:right="-108"/>
              <w:rPr>
                <w:b/>
                <w:sz w:val="16"/>
                <w:szCs w:val="16"/>
              </w:rPr>
            </w:pPr>
            <w:r w:rsidRPr="006E75FE">
              <w:rPr>
                <w:b/>
                <w:sz w:val="16"/>
                <w:szCs w:val="16"/>
              </w:rPr>
              <w:t>A7=M10_P 3.2.2,</w:t>
            </w:r>
          </w:p>
          <w:p w:rsidR="00D05805" w:rsidRPr="006E75FE" w:rsidRDefault="00D05805" w:rsidP="00D05805">
            <w:pPr>
              <w:ind w:left="-74" w:right="-108"/>
              <w:rPr>
                <w:b/>
                <w:sz w:val="16"/>
                <w:szCs w:val="16"/>
              </w:rPr>
            </w:pPr>
          </w:p>
          <w:p w:rsidR="00D05805" w:rsidRPr="006E75FE" w:rsidRDefault="00D05805" w:rsidP="00D05805">
            <w:pPr>
              <w:ind w:left="-74" w:right="-108"/>
              <w:rPr>
                <w:b/>
                <w:sz w:val="16"/>
                <w:szCs w:val="16"/>
              </w:rPr>
            </w:pPr>
            <w:r w:rsidRPr="006E75FE">
              <w:rPr>
                <w:b/>
                <w:sz w:val="16"/>
                <w:szCs w:val="16"/>
              </w:rPr>
              <w:t xml:space="preserve">A8=M10_P 6.1, </w:t>
            </w:r>
          </w:p>
          <w:p w:rsidR="00D05805" w:rsidRPr="006E75FE" w:rsidRDefault="00D05805" w:rsidP="00D05805">
            <w:pPr>
              <w:ind w:left="-74" w:right="-108"/>
              <w:rPr>
                <w:b/>
                <w:sz w:val="16"/>
                <w:szCs w:val="16"/>
              </w:rPr>
            </w:pPr>
          </w:p>
          <w:p w:rsidR="00D05805" w:rsidRPr="006E75FE" w:rsidRDefault="00D05805" w:rsidP="00D05805">
            <w:pPr>
              <w:ind w:left="-74" w:right="-108"/>
              <w:rPr>
                <w:b/>
                <w:sz w:val="16"/>
                <w:szCs w:val="16"/>
              </w:rPr>
            </w:pPr>
            <w:r w:rsidRPr="006E75FE">
              <w:rPr>
                <w:b/>
                <w:sz w:val="16"/>
                <w:szCs w:val="16"/>
              </w:rPr>
              <w:t>A9=M10_P 6.2,</w:t>
            </w:r>
          </w:p>
          <w:p w:rsidR="00D05805" w:rsidRPr="006E75FE" w:rsidRDefault="00D05805" w:rsidP="00D05805">
            <w:pPr>
              <w:ind w:left="-74" w:right="-108"/>
              <w:rPr>
                <w:b/>
                <w:sz w:val="16"/>
                <w:szCs w:val="16"/>
              </w:rPr>
            </w:pPr>
          </w:p>
          <w:p w:rsidR="00D05805" w:rsidRPr="006E75FE" w:rsidRDefault="00D05805" w:rsidP="00D05805">
            <w:pPr>
              <w:ind w:left="-74" w:right="-108"/>
              <w:rPr>
                <w:b/>
                <w:sz w:val="16"/>
                <w:szCs w:val="16"/>
              </w:rPr>
            </w:pPr>
            <w:r w:rsidRPr="006E75FE">
              <w:rPr>
                <w:b/>
                <w:sz w:val="16"/>
                <w:szCs w:val="16"/>
              </w:rPr>
              <w:t>A10=M10_P 7,</w:t>
            </w:r>
          </w:p>
          <w:p w:rsidR="00D05805" w:rsidRPr="006E75FE" w:rsidRDefault="00D05805" w:rsidP="00D05805">
            <w:pPr>
              <w:ind w:left="-74" w:right="-108"/>
              <w:rPr>
                <w:b/>
                <w:sz w:val="16"/>
                <w:szCs w:val="16"/>
              </w:rPr>
            </w:pPr>
          </w:p>
          <w:p w:rsidR="00D05805" w:rsidRPr="006E75FE" w:rsidRDefault="00D05805" w:rsidP="00D05805">
            <w:pPr>
              <w:ind w:left="-74" w:right="-108"/>
              <w:rPr>
                <w:b/>
                <w:sz w:val="16"/>
                <w:szCs w:val="16"/>
                <w:lang w:eastAsia="ro-RO"/>
              </w:rPr>
            </w:pPr>
            <w:r w:rsidRPr="006E75FE">
              <w:rPr>
                <w:b/>
                <w:sz w:val="16"/>
                <w:szCs w:val="16"/>
              </w:rPr>
              <w:t>A65</w:t>
            </w:r>
            <w:r w:rsidRPr="00186D0F">
              <w:rPr>
                <w:b/>
                <w:sz w:val="16"/>
                <w:szCs w:val="16"/>
              </w:rPr>
              <w:t>=</w:t>
            </w:r>
            <w:r w:rsidRPr="006E75FE">
              <w:rPr>
                <w:b/>
                <w:sz w:val="16"/>
                <w:szCs w:val="16"/>
                <w:lang w:eastAsia="ro-RO"/>
              </w:rPr>
              <w:t xml:space="preserve"> M10_P9.1</w:t>
            </w:r>
          </w:p>
          <w:p w:rsidR="00D05805" w:rsidRPr="006E75FE" w:rsidRDefault="00D05805" w:rsidP="00D05805">
            <w:pPr>
              <w:ind w:left="-74" w:right="-108"/>
              <w:rPr>
                <w:b/>
                <w:sz w:val="16"/>
                <w:szCs w:val="16"/>
                <w:lang w:eastAsia="ro-RO"/>
              </w:rPr>
            </w:pPr>
          </w:p>
          <w:p w:rsidR="00D05805" w:rsidRPr="006E75FE" w:rsidRDefault="00D05805" w:rsidP="00D05805">
            <w:pPr>
              <w:ind w:left="-74" w:right="-108"/>
              <w:rPr>
                <w:b/>
                <w:sz w:val="16"/>
                <w:szCs w:val="16"/>
                <w:lang w:eastAsia="ro-RO"/>
              </w:rPr>
            </w:pPr>
            <w:r w:rsidRPr="006E75FE">
              <w:rPr>
                <w:b/>
                <w:sz w:val="16"/>
                <w:szCs w:val="16"/>
              </w:rPr>
              <w:t>A66=</w:t>
            </w:r>
            <w:r w:rsidRPr="006E75FE">
              <w:rPr>
                <w:b/>
                <w:sz w:val="16"/>
                <w:szCs w:val="16"/>
                <w:lang w:eastAsia="ro-RO"/>
              </w:rPr>
              <w:t xml:space="preserve"> M10_P9.2.1</w:t>
            </w:r>
          </w:p>
          <w:p w:rsidR="00D05805" w:rsidRPr="00186D0F" w:rsidRDefault="00D05805" w:rsidP="00D05805">
            <w:pPr>
              <w:ind w:left="-74" w:right="-108"/>
              <w:rPr>
                <w:b/>
                <w:sz w:val="16"/>
                <w:szCs w:val="16"/>
              </w:rPr>
            </w:pPr>
          </w:p>
          <w:p w:rsidR="00D05805" w:rsidRPr="006E75FE" w:rsidRDefault="00D05805" w:rsidP="00D05805">
            <w:pPr>
              <w:ind w:left="-74" w:right="-108"/>
              <w:rPr>
                <w:b/>
                <w:sz w:val="16"/>
                <w:szCs w:val="16"/>
                <w:lang w:eastAsia="ro-RO"/>
              </w:rPr>
            </w:pPr>
            <w:r w:rsidRPr="006E75FE">
              <w:rPr>
                <w:b/>
                <w:sz w:val="16"/>
                <w:szCs w:val="16"/>
              </w:rPr>
              <w:t>A67=</w:t>
            </w:r>
            <w:r w:rsidRPr="006E75FE">
              <w:rPr>
                <w:b/>
                <w:sz w:val="16"/>
                <w:szCs w:val="16"/>
                <w:lang w:eastAsia="ro-RO"/>
              </w:rPr>
              <w:t xml:space="preserve"> M10_P9.2.2</w:t>
            </w:r>
          </w:p>
          <w:p w:rsidR="00D05805" w:rsidRPr="006E75FE" w:rsidRDefault="00D05805" w:rsidP="00D05805">
            <w:pPr>
              <w:ind w:left="-74" w:right="-108"/>
              <w:rPr>
                <w:b/>
                <w:sz w:val="16"/>
                <w:szCs w:val="16"/>
                <w:lang w:eastAsia="ro-RO"/>
              </w:rPr>
            </w:pPr>
          </w:p>
          <w:p w:rsidR="00D05805" w:rsidRPr="006E75FE" w:rsidRDefault="00D05805" w:rsidP="00D05805">
            <w:pPr>
              <w:ind w:left="-74" w:right="-108"/>
              <w:rPr>
                <w:b/>
                <w:sz w:val="16"/>
                <w:szCs w:val="16"/>
                <w:lang w:eastAsia="ro-RO"/>
              </w:rPr>
            </w:pPr>
            <w:r w:rsidRPr="006E75FE">
              <w:rPr>
                <w:b/>
                <w:sz w:val="16"/>
                <w:szCs w:val="16"/>
              </w:rPr>
              <w:t>A68=</w:t>
            </w:r>
            <w:r w:rsidRPr="006E75FE">
              <w:rPr>
                <w:b/>
                <w:sz w:val="16"/>
                <w:szCs w:val="16"/>
                <w:lang w:eastAsia="ro-RO"/>
              </w:rPr>
              <w:t xml:space="preserve"> M10_P10</w:t>
            </w:r>
          </w:p>
          <w:p w:rsidR="00D05805" w:rsidRPr="006E75FE" w:rsidRDefault="00D05805" w:rsidP="00D05805">
            <w:pPr>
              <w:ind w:left="-74" w:right="-108"/>
              <w:rPr>
                <w:b/>
                <w:sz w:val="16"/>
                <w:szCs w:val="16"/>
              </w:rPr>
            </w:pPr>
          </w:p>
          <w:p w:rsidR="00D05805" w:rsidRPr="006E75FE" w:rsidRDefault="00D05805" w:rsidP="00D05805">
            <w:pPr>
              <w:ind w:left="-74" w:right="-108"/>
              <w:rPr>
                <w:b/>
                <w:sz w:val="16"/>
                <w:szCs w:val="16"/>
                <w:lang w:eastAsia="ro-RO"/>
              </w:rPr>
            </w:pPr>
            <w:r w:rsidRPr="006E75FE">
              <w:rPr>
                <w:b/>
                <w:sz w:val="16"/>
                <w:szCs w:val="16"/>
              </w:rPr>
              <w:t>A71=</w:t>
            </w:r>
            <w:r w:rsidRPr="006E75FE">
              <w:rPr>
                <w:b/>
                <w:sz w:val="16"/>
                <w:szCs w:val="16"/>
                <w:lang w:eastAsia="ro-RO"/>
              </w:rPr>
              <w:t xml:space="preserve"> M10_P11.2.1</w:t>
            </w:r>
          </w:p>
          <w:p w:rsidR="00D05805" w:rsidRPr="006E75FE" w:rsidRDefault="00D05805" w:rsidP="00D05805">
            <w:pPr>
              <w:ind w:left="-74" w:right="-108"/>
              <w:rPr>
                <w:b/>
                <w:sz w:val="16"/>
                <w:szCs w:val="16"/>
                <w:lang w:eastAsia="ro-RO"/>
              </w:rPr>
            </w:pPr>
            <w:r w:rsidRPr="006E75FE">
              <w:rPr>
                <w:b/>
                <w:sz w:val="16"/>
                <w:szCs w:val="16"/>
                <w:lang w:eastAsia="ro-RO"/>
              </w:rPr>
              <w:t>A72= M10_P11.2.2</w:t>
            </w:r>
          </w:p>
          <w:p w:rsidR="00D05805" w:rsidRPr="006E75FE" w:rsidRDefault="00D05805" w:rsidP="00D05805">
            <w:pPr>
              <w:ind w:left="-74" w:right="-108"/>
              <w:rPr>
                <w:b/>
                <w:sz w:val="16"/>
                <w:szCs w:val="16"/>
                <w:lang w:eastAsia="ro-RO"/>
              </w:rPr>
            </w:pPr>
          </w:p>
          <w:p w:rsidR="00D05805" w:rsidRPr="006E75FE" w:rsidRDefault="00D05805" w:rsidP="00D05805">
            <w:pPr>
              <w:ind w:left="-74" w:right="-108"/>
              <w:rPr>
                <w:b/>
                <w:sz w:val="16"/>
                <w:szCs w:val="16"/>
              </w:rPr>
            </w:pPr>
            <w:r w:rsidRPr="006E75FE">
              <w:rPr>
                <w:b/>
                <w:sz w:val="16"/>
                <w:szCs w:val="16"/>
                <w:lang w:eastAsia="ro-RO"/>
              </w:rPr>
              <w:t>A73= M10_P11.2.3</w:t>
            </w:r>
          </w:p>
          <w:p w:rsidR="00D05805" w:rsidRPr="006E75FE" w:rsidRDefault="00D05805" w:rsidP="00D05805">
            <w:pPr>
              <w:ind w:right="-98"/>
              <w:rPr>
                <w:b/>
                <w:sz w:val="16"/>
                <w:szCs w:val="16"/>
              </w:rPr>
            </w:pPr>
          </w:p>
        </w:tc>
        <w:tc>
          <w:tcPr>
            <w:tcW w:w="2507" w:type="pct"/>
            <w:gridSpan w:val="4"/>
          </w:tcPr>
          <w:p w:rsidR="00D05805" w:rsidRPr="003D11DC" w:rsidRDefault="00D05805" w:rsidP="00D05805">
            <w:pPr>
              <w:ind w:left="-71"/>
              <w:jc w:val="both"/>
              <w:rPr>
                <w:sz w:val="16"/>
                <w:szCs w:val="16"/>
              </w:rPr>
            </w:pPr>
            <w:r w:rsidRPr="006E75FE">
              <w:rPr>
                <w:sz w:val="16"/>
                <w:szCs w:val="16"/>
              </w:rPr>
              <w:lastRenderedPageBreak/>
              <w:t>Plăţile se acordă fermierilor în calitate de utilizatori ai terenului agricol, care solicită anual sprijin, se angajează în mod voluntar să respecte condiţiile de eligibilitate</w:t>
            </w:r>
            <w:r>
              <w:rPr>
                <w:sz w:val="16"/>
                <w:szCs w:val="16"/>
              </w:rPr>
              <w:t xml:space="preserve"> ale măsurii</w:t>
            </w:r>
            <w:r w:rsidRPr="006E75FE">
              <w:rPr>
                <w:sz w:val="16"/>
                <w:szCs w:val="16"/>
              </w:rPr>
              <w:t xml:space="preserve">, cerinţele </w:t>
            </w:r>
            <w:r w:rsidRPr="00EB2106">
              <w:rPr>
                <w:sz w:val="16"/>
                <w:szCs w:val="16"/>
              </w:rPr>
              <w:t>specifice de agro-mediu şi clim</w:t>
            </w:r>
            <w:r>
              <w:rPr>
                <w:sz w:val="16"/>
                <w:szCs w:val="16"/>
              </w:rPr>
              <w:t>ă</w:t>
            </w:r>
            <w:r w:rsidRPr="00EB2106">
              <w:rPr>
                <w:sz w:val="16"/>
                <w:szCs w:val="16"/>
              </w:rPr>
              <w:t>, cerinţele de bază</w:t>
            </w:r>
            <w:r>
              <w:rPr>
                <w:sz w:val="16"/>
                <w:szCs w:val="16"/>
              </w:rPr>
              <w:t xml:space="preserve"> pe parcelele angajate</w:t>
            </w:r>
            <w:r w:rsidRPr="00EB2106">
              <w:rPr>
                <w:sz w:val="16"/>
                <w:szCs w:val="16"/>
              </w:rPr>
              <w:t xml:space="preserve"> şi normele </w:t>
            </w:r>
            <w:r w:rsidRPr="003D11DC">
              <w:rPr>
                <w:sz w:val="16"/>
                <w:szCs w:val="16"/>
              </w:rPr>
              <w:t>privind ecocondiționalitatea prevăzute în legislația națională, pe toată suprafaţa agricolă a exploataţiei.</w:t>
            </w:r>
          </w:p>
          <w:p w:rsidR="00D05805" w:rsidRPr="003D11DC" w:rsidRDefault="00D05805" w:rsidP="00D05805">
            <w:pPr>
              <w:ind w:left="-71"/>
              <w:jc w:val="both"/>
              <w:rPr>
                <w:sz w:val="16"/>
                <w:szCs w:val="16"/>
              </w:rPr>
            </w:pPr>
            <w:r w:rsidRPr="003D11DC">
              <w:rPr>
                <w:sz w:val="16"/>
                <w:szCs w:val="16"/>
              </w:rPr>
              <w:t>Având în vedere că beneficiarii plăților compensatorii acordate prin măsura 10 din PNDR 2014-2020  vor primi și plăți pe suprafață în baza intervențiilor din PS 2023-2027, în anul 2023 aceștia trebuie să respecte atât normele de ecocondiţionalitate (pentru măsura 10 din PNDR 2014-2020), cât și normele de condiționalitate (pentru intervențiile din PS 2023-2027). Verificările se realizează în ceea ce privește respectarea condiționalității atât pentru intervențiile din PS 2023-2027, cât și pentru măsurile din PNDR 2014-2020.</w:t>
            </w:r>
          </w:p>
          <w:p w:rsidR="00D05805" w:rsidRPr="003D11DC" w:rsidRDefault="00D05805" w:rsidP="00D05805">
            <w:pPr>
              <w:ind w:left="-71"/>
              <w:jc w:val="both"/>
              <w:rPr>
                <w:sz w:val="16"/>
                <w:szCs w:val="16"/>
              </w:rPr>
            </w:pPr>
            <w:r w:rsidRPr="003D11DC">
              <w:rPr>
                <w:color w:val="000000"/>
                <w:sz w:val="16"/>
                <w:szCs w:val="16"/>
              </w:rPr>
              <w:t>B</w:t>
            </w:r>
            <w:r w:rsidRPr="003D11DC">
              <w:rPr>
                <w:sz w:val="16"/>
                <w:szCs w:val="16"/>
              </w:rPr>
              <w:t xml:space="preserve">eneficiarul care îndeplinește obligațiile prevăzute în normele privind condiționalitatea, îndeplinește implicit și normele privind ecocondiționalitatea (art. 12 din </w:t>
            </w:r>
            <w:r w:rsidRPr="003D11DC">
              <w:rPr>
                <w:i/>
                <w:sz w:val="16"/>
                <w:szCs w:val="16"/>
              </w:rPr>
              <w:t>Regulamentul delegat (UE) nr. 1172/2022).</w:t>
            </w:r>
            <w:r w:rsidRPr="003D11DC">
              <w:rPr>
                <w:sz w:val="16"/>
                <w:szCs w:val="16"/>
              </w:rPr>
              <w:t xml:space="preserve"> Dacă verificarea normelor de condiționalitate relevă neconformități, se va efectua controlul respectării normelor de ecocondiționalitate pentru măsura 10.</w:t>
            </w:r>
          </w:p>
          <w:p w:rsidR="00D05805" w:rsidRPr="003D11DC" w:rsidRDefault="00D05805" w:rsidP="00D05805">
            <w:pPr>
              <w:spacing w:line="22" w:lineRule="atLeast"/>
              <w:ind w:left="-45"/>
              <w:jc w:val="both"/>
              <w:rPr>
                <w:rFonts w:ascii="Trebuchet MS" w:hAnsi="Trebuchet MS"/>
                <w:bCs/>
              </w:rPr>
            </w:pPr>
            <w:r w:rsidRPr="003D11DC">
              <w:rPr>
                <w:bCs/>
                <w:sz w:val="16"/>
                <w:szCs w:val="16"/>
              </w:rPr>
              <w:t>Identificarea de neconformități pentru normele de ecocondiționalitate conduce la aplicarea sancțiunilor pentru ecocondiționalitate pentru plățile aferente suprafețelor/animalelor angajate în cadrul măsurii 10 din PNDR 2014-2020</w:t>
            </w:r>
          </w:p>
          <w:p w:rsidR="00D05805" w:rsidRDefault="00D05805" w:rsidP="00D05805">
            <w:pPr>
              <w:ind w:left="-72"/>
              <w:jc w:val="both"/>
              <w:rPr>
                <w:sz w:val="16"/>
                <w:szCs w:val="16"/>
              </w:rPr>
            </w:pPr>
          </w:p>
          <w:p w:rsidR="00D05805" w:rsidRPr="006E75FE" w:rsidRDefault="00D05805" w:rsidP="00D05805">
            <w:pPr>
              <w:ind w:left="-72"/>
              <w:jc w:val="both"/>
              <w:rPr>
                <w:sz w:val="16"/>
                <w:szCs w:val="16"/>
              </w:rPr>
            </w:pPr>
            <w:r w:rsidRPr="006E75FE">
              <w:rPr>
                <w:sz w:val="16"/>
                <w:szCs w:val="16"/>
              </w:rPr>
              <w:lastRenderedPageBreak/>
              <w:t xml:space="preserve">Angajamentele se aplică </w:t>
            </w:r>
            <w:r w:rsidRPr="006E75FE">
              <w:rPr>
                <w:b/>
                <w:sz w:val="16"/>
                <w:szCs w:val="16"/>
              </w:rPr>
              <w:t>la nivel de parcelă agricolă</w:t>
            </w:r>
            <w:r w:rsidRPr="006E75FE">
              <w:rPr>
                <w:sz w:val="16"/>
                <w:szCs w:val="16"/>
              </w:rPr>
              <w:t>, neexistând posibilitatea schimbării parcelelor pe perioada angajamentelor.</w:t>
            </w:r>
          </w:p>
          <w:p w:rsidR="00D05805" w:rsidRPr="006E75FE" w:rsidRDefault="00D05805" w:rsidP="00D05805">
            <w:pPr>
              <w:ind w:left="-72"/>
              <w:jc w:val="both"/>
              <w:rPr>
                <w:b/>
                <w:i/>
                <w:sz w:val="16"/>
                <w:szCs w:val="16"/>
              </w:rPr>
            </w:pPr>
            <w:r w:rsidRPr="006E75FE">
              <w:rPr>
                <w:sz w:val="16"/>
                <w:szCs w:val="16"/>
              </w:rPr>
              <w:t xml:space="preserve">Parcelele pentru care  se solicită acest tip de plată </w:t>
            </w:r>
            <w:r w:rsidRPr="006E75FE">
              <w:rPr>
                <w:b/>
                <w:sz w:val="16"/>
                <w:szCs w:val="16"/>
              </w:rPr>
              <w:t xml:space="preserve">se află în UAT-uri eligibile conform </w:t>
            </w:r>
            <w:r w:rsidRPr="006E75FE">
              <w:rPr>
                <w:b/>
                <w:i/>
                <w:sz w:val="16"/>
                <w:szCs w:val="16"/>
              </w:rPr>
              <w:t>PNDR 2014-2020.</w:t>
            </w:r>
          </w:p>
          <w:p w:rsidR="00D05805" w:rsidRPr="006E75FE" w:rsidRDefault="00D05805" w:rsidP="00D05805">
            <w:pPr>
              <w:ind w:left="-72"/>
              <w:jc w:val="both"/>
              <w:rPr>
                <w:b/>
                <w:sz w:val="16"/>
                <w:szCs w:val="16"/>
              </w:rPr>
            </w:pPr>
            <w:r w:rsidRPr="006E75FE">
              <w:rPr>
                <w:b/>
                <w:sz w:val="16"/>
                <w:szCs w:val="16"/>
              </w:rPr>
              <w:t xml:space="preserve">Angajamentele în desfășurare vor continua până la finalizarea </w:t>
            </w:r>
            <w:r>
              <w:rPr>
                <w:b/>
                <w:sz w:val="16"/>
                <w:szCs w:val="16"/>
              </w:rPr>
              <w:t>angajamentului asumat</w:t>
            </w:r>
            <w:r w:rsidRPr="006E75FE">
              <w:rPr>
                <w:b/>
                <w:sz w:val="16"/>
                <w:szCs w:val="16"/>
              </w:rPr>
              <w:t>.</w:t>
            </w:r>
          </w:p>
          <w:p w:rsidR="00D05805" w:rsidRPr="006E75FE" w:rsidRDefault="00D05805" w:rsidP="00D05805">
            <w:pPr>
              <w:ind w:left="-72"/>
              <w:jc w:val="both"/>
              <w:rPr>
                <w:b/>
                <w:sz w:val="16"/>
                <w:szCs w:val="16"/>
              </w:rPr>
            </w:pPr>
          </w:p>
          <w:p w:rsidR="00D05805" w:rsidRPr="006E75FE" w:rsidRDefault="00D05805" w:rsidP="00D05805">
            <w:pPr>
              <w:ind w:left="-72"/>
              <w:jc w:val="both"/>
              <w:rPr>
                <w:sz w:val="16"/>
                <w:szCs w:val="16"/>
              </w:rPr>
            </w:pPr>
            <w:r w:rsidRPr="006E75FE">
              <w:rPr>
                <w:b/>
                <w:sz w:val="16"/>
                <w:szCs w:val="16"/>
              </w:rPr>
              <w:t xml:space="preserve">Angajamentele noi </w:t>
            </w:r>
            <w:r w:rsidRPr="006E75FE">
              <w:rPr>
                <w:sz w:val="16"/>
                <w:szCs w:val="16"/>
              </w:rPr>
              <w:t>**):</w:t>
            </w:r>
            <w:r w:rsidRPr="006E75FE">
              <w:rPr>
                <w:b/>
                <w:sz w:val="16"/>
                <w:szCs w:val="16"/>
              </w:rPr>
              <w:t xml:space="preserve"> </w:t>
            </w:r>
            <w:r w:rsidRPr="006E75FE">
              <w:rPr>
                <w:sz w:val="16"/>
                <w:szCs w:val="16"/>
              </w:rPr>
              <w:t xml:space="preserve">Fermierul se angajează să menţină angajamentul de agro-mediu pentru pachetele 1, 2, 3, 6, 9, 11.2 pe o perioadă de </w:t>
            </w:r>
            <w:r>
              <w:rPr>
                <w:sz w:val="16"/>
                <w:szCs w:val="16"/>
              </w:rPr>
              <w:t>1</w:t>
            </w:r>
            <w:r w:rsidRPr="006E75FE">
              <w:rPr>
                <w:sz w:val="16"/>
                <w:szCs w:val="16"/>
              </w:rPr>
              <w:t xml:space="preserve"> an și pentru pachetele 7 și 10 pe o perioadă de 5 ani de la data semnării acestuia, pe aceleaşi suprafeţe pentru care solicită acest tip de sprijin.</w:t>
            </w:r>
          </w:p>
          <w:p w:rsidR="00D05805" w:rsidRPr="006E75FE" w:rsidRDefault="00D05805" w:rsidP="00D05805">
            <w:pPr>
              <w:ind w:left="-72"/>
              <w:jc w:val="both"/>
              <w:rPr>
                <w:b/>
                <w:sz w:val="16"/>
                <w:szCs w:val="16"/>
              </w:rPr>
            </w:pPr>
          </w:p>
          <w:p w:rsidR="00D05805" w:rsidRPr="006E75FE" w:rsidRDefault="00D05805" w:rsidP="00D05805">
            <w:pPr>
              <w:ind w:left="-72"/>
              <w:jc w:val="both"/>
              <w:rPr>
                <w:sz w:val="16"/>
                <w:szCs w:val="16"/>
              </w:rPr>
            </w:pPr>
          </w:p>
          <w:p w:rsidR="00D05805" w:rsidRPr="006E75FE" w:rsidRDefault="00D05805" w:rsidP="00D05805">
            <w:pPr>
              <w:ind w:left="-72"/>
              <w:jc w:val="both"/>
              <w:rPr>
                <w:sz w:val="16"/>
                <w:szCs w:val="16"/>
              </w:rPr>
            </w:pPr>
          </w:p>
        </w:tc>
        <w:tc>
          <w:tcPr>
            <w:tcW w:w="284" w:type="pct"/>
          </w:tcPr>
          <w:p w:rsidR="00D05805" w:rsidRPr="006E75FE" w:rsidRDefault="00D05805" w:rsidP="00D05805">
            <w:pPr>
              <w:ind w:right="-98"/>
              <w:jc w:val="center"/>
              <w:rPr>
                <w:b/>
                <w:sz w:val="16"/>
                <w:szCs w:val="16"/>
              </w:rPr>
            </w:pPr>
            <w:r w:rsidRPr="00C760E9">
              <w:rPr>
                <w:sz w:val="16"/>
                <w:szCs w:val="16"/>
              </w:rPr>
              <w:lastRenderedPageBreak/>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tcPr>
          <w:p w:rsidR="00D05805" w:rsidRPr="006E75FE" w:rsidRDefault="00D05805" w:rsidP="00D05805">
            <w:pPr>
              <w:rPr>
                <w:sz w:val="16"/>
                <w:szCs w:val="16"/>
              </w:rPr>
            </w:pPr>
            <w:r w:rsidRPr="00C760E9">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2C26CD" w:rsidRPr="006E75FE" w:rsidTr="002C26CD">
        <w:trPr>
          <w:trHeight w:val="637"/>
        </w:trPr>
        <w:tc>
          <w:tcPr>
            <w:tcW w:w="1316" w:type="pct"/>
          </w:tcPr>
          <w:p w:rsidR="00D05805" w:rsidRPr="00186D0F" w:rsidRDefault="00D05805" w:rsidP="00D05805">
            <w:pPr>
              <w:rPr>
                <w:sz w:val="17"/>
                <w:szCs w:val="17"/>
              </w:rPr>
            </w:pPr>
            <w:r>
              <w:rPr>
                <w:b/>
                <w:sz w:val="16"/>
                <w:szCs w:val="16"/>
              </w:rPr>
              <w:t>10</w:t>
            </w:r>
            <w:r w:rsidRPr="00E914FE">
              <w:rPr>
                <w:bCs/>
                <w:sz w:val="16"/>
                <w:szCs w:val="16"/>
              </w:rPr>
              <w:t>.</w:t>
            </w:r>
            <w:r w:rsidRPr="00186D0F">
              <w:rPr>
                <w:b/>
                <w:sz w:val="17"/>
                <w:szCs w:val="17"/>
              </w:rPr>
              <w:t xml:space="preserve"> Măsura 10 - ,,Agro-mediu şi climă”</w:t>
            </w:r>
            <w:r>
              <w:rPr>
                <w:b/>
                <w:sz w:val="17"/>
                <w:szCs w:val="17"/>
              </w:rPr>
              <w:t xml:space="preserve"> </w:t>
            </w:r>
            <w:r>
              <w:rPr>
                <w:sz w:val="17"/>
                <w:szCs w:val="17"/>
              </w:rPr>
              <w:t xml:space="preserve">din </w:t>
            </w:r>
            <w:r w:rsidRPr="00730502">
              <w:rPr>
                <w:i/>
                <w:iCs/>
                <w:sz w:val="17"/>
                <w:szCs w:val="17"/>
              </w:rPr>
              <w:t>PNDR 2014-2020</w:t>
            </w:r>
            <w:r w:rsidRPr="00186D0F">
              <w:rPr>
                <w:sz w:val="17"/>
                <w:szCs w:val="17"/>
              </w:rPr>
              <w:t xml:space="preserve"> **) ***)</w:t>
            </w:r>
          </w:p>
          <w:p w:rsidR="00D05805" w:rsidRPr="00E914FE" w:rsidRDefault="00D05805" w:rsidP="00D05805">
            <w:pPr>
              <w:ind w:left="-23" w:right="-69"/>
              <w:rPr>
                <w:sz w:val="16"/>
                <w:szCs w:val="16"/>
              </w:rPr>
            </w:pPr>
            <w:r w:rsidRPr="00E914FE">
              <w:rPr>
                <w:b/>
                <w:bCs/>
                <w:sz w:val="16"/>
                <w:szCs w:val="16"/>
              </w:rPr>
              <w:t xml:space="preserve"> </w:t>
            </w:r>
            <w:r w:rsidRPr="00E914FE">
              <w:rPr>
                <w:sz w:val="16"/>
                <w:szCs w:val="16"/>
              </w:rPr>
              <w:t xml:space="preserve">pentru angajamentele în desfăşurare, </w:t>
            </w:r>
          </w:p>
          <w:p w:rsidR="00D05805" w:rsidRPr="00752C72" w:rsidRDefault="00D05805" w:rsidP="00D05805">
            <w:pPr>
              <w:pStyle w:val="ListParagraph"/>
              <w:spacing w:after="0" w:line="240" w:lineRule="auto"/>
              <w:ind w:left="-19" w:right="-69"/>
              <w:rPr>
                <w:sz w:val="16"/>
                <w:szCs w:val="16"/>
              </w:rPr>
            </w:pPr>
            <w:r w:rsidRPr="00752C72">
              <w:rPr>
                <w:rFonts w:ascii="Arial" w:hAnsi="Arial" w:cs="Arial"/>
                <w:sz w:val="16"/>
                <w:szCs w:val="16"/>
              </w:rPr>
              <w:t>- pentru angajamentele noi, deschise în campania 2023 pe o perioadă de 1 an de la data semnării:</w:t>
            </w:r>
          </w:p>
          <w:p w:rsidR="00D05805" w:rsidRPr="00186D0F" w:rsidRDefault="00D05805" w:rsidP="00D05805">
            <w:pPr>
              <w:rPr>
                <w:sz w:val="17"/>
                <w:szCs w:val="17"/>
              </w:rPr>
            </w:pPr>
          </w:p>
          <w:p w:rsidR="00D05805" w:rsidRPr="00186D0F" w:rsidRDefault="00D05805" w:rsidP="00D05805">
            <w:pPr>
              <w:ind w:right="-48"/>
              <w:rPr>
                <w:b/>
                <w:sz w:val="17"/>
                <w:szCs w:val="17"/>
              </w:rPr>
            </w:pPr>
            <w:r w:rsidRPr="00186D0F">
              <w:rPr>
                <w:b/>
                <w:sz w:val="16"/>
                <w:szCs w:val="16"/>
              </w:rPr>
              <w:t xml:space="preserve">Pachetul 4: Culturi verzi </w:t>
            </w:r>
            <w:r w:rsidRPr="00186D0F">
              <w:rPr>
                <w:sz w:val="16"/>
                <w:szCs w:val="16"/>
              </w:rPr>
              <w:t>(mazăre, măzăriche, rapiţă, muştar, lupin, sulfină)</w:t>
            </w:r>
          </w:p>
        </w:tc>
        <w:tc>
          <w:tcPr>
            <w:tcW w:w="289" w:type="pct"/>
          </w:tcPr>
          <w:p w:rsidR="00D05805" w:rsidRPr="006E75FE" w:rsidRDefault="00D05805" w:rsidP="00D05805">
            <w:pPr>
              <w:ind w:left="-168" w:right="-108"/>
              <w:jc w:val="center"/>
              <w:rPr>
                <w:sz w:val="16"/>
                <w:szCs w:val="16"/>
              </w:rPr>
            </w:pPr>
            <w:r w:rsidRPr="00C760E9">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ind w:left="-168" w:right="-108"/>
              <w:jc w:val="center"/>
              <w:rPr>
                <w:sz w:val="16"/>
                <w:szCs w:val="16"/>
              </w:rPr>
            </w:pPr>
          </w:p>
        </w:tc>
        <w:tc>
          <w:tcPr>
            <w:tcW w:w="384" w:type="pct"/>
          </w:tcPr>
          <w:p w:rsidR="00D05805" w:rsidRPr="006E75FE" w:rsidRDefault="00D05805" w:rsidP="00D05805">
            <w:pPr>
              <w:ind w:left="-99" w:right="-107"/>
              <w:rPr>
                <w:b/>
                <w:sz w:val="16"/>
                <w:szCs w:val="16"/>
              </w:rPr>
            </w:pPr>
            <w:r w:rsidRPr="006E75FE">
              <w:rPr>
                <w:b/>
                <w:sz w:val="16"/>
                <w:szCs w:val="16"/>
              </w:rPr>
              <w:t>A11=M10_P4</w:t>
            </w:r>
          </w:p>
          <w:p w:rsidR="00D05805" w:rsidRPr="006E75FE" w:rsidRDefault="00D05805" w:rsidP="00D05805">
            <w:pPr>
              <w:ind w:left="-74" w:right="-108"/>
              <w:rPr>
                <w:b/>
                <w:sz w:val="16"/>
                <w:szCs w:val="16"/>
                <w:lang w:eastAsia="ro-RO"/>
              </w:rPr>
            </w:pPr>
          </w:p>
        </w:tc>
        <w:tc>
          <w:tcPr>
            <w:tcW w:w="2507" w:type="pct"/>
            <w:gridSpan w:val="4"/>
          </w:tcPr>
          <w:p w:rsidR="00D05805" w:rsidRPr="003D11DC" w:rsidRDefault="00D05805" w:rsidP="00D05805">
            <w:pPr>
              <w:ind w:left="-71"/>
              <w:jc w:val="both"/>
              <w:rPr>
                <w:sz w:val="16"/>
                <w:szCs w:val="16"/>
              </w:rPr>
            </w:pPr>
            <w:r w:rsidRPr="003D11DC">
              <w:rPr>
                <w:sz w:val="16"/>
                <w:szCs w:val="16"/>
              </w:rPr>
              <w:t>Plăţile se acordă fermierilor care solicită anual sprijin, se angajează în mod voluntar să respecte condiţiile de eligibilitate ale măsurii, cerinţele specifice de agro-mediu şi climă, cerinţele de bază pe parcelele angajate şi normele privind ecocondiționalitatea prevăzute în legislația națională, pe toată suprafaţa agricolă a exploataţiei.</w:t>
            </w:r>
          </w:p>
          <w:p w:rsidR="00D05805" w:rsidRPr="003D11DC" w:rsidRDefault="00D05805" w:rsidP="00D05805">
            <w:pPr>
              <w:ind w:left="-71"/>
              <w:jc w:val="both"/>
              <w:rPr>
                <w:sz w:val="16"/>
                <w:szCs w:val="16"/>
              </w:rPr>
            </w:pPr>
            <w:r w:rsidRPr="003D11DC">
              <w:rPr>
                <w:sz w:val="16"/>
                <w:szCs w:val="16"/>
              </w:rPr>
              <w:t>Având în vedere că beneficiarii plăților compensatorii acordate prin măsura 10 din PNDR 2014-2020  vor primi și plăți pe suprafață în baza intervențiilor din PS 2023-2027, în anul 2023 aceștia trebuie să respecte atât normele de ecocondiţionalitate (pentru măsura 10 din PNDR 2014-2020), cât și normele de condiționalitate (pentru intervențiile din PS 2023-2027). Verificările se realizează în ceea ce privește respectarea condiționalității atât pentru intervențiile din PS 2023-2027, cât și pentru măsurile din PNDR 2014-2020.</w:t>
            </w:r>
          </w:p>
          <w:p w:rsidR="00D05805" w:rsidRPr="00942F6A" w:rsidRDefault="00D05805" w:rsidP="00D05805">
            <w:pPr>
              <w:ind w:left="-71"/>
              <w:jc w:val="both"/>
              <w:rPr>
                <w:sz w:val="16"/>
                <w:szCs w:val="16"/>
              </w:rPr>
            </w:pPr>
            <w:r w:rsidRPr="00936DDD">
              <w:rPr>
                <w:color w:val="000000"/>
                <w:sz w:val="16"/>
                <w:szCs w:val="16"/>
              </w:rPr>
              <w:t>B</w:t>
            </w:r>
            <w:r w:rsidRPr="00936DDD">
              <w:rPr>
                <w:sz w:val="16"/>
                <w:szCs w:val="16"/>
              </w:rPr>
              <w:t xml:space="preserve">eneficiarul care îndeplinește obligațiile prevăzute în normele privind </w:t>
            </w:r>
            <w:r w:rsidRPr="00936DDD">
              <w:rPr>
                <w:sz w:val="16"/>
                <w:szCs w:val="16"/>
              </w:rPr>
              <w:lastRenderedPageBreak/>
              <w:t xml:space="preserve">condiționalitatea, îndeplinește implicit și normele privind ecocondiționalitatea (art. 12 din </w:t>
            </w:r>
            <w:r w:rsidRPr="00936DDD">
              <w:rPr>
                <w:i/>
                <w:sz w:val="16"/>
                <w:szCs w:val="16"/>
              </w:rPr>
              <w:t>Regulamentul delegat (UE) nr. 1172/2022</w:t>
            </w:r>
            <w:r>
              <w:rPr>
                <w:i/>
                <w:sz w:val="16"/>
                <w:szCs w:val="16"/>
              </w:rPr>
              <w:t>).</w:t>
            </w:r>
            <w:r w:rsidRPr="00942F6A">
              <w:rPr>
                <w:sz w:val="16"/>
                <w:szCs w:val="16"/>
              </w:rPr>
              <w:t xml:space="preserve"> Dacă verificarea normelor de condiționalitate relevă neconformități, se va efectua controlul respectării normelor de ecocondiționalitate pentru măs</w:t>
            </w:r>
            <w:r>
              <w:rPr>
                <w:sz w:val="16"/>
                <w:szCs w:val="16"/>
              </w:rPr>
              <w:t>ura 10</w:t>
            </w:r>
            <w:r w:rsidRPr="00942F6A">
              <w:rPr>
                <w:sz w:val="16"/>
                <w:szCs w:val="16"/>
              </w:rPr>
              <w:t>.</w:t>
            </w:r>
          </w:p>
          <w:p w:rsidR="00D05805" w:rsidRPr="006E75FE" w:rsidRDefault="00D05805" w:rsidP="00D05805">
            <w:pPr>
              <w:ind w:left="-71"/>
              <w:jc w:val="both"/>
              <w:rPr>
                <w:sz w:val="16"/>
                <w:szCs w:val="16"/>
              </w:rPr>
            </w:pPr>
            <w:r w:rsidRPr="00D92F29">
              <w:rPr>
                <w:bCs/>
                <w:sz w:val="16"/>
                <w:szCs w:val="16"/>
              </w:rPr>
              <w:t xml:space="preserve">Identificarea de neconformități pentru normele de ecocondiționalitate conduce la aplicarea sancțiunilor pentru ecocondiționalitate pentru </w:t>
            </w:r>
            <w:r w:rsidRPr="003D11DC">
              <w:rPr>
                <w:bCs/>
                <w:sz w:val="16"/>
                <w:szCs w:val="16"/>
              </w:rPr>
              <w:t>plățile aferente suprafețelor / animalelor angajate în cadrul măsurii 10 din PNDR 2014-2020</w:t>
            </w:r>
            <w:r>
              <w:rPr>
                <w:bCs/>
                <w:sz w:val="16"/>
                <w:szCs w:val="16"/>
              </w:rPr>
              <w:t>.</w:t>
            </w:r>
          </w:p>
          <w:p w:rsidR="00D05805" w:rsidRPr="00186D0F" w:rsidRDefault="00D05805" w:rsidP="00D05805">
            <w:pPr>
              <w:ind w:left="-100"/>
              <w:jc w:val="both"/>
              <w:rPr>
                <w:sz w:val="16"/>
                <w:szCs w:val="16"/>
              </w:rPr>
            </w:pPr>
            <w:r w:rsidRPr="006E75FE">
              <w:rPr>
                <w:sz w:val="16"/>
                <w:szCs w:val="16"/>
              </w:rPr>
              <w:t xml:space="preserve">Angajamentele </w:t>
            </w:r>
            <w:r w:rsidRPr="006E75FE">
              <w:rPr>
                <w:b/>
                <w:sz w:val="16"/>
                <w:szCs w:val="16"/>
              </w:rPr>
              <w:t>se aplică la nivel de suprafaţă total angajată</w:t>
            </w:r>
            <w:r w:rsidRPr="006E75FE">
              <w:rPr>
                <w:sz w:val="16"/>
                <w:szCs w:val="16"/>
              </w:rPr>
              <w:t xml:space="preserve">, existând posibilitatea schimbării anuale a parcelelor pe perioada angajamentelor. </w:t>
            </w:r>
            <w:r w:rsidRPr="006E75FE">
              <w:rPr>
                <w:b/>
                <w:sz w:val="16"/>
                <w:szCs w:val="16"/>
              </w:rPr>
              <w:t xml:space="preserve">Are aplicabilitate la nivel național. </w:t>
            </w:r>
            <w:r w:rsidRPr="00186D0F">
              <w:rPr>
                <w:sz w:val="16"/>
                <w:szCs w:val="16"/>
              </w:rPr>
              <w:t>Angajamentele în desfășurare vor continua până la finalizarea angajamentului asumat.</w:t>
            </w:r>
          </w:p>
          <w:p w:rsidR="00D05805" w:rsidRPr="006E75FE" w:rsidRDefault="00D05805" w:rsidP="00D05805">
            <w:pPr>
              <w:ind w:left="-100"/>
              <w:jc w:val="both"/>
              <w:rPr>
                <w:b/>
                <w:sz w:val="16"/>
                <w:szCs w:val="16"/>
              </w:rPr>
            </w:pPr>
          </w:p>
          <w:p w:rsidR="00D05805" w:rsidRDefault="00D05805" w:rsidP="00D05805">
            <w:pPr>
              <w:ind w:left="-72"/>
              <w:jc w:val="both"/>
              <w:rPr>
                <w:sz w:val="16"/>
                <w:szCs w:val="16"/>
              </w:rPr>
            </w:pPr>
            <w:r w:rsidRPr="006E75FE">
              <w:rPr>
                <w:b/>
                <w:sz w:val="16"/>
                <w:szCs w:val="16"/>
              </w:rPr>
              <w:t xml:space="preserve">Angajamentele noi </w:t>
            </w:r>
            <w:r w:rsidRPr="006E75FE">
              <w:rPr>
                <w:sz w:val="16"/>
                <w:szCs w:val="16"/>
              </w:rPr>
              <w:t>**):</w:t>
            </w:r>
            <w:r w:rsidRPr="006E75FE">
              <w:rPr>
                <w:b/>
                <w:sz w:val="16"/>
                <w:szCs w:val="16"/>
              </w:rPr>
              <w:t xml:space="preserve"> </w:t>
            </w:r>
            <w:r w:rsidRPr="006E75FE">
              <w:rPr>
                <w:sz w:val="16"/>
                <w:szCs w:val="16"/>
              </w:rPr>
              <w:t xml:space="preserve">Fermierul se angajează să menţină angajamentul de agro-mediu pentru pachetul 4 pe o perioadă de </w:t>
            </w:r>
            <w:r>
              <w:rPr>
                <w:sz w:val="16"/>
                <w:szCs w:val="16"/>
              </w:rPr>
              <w:t>1</w:t>
            </w:r>
            <w:r w:rsidRPr="006E75FE">
              <w:rPr>
                <w:sz w:val="16"/>
                <w:szCs w:val="16"/>
              </w:rPr>
              <w:t xml:space="preserve"> an de la data semnării acestuia, pe suprafaţa totală angajată pentru care solicită acest tip de sprijin.</w:t>
            </w:r>
          </w:p>
        </w:tc>
        <w:tc>
          <w:tcPr>
            <w:tcW w:w="284" w:type="pct"/>
          </w:tcPr>
          <w:p w:rsidR="00D05805" w:rsidRPr="006E75FE" w:rsidRDefault="00D05805" w:rsidP="00D05805">
            <w:pPr>
              <w:jc w:val="center"/>
              <w:rPr>
                <w:sz w:val="16"/>
                <w:szCs w:val="16"/>
              </w:rPr>
            </w:pPr>
            <w:r w:rsidRPr="00C760E9">
              <w:rPr>
                <w:sz w:val="16"/>
                <w:szCs w:val="16"/>
              </w:rPr>
              <w:lastRenderedPageBreak/>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tcPr>
          <w:p w:rsidR="00D05805" w:rsidRPr="006E75FE" w:rsidRDefault="00D05805" w:rsidP="00D05805">
            <w:pPr>
              <w:rPr>
                <w:sz w:val="16"/>
                <w:szCs w:val="16"/>
              </w:rPr>
            </w:pPr>
            <w:r w:rsidRPr="00C760E9">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2C26CD" w:rsidRPr="006E75FE" w:rsidTr="002C26CD">
        <w:trPr>
          <w:trHeight w:val="6542"/>
        </w:trPr>
        <w:tc>
          <w:tcPr>
            <w:tcW w:w="1316" w:type="pct"/>
          </w:tcPr>
          <w:p w:rsidR="00D05805" w:rsidRPr="00186D0F" w:rsidRDefault="00D05805" w:rsidP="00D05805">
            <w:pPr>
              <w:rPr>
                <w:sz w:val="17"/>
                <w:szCs w:val="17"/>
              </w:rPr>
            </w:pPr>
            <w:r>
              <w:rPr>
                <w:b/>
                <w:sz w:val="16"/>
                <w:szCs w:val="16"/>
              </w:rPr>
              <w:t>10</w:t>
            </w:r>
            <w:r w:rsidRPr="00E914FE">
              <w:rPr>
                <w:bCs/>
                <w:sz w:val="16"/>
                <w:szCs w:val="16"/>
              </w:rPr>
              <w:t>.</w:t>
            </w:r>
            <w:r w:rsidRPr="00186D0F">
              <w:rPr>
                <w:b/>
                <w:sz w:val="17"/>
                <w:szCs w:val="17"/>
              </w:rPr>
              <w:t xml:space="preserve"> Măsura 10 - ,,Agro-mediu şi climă”</w:t>
            </w:r>
            <w:r w:rsidRPr="00186D0F">
              <w:rPr>
                <w:sz w:val="17"/>
                <w:szCs w:val="17"/>
              </w:rPr>
              <w:t xml:space="preserve"> </w:t>
            </w:r>
            <w:r>
              <w:rPr>
                <w:sz w:val="17"/>
                <w:szCs w:val="17"/>
              </w:rPr>
              <w:t xml:space="preserve">din </w:t>
            </w:r>
            <w:r w:rsidRPr="00730502">
              <w:rPr>
                <w:i/>
                <w:iCs/>
                <w:sz w:val="17"/>
                <w:szCs w:val="17"/>
              </w:rPr>
              <w:t>PNDR 2014-2020</w:t>
            </w:r>
            <w:r>
              <w:rPr>
                <w:i/>
                <w:iCs/>
                <w:sz w:val="17"/>
                <w:szCs w:val="17"/>
              </w:rPr>
              <w:t xml:space="preserve"> </w:t>
            </w:r>
            <w:r w:rsidRPr="00186D0F">
              <w:rPr>
                <w:sz w:val="17"/>
                <w:szCs w:val="17"/>
              </w:rPr>
              <w:t xml:space="preserve">**) </w:t>
            </w:r>
          </w:p>
          <w:p w:rsidR="00D05805" w:rsidRPr="00752C72" w:rsidRDefault="00D05805" w:rsidP="00D05805">
            <w:pPr>
              <w:pStyle w:val="ListParagraph"/>
              <w:spacing w:after="0" w:line="240" w:lineRule="auto"/>
              <w:ind w:left="-19" w:right="-111"/>
              <w:rPr>
                <w:sz w:val="16"/>
                <w:szCs w:val="16"/>
              </w:rPr>
            </w:pPr>
            <w:r w:rsidRPr="00752C72">
              <w:rPr>
                <w:sz w:val="16"/>
                <w:szCs w:val="16"/>
              </w:rPr>
              <w:t xml:space="preserve">- </w:t>
            </w:r>
            <w:r w:rsidRPr="00752C72">
              <w:rPr>
                <w:rFonts w:ascii="Arial" w:hAnsi="Arial" w:cs="Arial"/>
                <w:sz w:val="16"/>
                <w:szCs w:val="16"/>
              </w:rPr>
              <w:t xml:space="preserve">pentru angajamentele în desfăşurare, </w:t>
            </w:r>
          </w:p>
          <w:p w:rsidR="00D05805" w:rsidRPr="00752C72" w:rsidRDefault="00D05805" w:rsidP="00D05805">
            <w:pPr>
              <w:pStyle w:val="ListParagraph"/>
              <w:spacing w:after="0" w:line="240" w:lineRule="auto"/>
              <w:ind w:left="-19" w:right="-111"/>
              <w:rPr>
                <w:sz w:val="16"/>
                <w:szCs w:val="16"/>
              </w:rPr>
            </w:pPr>
            <w:r w:rsidRPr="00752C72">
              <w:rPr>
                <w:rFonts w:ascii="Arial" w:hAnsi="Arial" w:cs="Arial"/>
                <w:sz w:val="16"/>
                <w:szCs w:val="16"/>
              </w:rPr>
              <w:t>- pentru angajamentele noi deschise în campania 2023 pe o perioadă de 1 an de la data semnării:</w:t>
            </w:r>
          </w:p>
          <w:p w:rsidR="00D05805" w:rsidRPr="00752C72" w:rsidRDefault="00D05805" w:rsidP="00D05805">
            <w:pPr>
              <w:pStyle w:val="ListParagraph"/>
              <w:tabs>
                <w:tab w:val="left" w:pos="175"/>
              </w:tabs>
              <w:spacing w:after="0" w:line="240" w:lineRule="auto"/>
              <w:ind w:left="29" w:right="-111"/>
              <w:rPr>
                <w:sz w:val="16"/>
                <w:szCs w:val="16"/>
              </w:rPr>
            </w:pPr>
          </w:p>
          <w:p w:rsidR="00D05805" w:rsidRPr="00186D0F" w:rsidRDefault="00D05805" w:rsidP="00D05805">
            <w:pPr>
              <w:ind w:left="-90" w:right="-48"/>
              <w:rPr>
                <w:sz w:val="16"/>
                <w:szCs w:val="16"/>
              </w:rPr>
            </w:pPr>
            <w:r w:rsidRPr="00186D0F">
              <w:rPr>
                <w:b/>
                <w:sz w:val="16"/>
                <w:szCs w:val="16"/>
              </w:rPr>
              <w:t xml:space="preserve">Pachetul 5: Adaptarea la efectele schimbărilor climatice </w:t>
            </w:r>
            <w:r w:rsidRPr="00186D0F">
              <w:rPr>
                <w:sz w:val="16"/>
                <w:szCs w:val="16"/>
              </w:rPr>
              <w:t>(sorg, porumb, floarea soarelui, soia);</w:t>
            </w:r>
          </w:p>
          <w:p w:rsidR="00D05805" w:rsidRPr="00186D0F" w:rsidRDefault="00D05805" w:rsidP="00D05805">
            <w:pPr>
              <w:ind w:right="-50"/>
              <w:rPr>
                <w:sz w:val="16"/>
                <w:szCs w:val="16"/>
              </w:rPr>
            </w:pPr>
          </w:p>
          <w:p w:rsidR="00D05805" w:rsidRPr="006E75FE" w:rsidRDefault="00D05805" w:rsidP="00D05805">
            <w:pPr>
              <w:ind w:left="-45"/>
              <w:rPr>
                <w:b/>
                <w:sz w:val="16"/>
                <w:szCs w:val="16"/>
              </w:rPr>
            </w:pPr>
            <w:r w:rsidRPr="006E75FE">
              <w:rPr>
                <w:b/>
                <w:sz w:val="16"/>
                <w:szCs w:val="16"/>
              </w:rPr>
              <w:t xml:space="preserve">Pachetul 11 - Terenuri agricole importante pentru dropie (Otis tarda): </w:t>
            </w:r>
          </w:p>
          <w:p w:rsidR="00D05805" w:rsidRPr="006E75FE" w:rsidRDefault="00D05805" w:rsidP="00D05805">
            <w:pPr>
              <w:ind w:left="-45" w:right="-50"/>
              <w:rPr>
                <w:b/>
                <w:sz w:val="16"/>
                <w:szCs w:val="16"/>
              </w:rPr>
            </w:pPr>
            <w:r w:rsidRPr="006E75FE">
              <w:rPr>
                <w:b/>
                <w:sz w:val="16"/>
                <w:szCs w:val="16"/>
              </w:rPr>
              <w:t>sub-pachetul 11.1 – terenuri arabile importante pentru dropie</w:t>
            </w:r>
          </w:p>
          <w:p w:rsidR="00D05805" w:rsidRPr="006E75FE" w:rsidRDefault="00D05805" w:rsidP="00D05805">
            <w:pPr>
              <w:ind w:left="-45" w:right="-50"/>
              <w:rPr>
                <w:i/>
                <w:sz w:val="16"/>
                <w:szCs w:val="16"/>
              </w:rPr>
            </w:pPr>
            <w:r w:rsidRPr="006E75FE">
              <w:rPr>
                <w:i/>
                <w:sz w:val="16"/>
                <w:szCs w:val="16"/>
              </w:rPr>
              <w:t>-</w:t>
            </w:r>
            <w:r w:rsidRPr="006E75FE">
              <w:rPr>
                <w:sz w:val="16"/>
                <w:szCs w:val="16"/>
              </w:rPr>
              <w:t xml:space="preserve"> </w:t>
            </w:r>
            <w:r w:rsidRPr="006E75FE">
              <w:rPr>
                <w:i/>
                <w:sz w:val="16"/>
                <w:szCs w:val="16"/>
              </w:rPr>
              <w:t xml:space="preserve">varianta 11.1.1 – conversia terenurilor arabile în pajiști, </w:t>
            </w:r>
          </w:p>
          <w:p w:rsidR="00D05805" w:rsidRPr="006E75FE" w:rsidRDefault="00D05805" w:rsidP="00D05805">
            <w:pPr>
              <w:ind w:left="-45" w:right="-50"/>
              <w:rPr>
                <w:sz w:val="16"/>
                <w:szCs w:val="16"/>
              </w:rPr>
            </w:pPr>
            <w:r w:rsidRPr="006E75FE">
              <w:rPr>
                <w:sz w:val="16"/>
                <w:szCs w:val="16"/>
              </w:rPr>
              <w:t>(leguminoase furajere perene, mixturi de leguminoase furajere perene cu graminee perene)</w:t>
            </w:r>
          </w:p>
          <w:p w:rsidR="00D05805" w:rsidRPr="00186D0F" w:rsidRDefault="00D05805" w:rsidP="00D05805">
            <w:pPr>
              <w:rPr>
                <w:b/>
                <w:sz w:val="17"/>
                <w:szCs w:val="17"/>
              </w:rPr>
            </w:pPr>
            <w:r w:rsidRPr="006E75FE">
              <w:rPr>
                <w:i/>
                <w:sz w:val="16"/>
                <w:szCs w:val="16"/>
              </w:rPr>
              <w:t xml:space="preserve">- varianta 11.1.2 – zonă de protecție pentru dropie pe teren arabil </w:t>
            </w:r>
            <w:r w:rsidRPr="006E75FE">
              <w:rPr>
                <w:sz w:val="16"/>
                <w:szCs w:val="16"/>
              </w:rPr>
              <w:t>(asolament din: leguminoase furajere perene / mixturi de leguminoase perene, rapiță de toamnă și cereale păioase)</w:t>
            </w:r>
          </w:p>
        </w:tc>
        <w:tc>
          <w:tcPr>
            <w:tcW w:w="289" w:type="pct"/>
          </w:tcPr>
          <w:p w:rsidR="00D05805" w:rsidRPr="006E75FE" w:rsidRDefault="00D05805" w:rsidP="00D05805">
            <w:pPr>
              <w:ind w:left="-168" w:right="-108"/>
              <w:jc w:val="center"/>
              <w:rPr>
                <w:sz w:val="16"/>
                <w:szCs w:val="16"/>
              </w:rPr>
            </w:pPr>
            <w:r w:rsidRPr="00C760E9">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ind w:left="-168" w:right="-108"/>
              <w:jc w:val="center"/>
              <w:rPr>
                <w:sz w:val="16"/>
                <w:szCs w:val="16"/>
              </w:rPr>
            </w:pPr>
          </w:p>
        </w:tc>
        <w:tc>
          <w:tcPr>
            <w:tcW w:w="384" w:type="pct"/>
          </w:tcPr>
          <w:p w:rsidR="00D05805" w:rsidRPr="006E75FE" w:rsidRDefault="00D05805" w:rsidP="00D05805">
            <w:pPr>
              <w:ind w:left="-74" w:right="-108"/>
              <w:rPr>
                <w:b/>
                <w:sz w:val="16"/>
                <w:szCs w:val="16"/>
              </w:rPr>
            </w:pPr>
            <w:r w:rsidRPr="006E75FE">
              <w:rPr>
                <w:b/>
                <w:sz w:val="16"/>
                <w:szCs w:val="16"/>
              </w:rPr>
              <w:t>A12=M10_P5</w:t>
            </w:r>
          </w:p>
          <w:p w:rsidR="00D05805" w:rsidRPr="006E75FE" w:rsidRDefault="00D05805" w:rsidP="00D05805">
            <w:pPr>
              <w:ind w:left="-74" w:right="-108"/>
              <w:rPr>
                <w:b/>
                <w:sz w:val="16"/>
                <w:szCs w:val="16"/>
              </w:rPr>
            </w:pPr>
          </w:p>
          <w:p w:rsidR="00D05805" w:rsidRPr="006E75FE" w:rsidRDefault="00D05805" w:rsidP="00D05805">
            <w:pPr>
              <w:ind w:left="-74" w:right="-108"/>
              <w:rPr>
                <w:b/>
                <w:sz w:val="16"/>
                <w:szCs w:val="16"/>
                <w:lang w:eastAsia="ro-RO"/>
              </w:rPr>
            </w:pPr>
            <w:r w:rsidRPr="006E75FE">
              <w:rPr>
                <w:b/>
                <w:sz w:val="16"/>
                <w:szCs w:val="16"/>
              </w:rPr>
              <w:t>A69=</w:t>
            </w:r>
            <w:r w:rsidRPr="006E75FE">
              <w:rPr>
                <w:b/>
                <w:sz w:val="16"/>
                <w:szCs w:val="16"/>
                <w:lang w:eastAsia="ro-RO"/>
              </w:rPr>
              <w:t xml:space="preserve"> M10_P11.1.1</w:t>
            </w:r>
          </w:p>
          <w:p w:rsidR="00D05805" w:rsidRPr="006E75FE" w:rsidRDefault="00D05805" w:rsidP="00D05805">
            <w:pPr>
              <w:ind w:left="-74" w:right="-108"/>
              <w:rPr>
                <w:b/>
                <w:sz w:val="16"/>
                <w:szCs w:val="16"/>
                <w:lang w:eastAsia="ro-RO"/>
              </w:rPr>
            </w:pPr>
          </w:p>
          <w:p w:rsidR="00D05805" w:rsidRPr="006E75FE" w:rsidRDefault="00D05805" w:rsidP="00D05805">
            <w:pPr>
              <w:ind w:left="-99" w:right="-107"/>
              <w:rPr>
                <w:b/>
                <w:sz w:val="16"/>
                <w:szCs w:val="16"/>
              </w:rPr>
            </w:pPr>
            <w:r w:rsidRPr="006E75FE">
              <w:rPr>
                <w:b/>
                <w:sz w:val="16"/>
                <w:szCs w:val="16"/>
              </w:rPr>
              <w:t>A70=</w:t>
            </w:r>
            <w:r w:rsidRPr="006E75FE">
              <w:rPr>
                <w:b/>
                <w:sz w:val="16"/>
                <w:szCs w:val="16"/>
                <w:lang w:eastAsia="ro-RO"/>
              </w:rPr>
              <w:t xml:space="preserve"> M10_P11.1.2</w:t>
            </w:r>
          </w:p>
        </w:tc>
        <w:tc>
          <w:tcPr>
            <w:tcW w:w="2507" w:type="pct"/>
            <w:gridSpan w:val="4"/>
          </w:tcPr>
          <w:p w:rsidR="00D05805" w:rsidRPr="003D11DC" w:rsidRDefault="00D05805" w:rsidP="00D05805">
            <w:pPr>
              <w:ind w:left="-71"/>
              <w:jc w:val="both"/>
              <w:rPr>
                <w:sz w:val="16"/>
                <w:szCs w:val="16"/>
              </w:rPr>
            </w:pPr>
            <w:r w:rsidRPr="006E75FE">
              <w:rPr>
                <w:sz w:val="16"/>
                <w:szCs w:val="16"/>
              </w:rPr>
              <w:t>Plăţile se acordă fermierilor care solicită anual sprijin, se angajează în mod voluntar să respecte condiţiile de eligibilitate</w:t>
            </w:r>
            <w:r>
              <w:rPr>
                <w:sz w:val="16"/>
                <w:szCs w:val="16"/>
              </w:rPr>
              <w:t xml:space="preserve"> ale măsurii</w:t>
            </w:r>
            <w:r w:rsidRPr="006E75FE">
              <w:rPr>
                <w:sz w:val="16"/>
                <w:szCs w:val="16"/>
              </w:rPr>
              <w:t xml:space="preserve">, cerinţele </w:t>
            </w:r>
            <w:r>
              <w:rPr>
                <w:sz w:val="16"/>
                <w:szCs w:val="16"/>
              </w:rPr>
              <w:t xml:space="preserve">specifice </w:t>
            </w:r>
            <w:r w:rsidRPr="006E75FE">
              <w:rPr>
                <w:sz w:val="16"/>
                <w:szCs w:val="16"/>
              </w:rPr>
              <w:t>de agro-mediu şi climă, cerinţele de bază</w:t>
            </w:r>
            <w:r>
              <w:rPr>
                <w:sz w:val="16"/>
                <w:szCs w:val="16"/>
              </w:rPr>
              <w:t xml:space="preserve"> pe parcelele angajate</w:t>
            </w:r>
            <w:r w:rsidRPr="006E75FE">
              <w:rPr>
                <w:sz w:val="16"/>
                <w:szCs w:val="16"/>
              </w:rPr>
              <w:t xml:space="preserve"> şi normele</w:t>
            </w:r>
            <w:r w:rsidRPr="00EB2106">
              <w:rPr>
                <w:sz w:val="16"/>
                <w:szCs w:val="16"/>
              </w:rPr>
              <w:t xml:space="preserve"> </w:t>
            </w:r>
            <w:r w:rsidRPr="003D11DC">
              <w:rPr>
                <w:sz w:val="16"/>
                <w:szCs w:val="16"/>
              </w:rPr>
              <w:t>privind ecocondiționalitatea prevăzute în legislația națională, pe toată suprafaţa agricolă a exploataţiei.</w:t>
            </w:r>
          </w:p>
          <w:p w:rsidR="00D05805" w:rsidRPr="003D11DC" w:rsidRDefault="00D05805" w:rsidP="00D05805">
            <w:pPr>
              <w:ind w:left="-71"/>
              <w:jc w:val="both"/>
              <w:rPr>
                <w:sz w:val="16"/>
                <w:szCs w:val="16"/>
              </w:rPr>
            </w:pPr>
            <w:r w:rsidRPr="003D11DC">
              <w:rPr>
                <w:sz w:val="16"/>
                <w:szCs w:val="16"/>
              </w:rPr>
              <w:t>Având în vedere că beneficiarii plăților compensatorii acordate prin măsura 10 din PNDR 2014-2020  vor primi și plăți pe suprafață în baza intervențiilor din PS 2023-2027, în anul 2023 aceștia trebuie să respecte atât normele de ecocondiţionalitate (pentru măsura 10 din PNDR 2014-2020), cât și normele de condiționalitate (pentru intervențiile din PS 2023-2027). Verificările se realizează în ceea ce privește respectarea condiționalității atât pentru intervențiile din PS 2023-2027, cât și pentru măsurile din PNDR 2014-2020.</w:t>
            </w:r>
          </w:p>
          <w:p w:rsidR="00D05805" w:rsidRPr="00942F6A" w:rsidRDefault="00D05805" w:rsidP="00D05805">
            <w:pPr>
              <w:ind w:left="-71"/>
              <w:jc w:val="both"/>
              <w:rPr>
                <w:sz w:val="16"/>
                <w:szCs w:val="16"/>
              </w:rPr>
            </w:pPr>
            <w:r w:rsidRPr="00936DDD">
              <w:rPr>
                <w:color w:val="000000"/>
                <w:sz w:val="16"/>
                <w:szCs w:val="16"/>
              </w:rPr>
              <w:t>B</w:t>
            </w:r>
            <w:r w:rsidRPr="00936DDD">
              <w:rPr>
                <w:sz w:val="16"/>
                <w:szCs w:val="16"/>
              </w:rPr>
              <w:t xml:space="preserve">eneficiarul care îndeplinește obligațiile prevăzute în normele privind condiționalitatea, îndeplinește implicit și normele privind ecocondiționalitatea (art. 12 din </w:t>
            </w:r>
            <w:r w:rsidRPr="00936DDD">
              <w:rPr>
                <w:i/>
                <w:sz w:val="16"/>
                <w:szCs w:val="16"/>
              </w:rPr>
              <w:t>Regulamentul delegat (UE) nr. 1172/2022</w:t>
            </w:r>
            <w:r>
              <w:rPr>
                <w:i/>
                <w:sz w:val="16"/>
                <w:szCs w:val="16"/>
              </w:rPr>
              <w:t>).</w:t>
            </w:r>
            <w:r w:rsidRPr="00942F6A">
              <w:rPr>
                <w:sz w:val="16"/>
                <w:szCs w:val="16"/>
              </w:rPr>
              <w:t xml:space="preserve"> Dacă verificarea normelor de condiționalitate relevă neconformități, se va efectua controlul respectării normelor de ecocondiționalitate pentru măs</w:t>
            </w:r>
            <w:r>
              <w:rPr>
                <w:sz w:val="16"/>
                <w:szCs w:val="16"/>
              </w:rPr>
              <w:t>ura 10</w:t>
            </w:r>
            <w:r w:rsidRPr="00942F6A">
              <w:rPr>
                <w:sz w:val="16"/>
                <w:szCs w:val="16"/>
              </w:rPr>
              <w:t>.</w:t>
            </w:r>
          </w:p>
          <w:p w:rsidR="00D05805" w:rsidRPr="00D92F29" w:rsidRDefault="00D05805" w:rsidP="00D05805">
            <w:pPr>
              <w:spacing w:line="22" w:lineRule="atLeast"/>
              <w:ind w:left="-45"/>
              <w:jc w:val="both"/>
              <w:rPr>
                <w:bCs/>
                <w:sz w:val="16"/>
                <w:szCs w:val="16"/>
              </w:rPr>
            </w:pPr>
            <w:r w:rsidRPr="00D92F29">
              <w:rPr>
                <w:bCs/>
                <w:sz w:val="16"/>
                <w:szCs w:val="16"/>
              </w:rPr>
              <w:t>Identificarea de neconformități pentru normele de ecocondiționalitate conduce la aplicarea sancțiunilor pentru ecocondiționalitate pentru</w:t>
            </w:r>
            <w:r>
              <w:rPr>
                <w:bCs/>
                <w:sz w:val="16"/>
                <w:szCs w:val="16"/>
              </w:rPr>
              <w:t xml:space="preserve"> </w:t>
            </w:r>
            <w:r w:rsidRPr="003D11DC">
              <w:rPr>
                <w:bCs/>
                <w:sz w:val="16"/>
                <w:szCs w:val="16"/>
              </w:rPr>
              <w:t>plățile aferente suprafețelor / animalelor  angajate în cadrul măsurii 10 din PNDR 2014-2020.</w:t>
            </w:r>
          </w:p>
          <w:p w:rsidR="00D05805" w:rsidRPr="006E75FE" w:rsidRDefault="00D05805" w:rsidP="00D05805">
            <w:pPr>
              <w:ind w:left="-71"/>
              <w:jc w:val="both"/>
              <w:rPr>
                <w:sz w:val="16"/>
                <w:szCs w:val="16"/>
              </w:rPr>
            </w:pPr>
          </w:p>
          <w:p w:rsidR="00D05805" w:rsidRPr="006E75FE" w:rsidRDefault="00D05805" w:rsidP="00D05805">
            <w:pPr>
              <w:ind w:left="-67"/>
              <w:jc w:val="both"/>
              <w:rPr>
                <w:sz w:val="16"/>
                <w:szCs w:val="16"/>
              </w:rPr>
            </w:pPr>
            <w:r w:rsidRPr="006E75FE">
              <w:rPr>
                <w:sz w:val="16"/>
                <w:szCs w:val="16"/>
              </w:rPr>
              <w:t xml:space="preserve">Angajamentele </w:t>
            </w:r>
            <w:r w:rsidRPr="006E75FE">
              <w:rPr>
                <w:b/>
                <w:sz w:val="16"/>
                <w:szCs w:val="16"/>
              </w:rPr>
              <w:t>se aplică la nivel de suprafaţă total angajată</w:t>
            </w:r>
            <w:r w:rsidRPr="006E75FE">
              <w:rPr>
                <w:sz w:val="16"/>
                <w:szCs w:val="16"/>
              </w:rPr>
              <w:t xml:space="preserve">, existând posibilitatea schimbării anuale a parcelelor pe perioada angajamentelor. </w:t>
            </w:r>
          </w:p>
          <w:p w:rsidR="00D05805" w:rsidRPr="006E75FE" w:rsidRDefault="00D05805" w:rsidP="00D05805">
            <w:pPr>
              <w:ind w:left="-68"/>
              <w:jc w:val="both"/>
              <w:rPr>
                <w:b/>
                <w:i/>
                <w:sz w:val="16"/>
                <w:szCs w:val="16"/>
              </w:rPr>
            </w:pPr>
            <w:r w:rsidRPr="006E75FE">
              <w:rPr>
                <w:b/>
                <w:sz w:val="16"/>
                <w:szCs w:val="16"/>
              </w:rPr>
              <w:t>Parcelele</w:t>
            </w:r>
            <w:r w:rsidRPr="006E75FE">
              <w:rPr>
                <w:sz w:val="16"/>
                <w:szCs w:val="16"/>
              </w:rPr>
              <w:t xml:space="preserve"> pentru care se solicită acest tip de plată </w:t>
            </w:r>
            <w:r w:rsidRPr="006E75FE">
              <w:rPr>
                <w:b/>
                <w:sz w:val="16"/>
                <w:szCs w:val="16"/>
              </w:rPr>
              <w:t xml:space="preserve">se află în UAT_uri eligibile conform </w:t>
            </w:r>
            <w:r w:rsidRPr="006E75FE">
              <w:rPr>
                <w:b/>
                <w:i/>
                <w:sz w:val="16"/>
                <w:szCs w:val="16"/>
              </w:rPr>
              <w:t>PNDR 2014-2020.</w:t>
            </w:r>
          </w:p>
          <w:p w:rsidR="00D05805" w:rsidRPr="006E75FE" w:rsidRDefault="00D05805" w:rsidP="00D05805">
            <w:pPr>
              <w:ind w:left="-72"/>
              <w:jc w:val="both"/>
              <w:rPr>
                <w:b/>
                <w:sz w:val="16"/>
                <w:szCs w:val="16"/>
              </w:rPr>
            </w:pPr>
            <w:r w:rsidRPr="006E75FE">
              <w:rPr>
                <w:b/>
                <w:sz w:val="16"/>
                <w:szCs w:val="16"/>
              </w:rPr>
              <w:t xml:space="preserve">Angajamentele în desfășurare vor continua până la finalizarea </w:t>
            </w:r>
            <w:r>
              <w:rPr>
                <w:b/>
                <w:sz w:val="16"/>
                <w:szCs w:val="16"/>
              </w:rPr>
              <w:t>angajamentului asumat</w:t>
            </w:r>
            <w:r w:rsidRPr="006E75FE">
              <w:rPr>
                <w:b/>
                <w:sz w:val="16"/>
                <w:szCs w:val="16"/>
              </w:rPr>
              <w:t>.</w:t>
            </w:r>
          </w:p>
          <w:p w:rsidR="00D05805" w:rsidRPr="006E75FE" w:rsidRDefault="00D05805" w:rsidP="00D05805">
            <w:pPr>
              <w:ind w:left="-72"/>
              <w:jc w:val="both"/>
              <w:rPr>
                <w:b/>
                <w:sz w:val="16"/>
                <w:szCs w:val="16"/>
              </w:rPr>
            </w:pPr>
          </w:p>
          <w:p w:rsidR="00D05805" w:rsidRPr="006E75FE" w:rsidRDefault="00D05805" w:rsidP="00D05805">
            <w:pPr>
              <w:ind w:left="-72"/>
              <w:jc w:val="both"/>
              <w:rPr>
                <w:sz w:val="16"/>
                <w:szCs w:val="16"/>
              </w:rPr>
            </w:pPr>
            <w:r w:rsidRPr="006E75FE">
              <w:rPr>
                <w:b/>
                <w:sz w:val="16"/>
                <w:szCs w:val="16"/>
              </w:rPr>
              <w:t xml:space="preserve">Angajamentele noi </w:t>
            </w:r>
            <w:r w:rsidRPr="006E75FE">
              <w:rPr>
                <w:sz w:val="16"/>
                <w:szCs w:val="16"/>
              </w:rPr>
              <w:t>**):</w:t>
            </w:r>
            <w:r w:rsidRPr="006E75FE">
              <w:rPr>
                <w:b/>
                <w:sz w:val="16"/>
                <w:szCs w:val="16"/>
              </w:rPr>
              <w:t xml:space="preserve"> </w:t>
            </w:r>
            <w:r w:rsidRPr="006E75FE">
              <w:rPr>
                <w:sz w:val="16"/>
                <w:szCs w:val="16"/>
              </w:rPr>
              <w:t xml:space="preserve">Fermierul se angajează să menţină angajamentul de agro-mediu pentru pachetele 5 și 11.1 pe o perioadă de </w:t>
            </w:r>
            <w:r>
              <w:rPr>
                <w:sz w:val="16"/>
                <w:szCs w:val="16"/>
              </w:rPr>
              <w:t>1</w:t>
            </w:r>
            <w:r w:rsidRPr="006E75FE">
              <w:rPr>
                <w:sz w:val="16"/>
                <w:szCs w:val="16"/>
              </w:rPr>
              <w:t xml:space="preserve"> an de la data semnării acestuia, pe suprafaţa totală angajată pentru care solicită acest tip de sprijin.</w:t>
            </w:r>
          </w:p>
          <w:p w:rsidR="00D05805" w:rsidRPr="006E75FE" w:rsidRDefault="00D05805" w:rsidP="00D05805">
            <w:pPr>
              <w:ind w:left="-68"/>
              <w:jc w:val="both"/>
              <w:rPr>
                <w:b/>
                <w:i/>
                <w:sz w:val="16"/>
                <w:szCs w:val="16"/>
              </w:rPr>
            </w:pPr>
          </w:p>
          <w:p w:rsidR="00D05805" w:rsidRPr="006E75FE" w:rsidRDefault="00D05805" w:rsidP="00B874C3">
            <w:pPr>
              <w:jc w:val="both"/>
              <w:rPr>
                <w:sz w:val="16"/>
                <w:szCs w:val="16"/>
              </w:rPr>
            </w:pPr>
          </w:p>
        </w:tc>
        <w:tc>
          <w:tcPr>
            <w:tcW w:w="284" w:type="pct"/>
          </w:tcPr>
          <w:p w:rsidR="00D05805" w:rsidRPr="006E75FE" w:rsidRDefault="00D05805" w:rsidP="00D05805">
            <w:pPr>
              <w:jc w:val="center"/>
              <w:rPr>
                <w:sz w:val="16"/>
                <w:szCs w:val="16"/>
              </w:rPr>
            </w:pPr>
            <w:r w:rsidRPr="00C760E9">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214" w:type="pct"/>
          </w:tcPr>
          <w:p w:rsidR="00D05805" w:rsidRPr="006E75FE" w:rsidRDefault="00D05805" w:rsidP="00D05805">
            <w:pPr>
              <w:rPr>
                <w:sz w:val="16"/>
                <w:szCs w:val="16"/>
              </w:rPr>
            </w:pPr>
            <w:r w:rsidRPr="00C760E9">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r>
      <w:tr w:rsidR="002C26CD" w:rsidRPr="006E75FE" w:rsidTr="002C26CD">
        <w:trPr>
          <w:trHeight w:val="1122"/>
        </w:trPr>
        <w:tc>
          <w:tcPr>
            <w:tcW w:w="1316" w:type="pct"/>
          </w:tcPr>
          <w:p w:rsidR="00D05805" w:rsidRPr="00186D0F" w:rsidRDefault="00D05805" w:rsidP="00D05805">
            <w:pPr>
              <w:ind w:right="-48"/>
              <w:rPr>
                <w:sz w:val="17"/>
                <w:szCs w:val="17"/>
              </w:rPr>
            </w:pPr>
            <w:r>
              <w:rPr>
                <w:b/>
                <w:sz w:val="16"/>
                <w:szCs w:val="16"/>
              </w:rPr>
              <w:t>10</w:t>
            </w:r>
            <w:r w:rsidRPr="00E914FE">
              <w:rPr>
                <w:bCs/>
                <w:sz w:val="16"/>
                <w:szCs w:val="16"/>
              </w:rPr>
              <w:t>.</w:t>
            </w:r>
            <w:r w:rsidRPr="00186D0F">
              <w:rPr>
                <w:b/>
                <w:sz w:val="17"/>
                <w:szCs w:val="17"/>
              </w:rPr>
              <w:t xml:space="preserve"> Măsura 10 - ,,Agro-mediu şi climă” </w:t>
            </w:r>
            <w:r>
              <w:rPr>
                <w:sz w:val="17"/>
                <w:szCs w:val="17"/>
              </w:rPr>
              <w:t xml:space="preserve">din </w:t>
            </w:r>
            <w:r w:rsidRPr="00730502">
              <w:rPr>
                <w:i/>
                <w:iCs/>
                <w:sz w:val="17"/>
                <w:szCs w:val="17"/>
              </w:rPr>
              <w:t>PNDR 2014-2020</w:t>
            </w:r>
            <w:r>
              <w:rPr>
                <w:i/>
                <w:iCs/>
                <w:sz w:val="17"/>
                <w:szCs w:val="17"/>
              </w:rPr>
              <w:t xml:space="preserve"> </w:t>
            </w:r>
            <w:r w:rsidRPr="00186D0F">
              <w:rPr>
                <w:b/>
                <w:sz w:val="17"/>
                <w:szCs w:val="17"/>
              </w:rPr>
              <w:t xml:space="preserve">**) </w:t>
            </w:r>
          </w:p>
          <w:p w:rsidR="00D05805" w:rsidRPr="00752C72" w:rsidRDefault="00D05805" w:rsidP="00D05805">
            <w:pPr>
              <w:pStyle w:val="ListParagraph"/>
              <w:numPr>
                <w:ilvl w:val="0"/>
                <w:numId w:val="142"/>
              </w:numPr>
              <w:tabs>
                <w:tab w:val="left" w:pos="175"/>
              </w:tabs>
              <w:spacing w:after="0" w:line="240" w:lineRule="auto"/>
              <w:ind w:left="-23" w:right="-111" w:firstLine="0"/>
              <w:rPr>
                <w:rFonts w:ascii="Arial" w:hAnsi="Arial" w:cs="Arial"/>
                <w:sz w:val="16"/>
                <w:szCs w:val="16"/>
              </w:rPr>
            </w:pPr>
            <w:r w:rsidRPr="00752C72">
              <w:rPr>
                <w:rFonts w:ascii="Arial" w:hAnsi="Arial" w:cs="Arial"/>
                <w:sz w:val="16"/>
                <w:szCs w:val="16"/>
              </w:rPr>
              <w:t xml:space="preserve">pentru angajamentele în desfăşurare, </w:t>
            </w:r>
          </w:p>
          <w:p w:rsidR="00D05805" w:rsidRDefault="00D05805" w:rsidP="00D05805">
            <w:pPr>
              <w:pStyle w:val="ListParagraph"/>
              <w:numPr>
                <w:ilvl w:val="0"/>
                <w:numId w:val="142"/>
              </w:numPr>
              <w:tabs>
                <w:tab w:val="left" w:pos="175"/>
              </w:tabs>
              <w:spacing w:after="0" w:line="240" w:lineRule="auto"/>
              <w:ind w:left="-23" w:right="-111" w:firstLine="0"/>
              <w:rPr>
                <w:rFonts w:ascii="Arial" w:hAnsi="Arial" w:cs="Arial"/>
                <w:sz w:val="16"/>
                <w:szCs w:val="16"/>
              </w:rPr>
            </w:pPr>
            <w:r w:rsidRPr="00752C72">
              <w:rPr>
                <w:rFonts w:ascii="Arial" w:hAnsi="Arial" w:cs="Arial"/>
                <w:sz w:val="16"/>
                <w:szCs w:val="16"/>
              </w:rPr>
              <w:t>pentru angajamentele noi deschise în campania 2023 pentru o perioadă de minimum 5 ani de la data semnării:</w:t>
            </w:r>
          </w:p>
          <w:p w:rsidR="00D05805" w:rsidRPr="00D3092E" w:rsidRDefault="00D05805" w:rsidP="00D05805">
            <w:pPr>
              <w:tabs>
                <w:tab w:val="left" w:pos="175"/>
              </w:tabs>
              <w:ind w:left="29"/>
              <w:rPr>
                <w:sz w:val="16"/>
                <w:szCs w:val="16"/>
              </w:rPr>
            </w:pPr>
          </w:p>
          <w:p w:rsidR="00D05805" w:rsidRPr="00186D0F" w:rsidRDefault="00D05805" w:rsidP="00D05805">
            <w:pPr>
              <w:jc w:val="both"/>
              <w:rPr>
                <w:b/>
                <w:sz w:val="16"/>
                <w:szCs w:val="16"/>
              </w:rPr>
            </w:pPr>
            <w:r w:rsidRPr="00186D0F">
              <w:rPr>
                <w:b/>
                <w:sz w:val="16"/>
                <w:szCs w:val="16"/>
              </w:rPr>
              <w:t xml:space="preserve">Pachetul 8: Creşterea animalelor de fermă din rase locale în pericol de abandon: </w:t>
            </w:r>
          </w:p>
          <w:p w:rsidR="00D05805" w:rsidRPr="006E75FE" w:rsidRDefault="00D05805" w:rsidP="00D05805">
            <w:pPr>
              <w:ind w:left="-23"/>
              <w:jc w:val="both"/>
              <w:rPr>
                <w:sz w:val="16"/>
                <w:szCs w:val="16"/>
              </w:rPr>
            </w:pPr>
            <w:r w:rsidRPr="006E75FE">
              <w:rPr>
                <w:b/>
                <w:sz w:val="16"/>
                <w:szCs w:val="16"/>
              </w:rPr>
              <w:t xml:space="preserve">Specia Ovine: Rasele - </w:t>
            </w:r>
            <w:r w:rsidRPr="006E75FE">
              <w:rPr>
                <w:sz w:val="16"/>
                <w:szCs w:val="16"/>
              </w:rPr>
              <w:t>Ţigaie cu cap negru de Teleorman, Raţca (Valahă cu coarne în tirbuşon), Karakul de Botoşani, Merinos de Suseni, Merinos Transilvănean, Merinos de Cluj, Merinos de Palas, Tigaie – varietatea ruginie</w:t>
            </w:r>
          </w:p>
          <w:p w:rsidR="00D05805" w:rsidRPr="006E75FE" w:rsidRDefault="00D05805" w:rsidP="00D05805">
            <w:pPr>
              <w:jc w:val="both"/>
              <w:rPr>
                <w:b/>
                <w:sz w:val="16"/>
                <w:szCs w:val="16"/>
              </w:rPr>
            </w:pPr>
            <w:r w:rsidRPr="006E75FE">
              <w:rPr>
                <w:b/>
                <w:sz w:val="16"/>
                <w:szCs w:val="16"/>
              </w:rPr>
              <w:t xml:space="preserve">Specia Caprine: Rasele - </w:t>
            </w:r>
            <w:r w:rsidRPr="006E75FE">
              <w:rPr>
                <w:sz w:val="16"/>
                <w:szCs w:val="16"/>
              </w:rPr>
              <w:t>Carpatina, Alba de Banat</w:t>
            </w:r>
          </w:p>
          <w:p w:rsidR="00D05805" w:rsidRPr="006E75FE" w:rsidRDefault="00D05805" w:rsidP="00D05805">
            <w:pPr>
              <w:jc w:val="both"/>
              <w:rPr>
                <w:sz w:val="16"/>
                <w:szCs w:val="16"/>
              </w:rPr>
            </w:pPr>
            <w:r w:rsidRPr="006E75FE">
              <w:rPr>
                <w:b/>
                <w:sz w:val="16"/>
                <w:szCs w:val="16"/>
              </w:rPr>
              <w:t xml:space="preserve">Specia Taurine: Rasa - </w:t>
            </w:r>
            <w:r w:rsidRPr="006E75FE">
              <w:rPr>
                <w:sz w:val="16"/>
                <w:szCs w:val="16"/>
              </w:rPr>
              <w:t>Sura de Stepă</w:t>
            </w:r>
          </w:p>
          <w:p w:rsidR="00D05805" w:rsidRPr="006E75FE" w:rsidRDefault="00D05805" w:rsidP="00D05805">
            <w:pPr>
              <w:jc w:val="both"/>
              <w:rPr>
                <w:sz w:val="16"/>
                <w:szCs w:val="16"/>
              </w:rPr>
            </w:pPr>
            <w:r w:rsidRPr="006E75FE">
              <w:rPr>
                <w:b/>
                <w:sz w:val="16"/>
                <w:szCs w:val="16"/>
              </w:rPr>
              <w:t xml:space="preserve">Specia Bubaline: Rasa - </w:t>
            </w:r>
            <w:r w:rsidRPr="006E75FE">
              <w:rPr>
                <w:sz w:val="16"/>
                <w:szCs w:val="16"/>
              </w:rPr>
              <w:t>Bivolul românesc</w:t>
            </w:r>
          </w:p>
          <w:p w:rsidR="00D05805" w:rsidRPr="006E75FE" w:rsidRDefault="00D05805" w:rsidP="00D05805">
            <w:pPr>
              <w:jc w:val="both"/>
              <w:rPr>
                <w:sz w:val="16"/>
                <w:szCs w:val="16"/>
              </w:rPr>
            </w:pPr>
            <w:r w:rsidRPr="006E75FE">
              <w:rPr>
                <w:b/>
                <w:sz w:val="16"/>
                <w:szCs w:val="16"/>
              </w:rPr>
              <w:t xml:space="preserve">Specia Ecvidee: Rasele - </w:t>
            </w:r>
            <w:r w:rsidRPr="006E75FE">
              <w:rPr>
                <w:sz w:val="16"/>
                <w:szCs w:val="16"/>
              </w:rPr>
              <w:t xml:space="preserve">Furioso North Star, Huţul, Gidran, Semigreul </w:t>
            </w:r>
            <w:r w:rsidRPr="006E75FE">
              <w:rPr>
                <w:sz w:val="16"/>
                <w:szCs w:val="16"/>
              </w:rPr>
              <w:lastRenderedPageBreak/>
              <w:t xml:space="preserve">românesc, Shagya Arabă, Nonius, Lipiţan </w:t>
            </w:r>
          </w:p>
          <w:p w:rsidR="00D05805" w:rsidRDefault="00D05805" w:rsidP="00D05805">
            <w:pPr>
              <w:ind w:right="-48"/>
              <w:rPr>
                <w:sz w:val="16"/>
                <w:szCs w:val="16"/>
              </w:rPr>
            </w:pPr>
            <w:r w:rsidRPr="006E75FE">
              <w:rPr>
                <w:b/>
                <w:sz w:val="16"/>
                <w:szCs w:val="16"/>
              </w:rPr>
              <w:t>Specia Porcine</w:t>
            </w:r>
            <w:r w:rsidRPr="006E75FE">
              <w:rPr>
                <w:sz w:val="16"/>
                <w:szCs w:val="16"/>
              </w:rPr>
              <w:t xml:space="preserve">: </w:t>
            </w:r>
            <w:r w:rsidRPr="006E75FE">
              <w:rPr>
                <w:b/>
                <w:sz w:val="16"/>
                <w:szCs w:val="16"/>
              </w:rPr>
              <w:t>Rasele</w:t>
            </w:r>
            <w:r w:rsidRPr="006E75FE">
              <w:rPr>
                <w:sz w:val="16"/>
                <w:szCs w:val="16"/>
              </w:rPr>
              <w:t xml:space="preserve"> - Bazna, Mangaliţa</w:t>
            </w:r>
          </w:p>
          <w:p w:rsidR="00D05805" w:rsidRDefault="00D05805" w:rsidP="00D05805">
            <w:pPr>
              <w:pStyle w:val="ListParagraph"/>
              <w:tabs>
                <w:tab w:val="left" w:pos="175"/>
              </w:tabs>
              <w:spacing w:after="0" w:line="240" w:lineRule="auto"/>
              <w:ind w:left="29"/>
              <w:rPr>
                <w:b/>
                <w:sz w:val="16"/>
                <w:szCs w:val="16"/>
              </w:rPr>
            </w:pPr>
          </w:p>
        </w:tc>
        <w:tc>
          <w:tcPr>
            <w:tcW w:w="289" w:type="pct"/>
          </w:tcPr>
          <w:p w:rsidR="00D05805" w:rsidRPr="006E75FE" w:rsidRDefault="00D05805" w:rsidP="00D05805">
            <w:pPr>
              <w:ind w:left="-168" w:right="-108"/>
              <w:jc w:val="center"/>
              <w:rPr>
                <w:sz w:val="16"/>
                <w:szCs w:val="16"/>
              </w:rPr>
            </w:pPr>
            <w:r w:rsidRPr="00C760E9">
              <w:rPr>
                <w:sz w:val="16"/>
                <w:szCs w:val="16"/>
              </w:rPr>
              <w:lastRenderedPageBreak/>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ind w:left="-168" w:right="-108"/>
              <w:jc w:val="center"/>
              <w:rPr>
                <w:sz w:val="16"/>
                <w:szCs w:val="16"/>
              </w:rPr>
            </w:pPr>
          </w:p>
        </w:tc>
        <w:tc>
          <w:tcPr>
            <w:tcW w:w="384" w:type="pct"/>
          </w:tcPr>
          <w:p w:rsidR="00D05805" w:rsidRPr="006E75FE" w:rsidRDefault="00D05805" w:rsidP="00D05805">
            <w:pPr>
              <w:ind w:right="-197"/>
              <w:rPr>
                <w:b/>
                <w:sz w:val="16"/>
                <w:szCs w:val="16"/>
              </w:rPr>
            </w:pPr>
            <w:r w:rsidRPr="00D3092E">
              <w:rPr>
                <w:b/>
                <w:sz w:val="16"/>
                <w:szCs w:val="16"/>
              </w:rPr>
              <w:t>A13=M10_P 8</w:t>
            </w:r>
          </w:p>
        </w:tc>
        <w:tc>
          <w:tcPr>
            <w:tcW w:w="2507" w:type="pct"/>
            <w:gridSpan w:val="4"/>
          </w:tcPr>
          <w:p w:rsidR="00D05805" w:rsidRPr="006E75FE" w:rsidRDefault="00D05805" w:rsidP="00D05805">
            <w:pPr>
              <w:ind w:left="-67"/>
              <w:jc w:val="both"/>
              <w:rPr>
                <w:i/>
                <w:sz w:val="16"/>
                <w:szCs w:val="16"/>
              </w:rPr>
            </w:pPr>
            <w:r w:rsidRPr="006E75FE">
              <w:rPr>
                <w:sz w:val="16"/>
                <w:szCs w:val="16"/>
              </w:rPr>
              <w:t>Plăţile se acordă fermierilor care solicită anual sprijin, se angajează în mod voluntar să respecte condiţiile de eligibilitate, cerinţel</w:t>
            </w:r>
            <w:r>
              <w:rPr>
                <w:sz w:val="16"/>
                <w:szCs w:val="16"/>
              </w:rPr>
              <w:t>le</w:t>
            </w:r>
            <w:r w:rsidRPr="006E75FE">
              <w:rPr>
                <w:sz w:val="16"/>
                <w:szCs w:val="16"/>
              </w:rPr>
              <w:t>de agro-mediu şi climă</w:t>
            </w:r>
            <w:r>
              <w:rPr>
                <w:sz w:val="16"/>
                <w:szCs w:val="16"/>
              </w:rPr>
              <w:t>/ cerințele specifice</w:t>
            </w:r>
            <w:r w:rsidRPr="006E75FE">
              <w:rPr>
                <w:sz w:val="16"/>
                <w:szCs w:val="16"/>
              </w:rPr>
              <w:t xml:space="preserve">, cerinţele de bază şi normele privind </w:t>
            </w:r>
            <w:r>
              <w:rPr>
                <w:sz w:val="16"/>
                <w:szCs w:val="16"/>
              </w:rPr>
              <w:t>eco</w:t>
            </w:r>
            <w:r w:rsidRPr="006E75FE">
              <w:rPr>
                <w:sz w:val="16"/>
                <w:szCs w:val="16"/>
              </w:rPr>
              <w:t xml:space="preserve">condiţionalitatea conform </w:t>
            </w:r>
            <w:r w:rsidRPr="006E75FE">
              <w:rPr>
                <w:i/>
                <w:sz w:val="16"/>
                <w:szCs w:val="16"/>
              </w:rPr>
              <w:t>PNDR 2014-2020</w:t>
            </w:r>
          </w:p>
          <w:p w:rsidR="00D05805" w:rsidRPr="006E75FE" w:rsidRDefault="00D05805" w:rsidP="00D05805">
            <w:pPr>
              <w:ind w:left="-67"/>
              <w:jc w:val="both"/>
              <w:rPr>
                <w:b/>
                <w:sz w:val="16"/>
                <w:szCs w:val="16"/>
              </w:rPr>
            </w:pPr>
            <w:r w:rsidRPr="006E75FE">
              <w:rPr>
                <w:b/>
                <w:sz w:val="16"/>
                <w:szCs w:val="16"/>
              </w:rPr>
              <w:t>Angajamentele se aplică la nivel de rasă.</w:t>
            </w:r>
          </w:p>
          <w:p w:rsidR="00D05805" w:rsidRPr="006E75FE" w:rsidRDefault="00D05805" w:rsidP="00D05805">
            <w:pPr>
              <w:ind w:left="-67"/>
              <w:jc w:val="both"/>
              <w:rPr>
                <w:b/>
                <w:sz w:val="16"/>
                <w:szCs w:val="16"/>
              </w:rPr>
            </w:pPr>
          </w:p>
          <w:p w:rsidR="00D05805" w:rsidRDefault="00D05805" w:rsidP="00D05805">
            <w:pPr>
              <w:ind w:left="-67"/>
              <w:jc w:val="both"/>
              <w:rPr>
                <w:sz w:val="16"/>
                <w:szCs w:val="16"/>
              </w:rPr>
            </w:pPr>
            <w:r w:rsidRPr="006E75FE">
              <w:rPr>
                <w:b/>
                <w:sz w:val="16"/>
                <w:szCs w:val="16"/>
              </w:rPr>
              <w:t xml:space="preserve">Pentru angajamentele în desfășurare și pentru angajamentele noi </w:t>
            </w:r>
            <w:r w:rsidRPr="006E75FE">
              <w:rPr>
                <w:sz w:val="16"/>
                <w:szCs w:val="16"/>
              </w:rPr>
              <w:t xml:space="preserve">**) Fermierul se angajează să menţină angajamentul de agro-mediu pentru o perioada de minimum 5 ani de la data semnării acestuia cu numărul de animale femele adulte de reproducţie </w:t>
            </w:r>
            <w:r>
              <w:rPr>
                <w:sz w:val="16"/>
                <w:szCs w:val="16"/>
              </w:rPr>
              <w:t xml:space="preserve">de rasă pură </w:t>
            </w:r>
            <w:r w:rsidRPr="006E75FE">
              <w:rPr>
                <w:sz w:val="16"/>
                <w:szCs w:val="16"/>
              </w:rPr>
              <w:t xml:space="preserve">din rasele locale în pericol de abandon prevăzut la semnarea angajamentului, precum şi descendenţii femele </w:t>
            </w:r>
            <w:r>
              <w:rPr>
                <w:sz w:val="16"/>
                <w:szCs w:val="16"/>
              </w:rPr>
              <w:t xml:space="preserve">de rasă pură </w:t>
            </w:r>
            <w:r w:rsidRPr="006E75FE">
              <w:rPr>
                <w:sz w:val="16"/>
                <w:szCs w:val="16"/>
              </w:rPr>
              <w:t xml:space="preserve">necesari pentru înlocuirea acestor animale până la sfârşitului </w:t>
            </w:r>
            <w:r>
              <w:rPr>
                <w:sz w:val="16"/>
                <w:szCs w:val="16"/>
              </w:rPr>
              <w:t>angajamentului</w:t>
            </w:r>
          </w:p>
          <w:p w:rsidR="00D05805" w:rsidRPr="00B8098F" w:rsidRDefault="00D05805" w:rsidP="00D05805">
            <w:pPr>
              <w:ind w:left="-67"/>
              <w:jc w:val="both"/>
              <w:rPr>
                <w:sz w:val="16"/>
                <w:szCs w:val="16"/>
                <w:u w:val="single"/>
              </w:rPr>
            </w:pPr>
            <w:r w:rsidRPr="00B8098F">
              <w:rPr>
                <w:sz w:val="16"/>
                <w:szCs w:val="16"/>
                <w:u w:val="single"/>
              </w:rPr>
              <w:t>Având în vedere că beneficiarii plăților compensatorii acordate prin măsura 10 din PNDR 2014-2020  vor primi și plăți pe suprafață în baza intervențiilor din PS 2023-2027, în anul 2023 aceștia trebuie să respecte atât normele de ecocondiţionalitate (pentru măsura 10 din PNDR 2014-2020), cât și normele de condiționalitate (pentru intervențiile din PS 2023-2027). Verificările se realizează în ceea ce privește respectarea condiționalității atât pentru intervențiile din PS 2023-2027, cât și pentru măsurile din PNDR 2014-2020.</w:t>
            </w:r>
          </w:p>
          <w:p w:rsidR="00D05805" w:rsidRPr="00B8098F" w:rsidRDefault="00D05805" w:rsidP="00D05805">
            <w:pPr>
              <w:ind w:left="-67"/>
              <w:jc w:val="both"/>
              <w:rPr>
                <w:sz w:val="16"/>
                <w:szCs w:val="16"/>
              </w:rPr>
            </w:pPr>
            <w:r w:rsidRPr="00B8098F">
              <w:rPr>
                <w:sz w:val="16"/>
                <w:szCs w:val="16"/>
              </w:rPr>
              <w:t>Beneficiarul care îndeplinește obligațiile prevăzute în normele privind condiționalitatea, îndeplinește implicit și normele privind ecocondiționalitatea (art. 12 din Regulamentul delegat (UE) nr. 1172/2022</w:t>
            </w:r>
            <w:r w:rsidRPr="00B8098F">
              <w:rPr>
                <w:sz w:val="16"/>
                <w:szCs w:val="16"/>
                <w:u w:val="single"/>
              </w:rPr>
              <w:t>).</w:t>
            </w:r>
            <w:r w:rsidRPr="00B8098F">
              <w:rPr>
                <w:sz w:val="16"/>
                <w:szCs w:val="16"/>
              </w:rPr>
              <w:t xml:space="preserve"> Dacă verificarea normelor de condiționalitate relevă neconformități, se va efectua controlul respectării normelor de </w:t>
            </w:r>
            <w:r w:rsidRPr="00B8098F">
              <w:rPr>
                <w:sz w:val="16"/>
                <w:szCs w:val="16"/>
              </w:rPr>
              <w:lastRenderedPageBreak/>
              <w:t>ecocondiţionalitate pentru măsur</w:t>
            </w:r>
            <w:r w:rsidRPr="00B8098F">
              <w:rPr>
                <w:sz w:val="16"/>
                <w:szCs w:val="16"/>
                <w:u w:val="single"/>
              </w:rPr>
              <w:t>a</w:t>
            </w:r>
            <w:r w:rsidRPr="00B8098F">
              <w:rPr>
                <w:sz w:val="16"/>
                <w:szCs w:val="16"/>
              </w:rPr>
              <w:t>ă</w:t>
            </w:r>
            <w:r w:rsidRPr="00B8098F">
              <w:rPr>
                <w:sz w:val="16"/>
                <w:szCs w:val="16"/>
                <w:u w:val="single"/>
              </w:rPr>
              <w:t xml:space="preserve"> 10</w:t>
            </w:r>
            <w:r w:rsidRPr="00B8098F">
              <w:rPr>
                <w:sz w:val="16"/>
                <w:szCs w:val="16"/>
              </w:rPr>
              <w:t>.</w:t>
            </w:r>
            <w:r w:rsidRPr="00B8098F">
              <w:rPr>
                <w:sz w:val="16"/>
                <w:szCs w:val="16"/>
                <w:u w:val="single"/>
              </w:rPr>
              <w:t xml:space="preserve"> Identificarea de neconformități pentru normele de ecocondiţionalitate conduce la aplicarea sancțiunilor pentru ecocondiţionalitate pentru plățile aferente suprafețelor/animalelor  angajate în cadrul măsurii 10 din PNDR 2014-2020.</w:t>
            </w:r>
          </w:p>
          <w:p w:rsidR="00D05805" w:rsidRPr="006E75FE" w:rsidRDefault="00D05805" w:rsidP="00D05805">
            <w:pPr>
              <w:ind w:left="-67"/>
              <w:jc w:val="both"/>
              <w:rPr>
                <w:sz w:val="16"/>
                <w:szCs w:val="16"/>
              </w:rPr>
            </w:pPr>
          </w:p>
        </w:tc>
        <w:tc>
          <w:tcPr>
            <w:tcW w:w="284" w:type="pct"/>
          </w:tcPr>
          <w:p w:rsidR="00D05805" w:rsidRPr="006E75FE" w:rsidRDefault="00D05805" w:rsidP="00D05805">
            <w:pPr>
              <w:jc w:val="center"/>
              <w:rPr>
                <w:sz w:val="16"/>
                <w:szCs w:val="16"/>
              </w:rPr>
            </w:pPr>
            <w:r w:rsidRPr="00C760E9">
              <w:rPr>
                <w:sz w:val="16"/>
                <w:szCs w:val="16"/>
              </w:rPr>
              <w:lastRenderedPageBreak/>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p w:rsidR="00D05805" w:rsidRPr="006E75FE" w:rsidRDefault="00D05805" w:rsidP="00D05805">
            <w:pPr>
              <w:jc w:val="center"/>
              <w:rPr>
                <w:sz w:val="16"/>
                <w:szCs w:val="16"/>
              </w:rPr>
            </w:pPr>
          </w:p>
        </w:tc>
        <w:tc>
          <w:tcPr>
            <w:tcW w:w="214" w:type="pct"/>
          </w:tcPr>
          <w:p w:rsidR="00D05805" w:rsidRPr="006E75FE" w:rsidRDefault="00D05805" w:rsidP="00D05805">
            <w:pPr>
              <w:ind w:left="-108"/>
              <w:jc w:val="center"/>
              <w:rPr>
                <w:sz w:val="16"/>
                <w:szCs w:val="16"/>
              </w:rPr>
            </w:pPr>
            <w:r w:rsidRPr="00C760E9">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p w:rsidR="00D05805" w:rsidRPr="006E75FE" w:rsidRDefault="00D05805" w:rsidP="00D05805">
            <w:pPr>
              <w:ind w:left="-108"/>
              <w:jc w:val="center"/>
              <w:rPr>
                <w:sz w:val="16"/>
                <w:szCs w:val="16"/>
              </w:rPr>
            </w:pPr>
          </w:p>
        </w:tc>
      </w:tr>
      <w:tr w:rsidR="002C26CD" w:rsidRPr="006E75FE" w:rsidTr="002C26CD">
        <w:trPr>
          <w:trHeight w:val="1139"/>
        </w:trPr>
        <w:tc>
          <w:tcPr>
            <w:tcW w:w="1316" w:type="pct"/>
            <w:vMerge w:val="restart"/>
          </w:tcPr>
          <w:p w:rsidR="00D05805" w:rsidRPr="00E914FE" w:rsidRDefault="00D05805" w:rsidP="00D05805">
            <w:pPr>
              <w:autoSpaceDE w:val="0"/>
              <w:autoSpaceDN w:val="0"/>
              <w:adjustRightInd w:val="0"/>
              <w:ind w:left="-48" w:right="-92"/>
              <w:rPr>
                <w:sz w:val="16"/>
                <w:szCs w:val="16"/>
              </w:rPr>
            </w:pPr>
            <w:r w:rsidRPr="00730502">
              <w:rPr>
                <w:b/>
                <w:sz w:val="16"/>
                <w:szCs w:val="16"/>
              </w:rPr>
              <w:t>11</w:t>
            </w:r>
            <w:r w:rsidRPr="00E914FE">
              <w:rPr>
                <w:bCs/>
                <w:sz w:val="16"/>
                <w:szCs w:val="16"/>
              </w:rPr>
              <w:t>.</w:t>
            </w:r>
            <w:r w:rsidRPr="00186D0F">
              <w:rPr>
                <w:b/>
                <w:sz w:val="17"/>
                <w:szCs w:val="17"/>
              </w:rPr>
              <w:t xml:space="preserve"> Măsura 11 – “Agricultura ecologică” </w:t>
            </w:r>
            <w:r>
              <w:rPr>
                <w:sz w:val="17"/>
                <w:szCs w:val="17"/>
              </w:rPr>
              <w:t xml:space="preserve">din </w:t>
            </w:r>
            <w:r w:rsidRPr="00730502">
              <w:rPr>
                <w:i/>
                <w:iCs/>
                <w:sz w:val="17"/>
                <w:szCs w:val="17"/>
              </w:rPr>
              <w:t>PNDR 2014-2020</w:t>
            </w:r>
            <w:r>
              <w:rPr>
                <w:i/>
                <w:iCs/>
                <w:sz w:val="17"/>
                <w:szCs w:val="17"/>
              </w:rPr>
              <w:t xml:space="preserve"> </w:t>
            </w:r>
            <w:r w:rsidRPr="00186D0F">
              <w:rPr>
                <w:b/>
                <w:sz w:val="17"/>
                <w:szCs w:val="17"/>
              </w:rPr>
              <w:t>**)</w:t>
            </w:r>
            <w:r>
              <w:rPr>
                <w:sz w:val="16"/>
                <w:szCs w:val="16"/>
              </w:rPr>
              <w:t xml:space="preserve">- </w:t>
            </w:r>
            <w:r w:rsidRPr="00E914FE">
              <w:rPr>
                <w:sz w:val="16"/>
                <w:szCs w:val="16"/>
              </w:rPr>
              <w:t>pentru angajamentele în desfăşurare,</w:t>
            </w:r>
          </w:p>
          <w:p w:rsidR="00D05805" w:rsidRPr="00752C72" w:rsidRDefault="00D05805" w:rsidP="00D05805">
            <w:pPr>
              <w:pStyle w:val="ListParagraph"/>
              <w:autoSpaceDE w:val="0"/>
              <w:autoSpaceDN w:val="0"/>
              <w:adjustRightInd w:val="0"/>
              <w:spacing w:after="0" w:line="240" w:lineRule="auto"/>
              <w:ind w:left="-48" w:right="-159"/>
              <w:rPr>
                <w:sz w:val="16"/>
                <w:szCs w:val="16"/>
              </w:rPr>
            </w:pPr>
            <w:r w:rsidRPr="00752C72">
              <w:rPr>
                <w:rFonts w:ascii="Arial" w:hAnsi="Arial" w:cs="Arial"/>
                <w:sz w:val="16"/>
                <w:szCs w:val="16"/>
              </w:rPr>
              <w:t xml:space="preserve">- pentru angajamentele noi, </w:t>
            </w:r>
            <w:r w:rsidRPr="000C58EE">
              <w:rPr>
                <w:rFonts w:ascii="Arial" w:hAnsi="Arial" w:cs="Arial"/>
                <w:sz w:val="16"/>
                <w:szCs w:val="16"/>
              </w:rPr>
              <w:t xml:space="preserve">deschise în campania 2023 pe o perioadă de 2 ani (culturi </w:t>
            </w:r>
            <w:r w:rsidRPr="002C6071">
              <w:rPr>
                <w:rFonts w:ascii="Arial" w:hAnsi="Arial" w:cs="Arial"/>
                <w:sz w:val="16"/>
                <w:szCs w:val="16"/>
              </w:rPr>
              <w:t>anuale, pășuni și furaje perene) / 3 ani (culturi perene altele decât furajele) de la data semnării</w:t>
            </w:r>
            <w:r w:rsidRPr="000C58EE">
              <w:rPr>
                <w:rFonts w:ascii="Arial" w:hAnsi="Arial" w:cs="Arial"/>
                <w:sz w:val="16"/>
                <w:szCs w:val="16"/>
              </w:rPr>
              <w:t>:</w:t>
            </w:r>
          </w:p>
          <w:p w:rsidR="00D05805" w:rsidRPr="00752C72" w:rsidRDefault="00D05805" w:rsidP="00D05805">
            <w:pPr>
              <w:pStyle w:val="ListParagraph"/>
              <w:tabs>
                <w:tab w:val="left" w:pos="171"/>
              </w:tabs>
              <w:autoSpaceDE w:val="0"/>
              <w:autoSpaceDN w:val="0"/>
              <w:adjustRightInd w:val="0"/>
              <w:spacing w:after="0" w:line="240" w:lineRule="auto"/>
              <w:ind w:left="-48" w:right="-92"/>
              <w:rPr>
                <w:sz w:val="16"/>
                <w:szCs w:val="16"/>
              </w:rPr>
            </w:pPr>
          </w:p>
          <w:p w:rsidR="00D05805" w:rsidRPr="00186D0F" w:rsidRDefault="00D05805" w:rsidP="00D05805">
            <w:pPr>
              <w:ind w:left="-48"/>
              <w:rPr>
                <w:sz w:val="16"/>
                <w:szCs w:val="16"/>
              </w:rPr>
            </w:pPr>
            <w:r w:rsidRPr="00186D0F">
              <w:rPr>
                <w:b/>
                <w:i/>
                <w:sz w:val="16"/>
                <w:szCs w:val="16"/>
              </w:rPr>
              <w:t>- Submăsura 11.1: ,,Sprijin pentru conversia la metodele de agricultură ecologică</w:t>
            </w:r>
            <w:r w:rsidRPr="00186D0F">
              <w:rPr>
                <w:b/>
                <w:sz w:val="16"/>
                <w:szCs w:val="16"/>
              </w:rPr>
              <w:t>”:</w:t>
            </w:r>
          </w:p>
          <w:p w:rsidR="00D05805" w:rsidRPr="00186D0F" w:rsidRDefault="00D05805" w:rsidP="00D05805">
            <w:pPr>
              <w:autoSpaceDE w:val="0"/>
              <w:autoSpaceDN w:val="0"/>
              <w:adjustRightInd w:val="0"/>
              <w:ind w:left="-48"/>
              <w:rPr>
                <w:b/>
                <w:sz w:val="16"/>
                <w:szCs w:val="16"/>
              </w:rPr>
            </w:pPr>
            <w:r w:rsidRPr="00186D0F">
              <w:rPr>
                <w:b/>
                <w:sz w:val="16"/>
                <w:szCs w:val="16"/>
              </w:rPr>
              <w:t>Pachetul 1 - culturi agricole pe terenuri arabile (inclusiv plante de nutreţ) aflate în conversia la agricultura ecologică,</w:t>
            </w:r>
          </w:p>
          <w:p w:rsidR="00D05805" w:rsidRPr="00186D0F" w:rsidRDefault="00D05805" w:rsidP="00D05805">
            <w:pPr>
              <w:autoSpaceDE w:val="0"/>
              <w:autoSpaceDN w:val="0"/>
              <w:adjustRightInd w:val="0"/>
              <w:ind w:left="-48"/>
              <w:rPr>
                <w:b/>
                <w:sz w:val="16"/>
                <w:szCs w:val="16"/>
              </w:rPr>
            </w:pPr>
            <w:r w:rsidRPr="00186D0F">
              <w:rPr>
                <w:b/>
                <w:sz w:val="16"/>
                <w:szCs w:val="16"/>
              </w:rPr>
              <w:t>Pachetul 2 - legume aflate în conversia la agricultura ecologică,</w:t>
            </w:r>
          </w:p>
          <w:p w:rsidR="00D05805" w:rsidRPr="00186D0F" w:rsidRDefault="00D05805" w:rsidP="00D05805">
            <w:pPr>
              <w:autoSpaceDE w:val="0"/>
              <w:autoSpaceDN w:val="0"/>
              <w:adjustRightInd w:val="0"/>
              <w:ind w:left="-48"/>
              <w:rPr>
                <w:b/>
                <w:sz w:val="16"/>
                <w:szCs w:val="16"/>
              </w:rPr>
            </w:pPr>
            <w:r w:rsidRPr="00186D0F">
              <w:rPr>
                <w:b/>
                <w:sz w:val="16"/>
                <w:szCs w:val="16"/>
              </w:rPr>
              <w:t>Pachetul 3 - livezi aflate în conversia la agricultura ecologică,</w:t>
            </w:r>
          </w:p>
          <w:p w:rsidR="00D05805" w:rsidRPr="00186D0F" w:rsidRDefault="00D05805" w:rsidP="00D05805">
            <w:pPr>
              <w:autoSpaceDE w:val="0"/>
              <w:autoSpaceDN w:val="0"/>
              <w:adjustRightInd w:val="0"/>
              <w:ind w:left="-48"/>
              <w:rPr>
                <w:b/>
                <w:sz w:val="16"/>
                <w:szCs w:val="16"/>
              </w:rPr>
            </w:pPr>
            <w:r w:rsidRPr="00186D0F">
              <w:rPr>
                <w:b/>
                <w:sz w:val="16"/>
                <w:szCs w:val="16"/>
              </w:rPr>
              <w:t>Pachetul 4 - vii aflate în conversia la agricultura ecologică,</w:t>
            </w:r>
          </w:p>
          <w:p w:rsidR="00D05805" w:rsidRPr="00186D0F" w:rsidRDefault="00D05805" w:rsidP="00D05805">
            <w:pPr>
              <w:autoSpaceDE w:val="0"/>
              <w:autoSpaceDN w:val="0"/>
              <w:adjustRightInd w:val="0"/>
              <w:ind w:left="-48"/>
              <w:rPr>
                <w:b/>
                <w:sz w:val="16"/>
                <w:szCs w:val="16"/>
              </w:rPr>
            </w:pPr>
            <w:r w:rsidRPr="00186D0F">
              <w:rPr>
                <w:b/>
                <w:sz w:val="16"/>
                <w:szCs w:val="16"/>
              </w:rPr>
              <w:t>Pachetul 5 - plante medicinale şi aromatice aflate în conversia la agricultura ecologică,</w:t>
            </w:r>
          </w:p>
          <w:p w:rsidR="00D05805" w:rsidRPr="00186D0F" w:rsidRDefault="00D05805" w:rsidP="00D05805">
            <w:pPr>
              <w:autoSpaceDE w:val="0"/>
              <w:autoSpaceDN w:val="0"/>
              <w:adjustRightInd w:val="0"/>
              <w:ind w:left="-48"/>
              <w:rPr>
                <w:b/>
                <w:sz w:val="16"/>
                <w:szCs w:val="16"/>
              </w:rPr>
            </w:pPr>
            <w:r w:rsidRPr="00186D0F">
              <w:rPr>
                <w:b/>
                <w:sz w:val="16"/>
                <w:szCs w:val="16"/>
              </w:rPr>
              <w:t>Pachetul 6 – pajişti permanente aflate în conversia la agricultura ecologică:</w:t>
            </w:r>
          </w:p>
          <w:p w:rsidR="00D05805" w:rsidRPr="006E75FE" w:rsidRDefault="00D05805" w:rsidP="00D05805">
            <w:pPr>
              <w:autoSpaceDE w:val="0"/>
              <w:autoSpaceDN w:val="0"/>
              <w:adjustRightInd w:val="0"/>
              <w:ind w:left="-48"/>
              <w:jc w:val="both"/>
              <w:rPr>
                <w:i/>
                <w:sz w:val="16"/>
                <w:szCs w:val="16"/>
                <w:lang w:eastAsia="ro-RO"/>
              </w:rPr>
            </w:pPr>
            <w:r w:rsidRPr="006E75FE">
              <w:rPr>
                <w:i/>
                <w:sz w:val="16"/>
                <w:szCs w:val="16"/>
              </w:rPr>
              <w:t xml:space="preserve">- varianta 6.1 - pajişti permanente </w:t>
            </w:r>
            <w:r w:rsidRPr="006E75FE">
              <w:rPr>
                <w:i/>
                <w:sz w:val="16"/>
                <w:szCs w:val="16"/>
                <w:lang w:eastAsia="ro-RO"/>
              </w:rPr>
              <w:t>aflate în conversia la agricultura ecologică fără angajament de agro-mediu și climă (M10)</w:t>
            </w:r>
          </w:p>
          <w:p w:rsidR="00D05805" w:rsidRPr="006E75FE" w:rsidRDefault="00D05805" w:rsidP="00D05805">
            <w:pPr>
              <w:autoSpaceDE w:val="0"/>
              <w:autoSpaceDN w:val="0"/>
              <w:adjustRightInd w:val="0"/>
              <w:ind w:left="-48"/>
              <w:jc w:val="both"/>
              <w:rPr>
                <w:sz w:val="16"/>
                <w:szCs w:val="16"/>
              </w:rPr>
            </w:pPr>
            <w:r w:rsidRPr="006E75FE">
              <w:rPr>
                <w:i/>
                <w:sz w:val="16"/>
                <w:szCs w:val="16"/>
              </w:rPr>
              <w:t xml:space="preserve">- varianta 6.2 - pajişti permanente </w:t>
            </w:r>
            <w:r w:rsidRPr="006E75FE">
              <w:rPr>
                <w:i/>
                <w:sz w:val="16"/>
                <w:szCs w:val="16"/>
                <w:lang w:eastAsia="ro-RO"/>
              </w:rPr>
              <w:t xml:space="preserve">aflate în conversia la agricultura ecologică </w:t>
            </w:r>
            <w:r w:rsidRPr="006E75FE">
              <w:rPr>
                <w:i/>
                <w:sz w:val="16"/>
                <w:szCs w:val="16"/>
              </w:rPr>
              <w:t>cu angajament de agro-mediu şi climă (M10)</w:t>
            </w:r>
          </w:p>
        </w:tc>
        <w:tc>
          <w:tcPr>
            <w:tcW w:w="289" w:type="pct"/>
            <w:vMerge w:val="restart"/>
          </w:tcPr>
          <w:p w:rsidR="00D05805" w:rsidRPr="006E75FE" w:rsidRDefault="00D05805" w:rsidP="00D05805">
            <w:pPr>
              <w:ind w:left="-168" w:right="-108"/>
              <w:jc w:val="center"/>
              <w:rPr>
                <w:sz w:val="16"/>
                <w:szCs w:val="16"/>
              </w:rPr>
            </w:pPr>
            <w:r w:rsidRPr="00C760E9">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384" w:type="pct"/>
            <w:vMerge w:val="restart"/>
          </w:tcPr>
          <w:p w:rsidR="00D05805" w:rsidRPr="006E75FE" w:rsidRDefault="00D05805" w:rsidP="00D05805">
            <w:pPr>
              <w:ind w:left="-71" w:right="-136"/>
              <w:rPr>
                <w:b/>
                <w:sz w:val="16"/>
                <w:szCs w:val="16"/>
              </w:rPr>
            </w:pPr>
            <w:r w:rsidRPr="006E75FE">
              <w:rPr>
                <w:b/>
                <w:sz w:val="16"/>
                <w:szCs w:val="16"/>
              </w:rPr>
              <w:t>A14=M11_S1_P1,</w:t>
            </w:r>
          </w:p>
          <w:p w:rsidR="00D05805" w:rsidRPr="006E75FE" w:rsidRDefault="00D05805" w:rsidP="00D05805">
            <w:pPr>
              <w:ind w:left="-71" w:right="-136"/>
              <w:rPr>
                <w:b/>
                <w:sz w:val="16"/>
                <w:szCs w:val="16"/>
              </w:rPr>
            </w:pPr>
          </w:p>
          <w:p w:rsidR="00D05805" w:rsidRPr="006E75FE" w:rsidRDefault="00D05805" w:rsidP="00D05805">
            <w:pPr>
              <w:ind w:left="-71" w:right="-136"/>
              <w:rPr>
                <w:b/>
                <w:sz w:val="16"/>
                <w:szCs w:val="16"/>
              </w:rPr>
            </w:pPr>
            <w:r w:rsidRPr="006E75FE">
              <w:rPr>
                <w:b/>
                <w:sz w:val="16"/>
                <w:szCs w:val="16"/>
              </w:rPr>
              <w:t>A15=M11_S1_P2,</w:t>
            </w:r>
          </w:p>
          <w:p w:rsidR="00D05805" w:rsidRPr="006E75FE" w:rsidRDefault="00D05805" w:rsidP="00D05805">
            <w:pPr>
              <w:ind w:left="-71" w:right="-136"/>
              <w:rPr>
                <w:b/>
                <w:sz w:val="16"/>
                <w:szCs w:val="16"/>
              </w:rPr>
            </w:pPr>
          </w:p>
          <w:p w:rsidR="00D05805" w:rsidRPr="006E75FE" w:rsidRDefault="00D05805" w:rsidP="00D05805">
            <w:pPr>
              <w:ind w:left="-71" w:right="-136"/>
              <w:rPr>
                <w:b/>
                <w:sz w:val="16"/>
                <w:szCs w:val="16"/>
              </w:rPr>
            </w:pPr>
            <w:r w:rsidRPr="006E75FE">
              <w:rPr>
                <w:b/>
                <w:sz w:val="16"/>
                <w:szCs w:val="16"/>
              </w:rPr>
              <w:t>A16=M11_S1_P3,</w:t>
            </w:r>
          </w:p>
          <w:p w:rsidR="00D05805" w:rsidRPr="006E75FE" w:rsidRDefault="00D05805" w:rsidP="00D05805">
            <w:pPr>
              <w:ind w:left="-71" w:right="-136"/>
              <w:rPr>
                <w:b/>
                <w:sz w:val="16"/>
                <w:szCs w:val="16"/>
              </w:rPr>
            </w:pPr>
          </w:p>
          <w:p w:rsidR="00D05805" w:rsidRPr="006E75FE" w:rsidRDefault="00D05805" w:rsidP="00D05805">
            <w:pPr>
              <w:ind w:left="-71" w:right="-136"/>
              <w:rPr>
                <w:b/>
                <w:sz w:val="16"/>
                <w:szCs w:val="16"/>
              </w:rPr>
            </w:pPr>
            <w:r w:rsidRPr="006E75FE">
              <w:rPr>
                <w:b/>
                <w:sz w:val="16"/>
                <w:szCs w:val="16"/>
              </w:rPr>
              <w:t>A17=M11_S1_P4,</w:t>
            </w:r>
          </w:p>
          <w:p w:rsidR="00D05805" w:rsidRPr="006E75FE" w:rsidRDefault="00D05805" w:rsidP="00D05805">
            <w:pPr>
              <w:ind w:left="-71" w:right="-136"/>
              <w:rPr>
                <w:b/>
                <w:sz w:val="16"/>
                <w:szCs w:val="16"/>
              </w:rPr>
            </w:pPr>
          </w:p>
          <w:p w:rsidR="00D05805" w:rsidRPr="006E75FE" w:rsidRDefault="00D05805" w:rsidP="00D05805">
            <w:pPr>
              <w:ind w:left="-71" w:right="-136"/>
              <w:rPr>
                <w:b/>
                <w:sz w:val="16"/>
                <w:szCs w:val="16"/>
              </w:rPr>
            </w:pPr>
            <w:r w:rsidRPr="006E75FE">
              <w:rPr>
                <w:b/>
                <w:sz w:val="16"/>
                <w:szCs w:val="16"/>
              </w:rPr>
              <w:t>A18=M11_S1_P5,</w:t>
            </w:r>
          </w:p>
          <w:p w:rsidR="00D05805" w:rsidRPr="006E75FE" w:rsidRDefault="00D05805" w:rsidP="00D05805">
            <w:pPr>
              <w:ind w:left="-71" w:right="-136"/>
              <w:rPr>
                <w:b/>
                <w:sz w:val="16"/>
                <w:szCs w:val="16"/>
              </w:rPr>
            </w:pPr>
          </w:p>
          <w:p w:rsidR="00D05805" w:rsidRPr="006E75FE" w:rsidRDefault="00D05805" w:rsidP="00D05805">
            <w:pPr>
              <w:ind w:left="-71" w:right="-136"/>
              <w:rPr>
                <w:b/>
                <w:sz w:val="16"/>
                <w:szCs w:val="16"/>
              </w:rPr>
            </w:pPr>
            <w:r w:rsidRPr="006E75FE">
              <w:rPr>
                <w:b/>
                <w:sz w:val="16"/>
                <w:szCs w:val="16"/>
              </w:rPr>
              <w:t>A19=M11_S1_P6.1,</w:t>
            </w:r>
          </w:p>
          <w:p w:rsidR="00D05805" w:rsidRPr="006E75FE" w:rsidRDefault="00D05805" w:rsidP="00D05805">
            <w:pPr>
              <w:ind w:left="-71" w:right="-136"/>
              <w:rPr>
                <w:b/>
                <w:sz w:val="16"/>
                <w:szCs w:val="16"/>
              </w:rPr>
            </w:pPr>
          </w:p>
          <w:p w:rsidR="00D05805" w:rsidRPr="006E75FE" w:rsidRDefault="00D05805" w:rsidP="00D05805">
            <w:pPr>
              <w:ind w:left="-71" w:right="-136"/>
              <w:rPr>
                <w:b/>
                <w:sz w:val="16"/>
                <w:szCs w:val="16"/>
              </w:rPr>
            </w:pPr>
            <w:r w:rsidRPr="006E75FE">
              <w:rPr>
                <w:b/>
                <w:sz w:val="16"/>
                <w:szCs w:val="16"/>
              </w:rPr>
              <w:t>A74 - A87 = M11_S1_P6.2 + M10</w:t>
            </w:r>
          </w:p>
          <w:p w:rsidR="00D05805" w:rsidRPr="006E75FE" w:rsidRDefault="00D05805" w:rsidP="00D05805">
            <w:pPr>
              <w:ind w:left="-71" w:right="-136"/>
              <w:rPr>
                <w:sz w:val="16"/>
                <w:szCs w:val="16"/>
              </w:rPr>
            </w:pPr>
            <w:r w:rsidRPr="006E75FE">
              <w:rPr>
                <w:b/>
                <w:sz w:val="16"/>
                <w:szCs w:val="16"/>
              </w:rPr>
              <w:t>***)</w:t>
            </w:r>
          </w:p>
        </w:tc>
        <w:tc>
          <w:tcPr>
            <w:tcW w:w="2507" w:type="pct"/>
            <w:gridSpan w:val="4"/>
          </w:tcPr>
          <w:p w:rsidR="00D05805" w:rsidRDefault="00D05805" w:rsidP="00D05805">
            <w:pPr>
              <w:ind w:left="-71"/>
              <w:jc w:val="both"/>
              <w:rPr>
                <w:sz w:val="16"/>
                <w:szCs w:val="16"/>
              </w:rPr>
            </w:pPr>
            <w:r w:rsidRPr="006E75FE">
              <w:rPr>
                <w:sz w:val="16"/>
                <w:szCs w:val="16"/>
              </w:rPr>
              <w:t xml:space="preserve">Plăţile se acordă fermierilor care solicită anual sprijin, </w:t>
            </w:r>
            <w:r w:rsidRPr="006E75FE">
              <w:rPr>
                <w:b/>
                <w:sz w:val="16"/>
                <w:szCs w:val="16"/>
              </w:rPr>
              <w:t>sunt fermieri activi</w:t>
            </w:r>
            <w:r w:rsidRPr="006E75FE">
              <w:rPr>
                <w:sz w:val="16"/>
                <w:szCs w:val="16"/>
              </w:rPr>
              <w:t xml:space="preserve"> şi se angajează în mod voluntar să respecte condiţiile de eligibilitate</w:t>
            </w:r>
            <w:r>
              <w:rPr>
                <w:sz w:val="16"/>
                <w:szCs w:val="16"/>
              </w:rPr>
              <w:t xml:space="preserve"> ale măsurii</w:t>
            </w:r>
            <w:r w:rsidRPr="006E75FE">
              <w:rPr>
                <w:sz w:val="16"/>
                <w:szCs w:val="16"/>
              </w:rPr>
              <w:t xml:space="preserve">, cerinţele de bază, cerinţele </w:t>
            </w:r>
            <w:r>
              <w:rPr>
                <w:sz w:val="16"/>
                <w:szCs w:val="16"/>
              </w:rPr>
              <w:t xml:space="preserve">specifice </w:t>
            </w:r>
            <w:r w:rsidRPr="006E75FE">
              <w:rPr>
                <w:sz w:val="16"/>
                <w:szCs w:val="16"/>
              </w:rPr>
              <w:t>de agricultură ecologică</w:t>
            </w:r>
            <w:r>
              <w:rPr>
                <w:sz w:val="16"/>
                <w:szCs w:val="16"/>
              </w:rPr>
              <w:t xml:space="preserve"> pe parcelele angajate</w:t>
            </w:r>
            <w:r w:rsidRPr="006E75FE">
              <w:rPr>
                <w:sz w:val="16"/>
                <w:szCs w:val="16"/>
              </w:rPr>
              <w:t xml:space="preserve"> şi normele </w:t>
            </w:r>
            <w:r>
              <w:rPr>
                <w:sz w:val="16"/>
                <w:szCs w:val="16"/>
              </w:rPr>
              <w:t xml:space="preserve">de </w:t>
            </w:r>
            <w:r w:rsidRPr="00936DDD">
              <w:rPr>
                <w:sz w:val="16"/>
                <w:szCs w:val="16"/>
              </w:rPr>
              <w:t xml:space="preserve">ecocondiționalitate </w:t>
            </w:r>
            <w:r>
              <w:rPr>
                <w:sz w:val="16"/>
                <w:szCs w:val="16"/>
              </w:rPr>
              <w:t>prevăzute în legislația națională,</w:t>
            </w:r>
            <w:r w:rsidRPr="00EB2106">
              <w:rPr>
                <w:sz w:val="16"/>
                <w:szCs w:val="16"/>
              </w:rPr>
              <w:t xml:space="preserve"> pe toată suprafaţa agricolă a exploataţiei.</w:t>
            </w:r>
          </w:p>
          <w:p w:rsidR="00D05805" w:rsidRPr="00B8098F" w:rsidRDefault="00D05805" w:rsidP="00D05805">
            <w:pPr>
              <w:ind w:left="-71"/>
              <w:jc w:val="both"/>
              <w:rPr>
                <w:sz w:val="16"/>
                <w:szCs w:val="16"/>
                <w:u w:val="single"/>
              </w:rPr>
            </w:pPr>
            <w:r w:rsidRPr="00B8098F">
              <w:rPr>
                <w:sz w:val="16"/>
                <w:szCs w:val="16"/>
                <w:u w:val="single"/>
              </w:rPr>
              <w:t>Având în vedere că beneficiarii plăților compensatorii acordate prin măsura 11 din PNDR 2014-2020 vor primi și plăți pe suprafață în baza intervențiilor din PS 2023-2027, în anul 2023 aceștia trebuie să respecte atât normele de ecocondiţionalitate (pentru măsura 11 din PNDR 2014-2020), cât și normele de condiționalitate (pentru intervențiile din PS 2023-2027). Verificările se realizează în ceea ce privește respectarea condiționalității atât pentru intervențiile din PS 2023-2027, cât și pentru măsurile din PNDR 2014-2020.</w:t>
            </w:r>
          </w:p>
          <w:p w:rsidR="00D05805" w:rsidRPr="00942F6A" w:rsidRDefault="00D05805" w:rsidP="00D05805">
            <w:pPr>
              <w:ind w:left="-71"/>
              <w:jc w:val="both"/>
              <w:rPr>
                <w:sz w:val="16"/>
                <w:szCs w:val="16"/>
              </w:rPr>
            </w:pPr>
            <w:r w:rsidRPr="00936DDD">
              <w:rPr>
                <w:color w:val="000000"/>
                <w:sz w:val="16"/>
                <w:szCs w:val="16"/>
              </w:rPr>
              <w:t>B</w:t>
            </w:r>
            <w:r w:rsidRPr="00936DDD">
              <w:rPr>
                <w:sz w:val="16"/>
                <w:szCs w:val="16"/>
              </w:rPr>
              <w:t xml:space="preserve">eneficiarul care îndeplinește obligațiile prevăzute în normele privind condiționalitatea, îndeplinește implicit și normele privind ecocondiționalitatea (art. 12 din </w:t>
            </w:r>
            <w:r w:rsidRPr="00936DDD">
              <w:rPr>
                <w:i/>
                <w:sz w:val="16"/>
                <w:szCs w:val="16"/>
              </w:rPr>
              <w:t>Regulamentul delegat (UE) nr. 1172/2022</w:t>
            </w:r>
            <w:r>
              <w:rPr>
                <w:i/>
                <w:sz w:val="16"/>
                <w:szCs w:val="16"/>
              </w:rPr>
              <w:t>).</w:t>
            </w:r>
            <w:r w:rsidRPr="00942F6A">
              <w:rPr>
                <w:sz w:val="16"/>
                <w:szCs w:val="16"/>
              </w:rPr>
              <w:t xml:space="preserve"> Dacă verificarea normelor de condiționalitate relevă neconformități, se va efectua controlul respectării normelor de ecocondiționalitate pentru măs</w:t>
            </w:r>
            <w:r>
              <w:rPr>
                <w:sz w:val="16"/>
                <w:szCs w:val="16"/>
              </w:rPr>
              <w:t>ura 11</w:t>
            </w:r>
            <w:r w:rsidRPr="00942F6A">
              <w:rPr>
                <w:sz w:val="16"/>
                <w:szCs w:val="16"/>
              </w:rPr>
              <w:t>.</w:t>
            </w:r>
          </w:p>
          <w:p w:rsidR="00D05805" w:rsidRPr="00D92F29" w:rsidRDefault="00D05805" w:rsidP="00D05805">
            <w:pPr>
              <w:spacing w:line="22" w:lineRule="atLeast"/>
              <w:ind w:left="-45"/>
              <w:jc w:val="both"/>
              <w:rPr>
                <w:bCs/>
                <w:sz w:val="16"/>
                <w:szCs w:val="16"/>
              </w:rPr>
            </w:pPr>
            <w:r w:rsidRPr="00D92F29">
              <w:rPr>
                <w:bCs/>
                <w:sz w:val="16"/>
                <w:szCs w:val="16"/>
              </w:rPr>
              <w:t xml:space="preserve">Identificarea de neconformități pentru normele de ecocondiționalitate conduce la aplicarea sancțiunilor pentru ecocondiționalitate pentru </w:t>
            </w:r>
            <w:r w:rsidRPr="00B8098F">
              <w:rPr>
                <w:bCs/>
                <w:sz w:val="16"/>
                <w:szCs w:val="16"/>
                <w:u w:val="single"/>
              </w:rPr>
              <w:t>plățile aferente suprafețelor  angajate în cadrul măsurii 11 din PNDR 2014-2020</w:t>
            </w:r>
            <w:r w:rsidRPr="00D92F29">
              <w:rPr>
                <w:bCs/>
                <w:sz w:val="16"/>
                <w:szCs w:val="16"/>
              </w:rPr>
              <w:t>.</w:t>
            </w:r>
          </w:p>
          <w:p w:rsidR="00D05805" w:rsidRPr="00D92F29" w:rsidRDefault="00D05805" w:rsidP="00D05805">
            <w:pPr>
              <w:spacing w:line="22" w:lineRule="atLeast"/>
              <w:ind w:left="-45"/>
              <w:jc w:val="both"/>
              <w:rPr>
                <w:bCs/>
                <w:sz w:val="16"/>
                <w:szCs w:val="16"/>
              </w:rPr>
            </w:pPr>
            <w:r w:rsidRPr="00D92F29">
              <w:rPr>
                <w:bCs/>
                <w:sz w:val="16"/>
                <w:szCs w:val="16"/>
              </w:rPr>
              <w:t>.</w:t>
            </w:r>
          </w:p>
          <w:p w:rsidR="00D05805" w:rsidRPr="006E75FE" w:rsidRDefault="00D05805" w:rsidP="00D05805">
            <w:pPr>
              <w:ind w:left="-71"/>
              <w:jc w:val="both"/>
              <w:rPr>
                <w:sz w:val="16"/>
                <w:szCs w:val="16"/>
              </w:rPr>
            </w:pPr>
          </w:p>
          <w:p w:rsidR="00D05805" w:rsidRPr="006E75FE" w:rsidRDefault="00D05805" w:rsidP="00D05805">
            <w:pPr>
              <w:ind w:left="-72"/>
              <w:jc w:val="both"/>
              <w:rPr>
                <w:b/>
                <w:sz w:val="16"/>
                <w:szCs w:val="16"/>
              </w:rPr>
            </w:pPr>
            <w:r w:rsidRPr="002C6071">
              <w:rPr>
                <w:b/>
                <w:sz w:val="16"/>
                <w:szCs w:val="16"/>
              </w:rPr>
              <w:t>Fermierul se angajează în mod voluntar să respecte practici şi metode specifice agriculturii ecologice şi să menţină angajamentul pentru conversia la metodele de agricultură ecologică maximum 2 ani pentru culturi anuale</w:t>
            </w:r>
            <w:r>
              <w:rPr>
                <w:b/>
                <w:sz w:val="16"/>
                <w:szCs w:val="16"/>
              </w:rPr>
              <w:t>,</w:t>
            </w:r>
            <w:r>
              <w:rPr>
                <w:b/>
                <w:bCs/>
                <w:sz w:val="16"/>
                <w:szCs w:val="16"/>
              </w:rPr>
              <w:t xml:space="preserve"> </w:t>
            </w:r>
            <w:r w:rsidRPr="002C6071">
              <w:rPr>
                <w:b/>
                <w:bCs/>
                <w:sz w:val="16"/>
                <w:szCs w:val="16"/>
              </w:rPr>
              <w:t>furaje perene</w:t>
            </w:r>
            <w:r w:rsidRPr="002C6071">
              <w:rPr>
                <w:b/>
                <w:sz w:val="16"/>
                <w:szCs w:val="16"/>
              </w:rPr>
              <w:t xml:space="preserve"> </w:t>
            </w:r>
            <w:r>
              <w:rPr>
                <w:b/>
                <w:sz w:val="16"/>
                <w:szCs w:val="16"/>
              </w:rPr>
              <w:t>și</w:t>
            </w:r>
            <w:r w:rsidRPr="002C6071">
              <w:rPr>
                <w:b/>
                <w:sz w:val="16"/>
                <w:szCs w:val="16"/>
              </w:rPr>
              <w:t xml:space="preserve"> </w:t>
            </w:r>
            <w:r>
              <w:rPr>
                <w:b/>
                <w:bCs/>
                <w:sz w:val="16"/>
                <w:szCs w:val="16"/>
              </w:rPr>
              <w:t>pajiști</w:t>
            </w:r>
            <w:r w:rsidRPr="002C6071">
              <w:rPr>
                <w:b/>
                <w:bCs/>
                <w:sz w:val="16"/>
                <w:szCs w:val="16"/>
              </w:rPr>
              <w:t xml:space="preserve"> </w:t>
            </w:r>
            <w:r w:rsidRPr="002C6071">
              <w:rPr>
                <w:b/>
                <w:sz w:val="16"/>
                <w:szCs w:val="16"/>
              </w:rPr>
              <w:t xml:space="preserve">sau maximum 3 ani pentru culturi perene </w:t>
            </w:r>
            <w:r w:rsidRPr="002C6071">
              <w:rPr>
                <w:b/>
                <w:bCs/>
                <w:sz w:val="16"/>
                <w:szCs w:val="16"/>
              </w:rPr>
              <w:t>altele decât furajele</w:t>
            </w:r>
            <w:r w:rsidRPr="002C6071">
              <w:rPr>
                <w:b/>
                <w:sz w:val="16"/>
                <w:szCs w:val="16"/>
              </w:rPr>
              <w:t xml:space="preserve"> de la data semnarii acestuia</w:t>
            </w:r>
            <w:r w:rsidRPr="006E75FE">
              <w:rPr>
                <w:b/>
                <w:sz w:val="16"/>
                <w:szCs w:val="16"/>
              </w:rPr>
              <w:t>, pe aceleaşi suprafeţe pentru care solicită acest tip de sprijin.</w:t>
            </w:r>
          </w:p>
          <w:p w:rsidR="00D05805" w:rsidRPr="006E75FE" w:rsidRDefault="00D05805" w:rsidP="00D05805">
            <w:pPr>
              <w:ind w:left="-67"/>
              <w:jc w:val="both"/>
              <w:rPr>
                <w:b/>
                <w:sz w:val="16"/>
                <w:szCs w:val="16"/>
              </w:rPr>
            </w:pPr>
            <w:r w:rsidRPr="006E75FE">
              <w:rPr>
                <w:b/>
                <w:sz w:val="16"/>
                <w:szCs w:val="16"/>
              </w:rPr>
              <w:t>După încheierea perioadei de angajament, beneficiarii submăsurii trebuie să menţină certificarea suprafeţelor care au făcut obiectul angajamentului pentru conversia la metodele de agricultură ecologică pentru o perioadă de cel puţin 5 ani de la momentul semnării angajamentului respectiv.</w:t>
            </w:r>
          </w:p>
          <w:p w:rsidR="00D05805" w:rsidRPr="006E75FE" w:rsidRDefault="00D05805" w:rsidP="00D05805">
            <w:pPr>
              <w:ind w:left="-67"/>
              <w:jc w:val="both"/>
              <w:rPr>
                <w:sz w:val="16"/>
                <w:szCs w:val="16"/>
              </w:rPr>
            </w:pPr>
            <w:r w:rsidRPr="006E75FE">
              <w:rPr>
                <w:sz w:val="16"/>
                <w:szCs w:val="16"/>
              </w:rPr>
              <w:t>Angajamentele se aplică la nivel de parcelă agricolă, neexistând posibilitatea schimbării parcelelor.</w:t>
            </w:r>
          </w:p>
          <w:p w:rsidR="00D05805" w:rsidRPr="006E75FE" w:rsidRDefault="00D05805" w:rsidP="00D05805">
            <w:pPr>
              <w:ind w:left="-67"/>
              <w:jc w:val="both"/>
              <w:rPr>
                <w:sz w:val="16"/>
                <w:szCs w:val="16"/>
              </w:rPr>
            </w:pPr>
            <w:r w:rsidRPr="006E75FE">
              <w:rPr>
                <w:sz w:val="16"/>
                <w:szCs w:val="16"/>
              </w:rPr>
              <w:t xml:space="preserve">P1 </w:t>
            </w:r>
            <w:r>
              <w:rPr>
                <w:sz w:val="16"/>
                <w:szCs w:val="16"/>
              </w:rPr>
              <w:t>–</w:t>
            </w:r>
            <w:r w:rsidRPr="006E75FE">
              <w:rPr>
                <w:sz w:val="16"/>
                <w:szCs w:val="16"/>
              </w:rPr>
              <w:t xml:space="preserve"> P5 au aplicabilitate la nivel național.</w:t>
            </w:r>
          </w:p>
          <w:p w:rsidR="00D05805" w:rsidRPr="006E75FE" w:rsidRDefault="00D05805" w:rsidP="00D05805">
            <w:pPr>
              <w:ind w:left="-67"/>
              <w:jc w:val="both"/>
              <w:rPr>
                <w:sz w:val="16"/>
                <w:szCs w:val="16"/>
                <w:lang w:eastAsia="ro-RO"/>
              </w:rPr>
            </w:pPr>
            <w:r w:rsidRPr="006E75FE">
              <w:rPr>
                <w:sz w:val="16"/>
                <w:szCs w:val="16"/>
                <w:lang w:eastAsia="ro-RO"/>
              </w:rPr>
              <w:t>P6.1 se aplic</w:t>
            </w:r>
            <w:r>
              <w:rPr>
                <w:sz w:val="16"/>
                <w:szCs w:val="16"/>
                <w:lang w:eastAsia="ro-RO"/>
              </w:rPr>
              <w:t>ă</w:t>
            </w:r>
            <w:r w:rsidRPr="006E75FE">
              <w:rPr>
                <w:sz w:val="16"/>
                <w:szCs w:val="16"/>
                <w:lang w:eastAsia="ro-RO"/>
              </w:rPr>
              <w:t xml:space="preserve"> la nivel național, pe parcela fără angajament de M10-pachetele aplicabile pe PP.</w:t>
            </w:r>
          </w:p>
          <w:p w:rsidR="00D05805" w:rsidRDefault="00D05805" w:rsidP="00D05805">
            <w:pPr>
              <w:ind w:left="-67"/>
              <w:jc w:val="both"/>
              <w:rPr>
                <w:sz w:val="16"/>
                <w:szCs w:val="16"/>
                <w:lang w:eastAsia="ro-RO"/>
              </w:rPr>
            </w:pPr>
            <w:r w:rsidRPr="006E75FE">
              <w:rPr>
                <w:sz w:val="16"/>
                <w:szCs w:val="16"/>
                <w:lang w:eastAsia="ro-RO"/>
              </w:rPr>
              <w:t>P6.2 se aplic</w:t>
            </w:r>
            <w:r>
              <w:rPr>
                <w:sz w:val="16"/>
                <w:szCs w:val="16"/>
                <w:lang w:eastAsia="ro-RO"/>
              </w:rPr>
              <w:t>ă</w:t>
            </w:r>
            <w:r w:rsidRPr="006E75FE">
              <w:rPr>
                <w:sz w:val="16"/>
                <w:szCs w:val="16"/>
                <w:lang w:eastAsia="ro-RO"/>
              </w:rPr>
              <w:t xml:space="preserve"> în UAT-urile eligibile pentru P1, P2, P3.1, P3.2, P6, P9.2, P11.2 din M10 și numai împreună cu angajament pentru unul dintre aceste pachete. Combinarea P6.2 cu unul dintre pachetele M10 pe aceeaşi parcelă este obligatorie.</w:t>
            </w:r>
          </w:p>
          <w:p w:rsidR="00D05805" w:rsidRPr="006E75FE" w:rsidRDefault="00D05805" w:rsidP="00D05805">
            <w:pPr>
              <w:ind w:left="-67"/>
              <w:jc w:val="both"/>
              <w:rPr>
                <w:sz w:val="16"/>
                <w:szCs w:val="16"/>
              </w:rPr>
            </w:pPr>
          </w:p>
        </w:tc>
        <w:tc>
          <w:tcPr>
            <w:tcW w:w="284" w:type="pct"/>
          </w:tcPr>
          <w:p w:rsidR="00D05805" w:rsidRPr="006E75FE" w:rsidRDefault="00D05805" w:rsidP="00D05805">
            <w:pPr>
              <w:jc w:val="center"/>
              <w:rPr>
                <w:sz w:val="16"/>
                <w:szCs w:val="16"/>
              </w:rPr>
            </w:pPr>
            <w:r w:rsidRPr="00C760E9" w:rsidDel="00E51A98">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sidDel="00E51A98">
              <w:rPr>
                <w:sz w:val="16"/>
                <w:szCs w:val="16"/>
              </w:rPr>
              <w:fldChar w:fldCharType="end"/>
            </w:r>
          </w:p>
          <w:p w:rsidR="00D05805" w:rsidRPr="006E75FE" w:rsidRDefault="00D05805" w:rsidP="00D05805">
            <w:pPr>
              <w:jc w:val="center"/>
              <w:rPr>
                <w:sz w:val="16"/>
                <w:szCs w:val="16"/>
              </w:rPr>
            </w:pPr>
          </w:p>
        </w:tc>
        <w:tc>
          <w:tcPr>
            <w:tcW w:w="214" w:type="pct"/>
            <w:vMerge w:val="restart"/>
          </w:tcPr>
          <w:p w:rsidR="00D05805" w:rsidRPr="006E75FE" w:rsidRDefault="00D05805" w:rsidP="00D05805">
            <w:pPr>
              <w:rPr>
                <w:sz w:val="16"/>
                <w:szCs w:val="16"/>
              </w:rPr>
            </w:pPr>
            <w:r w:rsidRPr="00C760E9" w:rsidDel="00E51A98">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sidDel="00E51A98">
              <w:rPr>
                <w:sz w:val="16"/>
                <w:szCs w:val="16"/>
              </w:rPr>
              <w:fldChar w:fldCharType="end"/>
            </w:r>
          </w:p>
        </w:tc>
      </w:tr>
      <w:tr w:rsidR="002C26CD" w:rsidRPr="006E75FE" w:rsidTr="002C26CD">
        <w:trPr>
          <w:trHeight w:val="680"/>
        </w:trPr>
        <w:tc>
          <w:tcPr>
            <w:tcW w:w="1316" w:type="pct"/>
            <w:vMerge/>
          </w:tcPr>
          <w:p w:rsidR="00D05805" w:rsidRPr="00186D0F" w:rsidRDefault="00D05805" w:rsidP="00D05805">
            <w:pPr>
              <w:autoSpaceDE w:val="0"/>
              <w:autoSpaceDN w:val="0"/>
              <w:adjustRightInd w:val="0"/>
              <w:ind w:right="-168"/>
              <w:rPr>
                <w:b/>
                <w:sz w:val="16"/>
                <w:szCs w:val="16"/>
              </w:rPr>
            </w:pPr>
          </w:p>
        </w:tc>
        <w:tc>
          <w:tcPr>
            <w:tcW w:w="289" w:type="pct"/>
            <w:vMerge/>
          </w:tcPr>
          <w:p w:rsidR="00D05805" w:rsidRPr="006E75FE" w:rsidRDefault="00D05805" w:rsidP="00D05805">
            <w:pPr>
              <w:ind w:left="-168" w:right="-108"/>
              <w:jc w:val="center"/>
              <w:rPr>
                <w:sz w:val="16"/>
                <w:szCs w:val="16"/>
              </w:rPr>
            </w:pPr>
          </w:p>
        </w:tc>
        <w:tc>
          <w:tcPr>
            <w:tcW w:w="384" w:type="pct"/>
            <w:vMerge/>
          </w:tcPr>
          <w:p w:rsidR="00D05805" w:rsidRPr="006E75FE" w:rsidRDefault="00D05805" w:rsidP="00D05805">
            <w:pPr>
              <w:rPr>
                <w:b/>
                <w:sz w:val="16"/>
                <w:szCs w:val="16"/>
              </w:rPr>
            </w:pPr>
          </w:p>
        </w:tc>
        <w:tc>
          <w:tcPr>
            <w:tcW w:w="2507" w:type="pct"/>
            <w:gridSpan w:val="4"/>
          </w:tcPr>
          <w:p w:rsidR="00D05805" w:rsidRPr="006E75FE" w:rsidRDefault="00D05805" w:rsidP="00D05805">
            <w:pPr>
              <w:widowControl w:val="0"/>
              <w:autoSpaceDE w:val="0"/>
              <w:autoSpaceDN w:val="0"/>
              <w:adjustRightInd w:val="0"/>
              <w:ind w:left="-67"/>
              <w:rPr>
                <w:sz w:val="16"/>
                <w:szCs w:val="16"/>
              </w:rPr>
            </w:pPr>
            <w:r w:rsidRPr="006E75FE">
              <w:rPr>
                <w:sz w:val="16"/>
                <w:szCs w:val="16"/>
              </w:rPr>
              <w:t xml:space="preserve">CUI </w:t>
            </w:r>
            <w:r>
              <w:rPr>
                <w:sz w:val="16"/>
                <w:szCs w:val="16"/>
              </w:rPr>
              <w:t>O</w:t>
            </w:r>
            <w:r w:rsidRPr="006E75FE">
              <w:rPr>
                <w:sz w:val="16"/>
                <w:szCs w:val="16"/>
              </w:rPr>
              <w:t xml:space="preserve">rganism </w:t>
            </w:r>
            <w:r>
              <w:rPr>
                <w:sz w:val="16"/>
                <w:szCs w:val="16"/>
              </w:rPr>
              <w:t>Control</w:t>
            </w:r>
            <w:r w:rsidRPr="006E75FE">
              <w:rPr>
                <w:sz w:val="16"/>
                <w:szCs w:val="16"/>
              </w:rPr>
              <w:t xml:space="preserve">/entitate mandatată </w:t>
            </w:r>
          </w:p>
          <w:p w:rsidR="00D05805" w:rsidRPr="006E75FE" w:rsidRDefault="00A824E2" w:rsidP="00D05805">
            <w:pPr>
              <w:ind w:left="-67"/>
              <w:rPr>
                <w:sz w:val="16"/>
                <w:szCs w:val="16"/>
              </w:rPr>
            </w:pPr>
            <w:r>
              <w:rPr>
                <w:noProof/>
                <w:lang w:val="en-US"/>
              </w:rPr>
              <w:pict>
                <v:group id="Group 13" o:spid="_x0000_s1099" style="position:absolute;left:0;text-align:left;margin-left:-3.1pt;margin-top:2.2pt;width:148.4pt;height:14.15pt;z-index:251674624" coordorigin="3494,1077" coordsize="284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">
                  <v:rect id="_x0000_s1100" style="position:absolute;left:3494;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_x0000_s1101" style="position:absolute;left:3779;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12" o:spid="_x0000_s1102" style="position:absolute;left:4064;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13" o:spid="_x0000_s1103" style="position:absolute;left:4349;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_x0000_s1104" style="position:absolute;left:4634;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_x0000_s1105" style="position:absolute;left:4919;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16" o:spid="_x0000_s1106" style="position:absolute;left:5204;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17" o:spid="_x0000_s1107" style="position:absolute;left:5489;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18" o:spid="_x0000_s1108" style="position:absolute;left:5774;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19" o:spid="_x0000_s1109" style="position:absolute;left:6059;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group>
              </w:pict>
            </w:r>
            <w:r w:rsidR="00D05805" w:rsidRPr="006E75FE">
              <w:rPr>
                <w:sz w:val="16"/>
                <w:szCs w:val="16"/>
              </w:rPr>
              <w:t xml:space="preserve"> </w:t>
            </w:r>
          </w:p>
          <w:p w:rsidR="00D05805" w:rsidRPr="006E75FE" w:rsidRDefault="00D05805" w:rsidP="00D05805">
            <w:pPr>
              <w:ind w:left="-67"/>
              <w:jc w:val="center"/>
              <w:rPr>
                <w:sz w:val="16"/>
                <w:szCs w:val="16"/>
              </w:rPr>
            </w:pPr>
          </w:p>
        </w:tc>
        <w:tc>
          <w:tcPr>
            <w:tcW w:w="284" w:type="pct"/>
          </w:tcPr>
          <w:p w:rsidR="00D05805" w:rsidRPr="006E75FE" w:rsidRDefault="00D05805" w:rsidP="00D05805">
            <w:pPr>
              <w:jc w:val="center"/>
            </w:pPr>
          </w:p>
        </w:tc>
        <w:tc>
          <w:tcPr>
            <w:tcW w:w="214" w:type="pct"/>
            <w:vMerge/>
          </w:tcPr>
          <w:p w:rsidR="00D05805" w:rsidRPr="006E75FE" w:rsidRDefault="00D05805" w:rsidP="00D05805">
            <w:pPr>
              <w:rPr>
                <w:sz w:val="16"/>
                <w:szCs w:val="16"/>
              </w:rPr>
            </w:pPr>
          </w:p>
        </w:tc>
      </w:tr>
      <w:tr w:rsidR="002C26CD" w:rsidRPr="006E75FE" w:rsidTr="002C26CD">
        <w:trPr>
          <w:trHeight w:val="287"/>
        </w:trPr>
        <w:tc>
          <w:tcPr>
            <w:tcW w:w="1316" w:type="pct"/>
            <w:vMerge/>
          </w:tcPr>
          <w:p w:rsidR="00D05805" w:rsidRPr="00186D0F" w:rsidRDefault="00D05805" w:rsidP="00D05805">
            <w:pPr>
              <w:autoSpaceDE w:val="0"/>
              <w:autoSpaceDN w:val="0"/>
              <w:adjustRightInd w:val="0"/>
              <w:ind w:right="-168"/>
              <w:rPr>
                <w:b/>
                <w:sz w:val="16"/>
                <w:szCs w:val="16"/>
              </w:rPr>
            </w:pPr>
          </w:p>
        </w:tc>
        <w:tc>
          <w:tcPr>
            <w:tcW w:w="289" w:type="pct"/>
            <w:vMerge/>
          </w:tcPr>
          <w:p w:rsidR="00D05805" w:rsidRPr="006E75FE" w:rsidRDefault="00D05805" w:rsidP="00D05805">
            <w:pPr>
              <w:ind w:left="-168" w:right="-108"/>
              <w:jc w:val="center"/>
              <w:rPr>
                <w:sz w:val="16"/>
                <w:szCs w:val="16"/>
              </w:rPr>
            </w:pPr>
          </w:p>
        </w:tc>
        <w:tc>
          <w:tcPr>
            <w:tcW w:w="384" w:type="pct"/>
            <w:vMerge/>
          </w:tcPr>
          <w:p w:rsidR="00D05805" w:rsidRPr="006E75FE" w:rsidRDefault="00D05805" w:rsidP="00D05805">
            <w:pPr>
              <w:rPr>
                <w:b/>
                <w:sz w:val="16"/>
                <w:szCs w:val="16"/>
              </w:rPr>
            </w:pPr>
          </w:p>
        </w:tc>
        <w:tc>
          <w:tcPr>
            <w:tcW w:w="2507" w:type="pct"/>
            <w:gridSpan w:val="4"/>
          </w:tcPr>
          <w:p w:rsidR="00D05805" w:rsidRPr="00186D0F" w:rsidRDefault="00D05805" w:rsidP="00D05805">
            <w:pPr>
              <w:jc w:val="both"/>
              <w:rPr>
                <w:rFonts w:eastAsia="Calibri"/>
                <w:bCs/>
                <w:strike/>
                <w:sz w:val="16"/>
                <w:szCs w:val="16"/>
                <w:lang w:eastAsia="ro-RO"/>
              </w:rPr>
            </w:pPr>
            <w:r w:rsidRPr="006E75FE">
              <w:rPr>
                <w:rStyle w:val="slitbdy"/>
                <w:rFonts w:ascii="Arial" w:hAnsi="Arial"/>
                <w:sz w:val="16"/>
                <w:szCs w:val="16"/>
              </w:rPr>
              <w:t xml:space="preserve">Copia </w:t>
            </w:r>
            <w:r>
              <w:rPr>
                <w:rStyle w:val="slitbdy"/>
                <w:rFonts w:ascii="Arial" w:hAnsi="Arial"/>
                <w:sz w:val="16"/>
                <w:szCs w:val="16"/>
              </w:rPr>
              <w:t>C</w:t>
            </w:r>
            <w:r w:rsidRPr="006E75FE">
              <w:rPr>
                <w:rStyle w:val="slitbdy"/>
                <w:rFonts w:ascii="Arial" w:hAnsi="Arial"/>
                <w:sz w:val="16"/>
                <w:szCs w:val="16"/>
              </w:rPr>
              <w:t xml:space="preserve">ertificatului și anexei </w:t>
            </w:r>
            <w:r>
              <w:rPr>
                <w:rStyle w:val="slitbdy"/>
                <w:rFonts w:ascii="Arial" w:hAnsi="Arial"/>
                <w:sz w:val="16"/>
                <w:szCs w:val="16"/>
              </w:rPr>
              <w:t xml:space="preserve">aferente, </w:t>
            </w:r>
            <w:r w:rsidRPr="006E75FE">
              <w:rPr>
                <w:rStyle w:val="slitbdy"/>
                <w:rFonts w:ascii="Arial" w:hAnsi="Arial"/>
                <w:sz w:val="16"/>
                <w:szCs w:val="16"/>
              </w:rPr>
              <w:t>emise de O</w:t>
            </w:r>
            <w:r>
              <w:rPr>
                <w:rStyle w:val="slitbdy"/>
                <w:rFonts w:ascii="Arial" w:hAnsi="Arial"/>
                <w:sz w:val="16"/>
                <w:szCs w:val="16"/>
              </w:rPr>
              <w:t xml:space="preserve">rganismul de </w:t>
            </w:r>
            <w:r w:rsidRPr="006E75FE">
              <w:rPr>
                <w:rStyle w:val="slitbdy"/>
                <w:rFonts w:ascii="Arial" w:hAnsi="Arial"/>
                <w:sz w:val="16"/>
                <w:szCs w:val="16"/>
              </w:rPr>
              <w:t>C</w:t>
            </w:r>
            <w:r>
              <w:rPr>
                <w:rStyle w:val="slitbdy"/>
                <w:rFonts w:ascii="Arial" w:hAnsi="Arial"/>
                <w:sz w:val="16"/>
                <w:szCs w:val="16"/>
              </w:rPr>
              <w:t>ontrol</w:t>
            </w:r>
            <w:r w:rsidRPr="006E75FE">
              <w:rPr>
                <w:rStyle w:val="slitbdy"/>
                <w:rFonts w:ascii="Arial" w:hAnsi="Arial"/>
                <w:sz w:val="16"/>
                <w:szCs w:val="16"/>
              </w:rPr>
              <w:t xml:space="preserve"> în baza </w:t>
            </w:r>
            <w:r w:rsidRPr="006E75FE">
              <w:rPr>
                <w:rStyle w:val="slitbdy"/>
                <w:rFonts w:ascii="Arial" w:hAnsi="Arial"/>
                <w:i/>
                <w:iCs/>
                <w:sz w:val="16"/>
                <w:szCs w:val="16"/>
              </w:rPr>
              <w:t>O</w:t>
            </w:r>
            <w:r>
              <w:rPr>
                <w:rStyle w:val="slitbdy"/>
                <w:rFonts w:ascii="Arial" w:hAnsi="Arial"/>
                <w:i/>
                <w:iCs/>
                <w:sz w:val="16"/>
                <w:szCs w:val="16"/>
              </w:rPr>
              <w:t xml:space="preserve">rdinului </w:t>
            </w:r>
            <w:r w:rsidRPr="006E75FE">
              <w:rPr>
                <w:rStyle w:val="slitbdy"/>
                <w:rFonts w:ascii="Arial" w:hAnsi="Arial"/>
                <w:i/>
                <w:iCs/>
                <w:sz w:val="16"/>
                <w:szCs w:val="16"/>
              </w:rPr>
              <w:t>MADR nr. 312/2021</w:t>
            </w:r>
            <w:r>
              <w:rPr>
                <w:rStyle w:val="slitbdy"/>
                <w:rFonts w:ascii="Arial" w:hAnsi="Arial"/>
                <w:i/>
                <w:iCs/>
                <w:sz w:val="16"/>
                <w:szCs w:val="16"/>
              </w:rPr>
              <w:t xml:space="preserve">, </w:t>
            </w:r>
            <w:r w:rsidRPr="004A1FDB">
              <w:rPr>
                <w:rStyle w:val="slitbdy"/>
                <w:rFonts w:ascii="Arial" w:hAnsi="Arial"/>
                <w:sz w:val="16"/>
                <w:szCs w:val="16"/>
              </w:rPr>
              <w:t>cu modificările și completările ulterioare</w:t>
            </w:r>
            <w:r>
              <w:rPr>
                <w:rStyle w:val="slitbdy"/>
                <w:rFonts w:ascii="Arial" w:hAnsi="Arial"/>
                <w:i/>
                <w:iCs/>
                <w:sz w:val="16"/>
                <w:szCs w:val="16"/>
              </w:rPr>
              <w:t>.</w:t>
            </w:r>
          </w:p>
          <w:p w:rsidR="00D05805" w:rsidRPr="006E75FE" w:rsidRDefault="00D05805" w:rsidP="00D05805">
            <w:pPr>
              <w:rPr>
                <w:sz w:val="16"/>
                <w:szCs w:val="16"/>
              </w:rPr>
            </w:pPr>
            <w:r w:rsidRPr="006E75FE">
              <w:rPr>
                <w:sz w:val="16"/>
                <w:szCs w:val="16"/>
              </w:rPr>
              <w:t xml:space="preserve"> </w:t>
            </w:r>
          </w:p>
        </w:tc>
        <w:tc>
          <w:tcPr>
            <w:tcW w:w="284" w:type="pct"/>
          </w:tcPr>
          <w:p w:rsidR="00D05805" w:rsidRPr="006E75FE" w:rsidRDefault="00D05805" w:rsidP="00D05805">
            <w:pPr>
              <w:jc w:val="center"/>
            </w:pPr>
          </w:p>
        </w:tc>
        <w:tc>
          <w:tcPr>
            <w:tcW w:w="214" w:type="pct"/>
            <w:vMerge/>
          </w:tcPr>
          <w:p w:rsidR="00D05805" w:rsidRPr="006E75FE" w:rsidRDefault="00D05805" w:rsidP="00D05805">
            <w:pPr>
              <w:rPr>
                <w:sz w:val="16"/>
                <w:szCs w:val="16"/>
              </w:rPr>
            </w:pPr>
          </w:p>
        </w:tc>
      </w:tr>
      <w:tr w:rsidR="002C26CD" w:rsidRPr="006E75FE" w:rsidTr="002C26CD">
        <w:trPr>
          <w:trHeight w:val="188"/>
        </w:trPr>
        <w:tc>
          <w:tcPr>
            <w:tcW w:w="1316" w:type="pct"/>
            <w:vMerge w:val="restart"/>
          </w:tcPr>
          <w:p w:rsidR="00D05805" w:rsidRPr="00186D0F" w:rsidRDefault="00D05805" w:rsidP="00D05805">
            <w:pPr>
              <w:autoSpaceDE w:val="0"/>
              <w:autoSpaceDN w:val="0"/>
              <w:adjustRightInd w:val="0"/>
              <w:ind w:left="-48" w:right="-86"/>
              <w:rPr>
                <w:sz w:val="17"/>
                <w:szCs w:val="17"/>
              </w:rPr>
            </w:pPr>
            <w:r w:rsidRPr="00730502">
              <w:rPr>
                <w:b/>
                <w:sz w:val="16"/>
                <w:szCs w:val="16"/>
              </w:rPr>
              <w:t>11</w:t>
            </w:r>
            <w:r w:rsidRPr="00E914FE">
              <w:rPr>
                <w:bCs/>
                <w:sz w:val="17"/>
                <w:szCs w:val="17"/>
              </w:rPr>
              <w:t>.</w:t>
            </w:r>
            <w:r w:rsidRPr="00186D0F">
              <w:rPr>
                <w:b/>
                <w:sz w:val="17"/>
                <w:szCs w:val="17"/>
              </w:rPr>
              <w:t xml:space="preserve"> Măsura 11 – “Agricultura ecologică”</w:t>
            </w:r>
            <w:r>
              <w:rPr>
                <w:b/>
                <w:sz w:val="17"/>
                <w:szCs w:val="17"/>
              </w:rPr>
              <w:t xml:space="preserve"> </w:t>
            </w:r>
            <w:r>
              <w:rPr>
                <w:sz w:val="17"/>
                <w:szCs w:val="17"/>
              </w:rPr>
              <w:t xml:space="preserve">din </w:t>
            </w:r>
            <w:r w:rsidRPr="00730502">
              <w:rPr>
                <w:i/>
                <w:iCs/>
                <w:sz w:val="17"/>
                <w:szCs w:val="17"/>
              </w:rPr>
              <w:t>PNDR 2014-2020</w:t>
            </w:r>
            <w:r w:rsidRPr="00186D0F">
              <w:rPr>
                <w:sz w:val="17"/>
                <w:szCs w:val="17"/>
              </w:rPr>
              <w:t xml:space="preserve"> **) ***)</w:t>
            </w:r>
          </w:p>
          <w:p w:rsidR="00D05805" w:rsidRPr="00752C72" w:rsidRDefault="00D05805" w:rsidP="00D05805">
            <w:pPr>
              <w:pStyle w:val="ListParagraph"/>
              <w:autoSpaceDE w:val="0"/>
              <w:autoSpaceDN w:val="0"/>
              <w:adjustRightInd w:val="0"/>
              <w:spacing w:after="0" w:line="240" w:lineRule="auto"/>
              <w:ind w:left="-19" w:right="-86"/>
              <w:rPr>
                <w:sz w:val="16"/>
                <w:szCs w:val="16"/>
              </w:rPr>
            </w:pPr>
            <w:r w:rsidRPr="00752C72">
              <w:rPr>
                <w:rFonts w:ascii="Arial" w:hAnsi="Arial" w:cs="Arial"/>
                <w:sz w:val="16"/>
                <w:szCs w:val="16"/>
              </w:rPr>
              <w:t>- pentru angajamentele în desfăşurare,</w:t>
            </w:r>
          </w:p>
          <w:p w:rsidR="00D05805" w:rsidRPr="00752C72" w:rsidRDefault="00D05805" w:rsidP="00D05805">
            <w:pPr>
              <w:pStyle w:val="ListParagraph"/>
              <w:autoSpaceDE w:val="0"/>
              <w:autoSpaceDN w:val="0"/>
              <w:adjustRightInd w:val="0"/>
              <w:spacing w:after="0" w:line="240" w:lineRule="auto"/>
              <w:ind w:left="-19" w:right="-86"/>
              <w:rPr>
                <w:sz w:val="16"/>
                <w:szCs w:val="16"/>
              </w:rPr>
            </w:pPr>
            <w:r w:rsidRPr="00752C72">
              <w:rPr>
                <w:rFonts w:ascii="Arial" w:hAnsi="Arial" w:cs="Arial"/>
                <w:sz w:val="16"/>
                <w:szCs w:val="16"/>
              </w:rPr>
              <w:t>- pentru angajamentele noi, deschise în campania 2023 în cadrul submăsurii 11.2 pe o perioadă de 1 an de la data semnării:</w:t>
            </w:r>
          </w:p>
          <w:p w:rsidR="00D05805" w:rsidRPr="00215A86" w:rsidRDefault="00D05805" w:rsidP="00D05805">
            <w:pPr>
              <w:tabs>
                <w:tab w:val="left" w:pos="171"/>
              </w:tabs>
              <w:autoSpaceDE w:val="0"/>
              <w:autoSpaceDN w:val="0"/>
              <w:adjustRightInd w:val="0"/>
              <w:ind w:left="29" w:right="-86"/>
              <w:rPr>
                <w:sz w:val="16"/>
                <w:szCs w:val="16"/>
              </w:rPr>
            </w:pPr>
          </w:p>
          <w:p w:rsidR="00D05805" w:rsidRPr="00186D0F" w:rsidRDefault="00D05805" w:rsidP="00D05805">
            <w:pPr>
              <w:ind w:right="-92"/>
              <w:rPr>
                <w:b/>
                <w:sz w:val="16"/>
                <w:szCs w:val="16"/>
              </w:rPr>
            </w:pPr>
            <w:r w:rsidRPr="00186D0F">
              <w:rPr>
                <w:b/>
                <w:i/>
                <w:sz w:val="16"/>
                <w:szCs w:val="16"/>
              </w:rPr>
              <w:t>- Submăsura 11.2: ,,Sprijin pentru menţinerea practicilor de agricultură ecologică</w:t>
            </w:r>
            <w:r w:rsidRPr="00186D0F">
              <w:rPr>
                <w:b/>
                <w:sz w:val="16"/>
                <w:szCs w:val="16"/>
              </w:rPr>
              <w:t>”:</w:t>
            </w:r>
          </w:p>
          <w:p w:rsidR="00D05805" w:rsidRPr="006E75FE" w:rsidRDefault="00D05805" w:rsidP="00D05805">
            <w:pPr>
              <w:ind w:right="-92"/>
              <w:rPr>
                <w:b/>
                <w:sz w:val="16"/>
                <w:szCs w:val="16"/>
                <w:lang w:eastAsia="ro-RO"/>
              </w:rPr>
            </w:pPr>
            <w:r w:rsidRPr="006E75FE">
              <w:rPr>
                <w:b/>
                <w:sz w:val="16"/>
                <w:szCs w:val="16"/>
                <w:lang w:eastAsia="ro-RO"/>
              </w:rPr>
              <w:t>Pachetul 1 - culturi agricole pe terenuri arabile (inclusiv plante de nutreţ) certificate în agricultura ecologică,</w:t>
            </w:r>
          </w:p>
          <w:p w:rsidR="00D05805" w:rsidRPr="006E75FE" w:rsidRDefault="00D05805" w:rsidP="00D05805">
            <w:pPr>
              <w:ind w:right="-92"/>
              <w:rPr>
                <w:b/>
                <w:sz w:val="16"/>
                <w:szCs w:val="16"/>
                <w:lang w:eastAsia="ro-RO"/>
              </w:rPr>
            </w:pPr>
            <w:r w:rsidRPr="006E75FE">
              <w:rPr>
                <w:b/>
                <w:sz w:val="16"/>
                <w:szCs w:val="16"/>
                <w:lang w:eastAsia="ro-RO"/>
              </w:rPr>
              <w:t>Pachetul 2 - legume certificate în agricultura ecologică,</w:t>
            </w:r>
          </w:p>
          <w:p w:rsidR="00D05805" w:rsidRDefault="00D05805" w:rsidP="00D05805">
            <w:pPr>
              <w:ind w:right="-92"/>
              <w:rPr>
                <w:b/>
                <w:sz w:val="16"/>
                <w:szCs w:val="16"/>
                <w:lang w:eastAsia="ro-RO"/>
              </w:rPr>
            </w:pPr>
            <w:r w:rsidRPr="006E75FE">
              <w:rPr>
                <w:b/>
                <w:sz w:val="16"/>
                <w:szCs w:val="16"/>
                <w:lang w:eastAsia="ro-RO"/>
              </w:rPr>
              <w:t>Pachetul 3 - livezi </w:t>
            </w:r>
          </w:p>
          <w:p w:rsidR="00D05805" w:rsidRPr="006E75FE" w:rsidRDefault="00D05805" w:rsidP="00D05805">
            <w:pPr>
              <w:ind w:right="-92"/>
              <w:rPr>
                <w:b/>
                <w:sz w:val="16"/>
                <w:szCs w:val="16"/>
                <w:lang w:eastAsia="ro-RO"/>
              </w:rPr>
            </w:pPr>
            <w:r w:rsidRPr="006E75FE">
              <w:rPr>
                <w:b/>
                <w:sz w:val="16"/>
                <w:szCs w:val="16"/>
                <w:lang w:eastAsia="ro-RO"/>
              </w:rPr>
              <w:lastRenderedPageBreak/>
              <w:t>certificate în agricultura ecologică,</w:t>
            </w:r>
          </w:p>
          <w:p w:rsidR="00D05805" w:rsidRPr="006E75FE" w:rsidRDefault="00D05805" w:rsidP="00D05805">
            <w:pPr>
              <w:rPr>
                <w:b/>
                <w:sz w:val="16"/>
                <w:szCs w:val="16"/>
                <w:lang w:eastAsia="ro-RO"/>
              </w:rPr>
            </w:pPr>
            <w:r w:rsidRPr="006E75FE">
              <w:rPr>
                <w:b/>
                <w:sz w:val="16"/>
                <w:szCs w:val="16"/>
                <w:lang w:eastAsia="ro-RO"/>
              </w:rPr>
              <w:t>Pachetul 4 - vii certificate în agricultura ecologică,</w:t>
            </w:r>
          </w:p>
          <w:p w:rsidR="00D05805" w:rsidRPr="006E75FE" w:rsidRDefault="00D05805" w:rsidP="00D05805">
            <w:pPr>
              <w:rPr>
                <w:b/>
                <w:sz w:val="16"/>
                <w:szCs w:val="16"/>
                <w:lang w:eastAsia="ro-RO"/>
              </w:rPr>
            </w:pPr>
            <w:r w:rsidRPr="006E75FE">
              <w:rPr>
                <w:b/>
                <w:sz w:val="16"/>
                <w:szCs w:val="16"/>
                <w:lang w:eastAsia="ro-RO"/>
              </w:rPr>
              <w:t>Pachetul 5 - plante medicinale şi aromatice certificate în agricultura ecologică,</w:t>
            </w:r>
          </w:p>
          <w:p w:rsidR="00D05805" w:rsidRDefault="00D05805" w:rsidP="00D05805">
            <w:pPr>
              <w:tabs>
                <w:tab w:val="left" w:pos="72"/>
              </w:tabs>
              <w:autoSpaceDE w:val="0"/>
              <w:autoSpaceDN w:val="0"/>
              <w:adjustRightInd w:val="0"/>
              <w:ind w:right="-53"/>
              <w:rPr>
                <w:b/>
                <w:sz w:val="16"/>
                <w:szCs w:val="16"/>
                <w:lang w:eastAsia="ro-RO"/>
              </w:rPr>
            </w:pPr>
            <w:r w:rsidRPr="006E75FE">
              <w:rPr>
                <w:b/>
                <w:sz w:val="16"/>
                <w:szCs w:val="16"/>
                <w:lang w:eastAsia="ro-RO"/>
              </w:rPr>
              <w:t>Pachetul 6 – pajişti permanente </w:t>
            </w:r>
          </w:p>
          <w:p w:rsidR="00D05805" w:rsidRPr="006E75FE" w:rsidRDefault="00D05805" w:rsidP="00D05805">
            <w:pPr>
              <w:tabs>
                <w:tab w:val="left" w:pos="72"/>
              </w:tabs>
              <w:autoSpaceDE w:val="0"/>
              <w:autoSpaceDN w:val="0"/>
              <w:adjustRightInd w:val="0"/>
              <w:ind w:right="-53"/>
              <w:rPr>
                <w:b/>
                <w:sz w:val="16"/>
                <w:szCs w:val="16"/>
                <w:lang w:eastAsia="ro-RO"/>
              </w:rPr>
            </w:pPr>
            <w:r w:rsidRPr="006E75FE">
              <w:rPr>
                <w:b/>
                <w:sz w:val="16"/>
                <w:szCs w:val="16"/>
                <w:lang w:eastAsia="ro-RO"/>
              </w:rPr>
              <w:t>certificate în agricultura ecologică</w:t>
            </w:r>
            <w:r w:rsidRPr="00186D0F">
              <w:rPr>
                <w:sz w:val="16"/>
                <w:szCs w:val="16"/>
              </w:rPr>
              <w:t>:</w:t>
            </w:r>
          </w:p>
          <w:p w:rsidR="00D05805" w:rsidRPr="006E75FE" w:rsidRDefault="00D05805" w:rsidP="00D05805">
            <w:pPr>
              <w:autoSpaceDE w:val="0"/>
              <w:autoSpaceDN w:val="0"/>
              <w:adjustRightInd w:val="0"/>
              <w:ind w:right="-110"/>
              <w:rPr>
                <w:i/>
                <w:sz w:val="16"/>
                <w:szCs w:val="16"/>
              </w:rPr>
            </w:pPr>
            <w:r w:rsidRPr="006E75FE">
              <w:rPr>
                <w:i/>
                <w:sz w:val="16"/>
                <w:szCs w:val="16"/>
              </w:rPr>
              <w:t xml:space="preserve">- varianta 6.1 - pajişti permanente </w:t>
            </w:r>
            <w:r w:rsidRPr="006E75FE">
              <w:rPr>
                <w:i/>
                <w:sz w:val="16"/>
                <w:szCs w:val="16"/>
                <w:lang w:eastAsia="ro-RO"/>
              </w:rPr>
              <w:t>certificate în agricultura ecologică fără angajament de agro-mediu și climă (M10)</w:t>
            </w:r>
          </w:p>
          <w:p w:rsidR="00D05805" w:rsidRPr="006E75FE" w:rsidRDefault="00D05805" w:rsidP="00D05805">
            <w:pPr>
              <w:autoSpaceDE w:val="0"/>
              <w:autoSpaceDN w:val="0"/>
              <w:adjustRightInd w:val="0"/>
              <w:ind w:left="-48" w:right="-168"/>
              <w:rPr>
                <w:sz w:val="16"/>
                <w:szCs w:val="16"/>
              </w:rPr>
            </w:pPr>
            <w:r w:rsidRPr="006E75FE">
              <w:rPr>
                <w:i/>
                <w:sz w:val="16"/>
                <w:szCs w:val="16"/>
              </w:rPr>
              <w:t xml:space="preserve">- varianta 6.2 - pajişti permanente </w:t>
            </w:r>
            <w:r w:rsidRPr="006E75FE">
              <w:rPr>
                <w:i/>
                <w:sz w:val="16"/>
                <w:szCs w:val="16"/>
                <w:lang w:eastAsia="ro-RO"/>
              </w:rPr>
              <w:t xml:space="preserve">certificate în agricultura ecologică </w:t>
            </w:r>
            <w:r w:rsidRPr="006E75FE">
              <w:rPr>
                <w:i/>
                <w:sz w:val="16"/>
                <w:szCs w:val="16"/>
              </w:rPr>
              <w:t>cu angajament de agro-mediu şi climă</w:t>
            </w:r>
            <w:r w:rsidRPr="006E75FE">
              <w:rPr>
                <w:i/>
                <w:sz w:val="16"/>
                <w:szCs w:val="16"/>
                <w:lang w:eastAsia="ro-RO"/>
              </w:rPr>
              <w:t xml:space="preserve"> (M10).</w:t>
            </w:r>
          </w:p>
        </w:tc>
        <w:tc>
          <w:tcPr>
            <w:tcW w:w="289" w:type="pct"/>
            <w:vMerge w:val="restart"/>
          </w:tcPr>
          <w:p w:rsidR="00D05805" w:rsidRPr="006E75FE" w:rsidRDefault="00D05805" w:rsidP="00D05805">
            <w:pPr>
              <w:ind w:left="-168" w:right="-108"/>
              <w:jc w:val="center"/>
              <w:rPr>
                <w:sz w:val="16"/>
                <w:szCs w:val="16"/>
              </w:rPr>
            </w:pPr>
            <w:r w:rsidRPr="00C760E9">
              <w:rPr>
                <w:sz w:val="16"/>
                <w:szCs w:val="16"/>
              </w:rPr>
              <w:lastRenderedPageBreak/>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Pr>
                <w:sz w:val="16"/>
                <w:szCs w:val="16"/>
              </w:rPr>
              <w:fldChar w:fldCharType="end"/>
            </w:r>
          </w:p>
        </w:tc>
        <w:tc>
          <w:tcPr>
            <w:tcW w:w="384" w:type="pct"/>
            <w:vMerge w:val="restart"/>
          </w:tcPr>
          <w:p w:rsidR="00D05805" w:rsidRPr="006E75FE" w:rsidRDefault="00D05805" w:rsidP="00D05805">
            <w:pPr>
              <w:ind w:left="-71" w:right="-253"/>
              <w:rPr>
                <w:b/>
                <w:sz w:val="16"/>
                <w:szCs w:val="16"/>
              </w:rPr>
            </w:pPr>
            <w:r w:rsidRPr="006E75FE">
              <w:rPr>
                <w:b/>
                <w:sz w:val="16"/>
                <w:szCs w:val="16"/>
              </w:rPr>
              <w:t>A20=M11_S2_P1,</w:t>
            </w:r>
          </w:p>
          <w:p w:rsidR="00D05805" w:rsidRPr="006E75FE" w:rsidRDefault="00D05805" w:rsidP="00D05805">
            <w:pPr>
              <w:ind w:left="-71" w:right="-253"/>
              <w:rPr>
                <w:b/>
                <w:sz w:val="16"/>
                <w:szCs w:val="16"/>
              </w:rPr>
            </w:pPr>
          </w:p>
          <w:p w:rsidR="00D05805" w:rsidRPr="006E75FE" w:rsidRDefault="00D05805" w:rsidP="00D05805">
            <w:pPr>
              <w:ind w:left="-71" w:right="-253"/>
              <w:rPr>
                <w:b/>
                <w:sz w:val="16"/>
                <w:szCs w:val="16"/>
              </w:rPr>
            </w:pPr>
            <w:r w:rsidRPr="006E75FE">
              <w:rPr>
                <w:b/>
                <w:sz w:val="16"/>
                <w:szCs w:val="16"/>
              </w:rPr>
              <w:t>A21=M11_S2_P2,</w:t>
            </w:r>
          </w:p>
          <w:p w:rsidR="00D05805" w:rsidRPr="006E75FE" w:rsidRDefault="00D05805" w:rsidP="00D05805">
            <w:pPr>
              <w:ind w:left="-71" w:right="-253"/>
              <w:rPr>
                <w:b/>
                <w:sz w:val="16"/>
                <w:szCs w:val="16"/>
              </w:rPr>
            </w:pPr>
          </w:p>
          <w:p w:rsidR="00D05805" w:rsidRPr="006E75FE" w:rsidRDefault="00D05805" w:rsidP="00D05805">
            <w:pPr>
              <w:ind w:left="-71" w:right="-253"/>
              <w:rPr>
                <w:b/>
                <w:sz w:val="16"/>
                <w:szCs w:val="16"/>
              </w:rPr>
            </w:pPr>
            <w:r w:rsidRPr="006E75FE">
              <w:rPr>
                <w:b/>
                <w:sz w:val="16"/>
                <w:szCs w:val="16"/>
              </w:rPr>
              <w:t>A22=M11_S2_P3,</w:t>
            </w:r>
          </w:p>
          <w:p w:rsidR="00D05805" w:rsidRPr="006E75FE" w:rsidRDefault="00D05805" w:rsidP="00D05805">
            <w:pPr>
              <w:ind w:left="-71" w:right="-253"/>
              <w:rPr>
                <w:b/>
                <w:sz w:val="16"/>
                <w:szCs w:val="16"/>
              </w:rPr>
            </w:pPr>
          </w:p>
          <w:p w:rsidR="00D05805" w:rsidRPr="006E75FE" w:rsidRDefault="00D05805" w:rsidP="00D05805">
            <w:pPr>
              <w:ind w:left="-71" w:right="-253"/>
              <w:rPr>
                <w:b/>
                <w:sz w:val="16"/>
                <w:szCs w:val="16"/>
              </w:rPr>
            </w:pPr>
            <w:r w:rsidRPr="006E75FE">
              <w:rPr>
                <w:b/>
                <w:sz w:val="16"/>
                <w:szCs w:val="16"/>
              </w:rPr>
              <w:t>A23=M11_S2_P4,</w:t>
            </w:r>
          </w:p>
          <w:p w:rsidR="00D05805" w:rsidRPr="006E75FE" w:rsidRDefault="00D05805" w:rsidP="00D05805">
            <w:pPr>
              <w:ind w:left="-71" w:right="-253"/>
              <w:rPr>
                <w:b/>
                <w:sz w:val="16"/>
                <w:szCs w:val="16"/>
              </w:rPr>
            </w:pPr>
          </w:p>
          <w:p w:rsidR="00D05805" w:rsidRPr="006E75FE" w:rsidRDefault="00D05805" w:rsidP="00D05805">
            <w:pPr>
              <w:ind w:left="-71" w:right="-253"/>
              <w:rPr>
                <w:b/>
                <w:sz w:val="16"/>
                <w:szCs w:val="16"/>
              </w:rPr>
            </w:pPr>
            <w:r w:rsidRPr="006E75FE">
              <w:rPr>
                <w:b/>
                <w:sz w:val="16"/>
                <w:szCs w:val="16"/>
              </w:rPr>
              <w:t>A24=M11_S2_P5,</w:t>
            </w:r>
          </w:p>
          <w:p w:rsidR="00D05805" w:rsidRPr="006E75FE" w:rsidRDefault="00D05805" w:rsidP="00D05805">
            <w:pPr>
              <w:ind w:left="-71" w:right="-253"/>
              <w:rPr>
                <w:b/>
                <w:sz w:val="16"/>
                <w:szCs w:val="16"/>
              </w:rPr>
            </w:pPr>
          </w:p>
          <w:p w:rsidR="00D05805" w:rsidRPr="006E75FE" w:rsidRDefault="00D05805" w:rsidP="00D05805">
            <w:pPr>
              <w:ind w:left="-71" w:right="-136"/>
              <w:rPr>
                <w:b/>
                <w:sz w:val="16"/>
                <w:szCs w:val="16"/>
              </w:rPr>
            </w:pPr>
            <w:r w:rsidRPr="006E75FE">
              <w:rPr>
                <w:b/>
                <w:sz w:val="16"/>
                <w:szCs w:val="16"/>
              </w:rPr>
              <w:t>A25=M11_S2_P6.1,</w:t>
            </w:r>
          </w:p>
          <w:p w:rsidR="00D05805" w:rsidRPr="006E75FE" w:rsidRDefault="00D05805" w:rsidP="00D05805">
            <w:pPr>
              <w:ind w:left="-71" w:right="-136"/>
              <w:rPr>
                <w:b/>
                <w:sz w:val="16"/>
                <w:szCs w:val="16"/>
              </w:rPr>
            </w:pPr>
          </w:p>
          <w:p w:rsidR="00D05805" w:rsidRPr="006E75FE" w:rsidRDefault="00D05805" w:rsidP="00D05805">
            <w:pPr>
              <w:ind w:left="-71" w:right="-136"/>
              <w:rPr>
                <w:b/>
                <w:sz w:val="16"/>
                <w:szCs w:val="16"/>
              </w:rPr>
            </w:pPr>
            <w:r w:rsidRPr="006E75FE">
              <w:rPr>
                <w:b/>
                <w:sz w:val="16"/>
                <w:szCs w:val="16"/>
              </w:rPr>
              <w:t>A88 – A101 = M11_S2_P6.2 + M10</w:t>
            </w:r>
          </w:p>
          <w:p w:rsidR="00D05805" w:rsidRPr="006E75FE" w:rsidRDefault="00D05805" w:rsidP="00D05805">
            <w:pPr>
              <w:ind w:left="-71" w:right="-136"/>
              <w:rPr>
                <w:b/>
                <w:sz w:val="16"/>
                <w:szCs w:val="16"/>
              </w:rPr>
            </w:pPr>
            <w:r w:rsidRPr="006E75FE">
              <w:rPr>
                <w:b/>
                <w:sz w:val="16"/>
                <w:szCs w:val="16"/>
              </w:rPr>
              <w:t>***)</w:t>
            </w:r>
          </w:p>
        </w:tc>
        <w:tc>
          <w:tcPr>
            <w:tcW w:w="2507" w:type="pct"/>
            <w:gridSpan w:val="4"/>
          </w:tcPr>
          <w:p w:rsidR="00D05805" w:rsidRDefault="00D05805" w:rsidP="00D05805">
            <w:pPr>
              <w:ind w:left="-71"/>
              <w:jc w:val="both"/>
              <w:rPr>
                <w:sz w:val="16"/>
                <w:szCs w:val="16"/>
              </w:rPr>
            </w:pPr>
            <w:r w:rsidRPr="006E75FE">
              <w:rPr>
                <w:sz w:val="16"/>
                <w:szCs w:val="16"/>
              </w:rPr>
              <w:t xml:space="preserve">Plăţile se acordă fermierilor care solicită anual sprijin, sunt </w:t>
            </w:r>
            <w:r w:rsidRPr="006E75FE">
              <w:rPr>
                <w:b/>
                <w:sz w:val="16"/>
                <w:szCs w:val="16"/>
              </w:rPr>
              <w:t>fermieri activi</w:t>
            </w:r>
            <w:r w:rsidRPr="006E75FE">
              <w:rPr>
                <w:sz w:val="16"/>
                <w:szCs w:val="16"/>
              </w:rPr>
              <w:t xml:space="preserve"> şi se angajează în mod voluntar să respecte condiţiile de eligibilitate</w:t>
            </w:r>
            <w:r>
              <w:rPr>
                <w:sz w:val="16"/>
                <w:szCs w:val="16"/>
              </w:rPr>
              <w:t xml:space="preserve"> ale măsurii</w:t>
            </w:r>
            <w:r w:rsidRPr="006E75FE">
              <w:rPr>
                <w:sz w:val="16"/>
                <w:szCs w:val="16"/>
              </w:rPr>
              <w:t xml:space="preserve">, cerinţele de bază, cerinţele </w:t>
            </w:r>
            <w:r>
              <w:rPr>
                <w:sz w:val="16"/>
                <w:szCs w:val="16"/>
              </w:rPr>
              <w:t>s</w:t>
            </w:r>
            <w:r w:rsidRPr="004A1FDB">
              <w:rPr>
                <w:sz w:val="16"/>
                <w:szCs w:val="16"/>
              </w:rPr>
              <w:t xml:space="preserve">pecifice </w:t>
            </w:r>
            <w:r w:rsidRPr="006E75FE">
              <w:rPr>
                <w:sz w:val="16"/>
                <w:szCs w:val="16"/>
              </w:rPr>
              <w:t xml:space="preserve">de agricultură ecologică </w:t>
            </w:r>
            <w:r>
              <w:rPr>
                <w:sz w:val="16"/>
                <w:szCs w:val="16"/>
              </w:rPr>
              <w:t>pe parcelele angajate</w:t>
            </w:r>
            <w:r w:rsidRPr="006E75FE">
              <w:rPr>
                <w:sz w:val="16"/>
                <w:szCs w:val="16"/>
              </w:rPr>
              <w:t xml:space="preserve"> şi normele </w:t>
            </w:r>
            <w:r>
              <w:rPr>
                <w:sz w:val="16"/>
                <w:szCs w:val="16"/>
              </w:rPr>
              <w:t xml:space="preserve">de </w:t>
            </w:r>
            <w:r w:rsidRPr="00936DDD">
              <w:rPr>
                <w:sz w:val="16"/>
                <w:szCs w:val="16"/>
              </w:rPr>
              <w:t xml:space="preserve">ecocondiționalitate </w:t>
            </w:r>
            <w:r>
              <w:rPr>
                <w:sz w:val="16"/>
                <w:szCs w:val="16"/>
              </w:rPr>
              <w:t>prevăzute în legislația națională,</w:t>
            </w:r>
            <w:r w:rsidRPr="00EB2106">
              <w:rPr>
                <w:sz w:val="16"/>
                <w:szCs w:val="16"/>
              </w:rPr>
              <w:t xml:space="preserve"> pe toată suprafaţa agricolă a exploataţiei.</w:t>
            </w:r>
          </w:p>
          <w:p w:rsidR="00D05805" w:rsidRPr="003C5547" w:rsidRDefault="00D05805" w:rsidP="00D05805">
            <w:pPr>
              <w:ind w:left="-71"/>
              <w:jc w:val="both"/>
              <w:rPr>
                <w:sz w:val="16"/>
                <w:szCs w:val="16"/>
                <w:u w:val="single"/>
              </w:rPr>
            </w:pPr>
            <w:r w:rsidRPr="003C5547">
              <w:rPr>
                <w:sz w:val="16"/>
                <w:szCs w:val="16"/>
                <w:u w:val="single"/>
              </w:rPr>
              <w:t>Având în vedere că beneficiarii plăților compensatorii acordate prin măsura 11 din PNDR 2014-2020 vor primi și plăți pe suprafață în baza intervențiilor din PS 2023-2027, în anul 2023 aceștia trebuie să respecte atât normele de ecocondiţionalitate (pentru măsura 11 din PNDR 2014-2020), cât și normele de condiționalitate (pentru intervențiile din PS 2023-2027). Verificările se realizează în ceea ce privește respectarea condiționalității atât pentru intervențiile din PS 2023-2027, cât și pentru măsurile din PNDR 2014-2020.</w:t>
            </w:r>
          </w:p>
          <w:p w:rsidR="00D05805" w:rsidRPr="00942F6A" w:rsidRDefault="00D05805" w:rsidP="00D05805">
            <w:pPr>
              <w:ind w:left="-71"/>
              <w:jc w:val="both"/>
              <w:rPr>
                <w:sz w:val="16"/>
                <w:szCs w:val="16"/>
              </w:rPr>
            </w:pPr>
            <w:r w:rsidRPr="00936DDD">
              <w:rPr>
                <w:color w:val="000000"/>
                <w:sz w:val="16"/>
                <w:szCs w:val="16"/>
              </w:rPr>
              <w:t>B</w:t>
            </w:r>
            <w:r w:rsidRPr="00936DDD">
              <w:rPr>
                <w:sz w:val="16"/>
                <w:szCs w:val="16"/>
              </w:rPr>
              <w:t xml:space="preserve">eneficiarul care îndeplinește obligațiile prevăzute în normele privind condiționalitatea, îndeplinește implicit și normele privind ecocondiționalitatea (art. 12 din </w:t>
            </w:r>
            <w:r w:rsidRPr="00936DDD">
              <w:rPr>
                <w:i/>
                <w:sz w:val="16"/>
                <w:szCs w:val="16"/>
              </w:rPr>
              <w:t>Regulamentul delegat (UE) nr. 1172/2022</w:t>
            </w:r>
            <w:r>
              <w:rPr>
                <w:i/>
                <w:sz w:val="16"/>
                <w:szCs w:val="16"/>
              </w:rPr>
              <w:t>).</w:t>
            </w:r>
            <w:r w:rsidRPr="00942F6A">
              <w:rPr>
                <w:sz w:val="16"/>
                <w:szCs w:val="16"/>
              </w:rPr>
              <w:t xml:space="preserve"> Dacă verificarea normelor de condiționalitate relevă neconformități, se va efectua controlul respectării normelor de ecocondiționalitate pentru măs</w:t>
            </w:r>
            <w:r>
              <w:rPr>
                <w:sz w:val="16"/>
                <w:szCs w:val="16"/>
              </w:rPr>
              <w:t>ura 11</w:t>
            </w:r>
            <w:r w:rsidRPr="00942F6A">
              <w:rPr>
                <w:sz w:val="16"/>
                <w:szCs w:val="16"/>
              </w:rPr>
              <w:t>.</w:t>
            </w:r>
          </w:p>
          <w:p w:rsidR="00D05805" w:rsidRPr="00D92F29" w:rsidRDefault="00D05805" w:rsidP="00D05805">
            <w:pPr>
              <w:spacing w:line="22" w:lineRule="atLeast"/>
              <w:ind w:left="-45"/>
              <w:jc w:val="both"/>
              <w:rPr>
                <w:bCs/>
                <w:sz w:val="16"/>
                <w:szCs w:val="16"/>
              </w:rPr>
            </w:pPr>
            <w:r w:rsidRPr="00D92F29">
              <w:rPr>
                <w:bCs/>
                <w:sz w:val="16"/>
                <w:szCs w:val="16"/>
              </w:rPr>
              <w:t xml:space="preserve">Identificarea de neconformități pentru normele de ecocondiționalitate </w:t>
            </w:r>
            <w:r w:rsidRPr="00D92F29">
              <w:rPr>
                <w:bCs/>
                <w:sz w:val="16"/>
                <w:szCs w:val="16"/>
              </w:rPr>
              <w:lastRenderedPageBreak/>
              <w:t xml:space="preserve">conduce la aplicarea sancțiunilor pentru ecocondiționalitate pentru </w:t>
            </w:r>
            <w:r w:rsidRPr="00692943">
              <w:rPr>
                <w:bCs/>
                <w:sz w:val="16"/>
                <w:szCs w:val="16"/>
                <w:u w:val="single"/>
              </w:rPr>
              <w:t>plățile aferente suprafețelor  angajate în cadrul măsurii 11 din PNDR 2014-2020</w:t>
            </w:r>
            <w:r w:rsidRPr="00D92F29">
              <w:rPr>
                <w:bCs/>
                <w:sz w:val="16"/>
                <w:szCs w:val="16"/>
              </w:rPr>
              <w:t>.</w:t>
            </w:r>
          </w:p>
          <w:p w:rsidR="00D05805" w:rsidRPr="00D92F29" w:rsidRDefault="00D05805" w:rsidP="00D05805">
            <w:pPr>
              <w:spacing w:line="22" w:lineRule="atLeast"/>
              <w:ind w:left="-45"/>
              <w:jc w:val="both"/>
              <w:rPr>
                <w:bCs/>
                <w:sz w:val="16"/>
                <w:szCs w:val="16"/>
              </w:rPr>
            </w:pPr>
            <w:r w:rsidRPr="00D92F29">
              <w:rPr>
                <w:bCs/>
                <w:sz w:val="16"/>
                <w:szCs w:val="16"/>
              </w:rPr>
              <w:t>.</w:t>
            </w:r>
          </w:p>
          <w:p w:rsidR="00D05805" w:rsidRPr="006E75FE" w:rsidRDefault="00D05805" w:rsidP="00D05805">
            <w:pPr>
              <w:widowControl w:val="0"/>
              <w:autoSpaceDE w:val="0"/>
              <w:autoSpaceDN w:val="0"/>
              <w:adjustRightInd w:val="0"/>
              <w:ind w:left="-79"/>
              <w:jc w:val="both"/>
              <w:rPr>
                <w:sz w:val="16"/>
                <w:szCs w:val="16"/>
              </w:rPr>
            </w:pPr>
            <w:r w:rsidRPr="006E75FE">
              <w:rPr>
                <w:sz w:val="16"/>
                <w:szCs w:val="16"/>
              </w:rPr>
              <w:t xml:space="preserve">Angajamentele se aplică la nivel de parcelă agricolă, neexistând posibilitatea </w:t>
            </w:r>
            <w:r w:rsidRPr="004B59E1">
              <w:rPr>
                <w:sz w:val="16"/>
                <w:szCs w:val="16"/>
              </w:rPr>
              <w:t>schimbării parcelelor pe perioada asumată  de angajament.</w:t>
            </w:r>
          </w:p>
          <w:p w:rsidR="00D05805" w:rsidRPr="006E75FE" w:rsidRDefault="00D05805" w:rsidP="00D05805">
            <w:pPr>
              <w:widowControl w:val="0"/>
              <w:autoSpaceDE w:val="0"/>
              <w:autoSpaceDN w:val="0"/>
              <w:adjustRightInd w:val="0"/>
              <w:ind w:left="-79"/>
              <w:jc w:val="both"/>
              <w:rPr>
                <w:sz w:val="16"/>
                <w:szCs w:val="16"/>
              </w:rPr>
            </w:pPr>
            <w:r w:rsidRPr="006E75FE">
              <w:rPr>
                <w:sz w:val="16"/>
                <w:szCs w:val="16"/>
              </w:rPr>
              <w:t>P1-P5 au aplicabilitate la nivel național.</w:t>
            </w:r>
          </w:p>
          <w:p w:rsidR="00D05805" w:rsidRPr="006E75FE" w:rsidRDefault="00D05805" w:rsidP="00D05805">
            <w:pPr>
              <w:ind w:left="-79"/>
              <w:jc w:val="both"/>
              <w:rPr>
                <w:sz w:val="16"/>
                <w:szCs w:val="16"/>
                <w:lang w:eastAsia="ro-RO"/>
              </w:rPr>
            </w:pPr>
            <w:r w:rsidRPr="006E75FE">
              <w:rPr>
                <w:sz w:val="16"/>
                <w:szCs w:val="16"/>
                <w:lang w:eastAsia="ro-RO"/>
              </w:rPr>
              <w:t>P6.1 se aplic</w:t>
            </w:r>
            <w:r>
              <w:rPr>
                <w:sz w:val="16"/>
                <w:szCs w:val="16"/>
                <w:lang w:eastAsia="ro-RO"/>
              </w:rPr>
              <w:t>ă</w:t>
            </w:r>
            <w:r w:rsidRPr="006E75FE">
              <w:rPr>
                <w:sz w:val="16"/>
                <w:szCs w:val="16"/>
                <w:lang w:eastAsia="ro-RO"/>
              </w:rPr>
              <w:t xml:space="preserve"> la nivel național, pe parcela fără angajament de M10–pachetele aplicabile pe PP.</w:t>
            </w:r>
          </w:p>
          <w:p w:rsidR="00D05805" w:rsidRPr="006E75FE" w:rsidRDefault="00D05805" w:rsidP="00D05805">
            <w:pPr>
              <w:ind w:left="-79"/>
              <w:jc w:val="both"/>
              <w:rPr>
                <w:sz w:val="16"/>
                <w:szCs w:val="16"/>
                <w:lang w:eastAsia="ro-RO"/>
              </w:rPr>
            </w:pPr>
            <w:r w:rsidRPr="006E75FE">
              <w:rPr>
                <w:sz w:val="16"/>
                <w:szCs w:val="16"/>
                <w:lang w:eastAsia="ro-RO"/>
              </w:rPr>
              <w:t>P6.2 se aplic</w:t>
            </w:r>
            <w:r>
              <w:rPr>
                <w:sz w:val="16"/>
                <w:szCs w:val="16"/>
                <w:lang w:eastAsia="ro-RO"/>
              </w:rPr>
              <w:t>ă</w:t>
            </w:r>
            <w:r w:rsidRPr="006E75FE">
              <w:rPr>
                <w:sz w:val="16"/>
                <w:szCs w:val="16"/>
                <w:lang w:eastAsia="ro-RO"/>
              </w:rPr>
              <w:t xml:space="preserve"> în UAT-urile eligibile pentru P1, P2, P3.1, P3.2, P6, P9.2, P11.2 din M10 și numai împreună cu angajament pentru unul dintre aceste pachete.</w:t>
            </w:r>
            <w:r w:rsidRPr="006E75FE" w:rsidDel="00956937">
              <w:rPr>
                <w:sz w:val="16"/>
                <w:szCs w:val="16"/>
                <w:lang w:eastAsia="ro-RO"/>
              </w:rPr>
              <w:t xml:space="preserve"> </w:t>
            </w:r>
            <w:r w:rsidRPr="006E75FE">
              <w:rPr>
                <w:sz w:val="16"/>
                <w:szCs w:val="16"/>
                <w:lang w:eastAsia="ro-RO"/>
              </w:rPr>
              <w:t>Combinarea P6.2 cu unul dintre pachetele M 10 pe aceeaşi parcelă este obligatorie.</w:t>
            </w:r>
          </w:p>
          <w:p w:rsidR="00D05805" w:rsidRPr="006E75FE" w:rsidRDefault="00D05805" w:rsidP="00D05805">
            <w:pPr>
              <w:ind w:left="-72"/>
              <w:jc w:val="both"/>
              <w:rPr>
                <w:b/>
                <w:sz w:val="16"/>
                <w:szCs w:val="16"/>
              </w:rPr>
            </w:pPr>
          </w:p>
          <w:p w:rsidR="00D05805" w:rsidRPr="006E75FE" w:rsidRDefault="00D05805" w:rsidP="00D05805">
            <w:pPr>
              <w:ind w:left="-72"/>
              <w:jc w:val="both"/>
              <w:rPr>
                <w:b/>
                <w:sz w:val="16"/>
                <w:szCs w:val="16"/>
              </w:rPr>
            </w:pPr>
            <w:r w:rsidRPr="006E75FE">
              <w:rPr>
                <w:b/>
                <w:sz w:val="16"/>
                <w:szCs w:val="16"/>
              </w:rPr>
              <w:t xml:space="preserve">Angajamentele în desfășurare vor continua până la finalizarea </w:t>
            </w:r>
            <w:r>
              <w:rPr>
                <w:b/>
                <w:sz w:val="16"/>
                <w:szCs w:val="16"/>
              </w:rPr>
              <w:t>angajamentului asumat</w:t>
            </w:r>
            <w:r w:rsidRPr="006E75FE">
              <w:rPr>
                <w:b/>
                <w:sz w:val="16"/>
                <w:szCs w:val="16"/>
              </w:rPr>
              <w:t>.</w:t>
            </w:r>
          </w:p>
          <w:p w:rsidR="00D05805" w:rsidRPr="006E75FE" w:rsidRDefault="00D05805" w:rsidP="00D05805">
            <w:pPr>
              <w:ind w:left="-72"/>
              <w:jc w:val="both"/>
              <w:rPr>
                <w:b/>
                <w:sz w:val="16"/>
                <w:szCs w:val="16"/>
              </w:rPr>
            </w:pPr>
          </w:p>
          <w:p w:rsidR="00D05805" w:rsidRPr="006E75FE" w:rsidRDefault="00D05805" w:rsidP="00D05805">
            <w:pPr>
              <w:ind w:left="-72"/>
              <w:jc w:val="both"/>
              <w:rPr>
                <w:sz w:val="16"/>
                <w:szCs w:val="16"/>
              </w:rPr>
            </w:pPr>
            <w:r w:rsidRPr="006E75FE">
              <w:rPr>
                <w:b/>
                <w:sz w:val="16"/>
                <w:szCs w:val="16"/>
              </w:rPr>
              <w:t xml:space="preserve">Angajamentele noi </w:t>
            </w:r>
            <w:r w:rsidRPr="006E75FE">
              <w:rPr>
                <w:sz w:val="16"/>
                <w:szCs w:val="16"/>
              </w:rPr>
              <w:t>**):</w:t>
            </w:r>
            <w:r w:rsidRPr="006E75FE">
              <w:rPr>
                <w:b/>
                <w:sz w:val="16"/>
                <w:szCs w:val="16"/>
              </w:rPr>
              <w:t xml:space="preserve"> </w:t>
            </w:r>
            <w:r w:rsidRPr="006E75FE">
              <w:rPr>
                <w:sz w:val="16"/>
                <w:szCs w:val="16"/>
              </w:rPr>
              <w:t xml:space="preserve">Fermierul se angajează să menţină angajamentul de agricultură ecologică pe o perioadă de </w:t>
            </w:r>
            <w:r>
              <w:rPr>
                <w:sz w:val="16"/>
                <w:szCs w:val="16"/>
              </w:rPr>
              <w:t>1</w:t>
            </w:r>
            <w:r w:rsidRPr="006E75FE">
              <w:rPr>
                <w:sz w:val="16"/>
                <w:szCs w:val="16"/>
              </w:rPr>
              <w:t xml:space="preserve"> an de la data semnării acestuia pe aceleaşi suprafeţe pentru care solicită acest tip de sprijin.</w:t>
            </w:r>
          </w:p>
        </w:tc>
        <w:tc>
          <w:tcPr>
            <w:tcW w:w="284" w:type="pct"/>
          </w:tcPr>
          <w:p w:rsidR="00D05805" w:rsidRPr="006E75FE" w:rsidRDefault="00D05805" w:rsidP="00D05805">
            <w:pPr>
              <w:jc w:val="center"/>
              <w:rPr>
                <w:sz w:val="16"/>
                <w:szCs w:val="16"/>
              </w:rPr>
            </w:pPr>
            <w:r w:rsidRPr="00C760E9" w:rsidDel="00246DD6">
              <w:rPr>
                <w:sz w:val="16"/>
                <w:szCs w:val="16"/>
              </w:rPr>
              <w:lastRenderedPageBreak/>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sidDel="00246DD6">
              <w:rPr>
                <w:sz w:val="16"/>
                <w:szCs w:val="16"/>
              </w:rPr>
              <w:fldChar w:fldCharType="end"/>
            </w:r>
          </w:p>
          <w:p w:rsidR="00D05805" w:rsidRPr="006E75FE" w:rsidRDefault="00D05805" w:rsidP="00D05805">
            <w:pPr>
              <w:ind w:left="-175" w:right="-169"/>
              <w:jc w:val="center"/>
              <w:rPr>
                <w:sz w:val="16"/>
                <w:szCs w:val="16"/>
              </w:rPr>
            </w:pPr>
          </w:p>
        </w:tc>
        <w:tc>
          <w:tcPr>
            <w:tcW w:w="214" w:type="pct"/>
            <w:vMerge w:val="restart"/>
          </w:tcPr>
          <w:p w:rsidR="00D05805" w:rsidRPr="006E75FE" w:rsidRDefault="00D05805" w:rsidP="00D05805">
            <w:pPr>
              <w:rPr>
                <w:sz w:val="16"/>
                <w:szCs w:val="16"/>
              </w:rPr>
            </w:pPr>
            <w:r w:rsidRPr="00C760E9" w:rsidDel="00246DD6">
              <w:rPr>
                <w:sz w:val="16"/>
                <w:szCs w:val="16"/>
              </w:rPr>
              <w:fldChar w:fldCharType="begin">
                <w:ffData>
                  <w:name w:val="Kontrollkästchen6"/>
                  <w:enabled/>
                  <w:calcOnExit w:val="0"/>
                  <w:checkBox>
                    <w:sizeAuto/>
                    <w:default w:val="0"/>
                  </w:checkBox>
                </w:ffData>
              </w:fldChar>
            </w:r>
            <w:r w:rsidRPr="006E75FE">
              <w:rPr>
                <w:sz w:val="16"/>
                <w:szCs w:val="16"/>
              </w:rPr>
              <w:instrText xml:space="preserve"> FORMCHECKBOX </w:instrText>
            </w:r>
            <w:r w:rsidR="00A824E2">
              <w:rPr>
                <w:sz w:val="16"/>
                <w:szCs w:val="16"/>
              </w:rPr>
            </w:r>
            <w:r w:rsidR="00A824E2">
              <w:rPr>
                <w:sz w:val="16"/>
                <w:szCs w:val="16"/>
              </w:rPr>
              <w:fldChar w:fldCharType="separate"/>
            </w:r>
            <w:r w:rsidRPr="00C760E9" w:rsidDel="00246DD6">
              <w:rPr>
                <w:sz w:val="16"/>
                <w:szCs w:val="16"/>
              </w:rPr>
              <w:fldChar w:fldCharType="end"/>
            </w:r>
          </w:p>
          <w:p w:rsidR="00D05805" w:rsidRPr="006E75FE" w:rsidRDefault="00D05805" w:rsidP="00D05805">
            <w:pPr>
              <w:rPr>
                <w:sz w:val="16"/>
                <w:szCs w:val="16"/>
              </w:rPr>
            </w:pPr>
          </w:p>
        </w:tc>
      </w:tr>
      <w:tr w:rsidR="002C26CD" w:rsidRPr="006E75FE" w:rsidTr="002C26CD">
        <w:trPr>
          <w:trHeight w:val="770"/>
        </w:trPr>
        <w:tc>
          <w:tcPr>
            <w:tcW w:w="1316" w:type="pct"/>
            <w:vMerge/>
          </w:tcPr>
          <w:p w:rsidR="00D05805" w:rsidRPr="00186D0F" w:rsidRDefault="00D05805" w:rsidP="00D05805">
            <w:pPr>
              <w:rPr>
                <w:sz w:val="16"/>
                <w:szCs w:val="16"/>
              </w:rPr>
            </w:pPr>
          </w:p>
        </w:tc>
        <w:tc>
          <w:tcPr>
            <w:tcW w:w="289" w:type="pct"/>
            <w:vMerge/>
          </w:tcPr>
          <w:p w:rsidR="00D05805" w:rsidRPr="006E75FE" w:rsidRDefault="00D05805" w:rsidP="00D05805">
            <w:pPr>
              <w:rPr>
                <w:sz w:val="16"/>
                <w:szCs w:val="16"/>
              </w:rPr>
            </w:pPr>
          </w:p>
        </w:tc>
        <w:tc>
          <w:tcPr>
            <w:tcW w:w="384" w:type="pct"/>
            <w:vMerge/>
          </w:tcPr>
          <w:p w:rsidR="00D05805" w:rsidRPr="006E75FE" w:rsidRDefault="00D05805" w:rsidP="00D05805">
            <w:pPr>
              <w:ind w:right="-107"/>
              <w:rPr>
                <w:b/>
                <w:sz w:val="16"/>
                <w:szCs w:val="16"/>
              </w:rPr>
            </w:pPr>
          </w:p>
        </w:tc>
        <w:tc>
          <w:tcPr>
            <w:tcW w:w="2507" w:type="pct"/>
            <w:gridSpan w:val="4"/>
          </w:tcPr>
          <w:p w:rsidR="00D05805" w:rsidRPr="006E75FE" w:rsidRDefault="00D05805" w:rsidP="00D05805">
            <w:pPr>
              <w:widowControl w:val="0"/>
              <w:autoSpaceDE w:val="0"/>
              <w:autoSpaceDN w:val="0"/>
              <w:adjustRightInd w:val="0"/>
              <w:ind w:left="-80"/>
              <w:rPr>
                <w:sz w:val="16"/>
                <w:szCs w:val="16"/>
              </w:rPr>
            </w:pPr>
            <w:r w:rsidRPr="006E75FE">
              <w:rPr>
                <w:sz w:val="16"/>
                <w:szCs w:val="16"/>
              </w:rPr>
              <w:t xml:space="preserve">CUI </w:t>
            </w:r>
            <w:r>
              <w:rPr>
                <w:sz w:val="16"/>
                <w:szCs w:val="16"/>
              </w:rPr>
              <w:t>O</w:t>
            </w:r>
            <w:r w:rsidRPr="006E75FE">
              <w:rPr>
                <w:sz w:val="16"/>
                <w:szCs w:val="16"/>
              </w:rPr>
              <w:t xml:space="preserve">rganism </w:t>
            </w:r>
            <w:r>
              <w:rPr>
                <w:sz w:val="16"/>
                <w:szCs w:val="16"/>
              </w:rPr>
              <w:t xml:space="preserve">Control </w:t>
            </w:r>
            <w:r w:rsidRPr="006E75FE">
              <w:rPr>
                <w:sz w:val="16"/>
                <w:szCs w:val="16"/>
              </w:rPr>
              <w:t>/entitate mandatată</w:t>
            </w:r>
          </w:p>
          <w:p w:rsidR="00D05805" w:rsidRPr="006E75FE" w:rsidRDefault="00A824E2" w:rsidP="00D05805">
            <w:pPr>
              <w:widowControl w:val="0"/>
              <w:autoSpaceDE w:val="0"/>
              <w:autoSpaceDN w:val="0"/>
              <w:adjustRightInd w:val="0"/>
              <w:ind w:left="-80"/>
              <w:rPr>
                <w:sz w:val="16"/>
                <w:szCs w:val="16"/>
              </w:rPr>
            </w:pPr>
            <w:r>
              <w:rPr>
                <w:noProof/>
                <w:lang w:val="en-US"/>
              </w:rPr>
              <w:pict>
                <v:group id="Group 12" o:spid="_x0000_s1088" style="position:absolute;left:0;text-align:left;margin-left:-3.05pt;margin-top:5.85pt;width:153.5pt;height:14.15pt;z-index:251673600" coordorigin="3494,1077" coordsize="284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">
                  <v:rect id="Rectangle 21" o:spid="_x0000_s1089" style="position:absolute;left:3494;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22" o:spid="_x0000_s1090" style="position:absolute;left:3779;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23" o:spid="_x0000_s1091" style="position:absolute;left:4064;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24" o:spid="_x0000_s1092" style="position:absolute;left:4349;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25" o:spid="_x0000_s1093" style="position:absolute;left:4634;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_x0000_s1094" style="position:absolute;left:4919;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27" o:spid="_x0000_s1095" style="position:absolute;left:5204;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28" o:spid="_x0000_s1096" style="position:absolute;left:5489;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29" o:spid="_x0000_s1097" style="position:absolute;left:5774;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30" o:spid="_x0000_s1098" style="position:absolute;left:6059;top:1077;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group>
              </w:pict>
            </w:r>
          </w:p>
          <w:p w:rsidR="00D05805" w:rsidRPr="006E75FE" w:rsidRDefault="00D05805" w:rsidP="00D05805">
            <w:pPr>
              <w:widowControl w:val="0"/>
              <w:autoSpaceDE w:val="0"/>
              <w:autoSpaceDN w:val="0"/>
              <w:adjustRightInd w:val="0"/>
              <w:ind w:left="-80"/>
              <w:rPr>
                <w:sz w:val="16"/>
                <w:szCs w:val="16"/>
              </w:rPr>
            </w:pPr>
          </w:p>
          <w:p w:rsidR="00D05805" w:rsidRPr="006E75FE" w:rsidRDefault="00D05805" w:rsidP="00D05805">
            <w:pPr>
              <w:widowControl w:val="0"/>
              <w:autoSpaceDE w:val="0"/>
              <w:autoSpaceDN w:val="0"/>
              <w:adjustRightInd w:val="0"/>
              <w:ind w:left="-80"/>
              <w:rPr>
                <w:sz w:val="16"/>
                <w:szCs w:val="16"/>
              </w:rPr>
            </w:pPr>
            <w:r w:rsidRPr="006E75FE">
              <w:rPr>
                <w:sz w:val="16"/>
                <w:szCs w:val="16"/>
              </w:rPr>
              <w:t xml:space="preserve">       </w:t>
            </w:r>
          </w:p>
        </w:tc>
        <w:tc>
          <w:tcPr>
            <w:tcW w:w="284" w:type="pct"/>
          </w:tcPr>
          <w:p w:rsidR="00D05805" w:rsidRPr="006E75FE" w:rsidRDefault="00D05805" w:rsidP="00D05805">
            <w:pPr>
              <w:jc w:val="center"/>
            </w:pPr>
          </w:p>
        </w:tc>
        <w:tc>
          <w:tcPr>
            <w:tcW w:w="214" w:type="pct"/>
            <w:vMerge/>
          </w:tcPr>
          <w:p w:rsidR="00D05805" w:rsidRPr="006E75FE" w:rsidRDefault="00D05805" w:rsidP="00D05805">
            <w:pPr>
              <w:jc w:val="center"/>
              <w:rPr>
                <w:sz w:val="16"/>
                <w:szCs w:val="16"/>
              </w:rPr>
            </w:pPr>
          </w:p>
        </w:tc>
      </w:tr>
      <w:tr w:rsidR="002C26CD" w:rsidRPr="006E75FE" w:rsidTr="002C26CD">
        <w:trPr>
          <w:trHeight w:val="360"/>
        </w:trPr>
        <w:tc>
          <w:tcPr>
            <w:tcW w:w="1316" w:type="pct"/>
            <w:vMerge/>
          </w:tcPr>
          <w:p w:rsidR="00D05805" w:rsidRPr="00186D0F" w:rsidRDefault="00D05805" w:rsidP="00D05805">
            <w:pPr>
              <w:rPr>
                <w:sz w:val="16"/>
                <w:szCs w:val="16"/>
              </w:rPr>
            </w:pPr>
          </w:p>
        </w:tc>
        <w:tc>
          <w:tcPr>
            <w:tcW w:w="289" w:type="pct"/>
            <w:vMerge/>
          </w:tcPr>
          <w:p w:rsidR="00D05805" w:rsidRPr="006E75FE" w:rsidRDefault="00D05805" w:rsidP="00D05805">
            <w:pPr>
              <w:rPr>
                <w:sz w:val="16"/>
                <w:szCs w:val="16"/>
              </w:rPr>
            </w:pPr>
          </w:p>
        </w:tc>
        <w:tc>
          <w:tcPr>
            <w:tcW w:w="384" w:type="pct"/>
            <w:vMerge/>
          </w:tcPr>
          <w:p w:rsidR="00D05805" w:rsidRPr="006E75FE" w:rsidRDefault="00D05805" w:rsidP="00D05805">
            <w:pPr>
              <w:ind w:right="-107"/>
              <w:rPr>
                <w:b/>
                <w:sz w:val="16"/>
                <w:szCs w:val="16"/>
              </w:rPr>
            </w:pPr>
          </w:p>
        </w:tc>
        <w:tc>
          <w:tcPr>
            <w:tcW w:w="2507" w:type="pct"/>
            <w:gridSpan w:val="4"/>
          </w:tcPr>
          <w:p w:rsidR="00D05805" w:rsidRPr="006E75FE" w:rsidRDefault="00D05805" w:rsidP="00D05805">
            <w:pPr>
              <w:jc w:val="both"/>
              <w:rPr>
                <w:sz w:val="16"/>
                <w:szCs w:val="16"/>
              </w:rPr>
            </w:pPr>
          </w:p>
          <w:p w:rsidR="00D05805" w:rsidRPr="00931070" w:rsidRDefault="00D05805" w:rsidP="00D05805">
            <w:pPr>
              <w:jc w:val="both"/>
              <w:rPr>
                <w:rFonts w:eastAsia="Calibri"/>
                <w:bCs/>
                <w:strike/>
                <w:sz w:val="16"/>
                <w:szCs w:val="16"/>
                <w:lang w:eastAsia="ro-RO"/>
              </w:rPr>
            </w:pPr>
            <w:r w:rsidRPr="006E75FE">
              <w:rPr>
                <w:rStyle w:val="slitbdy"/>
                <w:rFonts w:ascii="Arial" w:hAnsi="Arial"/>
                <w:sz w:val="16"/>
                <w:szCs w:val="16"/>
              </w:rPr>
              <w:t xml:space="preserve">Copia </w:t>
            </w:r>
            <w:r>
              <w:rPr>
                <w:rStyle w:val="slitbdy"/>
                <w:rFonts w:ascii="Arial" w:hAnsi="Arial"/>
                <w:sz w:val="16"/>
                <w:szCs w:val="16"/>
              </w:rPr>
              <w:t>C</w:t>
            </w:r>
            <w:r w:rsidRPr="006E75FE">
              <w:rPr>
                <w:rStyle w:val="slitbdy"/>
                <w:rFonts w:ascii="Arial" w:hAnsi="Arial"/>
                <w:sz w:val="16"/>
                <w:szCs w:val="16"/>
              </w:rPr>
              <w:t xml:space="preserve">ertificatului și anexei </w:t>
            </w:r>
            <w:r>
              <w:rPr>
                <w:rStyle w:val="slitbdy"/>
                <w:rFonts w:ascii="Arial" w:hAnsi="Arial"/>
                <w:sz w:val="16"/>
                <w:szCs w:val="16"/>
              </w:rPr>
              <w:t xml:space="preserve">aferente, </w:t>
            </w:r>
            <w:r w:rsidRPr="006E75FE">
              <w:rPr>
                <w:rStyle w:val="slitbdy"/>
                <w:rFonts w:ascii="Arial" w:hAnsi="Arial"/>
                <w:sz w:val="16"/>
                <w:szCs w:val="16"/>
              </w:rPr>
              <w:t>emise de O</w:t>
            </w:r>
            <w:r>
              <w:rPr>
                <w:rStyle w:val="slitbdy"/>
                <w:rFonts w:ascii="Arial" w:hAnsi="Arial"/>
                <w:sz w:val="16"/>
                <w:szCs w:val="16"/>
              </w:rPr>
              <w:t xml:space="preserve">rganismul de </w:t>
            </w:r>
            <w:r w:rsidRPr="006E75FE">
              <w:rPr>
                <w:rStyle w:val="slitbdy"/>
                <w:rFonts w:ascii="Arial" w:hAnsi="Arial"/>
                <w:sz w:val="16"/>
                <w:szCs w:val="16"/>
              </w:rPr>
              <w:t>C</w:t>
            </w:r>
            <w:r>
              <w:rPr>
                <w:rStyle w:val="slitbdy"/>
                <w:rFonts w:ascii="Arial" w:hAnsi="Arial"/>
                <w:sz w:val="16"/>
                <w:szCs w:val="16"/>
              </w:rPr>
              <w:t>ontrol</w:t>
            </w:r>
            <w:r w:rsidRPr="006E75FE">
              <w:rPr>
                <w:rStyle w:val="slitbdy"/>
                <w:rFonts w:ascii="Arial" w:hAnsi="Arial"/>
                <w:sz w:val="16"/>
                <w:szCs w:val="16"/>
              </w:rPr>
              <w:t xml:space="preserve"> în baza </w:t>
            </w:r>
            <w:r w:rsidRPr="006E75FE">
              <w:rPr>
                <w:rStyle w:val="slitbdy"/>
                <w:rFonts w:ascii="Arial" w:hAnsi="Arial"/>
                <w:i/>
                <w:iCs/>
                <w:sz w:val="16"/>
                <w:szCs w:val="16"/>
              </w:rPr>
              <w:t>O</w:t>
            </w:r>
            <w:r>
              <w:rPr>
                <w:rStyle w:val="slitbdy"/>
                <w:rFonts w:ascii="Arial" w:hAnsi="Arial"/>
                <w:i/>
                <w:iCs/>
                <w:sz w:val="16"/>
                <w:szCs w:val="16"/>
              </w:rPr>
              <w:t xml:space="preserve">rdinului </w:t>
            </w:r>
            <w:r w:rsidRPr="006E75FE">
              <w:rPr>
                <w:rStyle w:val="slitbdy"/>
                <w:rFonts w:ascii="Arial" w:hAnsi="Arial"/>
                <w:i/>
                <w:iCs/>
                <w:sz w:val="16"/>
                <w:szCs w:val="16"/>
              </w:rPr>
              <w:t>MADR nr. 312/2021</w:t>
            </w:r>
            <w:r>
              <w:rPr>
                <w:rStyle w:val="slitbdy"/>
                <w:rFonts w:ascii="Arial" w:hAnsi="Arial"/>
                <w:i/>
                <w:iCs/>
                <w:sz w:val="16"/>
                <w:szCs w:val="16"/>
              </w:rPr>
              <w:t xml:space="preserve">, </w:t>
            </w:r>
            <w:r w:rsidRPr="004A1FDB">
              <w:rPr>
                <w:rStyle w:val="slitbdy"/>
                <w:rFonts w:ascii="Arial" w:hAnsi="Arial"/>
                <w:sz w:val="16"/>
                <w:szCs w:val="16"/>
              </w:rPr>
              <w:t>cu modificările și completările ulterioare</w:t>
            </w:r>
            <w:r>
              <w:rPr>
                <w:rStyle w:val="slitbdy"/>
                <w:rFonts w:ascii="Arial" w:hAnsi="Arial"/>
                <w:i/>
                <w:iCs/>
                <w:sz w:val="16"/>
                <w:szCs w:val="16"/>
              </w:rPr>
              <w:t>.</w:t>
            </w:r>
          </w:p>
          <w:p w:rsidR="00D05805" w:rsidRPr="006E75FE" w:rsidRDefault="00D05805" w:rsidP="00D05805">
            <w:pPr>
              <w:jc w:val="both"/>
              <w:rPr>
                <w:sz w:val="16"/>
                <w:szCs w:val="16"/>
              </w:rPr>
            </w:pPr>
          </w:p>
        </w:tc>
        <w:tc>
          <w:tcPr>
            <w:tcW w:w="284" w:type="pct"/>
          </w:tcPr>
          <w:p w:rsidR="00D05805" w:rsidRPr="006E75FE" w:rsidRDefault="00D05805" w:rsidP="00D05805">
            <w:pPr>
              <w:jc w:val="center"/>
              <w:rPr>
                <w:sz w:val="16"/>
                <w:szCs w:val="16"/>
              </w:rPr>
            </w:pPr>
          </w:p>
          <w:p w:rsidR="00D05805" w:rsidRPr="006E75FE" w:rsidRDefault="00D05805" w:rsidP="00D05805">
            <w:pPr>
              <w:jc w:val="center"/>
            </w:pPr>
          </w:p>
        </w:tc>
        <w:tc>
          <w:tcPr>
            <w:tcW w:w="214" w:type="pct"/>
            <w:vMerge/>
          </w:tcPr>
          <w:p w:rsidR="00D05805" w:rsidRPr="006E75FE" w:rsidRDefault="00D05805" w:rsidP="00D05805">
            <w:pPr>
              <w:jc w:val="center"/>
              <w:rPr>
                <w:sz w:val="16"/>
                <w:szCs w:val="16"/>
              </w:rPr>
            </w:pPr>
          </w:p>
        </w:tc>
      </w:tr>
    </w:tbl>
    <w:p w:rsidR="009F46A2" w:rsidRDefault="009F46A2" w:rsidP="00574B68">
      <w:pPr>
        <w:ind w:left="-90" w:right="-213"/>
        <w:jc w:val="both"/>
        <w:outlineLvl w:val="0"/>
        <w:rPr>
          <w:sz w:val="14"/>
          <w:szCs w:val="14"/>
        </w:rPr>
      </w:pPr>
    </w:p>
    <w:p w:rsidR="003C4155" w:rsidRDefault="003C4155" w:rsidP="00574B68">
      <w:pPr>
        <w:ind w:left="-90" w:right="-213"/>
        <w:jc w:val="both"/>
        <w:outlineLvl w:val="0"/>
        <w:rPr>
          <w:sz w:val="14"/>
          <w:szCs w:val="14"/>
        </w:rPr>
      </w:pPr>
    </w:p>
    <w:p w:rsidR="002C6071" w:rsidRDefault="002C6071" w:rsidP="00574B68">
      <w:pPr>
        <w:ind w:left="-90" w:right="-213"/>
        <w:jc w:val="both"/>
        <w:outlineLvl w:val="0"/>
        <w:rPr>
          <w:sz w:val="14"/>
          <w:szCs w:val="14"/>
        </w:rPr>
      </w:pPr>
    </w:p>
    <w:p w:rsidR="002C6071" w:rsidRDefault="002C6071" w:rsidP="00574B68">
      <w:pPr>
        <w:ind w:left="-90" w:right="-213"/>
        <w:jc w:val="both"/>
        <w:outlineLvl w:val="0"/>
        <w:rPr>
          <w:sz w:val="14"/>
          <w:szCs w:val="14"/>
        </w:rPr>
      </w:pPr>
    </w:p>
    <w:p w:rsidR="002C6071" w:rsidRDefault="002C6071" w:rsidP="00574B68">
      <w:pPr>
        <w:ind w:left="-90" w:right="-213"/>
        <w:jc w:val="both"/>
        <w:outlineLvl w:val="0"/>
        <w:rPr>
          <w:sz w:val="14"/>
          <w:szCs w:val="14"/>
        </w:rPr>
      </w:pPr>
    </w:p>
    <w:p w:rsidR="00C70B99" w:rsidRDefault="00C70B99" w:rsidP="00D3092E">
      <w:pPr>
        <w:ind w:right="-213"/>
        <w:jc w:val="both"/>
        <w:outlineLvl w:val="0"/>
        <w:rPr>
          <w:sz w:val="14"/>
          <w:szCs w:val="1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3150"/>
      </w:tblGrid>
      <w:tr w:rsidR="00AC050D" w:rsidTr="00B854F1">
        <w:tc>
          <w:tcPr>
            <w:tcW w:w="1255" w:type="dxa"/>
            <w:shd w:val="clear" w:color="auto" w:fill="auto"/>
          </w:tcPr>
          <w:p w:rsidR="00AC050D" w:rsidRPr="00E531BC" w:rsidRDefault="00AC050D" w:rsidP="00B854F1">
            <w:pPr>
              <w:ind w:right="-213"/>
              <w:jc w:val="both"/>
              <w:outlineLvl w:val="0"/>
              <w:rPr>
                <w:b/>
                <w:sz w:val="14"/>
                <w:szCs w:val="14"/>
              </w:rPr>
            </w:pPr>
          </w:p>
          <w:p w:rsidR="00AC050D" w:rsidRPr="00DE7F09" w:rsidRDefault="008D3CAE" w:rsidP="00C6229A">
            <w:pPr>
              <w:ind w:right="-213"/>
              <w:jc w:val="both"/>
              <w:outlineLvl w:val="0"/>
              <w:rPr>
                <w:b/>
                <w:sz w:val="14"/>
                <w:szCs w:val="14"/>
              </w:rPr>
            </w:pPr>
            <w:r w:rsidRPr="002072CD">
              <w:rPr>
                <w:b/>
                <w:sz w:val="14"/>
                <w:szCs w:val="14"/>
              </w:rPr>
              <w:t>ECOSCHEMĂ</w:t>
            </w:r>
          </w:p>
        </w:tc>
        <w:tc>
          <w:tcPr>
            <w:tcW w:w="3150" w:type="dxa"/>
            <w:shd w:val="clear" w:color="auto" w:fill="auto"/>
          </w:tcPr>
          <w:p w:rsidR="00AC050D" w:rsidRPr="00B854F1" w:rsidRDefault="00AC050D" w:rsidP="00B854F1">
            <w:pPr>
              <w:ind w:right="-213"/>
              <w:jc w:val="both"/>
              <w:outlineLvl w:val="0"/>
              <w:rPr>
                <w:sz w:val="14"/>
                <w:szCs w:val="14"/>
              </w:rPr>
            </w:pPr>
          </w:p>
          <w:p w:rsidR="00AC050D" w:rsidRPr="002072CD" w:rsidRDefault="008D3CAE" w:rsidP="00B854F1">
            <w:pPr>
              <w:ind w:right="-213"/>
              <w:jc w:val="both"/>
              <w:outlineLvl w:val="0"/>
              <w:rPr>
                <w:b/>
                <w:sz w:val="14"/>
                <w:szCs w:val="14"/>
              </w:rPr>
            </w:pPr>
            <w:r w:rsidRPr="00E531BC">
              <w:rPr>
                <w:b/>
                <w:sz w:val="14"/>
                <w:szCs w:val="14"/>
              </w:rPr>
              <w:t>Solicitarea</w:t>
            </w:r>
            <w:r w:rsidR="0045641F" w:rsidRPr="00B854F1">
              <w:rPr>
                <w:b/>
                <w:sz w:val="14"/>
                <w:szCs w:val="14"/>
              </w:rPr>
              <w:t xml:space="preserve">  </w:t>
            </w:r>
            <w:r w:rsidRPr="00E531BC">
              <w:rPr>
                <w:b/>
                <w:sz w:val="14"/>
                <w:szCs w:val="14"/>
              </w:rPr>
              <w:t>beneficiarului</w:t>
            </w:r>
          </w:p>
        </w:tc>
      </w:tr>
      <w:tr w:rsidR="00AC050D" w:rsidTr="00B854F1">
        <w:trPr>
          <w:trHeight w:val="412"/>
        </w:trPr>
        <w:tc>
          <w:tcPr>
            <w:tcW w:w="1255" w:type="dxa"/>
            <w:shd w:val="clear" w:color="auto" w:fill="auto"/>
          </w:tcPr>
          <w:p w:rsidR="00AC050D" w:rsidRPr="002072CD" w:rsidRDefault="008D3CAE" w:rsidP="00B854F1">
            <w:pPr>
              <w:ind w:right="-213"/>
              <w:jc w:val="both"/>
              <w:outlineLvl w:val="0"/>
              <w:rPr>
                <w:b/>
                <w:sz w:val="14"/>
                <w:szCs w:val="14"/>
              </w:rPr>
            </w:pPr>
            <w:r w:rsidRPr="00E531BC">
              <w:rPr>
                <w:b/>
                <w:sz w:val="14"/>
                <w:szCs w:val="14"/>
              </w:rPr>
              <w:t>PD 04</w:t>
            </w:r>
          </w:p>
        </w:tc>
        <w:tc>
          <w:tcPr>
            <w:tcW w:w="3150" w:type="dxa"/>
            <w:shd w:val="clear" w:color="auto" w:fill="auto"/>
          </w:tcPr>
          <w:p w:rsidR="00AC050D" w:rsidRPr="00B854F1" w:rsidRDefault="00AC050D" w:rsidP="00B854F1">
            <w:pPr>
              <w:ind w:right="-213"/>
              <w:jc w:val="both"/>
              <w:outlineLvl w:val="0"/>
              <w:rPr>
                <w:sz w:val="14"/>
                <w:szCs w:val="14"/>
              </w:rPr>
            </w:pPr>
          </w:p>
          <w:p w:rsidR="00A54DA9" w:rsidRPr="00E531BC" w:rsidRDefault="00BA616F" w:rsidP="00B854F1">
            <w:pPr>
              <w:ind w:left="-168" w:right="-108"/>
              <w:jc w:val="center"/>
              <w:rPr>
                <w:sz w:val="16"/>
                <w:szCs w:val="16"/>
              </w:rPr>
            </w:pPr>
            <w:r w:rsidRPr="00B854F1">
              <w:rPr>
                <w:sz w:val="16"/>
                <w:szCs w:val="16"/>
              </w:rPr>
              <w:fldChar w:fldCharType="begin">
                <w:ffData>
                  <w:name w:val="Kontrollkästchen6"/>
                  <w:enabled/>
                  <w:calcOnExit w:val="0"/>
                  <w:checkBox>
                    <w:sizeAuto/>
                    <w:default w:val="0"/>
                  </w:checkBox>
                </w:ffData>
              </w:fldChar>
            </w:r>
            <w:r w:rsidR="00F86940" w:rsidRPr="00B854F1">
              <w:rPr>
                <w:sz w:val="16"/>
                <w:szCs w:val="16"/>
              </w:rPr>
              <w:instrText xml:space="preserve"> FORMCHECKBOX </w:instrText>
            </w:r>
            <w:r w:rsidR="00A824E2">
              <w:rPr>
                <w:sz w:val="16"/>
                <w:szCs w:val="16"/>
              </w:rPr>
            </w:r>
            <w:r w:rsidR="00A824E2">
              <w:rPr>
                <w:sz w:val="16"/>
                <w:szCs w:val="16"/>
              </w:rPr>
              <w:fldChar w:fldCharType="separate"/>
            </w:r>
            <w:r w:rsidRPr="00B854F1">
              <w:rPr>
                <w:sz w:val="16"/>
                <w:szCs w:val="16"/>
              </w:rPr>
              <w:fldChar w:fldCharType="end"/>
            </w:r>
          </w:p>
        </w:tc>
      </w:tr>
      <w:tr w:rsidR="00AC050D" w:rsidTr="00B854F1">
        <w:tc>
          <w:tcPr>
            <w:tcW w:w="1255" w:type="dxa"/>
            <w:shd w:val="clear" w:color="auto" w:fill="auto"/>
          </w:tcPr>
          <w:p w:rsidR="00AC050D" w:rsidRPr="00E531BC" w:rsidRDefault="00AC050D" w:rsidP="00B854F1">
            <w:pPr>
              <w:ind w:right="-213"/>
              <w:jc w:val="both"/>
              <w:outlineLvl w:val="0"/>
              <w:rPr>
                <w:b/>
                <w:sz w:val="14"/>
                <w:szCs w:val="14"/>
              </w:rPr>
            </w:pPr>
          </w:p>
          <w:p w:rsidR="00AC050D" w:rsidRPr="00DE7F09" w:rsidRDefault="008D3CAE" w:rsidP="00B854F1">
            <w:pPr>
              <w:ind w:right="-213"/>
              <w:jc w:val="both"/>
              <w:outlineLvl w:val="0"/>
              <w:rPr>
                <w:b/>
                <w:sz w:val="14"/>
                <w:szCs w:val="14"/>
              </w:rPr>
            </w:pPr>
            <w:r w:rsidRPr="002072CD">
              <w:rPr>
                <w:b/>
                <w:sz w:val="14"/>
                <w:szCs w:val="14"/>
              </w:rPr>
              <w:t xml:space="preserve">PD </w:t>
            </w:r>
            <w:r w:rsidRPr="00DE7F09">
              <w:rPr>
                <w:b/>
                <w:sz w:val="14"/>
                <w:szCs w:val="14"/>
              </w:rPr>
              <w:t>05*</w:t>
            </w:r>
          </w:p>
        </w:tc>
        <w:tc>
          <w:tcPr>
            <w:tcW w:w="3150" w:type="dxa"/>
            <w:shd w:val="clear" w:color="auto" w:fill="auto"/>
          </w:tcPr>
          <w:p w:rsidR="00F86940" w:rsidRPr="00B854F1" w:rsidRDefault="00BA616F" w:rsidP="00B854F1">
            <w:pPr>
              <w:ind w:left="-168" w:right="-108"/>
              <w:jc w:val="center"/>
              <w:rPr>
                <w:sz w:val="16"/>
                <w:szCs w:val="16"/>
              </w:rPr>
            </w:pPr>
            <w:r w:rsidRPr="00B854F1">
              <w:rPr>
                <w:sz w:val="16"/>
                <w:szCs w:val="16"/>
              </w:rPr>
              <w:fldChar w:fldCharType="begin">
                <w:ffData>
                  <w:name w:val="Kontrollkästchen6"/>
                  <w:enabled/>
                  <w:calcOnExit w:val="0"/>
                  <w:checkBox>
                    <w:sizeAuto/>
                    <w:default w:val="0"/>
                  </w:checkBox>
                </w:ffData>
              </w:fldChar>
            </w:r>
            <w:r w:rsidR="00F86940" w:rsidRPr="00B854F1">
              <w:rPr>
                <w:sz w:val="16"/>
                <w:szCs w:val="16"/>
              </w:rPr>
              <w:instrText xml:space="preserve"> FORMCHECKBOX </w:instrText>
            </w:r>
            <w:r w:rsidR="00A824E2">
              <w:rPr>
                <w:sz w:val="16"/>
                <w:szCs w:val="16"/>
              </w:rPr>
            </w:r>
            <w:r w:rsidR="00A824E2">
              <w:rPr>
                <w:sz w:val="16"/>
                <w:szCs w:val="16"/>
              </w:rPr>
              <w:fldChar w:fldCharType="separate"/>
            </w:r>
            <w:r w:rsidRPr="00B854F1">
              <w:rPr>
                <w:sz w:val="16"/>
                <w:szCs w:val="16"/>
              </w:rPr>
              <w:fldChar w:fldCharType="end"/>
            </w:r>
          </w:p>
          <w:p w:rsidR="00AC050D" w:rsidRPr="00B854F1" w:rsidRDefault="00AC050D" w:rsidP="00B854F1">
            <w:pPr>
              <w:ind w:right="-213"/>
              <w:jc w:val="both"/>
              <w:outlineLvl w:val="0"/>
              <w:rPr>
                <w:sz w:val="14"/>
                <w:szCs w:val="14"/>
              </w:rPr>
            </w:pPr>
          </w:p>
        </w:tc>
      </w:tr>
      <w:tr w:rsidR="00AC050D" w:rsidTr="00B854F1">
        <w:tc>
          <w:tcPr>
            <w:tcW w:w="1255" w:type="dxa"/>
            <w:shd w:val="clear" w:color="auto" w:fill="auto"/>
          </w:tcPr>
          <w:p w:rsidR="00AC050D" w:rsidRPr="00E531BC" w:rsidRDefault="00AC050D" w:rsidP="00B854F1">
            <w:pPr>
              <w:ind w:right="-213"/>
              <w:jc w:val="both"/>
              <w:outlineLvl w:val="0"/>
              <w:rPr>
                <w:b/>
                <w:sz w:val="14"/>
                <w:szCs w:val="14"/>
              </w:rPr>
            </w:pPr>
          </w:p>
          <w:p w:rsidR="00AC050D" w:rsidRPr="00DE7F09" w:rsidRDefault="008D3CAE" w:rsidP="00B854F1">
            <w:pPr>
              <w:ind w:right="-213"/>
              <w:jc w:val="both"/>
              <w:outlineLvl w:val="0"/>
              <w:rPr>
                <w:b/>
                <w:sz w:val="14"/>
                <w:szCs w:val="14"/>
              </w:rPr>
            </w:pPr>
            <w:r w:rsidRPr="002072CD">
              <w:rPr>
                <w:b/>
                <w:sz w:val="14"/>
                <w:szCs w:val="14"/>
              </w:rPr>
              <w:t>PD 06*</w:t>
            </w:r>
          </w:p>
        </w:tc>
        <w:tc>
          <w:tcPr>
            <w:tcW w:w="3150" w:type="dxa"/>
            <w:shd w:val="clear" w:color="auto" w:fill="auto"/>
          </w:tcPr>
          <w:p w:rsidR="0045641F" w:rsidRPr="00B854F1" w:rsidRDefault="00BA616F" w:rsidP="00B854F1">
            <w:pPr>
              <w:ind w:left="-168" w:right="-108"/>
              <w:jc w:val="center"/>
              <w:rPr>
                <w:sz w:val="16"/>
                <w:szCs w:val="16"/>
              </w:rPr>
            </w:pPr>
            <w:r w:rsidRPr="00B854F1">
              <w:rPr>
                <w:sz w:val="16"/>
                <w:szCs w:val="16"/>
              </w:rPr>
              <w:fldChar w:fldCharType="begin">
                <w:ffData>
                  <w:name w:val="Kontrollkästchen6"/>
                  <w:enabled/>
                  <w:calcOnExit w:val="0"/>
                  <w:checkBox>
                    <w:sizeAuto/>
                    <w:default w:val="0"/>
                  </w:checkBox>
                </w:ffData>
              </w:fldChar>
            </w:r>
            <w:r w:rsidR="00F86940" w:rsidRPr="00B854F1">
              <w:rPr>
                <w:sz w:val="16"/>
                <w:szCs w:val="16"/>
              </w:rPr>
              <w:instrText xml:space="preserve"> FORMCHECKBOX </w:instrText>
            </w:r>
            <w:r w:rsidR="00A824E2">
              <w:rPr>
                <w:sz w:val="16"/>
                <w:szCs w:val="16"/>
              </w:rPr>
            </w:r>
            <w:r w:rsidR="00A824E2">
              <w:rPr>
                <w:sz w:val="16"/>
                <w:szCs w:val="16"/>
              </w:rPr>
              <w:fldChar w:fldCharType="separate"/>
            </w:r>
            <w:r w:rsidRPr="00B854F1">
              <w:rPr>
                <w:sz w:val="16"/>
                <w:szCs w:val="16"/>
              </w:rPr>
              <w:fldChar w:fldCharType="end"/>
            </w:r>
          </w:p>
          <w:p w:rsidR="00AC050D" w:rsidRPr="00B854F1" w:rsidRDefault="00AC050D" w:rsidP="00B854F1">
            <w:pPr>
              <w:ind w:right="-213"/>
              <w:jc w:val="both"/>
              <w:outlineLvl w:val="0"/>
              <w:rPr>
                <w:sz w:val="14"/>
                <w:szCs w:val="14"/>
              </w:rPr>
            </w:pPr>
          </w:p>
        </w:tc>
      </w:tr>
      <w:tr w:rsidR="00AC050D" w:rsidTr="00B854F1">
        <w:tc>
          <w:tcPr>
            <w:tcW w:w="1255" w:type="dxa"/>
            <w:shd w:val="clear" w:color="auto" w:fill="auto"/>
          </w:tcPr>
          <w:p w:rsidR="00AC050D" w:rsidRPr="00E531BC" w:rsidRDefault="00AC050D" w:rsidP="00B854F1">
            <w:pPr>
              <w:ind w:right="-213"/>
              <w:jc w:val="both"/>
              <w:outlineLvl w:val="0"/>
              <w:rPr>
                <w:b/>
                <w:sz w:val="14"/>
                <w:szCs w:val="14"/>
              </w:rPr>
            </w:pPr>
          </w:p>
          <w:p w:rsidR="00AC050D" w:rsidRPr="002072CD" w:rsidRDefault="008D3CAE" w:rsidP="00B854F1">
            <w:pPr>
              <w:ind w:right="-213"/>
              <w:jc w:val="both"/>
              <w:outlineLvl w:val="0"/>
              <w:rPr>
                <w:b/>
                <w:sz w:val="14"/>
                <w:szCs w:val="14"/>
              </w:rPr>
            </w:pPr>
            <w:r w:rsidRPr="002072CD">
              <w:rPr>
                <w:b/>
                <w:sz w:val="14"/>
                <w:szCs w:val="14"/>
              </w:rPr>
              <w:t>PD 07</w:t>
            </w:r>
          </w:p>
        </w:tc>
        <w:tc>
          <w:tcPr>
            <w:tcW w:w="3150" w:type="dxa"/>
            <w:shd w:val="clear" w:color="auto" w:fill="auto"/>
          </w:tcPr>
          <w:p w:rsidR="00F86940" w:rsidRPr="00B854F1" w:rsidRDefault="00BA616F" w:rsidP="00B854F1">
            <w:pPr>
              <w:ind w:left="-168" w:right="-108"/>
              <w:jc w:val="center"/>
              <w:rPr>
                <w:sz w:val="16"/>
                <w:szCs w:val="16"/>
              </w:rPr>
            </w:pPr>
            <w:r w:rsidRPr="00B854F1">
              <w:rPr>
                <w:sz w:val="16"/>
                <w:szCs w:val="16"/>
              </w:rPr>
              <w:fldChar w:fldCharType="begin">
                <w:ffData>
                  <w:name w:val="Kontrollkästchen6"/>
                  <w:enabled/>
                  <w:calcOnExit w:val="0"/>
                  <w:checkBox>
                    <w:sizeAuto/>
                    <w:default w:val="0"/>
                  </w:checkBox>
                </w:ffData>
              </w:fldChar>
            </w:r>
            <w:r w:rsidR="00F86940" w:rsidRPr="00B854F1">
              <w:rPr>
                <w:sz w:val="16"/>
                <w:szCs w:val="16"/>
              </w:rPr>
              <w:instrText xml:space="preserve"> FORMCHECKBOX </w:instrText>
            </w:r>
            <w:r w:rsidR="00A824E2">
              <w:rPr>
                <w:sz w:val="16"/>
                <w:szCs w:val="16"/>
              </w:rPr>
            </w:r>
            <w:r w:rsidR="00A824E2">
              <w:rPr>
                <w:sz w:val="16"/>
                <w:szCs w:val="16"/>
              </w:rPr>
              <w:fldChar w:fldCharType="separate"/>
            </w:r>
            <w:r w:rsidRPr="00B854F1">
              <w:rPr>
                <w:sz w:val="16"/>
                <w:szCs w:val="16"/>
              </w:rPr>
              <w:fldChar w:fldCharType="end"/>
            </w:r>
          </w:p>
          <w:p w:rsidR="00AC050D" w:rsidRPr="00B854F1" w:rsidRDefault="00AC050D" w:rsidP="00B854F1">
            <w:pPr>
              <w:ind w:right="-213"/>
              <w:jc w:val="both"/>
              <w:outlineLvl w:val="0"/>
              <w:rPr>
                <w:sz w:val="14"/>
                <w:szCs w:val="14"/>
              </w:rPr>
            </w:pPr>
          </w:p>
        </w:tc>
      </w:tr>
      <w:tr w:rsidR="00AC050D" w:rsidTr="00B854F1">
        <w:tc>
          <w:tcPr>
            <w:tcW w:w="1255" w:type="dxa"/>
            <w:shd w:val="clear" w:color="auto" w:fill="auto"/>
          </w:tcPr>
          <w:p w:rsidR="00AC050D" w:rsidRPr="00E531BC" w:rsidRDefault="00AC050D" w:rsidP="00B854F1">
            <w:pPr>
              <w:ind w:right="-213"/>
              <w:jc w:val="both"/>
              <w:outlineLvl w:val="0"/>
              <w:rPr>
                <w:b/>
                <w:sz w:val="14"/>
                <w:szCs w:val="14"/>
              </w:rPr>
            </w:pPr>
          </w:p>
          <w:p w:rsidR="00AC050D" w:rsidRPr="002072CD" w:rsidRDefault="008D3CAE" w:rsidP="00B854F1">
            <w:pPr>
              <w:ind w:right="-213"/>
              <w:jc w:val="both"/>
              <w:outlineLvl w:val="0"/>
              <w:rPr>
                <w:b/>
                <w:sz w:val="14"/>
                <w:szCs w:val="14"/>
              </w:rPr>
            </w:pPr>
            <w:r w:rsidRPr="002072CD">
              <w:rPr>
                <w:b/>
                <w:sz w:val="14"/>
                <w:szCs w:val="14"/>
              </w:rPr>
              <w:t>PD 08</w:t>
            </w:r>
          </w:p>
        </w:tc>
        <w:tc>
          <w:tcPr>
            <w:tcW w:w="3150" w:type="dxa"/>
            <w:shd w:val="clear" w:color="auto" w:fill="auto"/>
          </w:tcPr>
          <w:p w:rsidR="00A54DA9" w:rsidRPr="00E531BC" w:rsidRDefault="00BA616F" w:rsidP="00B854F1">
            <w:pPr>
              <w:ind w:left="-168" w:right="-108"/>
              <w:jc w:val="center"/>
              <w:rPr>
                <w:sz w:val="16"/>
                <w:szCs w:val="16"/>
              </w:rPr>
            </w:pPr>
            <w:r w:rsidRPr="00B854F1">
              <w:rPr>
                <w:sz w:val="16"/>
                <w:szCs w:val="16"/>
              </w:rPr>
              <w:fldChar w:fldCharType="begin">
                <w:ffData>
                  <w:name w:val="Kontrollkästchen6"/>
                  <w:enabled/>
                  <w:calcOnExit w:val="0"/>
                  <w:checkBox>
                    <w:sizeAuto/>
                    <w:default w:val="0"/>
                  </w:checkBox>
                </w:ffData>
              </w:fldChar>
            </w:r>
            <w:r w:rsidR="00F86940" w:rsidRPr="00B854F1">
              <w:rPr>
                <w:sz w:val="16"/>
                <w:szCs w:val="16"/>
              </w:rPr>
              <w:instrText xml:space="preserve"> FORMCHECKBOX </w:instrText>
            </w:r>
            <w:r w:rsidR="00A824E2">
              <w:rPr>
                <w:sz w:val="16"/>
                <w:szCs w:val="16"/>
              </w:rPr>
            </w:r>
            <w:r w:rsidR="00A824E2">
              <w:rPr>
                <w:sz w:val="16"/>
                <w:szCs w:val="16"/>
              </w:rPr>
              <w:fldChar w:fldCharType="separate"/>
            </w:r>
            <w:r w:rsidRPr="00B854F1">
              <w:rPr>
                <w:sz w:val="16"/>
                <w:szCs w:val="16"/>
              </w:rPr>
              <w:fldChar w:fldCharType="end"/>
            </w:r>
          </w:p>
        </w:tc>
      </w:tr>
      <w:tr w:rsidR="00F86940" w:rsidTr="00B854F1">
        <w:tc>
          <w:tcPr>
            <w:tcW w:w="4405" w:type="dxa"/>
            <w:gridSpan w:val="2"/>
            <w:shd w:val="clear" w:color="auto" w:fill="auto"/>
          </w:tcPr>
          <w:p w:rsidR="00F86940" w:rsidRPr="00B854F1" w:rsidRDefault="00F86940" w:rsidP="00B854F1">
            <w:pPr>
              <w:ind w:right="-213"/>
              <w:jc w:val="both"/>
              <w:outlineLvl w:val="0"/>
              <w:rPr>
                <w:sz w:val="14"/>
                <w:szCs w:val="14"/>
              </w:rPr>
            </w:pPr>
          </w:p>
          <w:p w:rsidR="00F86940" w:rsidRPr="00B854F1" w:rsidRDefault="00F86940" w:rsidP="00B854F1">
            <w:pPr>
              <w:ind w:right="-213"/>
              <w:jc w:val="both"/>
              <w:outlineLvl w:val="0"/>
              <w:rPr>
                <w:sz w:val="14"/>
                <w:szCs w:val="14"/>
              </w:rPr>
            </w:pPr>
            <w:r w:rsidRPr="00B854F1">
              <w:rPr>
                <w:sz w:val="14"/>
                <w:szCs w:val="14"/>
              </w:rPr>
              <w:t xml:space="preserve">* </w:t>
            </w:r>
            <w:r w:rsidRPr="00B854F1">
              <w:rPr>
                <w:b/>
                <w:bCs/>
                <w:i/>
                <w:noProof/>
                <w:sz w:val="16"/>
                <w:szCs w:val="16"/>
              </w:rPr>
              <w:t>Fermierii pot accesa PD 05 sau PD 06, nu ambele</w:t>
            </w:r>
          </w:p>
          <w:p w:rsidR="00F86940" w:rsidRPr="00B854F1" w:rsidRDefault="00F86940" w:rsidP="00B854F1">
            <w:pPr>
              <w:ind w:right="-213"/>
              <w:jc w:val="both"/>
              <w:outlineLvl w:val="0"/>
              <w:rPr>
                <w:sz w:val="14"/>
                <w:szCs w:val="14"/>
              </w:rPr>
            </w:pPr>
          </w:p>
        </w:tc>
      </w:tr>
    </w:tbl>
    <w:p w:rsidR="00A443A8" w:rsidRDefault="00A443A8" w:rsidP="00D12C4A">
      <w:pPr>
        <w:ind w:right="-213"/>
        <w:jc w:val="both"/>
        <w:outlineLvl w:val="0"/>
        <w:rPr>
          <w:sz w:val="14"/>
          <w:szCs w:val="14"/>
        </w:rPr>
      </w:pPr>
    </w:p>
    <w:p w:rsidR="00A443A8" w:rsidRDefault="00A443A8" w:rsidP="00D12C4A">
      <w:pPr>
        <w:ind w:right="-213"/>
        <w:jc w:val="both"/>
        <w:outlineLvl w:val="0"/>
        <w:rPr>
          <w:sz w:val="14"/>
          <w:szCs w:val="14"/>
        </w:rPr>
      </w:pPr>
    </w:p>
    <w:p w:rsidR="00A443A8" w:rsidRDefault="00A443A8" w:rsidP="00D12C4A">
      <w:pPr>
        <w:ind w:right="-213"/>
        <w:jc w:val="both"/>
        <w:outlineLvl w:val="0"/>
        <w:rPr>
          <w:sz w:val="14"/>
          <w:szCs w:val="14"/>
        </w:rPr>
      </w:pPr>
    </w:p>
    <w:p w:rsidR="009F3AD5" w:rsidRPr="006E75FE" w:rsidRDefault="000E1D4A" w:rsidP="00515BFC">
      <w:pPr>
        <w:ind w:right="-213"/>
        <w:jc w:val="both"/>
        <w:outlineLvl w:val="0"/>
        <w:rPr>
          <w:b/>
          <w:i/>
          <w:sz w:val="14"/>
          <w:szCs w:val="14"/>
        </w:rPr>
      </w:pPr>
      <w:r w:rsidRPr="006E75FE">
        <w:rPr>
          <w:b/>
          <w:i/>
          <w:sz w:val="14"/>
          <w:szCs w:val="14"/>
        </w:rPr>
        <w:t>CÂMPURILE NOTATE CU  „*</w:t>
      </w:r>
      <w:r w:rsidR="00696057" w:rsidRPr="006E75FE">
        <w:rPr>
          <w:b/>
          <w:i/>
          <w:sz w:val="14"/>
          <w:szCs w:val="14"/>
        </w:rPr>
        <w:t xml:space="preserve"> </w:t>
      </w:r>
      <w:r w:rsidRPr="006E75FE">
        <w:rPr>
          <w:b/>
          <w:i/>
          <w:sz w:val="14"/>
          <w:szCs w:val="14"/>
        </w:rPr>
        <w:t xml:space="preserve">” SUNT  OBLIGATORII.  </w:t>
      </w:r>
    </w:p>
    <w:p w:rsidR="009F3AD5" w:rsidRPr="006E75FE" w:rsidRDefault="009F3AD5" w:rsidP="00574B68">
      <w:pPr>
        <w:ind w:left="-90" w:right="-213"/>
        <w:jc w:val="both"/>
        <w:outlineLvl w:val="0"/>
        <w:rPr>
          <w:sz w:val="14"/>
          <w:szCs w:val="14"/>
        </w:rPr>
      </w:pPr>
    </w:p>
    <w:p w:rsidR="00C6247E" w:rsidRPr="0090691B" w:rsidRDefault="00130E72" w:rsidP="00A52E23">
      <w:pPr>
        <w:ind w:right="-158"/>
        <w:contextualSpacing/>
        <w:jc w:val="both"/>
        <w:rPr>
          <w:i/>
          <w:iCs/>
          <w:sz w:val="16"/>
          <w:szCs w:val="16"/>
        </w:rPr>
      </w:pPr>
      <w:r w:rsidRPr="006E75FE">
        <w:rPr>
          <w:b/>
          <w:sz w:val="16"/>
          <w:szCs w:val="16"/>
        </w:rPr>
        <w:t>**)</w:t>
      </w:r>
      <w:r w:rsidRPr="006E75FE">
        <w:rPr>
          <w:sz w:val="16"/>
          <w:szCs w:val="16"/>
        </w:rPr>
        <w:t xml:space="preserve"> </w:t>
      </w:r>
      <w:r w:rsidR="00C6247E" w:rsidRPr="0090691B">
        <w:rPr>
          <w:i/>
          <w:iCs/>
          <w:sz w:val="16"/>
          <w:szCs w:val="16"/>
        </w:rPr>
        <w:t>Reguli de aplicare a angajamentelor M10 și M11 în anul 202</w:t>
      </w:r>
      <w:r w:rsidR="009169D5">
        <w:rPr>
          <w:i/>
          <w:iCs/>
          <w:sz w:val="16"/>
          <w:szCs w:val="16"/>
        </w:rPr>
        <w:t>3</w:t>
      </w:r>
      <w:r w:rsidR="00C6247E" w:rsidRPr="0090691B">
        <w:rPr>
          <w:i/>
          <w:iCs/>
          <w:sz w:val="16"/>
          <w:szCs w:val="16"/>
        </w:rPr>
        <w:t>:</w:t>
      </w:r>
    </w:p>
    <w:p w:rsidR="00C70B99" w:rsidRDefault="00C70B99" w:rsidP="00D3092E">
      <w:pPr>
        <w:contextualSpacing/>
        <w:jc w:val="both"/>
        <w:rPr>
          <w:i/>
          <w:iCs/>
          <w:sz w:val="16"/>
          <w:szCs w:val="16"/>
        </w:rPr>
      </w:pPr>
    </w:p>
    <w:p w:rsidR="001C48B4" w:rsidRPr="0090691B" w:rsidRDefault="003C2A91" w:rsidP="001C48B4">
      <w:pPr>
        <w:ind w:right="-158"/>
        <w:contextualSpacing/>
        <w:jc w:val="both"/>
        <w:rPr>
          <w:i/>
          <w:iCs/>
          <w:sz w:val="16"/>
          <w:szCs w:val="16"/>
        </w:rPr>
      </w:pPr>
      <w:r w:rsidRPr="00D12C4A">
        <w:rPr>
          <w:i/>
          <w:iCs/>
          <w:sz w:val="16"/>
          <w:szCs w:val="16"/>
        </w:rPr>
        <w:t>Măsura 10 - pot fi deschise angajamente noi, astfel:</w:t>
      </w:r>
    </w:p>
    <w:p w:rsidR="001C48B4" w:rsidRPr="0090691B" w:rsidRDefault="00C6247E" w:rsidP="00B72DAB">
      <w:pPr>
        <w:pStyle w:val="ListParagraph"/>
        <w:numPr>
          <w:ilvl w:val="0"/>
          <w:numId w:val="159"/>
        </w:numPr>
        <w:ind w:left="567" w:right="-158" w:hanging="283"/>
        <w:jc w:val="both"/>
        <w:rPr>
          <w:rFonts w:ascii="Arial" w:hAnsi="Arial" w:cs="Arial"/>
          <w:i/>
          <w:iCs/>
          <w:sz w:val="16"/>
          <w:szCs w:val="16"/>
        </w:rPr>
      </w:pPr>
      <w:r w:rsidRPr="0090691B">
        <w:rPr>
          <w:rFonts w:ascii="Arial" w:hAnsi="Arial" w:cs="Arial"/>
          <w:i/>
          <w:iCs/>
          <w:sz w:val="16"/>
          <w:szCs w:val="16"/>
        </w:rPr>
        <w:t xml:space="preserve">pentru </w:t>
      </w:r>
      <w:r w:rsidR="007048E4" w:rsidRPr="0090691B">
        <w:rPr>
          <w:rFonts w:ascii="Arial" w:hAnsi="Arial" w:cs="Arial"/>
          <w:i/>
          <w:iCs/>
          <w:sz w:val="16"/>
          <w:szCs w:val="16"/>
        </w:rPr>
        <w:t xml:space="preserve">o </w:t>
      </w:r>
      <w:r w:rsidRPr="0090691B">
        <w:rPr>
          <w:rFonts w:ascii="Arial" w:hAnsi="Arial" w:cs="Arial"/>
          <w:i/>
          <w:iCs/>
          <w:sz w:val="16"/>
          <w:szCs w:val="16"/>
        </w:rPr>
        <w:t>perioad</w:t>
      </w:r>
      <w:r w:rsidR="007048E4" w:rsidRPr="0090691B">
        <w:rPr>
          <w:rFonts w:ascii="Arial" w:hAnsi="Arial" w:cs="Arial"/>
          <w:i/>
          <w:iCs/>
          <w:sz w:val="16"/>
          <w:szCs w:val="16"/>
        </w:rPr>
        <w:t>ă</w:t>
      </w:r>
      <w:r w:rsidRPr="0090691B">
        <w:rPr>
          <w:rFonts w:ascii="Arial" w:hAnsi="Arial" w:cs="Arial"/>
          <w:i/>
          <w:iCs/>
          <w:sz w:val="16"/>
          <w:szCs w:val="16"/>
        </w:rPr>
        <w:t xml:space="preserve"> de </w:t>
      </w:r>
      <w:r w:rsidR="009169D5">
        <w:rPr>
          <w:rFonts w:ascii="Arial" w:hAnsi="Arial" w:cs="Arial"/>
          <w:i/>
          <w:iCs/>
          <w:sz w:val="16"/>
          <w:szCs w:val="16"/>
        </w:rPr>
        <w:t>1</w:t>
      </w:r>
      <w:r w:rsidR="00933086" w:rsidRPr="00D3092E">
        <w:rPr>
          <w:rFonts w:ascii="Arial" w:hAnsi="Arial" w:cs="Arial"/>
          <w:i/>
          <w:iCs/>
          <w:sz w:val="16"/>
          <w:szCs w:val="16"/>
          <w:lang w:val="pt-PT"/>
        </w:rPr>
        <w:t xml:space="preserve"> </w:t>
      </w:r>
      <w:r w:rsidRPr="0090691B">
        <w:rPr>
          <w:rFonts w:ascii="Arial" w:hAnsi="Arial" w:cs="Arial"/>
          <w:i/>
          <w:iCs/>
          <w:sz w:val="16"/>
          <w:szCs w:val="16"/>
        </w:rPr>
        <w:t>an</w:t>
      </w:r>
      <w:r w:rsidR="007048E4" w:rsidRPr="0090691B">
        <w:rPr>
          <w:rFonts w:ascii="Arial" w:hAnsi="Arial" w:cs="Arial"/>
          <w:i/>
          <w:iCs/>
          <w:sz w:val="16"/>
          <w:szCs w:val="16"/>
        </w:rPr>
        <w:t xml:space="preserve"> în cazul angajamentelor aferente </w:t>
      </w:r>
      <w:r w:rsidR="004863A7" w:rsidRPr="0090691B">
        <w:rPr>
          <w:rFonts w:ascii="Arial" w:hAnsi="Arial" w:cs="Arial"/>
          <w:i/>
          <w:iCs/>
          <w:sz w:val="16"/>
          <w:szCs w:val="16"/>
        </w:rPr>
        <w:t>pachetel</w:t>
      </w:r>
      <w:r w:rsidR="007048E4" w:rsidRPr="0090691B">
        <w:rPr>
          <w:rFonts w:ascii="Arial" w:hAnsi="Arial" w:cs="Arial"/>
          <w:i/>
          <w:iCs/>
          <w:sz w:val="16"/>
          <w:szCs w:val="16"/>
        </w:rPr>
        <w:t>or</w:t>
      </w:r>
      <w:r w:rsidR="004863A7" w:rsidRPr="0090691B">
        <w:rPr>
          <w:rFonts w:ascii="Arial" w:hAnsi="Arial" w:cs="Arial"/>
          <w:i/>
          <w:iCs/>
          <w:sz w:val="16"/>
          <w:szCs w:val="16"/>
        </w:rPr>
        <w:t xml:space="preserve"> 1,</w:t>
      </w:r>
      <w:r w:rsidR="003A3073" w:rsidRPr="0090691B">
        <w:rPr>
          <w:rFonts w:ascii="Arial" w:hAnsi="Arial" w:cs="Arial"/>
          <w:i/>
          <w:iCs/>
          <w:sz w:val="16"/>
          <w:szCs w:val="16"/>
        </w:rPr>
        <w:t xml:space="preserve"> </w:t>
      </w:r>
      <w:r w:rsidR="004863A7" w:rsidRPr="0090691B">
        <w:rPr>
          <w:rFonts w:ascii="Arial" w:hAnsi="Arial" w:cs="Arial"/>
          <w:i/>
          <w:iCs/>
          <w:sz w:val="16"/>
          <w:szCs w:val="16"/>
        </w:rPr>
        <w:t>2,</w:t>
      </w:r>
      <w:r w:rsidR="003A3073" w:rsidRPr="0090691B">
        <w:rPr>
          <w:rFonts w:ascii="Arial" w:hAnsi="Arial" w:cs="Arial"/>
          <w:i/>
          <w:iCs/>
          <w:sz w:val="16"/>
          <w:szCs w:val="16"/>
        </w:rPr>
        <w:t xml:space="preserve"> </w:t>
      </w:r>
      <w:r w:rsidR="004863A7" w:rsidRPr="0090691B">
        <w:rPr>
          <w:rFonts w:ascii="Arial" w:hAnsi="Arial" w:cs="Arial"/>
          <w:i/>
          <w:iCs/>
          <w:sz w:val="16"/>
          <w:szCs w:val="16"/>
        </w:rPr>
        <w:t>3,</w:t>
      </w:r>
      <w:r w:rsidR="003A3073" w:rsidRPr="0090691B">
        <w:rPr>
          <w:rFonts w:ascii="Arial" w:hAnsi="Arial" w:cs="Arial"/>
          <w:i/>
          <w:iCs/>
          <w:sz w:val="16"/>
          <w:szCs w:val="16"/>
        </w:rPr>
        <w:t xml:space="preserve"> </w:t>
      </w:r>
      <w:r w:rsidR="004863A7" w:rsidRPr="0090691B">
        <w:rPr>
          <w:rFonts w:ascii="Arial" w:hAnsi="Arial" w:cs="Arial"/>
          <w:i/>
          <w:iCs/>
          <w:sz w:val="16"/>
          <w:szCs w:val="16"/>
        </w:rPr>
        <w:t>4,</w:t>
      </w:r>
      <w:r w:rsidR="003A3073" w:rsidRPr="0090691B">
        <w:rPr>
          <w:rFonts w:ascii="Arial" w:hAnsi="Arial" w:cs="Arial"/>
          <w:i/>
          <w:iCs/>
          <w:sz w:val="16"/>
          <w:szCs w:val="16"/>
        </w:rPr>
        <w:t xml:space="preserve"> </w:t>
      </w:r>
      <w:r w:rsidR="004863A7" w:rsidRPr="0090691B">
        <w:rPr>
          <w:rFonts w:ascii="Arial" w:hAnsi="Arial" w:cs="Arial"/>
          <w:i/>
          <w:iCs/>
          <w:sz w:val="16"/>
          <w:szCs w:val="16"/>
        </w:rPr>
        <w:t>5,</w:t>
      </w:r>
      <w:r w:rsidR="003A3073" w:rsidRPr="0090691B">
        <w:rPr>
          <w:rFonts w:ascii="Arial" w:hAnsi="Arial" w:cs="Arial"/>
          <w:i/>
          <w:iCs/>
          <w:sz w:val="16"/>
          <w:szCs w:val="16"/>
        </w:rPr>
        <w:t xml:space="preserve"> </w:t>
      </w:r>
      <w:r w:rsidR="004863A7" w:rsidRPr="0090691B">
        <w:rPr>
          <w:rFonts w:ascii="Arial" w:hAnsi="Arial" w:cs="Arial"/>
          <w:i/>
          <w:iCs/>
          <w:sz w:val="16"/>
          <w:szCs w:val="16"/>
        </w:rPr>
        <w:t>6,</w:t>
      </w:r>
      <w:r w:rsidR="003A3073" w:rsidRPr="0090691B">
        <w:rPr>
          <w:rFonts w:ascii="Arial" w:hAnsi="Arial" w:cs="Arial"/>
          <w:i/>
          <w:iCs/>
          <w:sz w:val="16"/>
          <w:szCs w:val="16"/>
        </w:rPr>
        <w:t xml:space="preserve"> </w:t>
      </w:r>
      <w:r w:rsidR="004863A7" w:rsidRPr="0090691B">
        <w:rPr>
          <w:rFonts w:ascii="Arial" w:hAnsi="Arial" w:cs="Arial"/>
          <w:i/>
          <w:iCs/>
          <w:sz w:val="16"/>
          <w:szCs w:val="16"/>
        </w:rPr>
        <w:t>9 și 11</w:t>
      </w:r>
      <w:r w:rsidR="003A3073" w:rsidRPr="0090691B">
        <w:rPr>
          <w:rFonts w:ascii="Arial" w:hAnsi="Arial" w:cs="Arial"/>
          <w:i/>
          <w:iCs/>
          <w:sz w:val="16"/>
          <w:szCs w:val="16"/>
        </w:rPr>
        <w:t>;</w:t>
      </w:r>
    </w:p>
    <w:p w:rsidR="001C48B4" w:rsidRPr="0090691B" w:rsidRDefault="004863A7" w:rsidP="00B72DAB">
      <w:pPr>
        <w:pStyle w:val="ListParagraph"/>
        <w:numPr>
          <w:ilvl w:val="0"/>
          <w:numId w:val="159"/>
        </w:numPr>
        <w:ind w:left="567" w:right="-158" w:hanging="283"/>
        <w:jc w:val="both"/>
        <w:rPr>
          <w:rFonts w:ascii="Arial" w:hAnsi="Arial" w:cs="Arial"/>
          <w:i/>
          <w:iCs/>
          <w:sz w:val="16"/>
          <w:szCs w:val="16"/>
        </w:rPr>
      </w:pPr>
      <w:r w:rsidRPr="0090691B">
        <w:rPr>
          <w:rFonts w:ascii="Arial" w:hAnsi="Arial" w:cs="Arial"/>
          <w:i/>
          <w:iCs/>
          <w:sz w:val="16"/>
          <w:szCs w:val="16"/>
        </w:rPr>
        <w:t xml:space="preserve">pentru </w:t>
      </w:r>
      <w:r w:rsidR="00652FA1" w:rsidRPr="0090691B">
        <w:rPr>
          <w:rFonts w:ascii="Arial" w:hAnsi="Arial" w:cs="Arial"/>
          <w:i/>
          <w:iCs/>
          <w:sz w:val="16"/>
          <w:szCs w:val="16"/>
        </w:rPr>
        <w:t xml:space="preserve">o </w:t>
      </w:r>
      <w:r w:rsidRPr="0090691B">
        <w:rPr>
          <w:rFonts w:ascii="Arial" w:hAnsi="Arial" w:cs="Arial"/>
          <w:i/>
          <w:iCs/>
          <w:sz w:val="16"/>
          <w:szCs w:val="16"/>
        </w:rPr>
        <w:t>perioad</w:t>
      </w:r>
      <w:r w:rsidR="00A0683E" w:rsidRPr="0090691B">
        <w:rPr>
          <w:rFonts w:ascii="Arial" w:hAnsi="Arial" w:cs="Arial"/>
          <w:i/>
          <w:iCs/>
          <w:sz w:val="16"/>
          <w:szCs w:val="16"/>
        </w:rPr>
        <w:t>ă</w:t>
      </w:r>
      <w:r w:rsidRPr="0090691B">
        <w:rPr>
          <w:rFonts w:ascii="Arial" w:hAnsi="Arial" w:cs="Arial"/>
          <w:i/>
          <w:iCs/>
          <w:sz w:val="16"/>
          <w:szCs w:val="16"/>
        </w:rPr>
        <w:t xml:space="preserve"> de 5 ani pentru pachetele 7,</w:t>
      </w:r>
      <w:r w:rsidR="003A3073" w:rsidRPr="0090691B">
        <w:rPr>
          <w:rFonts w:ascii="Arial" w:hAnsi="Arial" w:cs="Arial"/>
          <w:i/>
          <w:iCs/>
          <w:sz w:val="16"/>
          <w:szCs w:val="16"/>
        </w:rPr>
        <w:t xml:space="preserve"> </w:t>
      </w:r>
      <w:r w:rsidRPr="0090691B">
        <w:rPr>
          <w:rFonts w:ascii="Arial" w:hAnsi="Arial" w:cs="Arial"/>
          <w:i/>
          <w:iCs/>
          <w:sz w:val="16"/>
          <w:szCs w:val="16"/>
        </w:rPr>
        <w:t xml:space="preserve">8 </w:t>
      </w:r>
      <w:r w:rsidR="003A3073" w:rsidRPr="0090691B">
        <w:rPr>
          <w:rFonts w:ascii="Arial" w:hAnsi="Arial" w:cs="Arial"/>
          <w:i/>
          <w:iCs/>
          <w:sz w:val="16"/>
          <w:szCs w:val="16"/>
        </w:rPr>
        <w:t>ș</w:t>
      </w:r>
      <w:r w:rsidRPr="0090691B">
        <w:rPr>
          <w:rFonts w:ascii="Arial" w:hAnsi="Arial" w:cs="Arial"/>
          <w:i/>
          <w:iCs/>
          <w:sz w:val="16"/>
          <w:szCs w:val="16"/>
        </w:rPr>
        <w:t>i 10</w:t>
      </w:r>
      <w:r w:rsidR="003A3073" w:rsidRPr="0090691B">
        <w:rPr>
          <w:rFonts w:ascii="Arial" w:hAnsi="Arial" w:cs="Arial"/>
          <w:i/>
          <w:iCs/>
          <w:sz w:val="16"/>
          <w:szCs w:val="16"/>
        </w:rPr>
        <w:t>.</w:t>
      </w:r>
      <w:r w:rsidRPr="0090691B">
        <w:rPr>
          <w:rFonts w:ascii="Arial" w:hAnsi="Arial" w:cs="Arial"/>
          <w:i/>
          <w:iCs/>
          <w:sz w:val="16"/>
          <w:szCs w:val="16"/>
        </w:rPr>
        <w:t xml:space="preserve"> </w:t>
      </w:r>
    </w:p>
    <w:p w:rsidR="00544168" w:rsidRPr="009A4CA0" w:rsidRDefault="00C6247E">
      <w:pPr>
        <w:ind w:right="-158"/>
        <w:jc w:val="both"/>
        <w:rPr>
          <w:i/>
          <w:iCs/>
          <w:sz w:val="16"/>
          <w:szCs w:val="16"/>
        </w:rPr>
      </w:pPr>
      <w:r w:rsidRPr="0090691B">
        <w:rPr>
          <w:i/>
          <w:iCs/>
          <w:sz w:val="16"/>
          <w:szCs w:val="16"/>
        </w:rPr>
        <w:t>Măsura 11</w:t>
      </w:r>
      <w:r w:rsidR="00A85B6F" w:rsidRPr="0090691B">
        <w:rPr>
          <w:i/>
          <w:iCs/>
          <w:sz w:val="16"/>
          <w:szCs w:val="16"/>
        </w:rPr>
        <w:t xml:space="preserve"> - pot fi deschise</w:t>
      </w:r>
      <w:r w:rsidR="00E566E5" w:rsidRPr="0090691B">
        <w:rPr>
          <w:i/>
          <w:iCs/>
          <w:sz w:val="16"/>
          <w:szCs w:val="16"/>
        </w:rPr>
        <w:t xml:space="preserve"> angajamente noi</w:t>
      </w:r>
      <w:r w:rsidR="003A3073" w:rsidRPr="0090691B">
        <w:rPr>
          <w:i/>
          <w:iCs/>
          <w:sz w:val="16"/>
          <w:szCs w:val="16"/>
        </w:rPr>
        <w:t xml:space="preserve">, </w:t>
      </w:r>
      <w:r w:rsidR="00E566E5" w:rsidRPr="009A4CA0">
        <w:rPr>
          <w:i/>
          <w:iCs/>
          <w:sz w:val="16"/>
          <w:szCs w:val="16"/>
        </w:rPr>
        <w:t>astfel:</w:t>
      </w:r>
    </w:p>
    <w:p w:rsidR="00D84BAC" w:rsidRPr="009A4CA0" w:rsidRDefault="00CB5744" w:rsidP="00186D0F">
      <w:pPr>
        <w:pStyle w:val="ListParagraph"/>
        <w:numPr>
          <w:ilvl w:val="0"/>
          <w:numId w:val="145"/>
        </w:numPr>
        <w:spacing w:after="0" w:line="240" w:lineRule="auto"/>
        <w:ind w:left="567" w:right="-158" w:hanging="283"/>
        <w:jc w:val="both"/>
        <w:rPr>
          <w:rFonts w:ascii="Arial" w:hAnsi="Arial" w:cs="Arial"/>
          <w:i/>
          <w:iCs/>
          <w:sz w:val="16"/>
          <w:szCs w:val="16"/>
        </w:rPr>
      </w:pPr>
      <w:r w:rsidRPr="009A4CA0">
        <w:rPr>
          <w:rFonts w:ascii="Arial" w:hAnsi="Arial" w:cs="Arial"/>
          <w:i/>
          <w:iCs/>
          <w:sz w:val="16"/>
          <w:szCs w:val="16"/>
        </w:rPr>
        <w:t>pentru</w:t>
      </w:r>
      <w:r w:rsidR="00696D5B" w:rsidRPr="009A4CA0">
        <w:rPr>
          <w:rFonts w:ascii="Arial" w:hAnsi="Arial" w:cs="Arial"/>
          <w:i/>
          <w:iCs/>
          <w:sz w:val="16"/>
          <w:szCs w:val="16"/>
        </w:rPr>
        <w:t xml:space="preserve"> o </w:t>
      </w:r>
      <w:r w:rsidRPr="009A4CA0">
        <w:rPr>
          <w:rFonts w:ascii="Arial" w:hAnsi="Arial" w:cs="Arial"/>
          <w:i/>
          <w:iCs/>
          <w:sz w:val="16"/>
          <w:szCs w:val="16"/>
        </w:rPr>
        <w:t xml:space="preserve"> perioad</w:t>
      </w:r>
      <w:r w:rsidR="00696D5B" w:rsidRPr="009A4CA0">
        <w:rPr>
          <w:rFonts w:ascii="Arial" w:hAnsi="Arial" w:cs="Arial"/>
          <w:i/>
          <w:iCs/>
          <w:sz w:val="16"/>
          <w:szCs w:val="16"/>
        </w:rPr>
        <w:t>ă</w:t>
      </w:r>
      <w:r w:rsidRPr="009A4CA0">
        <w:rPr>
          <w:rFonts w:ascii="Arial" w:hAnsi="Arial" w:cs="Arial"/>
          <w:i/>
          <w:iCs/>
          <w:sz w:val="16"/>
          <w:szCs w:val="16"/>
        </w:rPr>
        <w:t xml:space="preserve"> de 2 </w:t>
      </w:r>
      <w:r w:rsidR="00E566E5" w:rsidRPr="009A4CA0">
        <w:rPr>
          <w:rFonts w:ascii="Arial" w:hAnsi="Arial" w:cs="Arial"/>
          <w:i/>
          <w:iCs/>
          <w:sz w:val="16"/>
          <w:szCs w:val="16"/>
        </w:rPr>
        <w:t>ani pentru culturi anuale</w:t>
      </w:r>
      <w:r w:rsidR="009A4CA0" w:rsidRPr="009A4CA0">
        <w:rPr>
          <w:rFonts w:ascii="Arial" w:hAnsi="Arial" w:cs="Arial"/>
          <w:i/>
          <w:iCs/>
          <w:sz w:val="16"/>
          <w:szCs w:val="16"/>
        </w:rPr>
        <w:t>,</w:t>
      </w:r>
      <w:r w:rsidR="005A5C42">
        <w:rPr>
          <w:rFonts w:ascii="Arial" w:hAnsi="Arial" w:cs="Arial"/>
          <w:i/>
          <w:iCs/>
          <w:sz w:val="16"/>
          <w:szCs w:val="16"/>
        </w:rPr>
        <w:t xml:space="preserve"> </w:t>
      </w:r>
      <w:r w:rsidR="009A4CA0" w:rsidRPr="002C6071">
        <w:rPr>
          <w:rFonts w:ascii="Arial" w:hAnsi="Arial" w:cs="Arial"/>
          <w:i/>
          <w:iCs/>
          <w:sz w:val="16"/>
          <w:szCs w:val="16"/>
        </w:rPr>
        <w:t>furaje perene</w:t>
      </w:r>
      <w:r w:rsidR="00E566E5" w:rsidRPr="002C6071">
        <w:rPr>
          <w:rFonts w:ascii="Arial" w:hAnsi="Arial" w:cs="Arial"/>
          <w:i/>
          <w:iCs/>
          <w:sz w:val="16"/>
          <w:szCs w:val="16"/>
        </w:rPr>
        <w:t xml:space="preserve"> </w:t>
      </w:r>
      <w:r w:rsidR="00BA616F" w:rsidRPr="006E7985">
        <w:rPr>
          <w:rFonts w:ascii="Arial" w:hAnsi="Arial" w:cs="Arial"/>
          <w:i/>
          <w:sz w:val="16"/>
          <w:szCs w:val="16"/>
        </w:rPr>
        <w:t xml:space="preserve">și </w:t>
      </w:r>
      <w:r w:rsidR="00BA616F" w:rsidRPr="006E7985">
        <w:rPr>
          <w:rFonts w:ascii="Arial" w:hAnsi="Arial" w:cs="Arial"/>
          <w:bCs/>
          <w:i/>
          <w:sz w:val="16"/>
          <w:szCs w:val="16"/>
        </w:rPr>
        <w:t>pajiști</w:t>
      </w:r>
      <w:r w:rsidR="005A5C42" w:rsidRPr="002C6071">
        <w:rPr>
          <w:b/>
          <w:bCs/>
          <w:sz w:val="16"/>
          <w:szCs w:val="16"/>
        </w:rPr>
        <w:t xml:space="preserve"> </w:t>
      </w:r>
      <w:r w:rsidR="00E566E5" w:rsidRPr="002C6071">
        <w:rPr>
          <w:rFonts w:ascii="Arial" w:hAnsi="Arial" w:cs="Arial"/>
          <w:i/>
          <w:iCs/>
          <w:sz w:val="16"/>
          <w:szCs w:val="16"/>
        </w:rPr>
        <w:t>sau 3 ani pentru culturi per</w:t>
      </w:r>
      <w:r w:rsidR="009A4CA0" w:rsidRPr="002C6071">
        <w:rPr>
          <w:rFonts w:ascii="Arial" w:hAnsi="Arial" w:cs="Arial"/>
          <w:i/>
          <w:iCs/>
          <w:sz w:val="16"/>
          <w:szCs w:val="16"/>
        </w:rPr>
        <w:t xml:space="preserve">ene altele decât furajele </w:t>
      </w:r>
      <w:r w:rsidR="00CC2128" w:rsidRPr="009A4CA0">
        <w:rPr>
          <w:rFonts w:ascii="Arial" w:hAnsi="Arial" w:cs="Arial"/>
          <w:i/>
          <w:iCs/>
          <w:sz w:val="16"/>
          <w:szCs w:val="16"/>
        </w:rPr>
        <w:t xml:space="preserve">în cazul angajamentelor aferente </w:t>
      </w:r>
      <w:bookmarkStart w:id="13" w:name="_Hlk63070492"/>
      <w:r w:rsidR="00D84BAC" w:rsidRPr="009A4CA0">
        <w:rPr>
          <w:rFonts w:ascii="Arial" w:hAnsi="Arial" w:cs="Arial"/>
          <w:i/>
          <w:iCs/>
          <w:sz w:val="16"/>
          <w:szCs w:val="16"/>
        </w:rPr>
        <w:t>sM.11.1</w:t>
      </w:r>
      <w:r w:rsidR="00344A9A" w:rsidRPr="009A4CA0">
        <w:rPr>
          <w:rFonts w:ascii="Arial" w:hAnsi="Arial" w:cs="Arial"/>
          <w:i/>
          <w:iCs/>
          <w:sz w:val="16"/>
          <w:szCs w:val="16"/>
        </w:rPr>
        <w:t xml:space="preserve"> </w:t>
      </w:r>
      <w:r w:rsidR="00527B89" w:rsidRPr="009A4CA0">
        <w:rPr>
          <w:rFonts w:ascii="Arial" w:hAnsi="Arial" w:cs="Arial"/>
          <w:i/>
          <w:iCs/>
          <w:sz w:val="16"/>
          <w:szCs w:val="16"/>
        </w:rPr>
        <w:t>–</w:t>
      </w:r>
      <w:r w:rsidR="00D84BAC" w:rsidRPr="009A4CA0">
        <w:rPr>
          <w:rFonts w:ascii="Arial" w:hAnsi="Arial" w:cs="Arial"/>
          <w:i/>
          <w:iCs/>
          <w:sz w:val="16"/>
          <w:szCs w:val="16"/>
        </w:rPr>
        <w:t xml:space="preserve"> conversie</w:t>
      </w:r>
      <w:bookmarkEnd w:id="13"/>
      <w:r w:rsidR="00527B89" w:rsidRPr="009A4CA0">
        <w:rPr>
          <w:rFonts w:ascii="Arial" w:hAnsi="Arial" w:cs="Arial"/>
          <w:i/>
          <w:iCs/>
          <w:sz w:val="16"/>
          <w:szCs w:val="16"/>
        </w:rPr>
        <w:t>,</w:t>
      </w:r>
    </w:p>
    <w:p w:rsidR="00D84BAC" w:rsidRPr="0090691B" w:rsidRDefault="00D84BAC" w:rsidP="00186D0F">
      <w:pPr>
        <w:pStyle w:val="ListParagraph"/>
        <w:numPr>
          <w:ilvl w:val="0"/>
          <w:numId w:val="145"/>
        </w:numPr>
        <w:spacing w:after="0" w:line="240" w:lineRule="auto"/>
        <w:ind w:left="567" w:right="-158" w:hanging="283"/>
        <w:jc w:val="both"/>
        <w:rPr>
          <w:rFonts w:ascii="Arial" w:hAnsi="Arial" w:cs="Arial"/>
          <w:i/>
          <w:iCs/>
          <w:sz w:val="16"/>
          <w:szCs w:val="16"/>
        </w:rPr>
      </w:pPr>
      <w:r w:rsidRPr="0090691B">
        <w:rPr>
          <w:rFonts w:ascii="Arial" w:hAnsi="Arial" w:cs="Arial"/>
          <w:i/>
          <w:iCs/>
          <w:sz w:val="16"/>
          <w:szCs w:val="16"/>
        </w:rPr>
        <w:t xml:space="preserve">pentru </w:t>
      </w:r>
      <w:r w:rsidR="00696D5B" w:rsidRPr="0090691B">
        <w:rPr>
          <w:rFonts w:ascii="Arial" w:hAnsi="Arial" w:cs="Arial"/>
          <w:i/>
          <w:iCs/>
          <w:sz w:val="16"/>
          <w:szCs w:val="16"/>
        </w:rPr>
        <w:t xml:space="preserve">o </w:t>
      </w:r>
      <w:r w:rsidRPr="0090691B">
        <w:rPr>
          <w:rFonts w:ascii="Arial" w:hAnsi="Arial" w:cs="Arial"/>
          <w:i/>
          <w:iCs/>
          <w:sz w:val="16"/>
          <w:szCs w:val="16"/>
        </w:rPr>
        <w:t>perioad</w:t>
      </w:r>
      <w:r w:rsidR="00696D5B" w:rsidRPr="0090691B">
        <w:rPr>
          <w:rFonts w:ascii="Arial" w:hAnsi="Arial" w:cs="Arial"/>
          <w:i/>
          <w:iCs/>
          <w:sz w:val="16"/>
          <w:szCs w:val="16"/>
        </w:rPr>
        <w:t>ă</w:t>
      </w:r>
      <w:r w:rsidRPr="0090691B">
        <w:rPr>
          <w:rFonts w:ascii="Arial" w:hAnsi="Arial" w:cs="Arial"/>
          <w:i/>
          <w:iCs/>
          <w:sz w:val="16"/>
          <w:szCs w:val="16"/>
        </w:rPr>
        <w:t xml:space="preserve"> de </w:t>
      </w:r>
      <w:r w:rsidR="009169D5">
        <w:rPr>
          <w:rFonts w:ascii="Arial" w:hAnsi="Arial" w:cs="Arial"/>
          <w:i/>
          <w:iCs/>
          <w:sz w:val="16"/>
          <w:szCs w:val="16"/>
        </w:rPr>
        <w:t>1</w:t>
      </w:r>
      <w:r w:rsidR="00FD1698">
        <w:rPr>
          <w:rFonts w:ascii="Arial" w:hAnsi="Arial" w:cs="Arial"/>
          <w:i/>
          <w:iCs/>
          <w:sz w:val="16"/>
          <w:szCs w:val="16"/>
        </w:rPr>
        <w:t xml:space="preserve"> an</w:t>
      </w:r>
      <w:r w:rsidRPr="0090691B">
        <w:rPr>
          <w:rFonts w:ascii="Arial" w:hAnsi="Arial" w:cs="Arial"/>
          <w:i/>
          <w:iCs/>
          <w:sz w:val="16"/>
          <w:szCs w:val="16"/>
        </w:rPr>
        <w:t xml:space="preserve"> </w:t>
      </w:r>
      <w:r w:rsidR="00CC2128" w:rsidRPr="0090691B">
        <w:rPr>
          <w:rFonts w:ascii="Arial" w:hAnsi="Arial" w:cs="Arial"/>
          <w:i/>
          <w:iCs/>
          <w:sz w:val="16"/>
          <w:szCs w:val="16"/>
        </w:rPr>
        <w:t>în cazul angajamentelor aferent</w:t>
      </w:r>
      <w:r w:rsidRPr="0090691B">
        <w:rPr>
          <w:rFonts w:ascii="Arial" w:hAnsi="Arial" w:cs="Arial"/>
          <w:i/>
          <w:iCs/>
          <w:sz w:val="16"/>
          <w:szCs w:val="16"/>
        </w:rPr>
        <w:t>e sM.11.2</w:t>
      </w:r>
      <w:r w:rsidR="00344A9A" w:rsidRPr="0090691B">
        <w:rPr>
          <w:rFonts w:ascii="Arial" w:hAnsi="Arial" w:cs="Arial"/>
          <w:i/>
          <w:iCs/>
          <w:sz w:val="16"/>
          <w:szCs w:val="16"/>
        </w:rPr>
        <w:t xml:space="preserve"> </w:t>
      </w:r>
      <w:r w:rsidRPr="0090691B">
        <w:rPr>
          <w:rFonts w:ascii="Arial" w:hAnsi="Arial" w:cs="Arial"/>
          <w:i/>
          <w:iCs/>
          <w:sz w:val="16"/>
          <w:szCs w:val="16"/>
        </w:rPr>
        <w:t>-</w:t>
      </w:r>
      <w:r w:rsidR="00344A9A" w:rsidRPr="0090691B">
        <w:rPr>
          <w:rFonts w:ascii="Arial" w:hAnsi="Arial" w:cs="Arial"/>
          <w:i/>
          <w:iCs/>
          <w:sz w:val="16"/>
          <w:szCs w:val="16"/>
        </w:rPr>
        <w:t xml:space="preserve"> </w:t>
      </w:r>
      <w:r w:rsidRPr="0090691B">
        <w:rPr>
          <w:rFonts w:ascii="Arial" w:hAnsi="Arial" w:cs="Arial"/>
          <w:i/>
          <w:iCs/>
          <w:sz w:val="16"/>
          <w:szCs w:val="16"/>
        </w:rPr>
        <w:t>menținere</w:t>
      </w:r>
      <w:r w:rsidR="003A3073" w:rsidRPr="0090691B">
        <w:rPr>
          <w:rFonts w:ascii="Arial" w:hAnsi="Arial" w:cs="Arial"/>
          <w:i/>
          <w:iCs/>
          <w:sz w:val="16"/>
          <w:szCs w:val="16"/>
        </w:rPr>
        <w:t>.</w:t>
      </w:r>
      <w:r w:rsidRPr="0090691B">
        <w:rPr>
          <w:rFonts w:ascii="Arial" w:hAnsi="Arial" w:cs="Arial"/>
          <w:i/>
          <w:iCs/>
          <w:sz w:val="16"/>
          <w:szCs w:val="16"/>
        </w:rPr>
        <w:t xml:space="preserve"> </w:t>
      </w:r>
    </w:p>
    <w:p w:rsidR="00AF0606" w:rsidRPr="0090691B" w:rsidRDefault="00F63918" w:rsidP="00E006CC">
      <w:pPr>
        <w:pStyle w:val="ListParagraph"/>
        <w:spacing w:after="0" w:line="240" w:lineRule="auto"/>
        <w:ind w:left="0" w:right="-158"/>
        <w:jc w:val="both"/>
        <w:rPr>
          <w:rFonts w:ascii="Arial" w:hAnsi="Arial" w:cs="Arial"/>
          <w:i/>
          <w:iCs/>
          <w:sz w:val="16"/>
          <w:szCs w:val="16"/>
        </w:rPr>
      </w:pPr>
      <w:r w:rsidRPr="0090691B">
        <w:rPr>
          <w:rFonts w:ascii="Arial" w:hAnsi="Arial" w:cs="Arial"/>
          <w:i/>
          <w:iCs/>
          <w:sz w:val="16"/>
          <w:szCs w:val="16"/>
        </w:rPr>
        <w:t>Beneficiarul care deschide un angajament</w:t>
      </w:r>
      <w:r w:rsidR="00B87428" w:rsidRPr="0090691B">
        <w:rPr>
          <w:rFonts w:ascii="Arial" w:hAnsi="Arial" w:cs="Arial"/>
          <w:i/>
          <w:iCs/>
          <w:sz w:val="16"/>
          <w:szCs w:val="16"/>
        </w:rPr>
        <w:t xml:space="preserve"> nou în cadrul sM11.2 </w:t>
      </w:r>
      <w:r w:rsidR="00314F84" w:rsidRPr="0090691B">
        <w:rPr>
          <w:rFonts w:ascii="Arial" w:hAnsi="Arial" w:cs="Arial"/>
          <w:i/>
          <w:iCs/>
          <w:sz w:val="16"/>
          <w:szCs w:val="16"/>
        </w:rPr>
        <w:t>după</w:t>
      </w:r>
      <w:r w:rsidR="00B87428" w:rsidRPr="0090691B">
        <w:rPr>
          <w:rFonts w:ascii="Arial" w:hAnsi="Arial" w:cs="Arial"/>
          <w:i/>
          <w:iCs/>
          <w:sz w:val="16"/>
          <w:szCs w:val="16"/>
        </w:rPr>
        <w:t xml:space="preserve"> finalizarea perioadei de 2 sau respectiv 3 ani a angajamentului deschis în cadrul sM11.1 este obligat să mențină certificarea suprafețelor care au facut obiectul</w:t>
      </w:r>
      <w:r w:rsidR="004A0A61" w:rsidRPr="0090691B">
        <w:rPr>
          <w:rFonts w:ascii="Arial" w:hAnsi="Arial" w:cs="Arial"/>
          <w:i/>
          <w:iCs/>
          <w:sz w:val="16"/>
          <w:szCs w:val="16"/>
        </w:rPr>
        <w:t xml:space="preserve"> </w:t>
      </w:r>
      <w:r w:rsidR="00B87428" w:rsidRPr="0090691B">
        <w:rPr>
          <w:rFonts w:ascii="Arial" w:hAnsi="Arial" w:cs="Arial"/>
          <w:i/>
          <w:iCs/>
          <w:sz w:val="16"/>
          <w:szCs w:val="16"/>
        </w:rPr>
        <w:t>angajamentului în cadrul sM11.1 pentru o perioadă de cel puțin 5 ani de la momentul semnării acestuia</w:t>
      </w:r>
      <w:r w:rsidR="00BC530A" w:rsidRPr="0090691B">
        <w:rPr>
          <w:rFonts w:ascii="Arial" w:hAnsi="Arial" w:cs="Arial"/>
          <w:i/>
          <w:iCs/>
          <w:sz w:val="16"/>
          <w:szCs w:val="16"/>
        </w:rPr>
        <w:t>.</w:t>
      </w:r>
    </w:p>
    <w:p w:rsidR="00B87428" w:rsidRPr="0090691B" w:rsidRDefault="00B87428" w:rsidP="00A52E23">
      <w:pPr>
        <w:pStyle w:val="ListParagraph"/>
        <w:spacing w:after="0" w:line="240" w:lineRule="auto"/>
        <w:ind w:right="-158"/>
        <w:jc w:val="both"/>
        <w:rPr>
          <w:rFonts w:ascii="Arial" w:hAnsi="Arial" w:cs="Arial"/>
          <w:sz w:val="16"/>
          <w:szCs w:val="16"/>
        </w:rPr>
      </w:pPr>
    </w:p>
    <w:p w:rsidR="00025CA2" w:rsidRPr="0090691B" w:rsidRDefault="00025CA2" w:rsidP="00025CA2">
      <w:pPr>
        <w:ind w:right="-153"/>
        <w:jc w:val="both"/>
        <w:rPr>
          <w:bCs/>
          <w:i/>
          <w:sz w:val="16"/>
          <w:szCs w:val="16"/>
        </w:rPr>
      </w:pPr>
      <w:r w:rsidRPr="0090691B">
        <w:rPr>
          <w:bCs/>
          <w:i/>
          <w:sz w:val="16"/>
          <w:szCs w:val="16"/>
        </w:rPr>
        <w:t xml:space="preserve">Rotaţia pachetelor 1, 2 şi 5 din </w:t>
      </w:r>
      <w:r w:rsidR="0029068F">
        <w:rPr>
          <w:bCs/>
          <w:i/>
          <w:sz w:val="16"/>
          <w:szCs w:val="16"/>
        </w:rPr>
        <w:t>sM11.1/</w:t>
      </w:r>
      <w:r w:rsidRPr="0090691B">
        <w:rPr>
          <w:bCs/>
          <w:i/>
          <w:sz w:val="16"/>
          <w:szCs w:val="16"/>
        </w:rPr>
        <w:t>sM11.2 nu se consideră solicitare de pachet nou.</w:t>
      </w:r>
    </w:p>
    <w:p w:rsidR="00A85B6F" w:rsidRPr="0090691B" w:rsidRDefault="00A85B6F" w:rsidP="00025CA2">
      <w:pPr>
        <w:ind w:right="-153"/>
        <w:jc w:val="both"/>
        <w:rPr>
          <w:bCs/>
          <w:i/>
          <w:sz w:val="16"/>
          <w:szCs w:val="16"/>
        </w:rPr>
      </w:pPr>
    </w:p>
    <w:p w:rsidR="00025CA2" w:rsidRPr="0090691B" w:rsidRDefault="00025CA2" w:rsidP="00025CA2">
      <w:pPr>
        <w:ind w:right="-153"/>
        <w:jc w:val="both"/>
        <w:rPr>
          <w:bCs/>
          <w:i/>
          <w:sz w:val="16"/>
          <w:szCs w:val="16"/>
        </w:rPr>
      </w:pPr>
      <w:r w:rsidRPr="0090691B">
        <w:rPr>
          <w:bCs/>
          <w:i/>
          <w:sz w:val="16"/>
          <w:szCs w:val="16"/>
        </w:rPr>
        <w:t>Adaptarea angajamentelor (</w:t>
      </w:r>
      <w:r w:rsidR="00A85B6F" w:rsidRPr="0090691B">
        <w:rPr>
          <w:bCs/>
          <w:i/>
          <w:sz w:val="16"/>
          <w:szCs w:val="16"/>
        </w:rPr>
        <w:t xml:space="preserve">pentru M10 - </w:t>
      </w:r>
      <w:r w:rsidRPr="0090691B">
        <w:rPr>
          <w:bCs/>
          <w:i/>
          <w:sz w:val="16"/>
          <w:szCs w:val="16"/>
        </w:rPr>
        <w:t>trecerea de la varianta 2.2 la varianta 2.1, de la 3.2.2 la 3.2.1, de la 3.1.2 la 3.1.1, de la 6.2 la 6.1, de la 9.2.2 la 9.2.1, de la 11.2.3 la 11.2.2, de la 11.2.2 la 11.2.1 şi</w:t>
      </w:r>
      <w:r w:rsidR="00A85B6F" w:rsidRPr="0090691B">
        <w:rPr>
          <w:bCs/>
          <w:i/>
          <w:sz w:val="16"/>
          <w:szCs w:val="16"/>
        </w:rPr>
        <w:t xml:space="preserve"> pentru M11 - trecerea</w:t>
      </w:r>
      <w:r w:rsidRPr="0090691B">
        <w:rPr>
          <w:bCs/>
          <w:i/>
          <w:sz w:val="16"/>
          <w:szCs w:val="16"/>
        </w:rPr>
        <w:t xml:space="preserve"> de la 6.2 la varianta 6.1) nu se consideră solicitare de pachet nou.</w:t>
      </w:r>
    </w:p>
    <w:p w:rsidR="00025CA2" w:rsidRPr="0090691B" w:rsidRDefault="00025CA2" w:rsidP="00025CA2">
      <w:pPr>
        <w:ind w:right="-153"/>
        <w:jc w:val="both"/>
        <w:rPr>
          <w:bCs/>
          <w:i/>
          <w:sz w:val="16"/>
          <w:szCs w:val="16"/>
        </w:rPr>
      </w:pPr>
    </w:p>
    <w:p w:rsidR="00025CA2" w:rsidRPr="0090691B" w:rsidRDefault="00025CA2" w:rsidP="00025CA2">
      <w:pPr>
        <w:autoSpaceDE w:val="0"/>
        <w:autoSpaceDN w:val="0"/>
        <w:adjustRightInd w:val="0"/>
        <w:ind w:right="-213"/>
        <w:jc w:val="both"/>
        <w:rPr>
          <w:i/>
          <w:sz w:val="16"/>
          <w:szCs w:val="16"/>
        </w:rPr>
      </w:pPr>
      <w:r w:rsidRPr="0090691B">
        <w:rPr>
          <w:i/>
          <w:sz w:val="16"/>
          <w:szCs w:val="16"/>
        </w:rPr>
        <w:t xml:space="preserve">În cazul combinaţiei </w:t>
      </w:r>
      <w:r w:rsidR="009C172E" w:rsidRPr="0090691B">
        <w:rPr>
          <w:i/>
          <w:sz w:val="16"/>
          <w:szCs w:val="16"/>
        </w:rPr>
        <w:t xml:space="preserve">unui angajament pentru </w:t>
      </w:r>
      <w:r w:rsidR="00392220" w:rsidRPr="0090691B">
        <w:rPr>
          <w:i/>
          <w:sz w:val="16"/>
          <w:szCs w:val="16"/>
        </w:rPr>
        <w:t xml:space="preserve">pachetul </w:t>
      </w:r>
      <w:r w:rsidRPr="0090691B">
        <w:rPr>
          <w:i/>
          <w:sz w:val="16"/>
          <w:szCs w:val="16"/>
        </w:rPr>
        <w:t>P6.2</w:t>
      </w:r>
      <w:r w:rsidR="00392220" w:rsidRPr="0090691B">
        <w:rPr>
          <w:i/>
          <w:sz w:val="16"/>
          <w:szCs w:val="16"/>
        </w:rPr>
        <w:t xml:space="preserve"> al M11</w:t>
      </w:r>
      <w:r w:rsidR="00ED5F79" w:rsidRPr="0090691B">
        <w:rPr>
          <w:i/>
          <w:sz w:val="16"/>
          <w:szCs w:val="16"/>
        </w:rPr>
        <w:t>,</w:t>
      </w:r>
      <w:r w:rsidR="009C172E" w:rsidRPr="0090691B">
        <w:rPr>
          <w:i/>
          <w:sz w:val="16"/>
          <w:szCs w:val="16"/>
        </w:rPr>
        <w:t xml:space="preserve"> care se află</w:t>
      </w:r>
      <w:r w:rsidRPr="0090691B">
        <w:rPr>
          <w:i/>
          <w:sz w:val="16"/>
          <w:szCs w:val="16"/>
        </w:rPr>
        <w:t xml:space="preserve"> în desfăşurare sau</w:t>
      </w:r>
      <w:r w:rsidR="009C172E" w:rsidRPr="0090691B">
        <w:rPr>
          <w:i/>
          <w:sz w:val="16"/>
          <w:szCs w:val="16"/>
        </w:rPr>
        <w:t xml:space="preserve"> care</w:t>
      </w:r>
      <w:r w:rsidRPr="0090691B">
        <w:rPr>
          <w:i/>
          <w:sz w:val="16"/>
          <w:szCs w:val="16"/>
        </w:rPr>
        <w:t xml:space="preserve"> </w:t>
      </w:r>
      <w:r w:rsidR="00ED5F79" w:rsidRPr="0090691B">
        <w:rPr>
          <w:i/>
          <w:sz w:val="16"/>
          <w:szCs w:val="16"/>
        </w:rPr>
        <w:t xml:space="preserve">este nou </w:t>
      </w:r>
      <w:r w:rsidRPr="0090691B">
        <w:rPr>
          <w:i/>
          <w:sz w:val="16"/>
          <w:szCs w:val="16"/>
        </w:rPr>
        <w:t>solicitat în 202</w:t>
      </w:r>
      <w:r w:rsidR="0029068F">
        <w:rPr>
          <w:i/>
          <w:sz w:val="16"/>
          <w:szCs w:val="16"/>
        </w:rPr>
        <w:t>3</w:t>
      </w:r>
      <w:r w:rsidR="00ED5F79" w:rsidRPr="0090691B">
        <w:rPr>
          <w:i/>
          <w:sz w:val="16"/>
          <w:szCs w:val="16"/>
        </w:rPr>
        <w:t>,</w:t>
      </w:r>
      <w:r w:rsidR="00392220" w:rsidRPr="0090691B">
        <w:rPr>
          <w:i/>
          <w:sz w:val="16"/>
          <w:szCs w:val="16"/>
        </w:rPr>
        <w:t xml:space="preserve"> </w:t>
      </w:r>
      <w:r w:rsidRPr="0090691B">
        <w:rPr>
          <w:i/>
          <w:sz w:val="16"/>
          <w:szCs w:val="16"/>
        </w:rPr>
        <w:t>cu</w:t>
      </w:r>
      <w:r w:rsidR="00ED5F79" w:rsidRPr="0090691B">
        <w:rPr>
          <w:i/>
          <w:sz w:val="16"/>
          <w:szCs w:val="16"/>
        </w:rPr>
        <w:t xml:space="preserve"> un angajament pentru un</w:t>
      </w:r>
      <w:r w:rsidRPr="0090691B">
        <w:rPr>
          <w:i/>
          <w:sz w:val="16"/>
          <w:szCs w:val="16"/>
        </w:rPr>
        <w:t xml:space="preserve"> pachet din M10</w:t>
      </w:r>
      <w:r w:rsidR="00ED5F79" w:rsidRPr="0090691B">
        <w:rPr>
          <w:i/>
          <w:sz w:val="16"/>
          <w:szCs w:val="16"/>
        </w:rPr>
        <w:t xml:space="preserve"> care este</w:t>
      </w:r>
      <w:r w:rsidRPr="0090691B">
        <w:rPr>
          <w:i/>
          <w:sz w:val="16"/>
          <w:szCs w:val="16"/>
        </w:rPr>
        <w:t xml:space="preserve"> finalizat în 20</w:t>
      </w:r>
      <w:r w:rsidR="004705E0" w:rsidRPr="0090691B">
        <w:rPr>
          <w:i/>
          <w:sz w:val="16"/>
          <w:szCs w:val="16"/>
        </w:rPr>
        <w:t>2</w:t>
      </w:r>
      <w:r w:rsidR="0029068F">
        <w:rPr>
          <w:i/>
          <w:sz w:val="16"/>
          <w:szCs w:val="16"/>
        </w:rPr>
        <w:t>2</w:t>
      </w:r>
      <w:r w:rsidRPr="0090691B">
        <w:rPr>
          <w:i/>
          <w:sz w:val="16"/>
          <w:szCs w:val="16"/>
        </w:rPr>
        <w:t xml:space="preserve">, fermierul </w:t>
      </w:r>
      <w:r w:rsidR="00ED5F79" w:rsidRPr="0090691B">
        <w:rPr>
          <w:i/>
          <w:sz w:val="16"/>
          <w:szCs w:val="16"/>
        </w:rPr>
        <w:t>are posibilitatea</w:t>
      </w:r>
      <w:r w:rsidRPr="0090691B">
        <w:rPr>
          <w:i/>
          <w:sz w:val="16"/>
          <w:szCs w:val="16"/>
        </w:rPr>
        <w:t xml:space="preserve">: </w:t>
      </w:r>
    </w:p>
    <w:p w:rsidR="00025CA2" w:rsidRPr="0090691B" w:rsidRDefault="00025CA2" w:rsidP="00025CA2">
      <w:pPr>
        <w:autoSpaceDE w:val="0"/>
        <w:autoSpaceDN w:val="0"/>
        <w:adjustRightInd w:val="0"/>
        <w:ind w:right="-213"/>
        <w:jc w:val="both"/>
        <w:rPr>
          <w:i/>
          <w:sz w:val="16"/>
          <w:szCs w:val="16"/>
        </w:rPr>
      </w:pPr>
      <w:r w:rsidRPr="0090691B">
        <w:rPr>
          <w:i/>
          <w:sz w:val="16"/>
          <w:szCs w:val="16"/>
        </w:rPr>
        <w:t xml:space="preserve">- să </w:t>
      </w:r>
      <w:r w:rsidR="004705E0" w:rsidRPr="0090691B">
        <w:rPr>
          <w:i/>
          <w:sz w:val="16"/>
          <w:szCs w:val="16"/>
        </w:rPr>
        <w:t xml:space="preserve">înceapă </w:t>
      </w:r>
      <w:r w:rsidRPr="0090691B">
        <w:rPr>
          <w:i/>
          <w:sz w:val="16"/>
          <w:szCs w:val="16"/>
        </w:rPr>
        <w:t xml:space="preserve"> angajamentul de M10 </w:t>
      </w:r>
      <w:r w:rsidR="004705E0" w:rsidRPr="0090691B">
        <w:rPr>
          <w:i/>
          <w:sz w:val="16"/>
          <w:szCs w:val="16"/>
        </w:rPr>
        <w:t xml:space="preserve">pentru o perioadă de </w:t>
      </w:r>
      <w:r w:rsidR="0029068F">
        <w:rPr>
          <w:i/>
          <w:sz w:val="16"/>
          <w:szCs w:val="16"/>
        </w:rPr>
        <w:t>1</w:t>
      </w:r>
      <w:r w:rsidR="00FD1698">
        <w:rPr>
          <w:i/>
          <w:sz w:val="16"/>
          <w:szCs w:val="16"/>
        </w:rPr>
        <w:t xml:space="preserve"> an</w:t>
      </w:r>
      <w:r w:rsidR="004705E0" w:rsidRPr="0090691B">
        <w:rPr>
          <w:i/>
          <w:sz w:val="16"/>
          <w:szCs w:val="16"/>
        </w:rPr>
        <w:t xml:space="preserve"> </w:t>
      </w:r>
      <w:r w:rsidRPr="0090691B">
        <w:rPr>
          <w:i/>
          <w:sz w:val="16"/>
          <w:szCs w:val="16"/>
        </w:rPr>
        <w:t>în campania 202</w:t>
      </w:r>
      <w:r w:rsidR="0029068F">
        <w:rPr>
          <w:i/>
          <w:sz w:val="16"/>
          <w:szCs w:val="16"/>
        </w:rPr>
        <w:t>3</w:t>
      </w:r>
      <w:r w:rsidR="00011856" w:rsidRPr="0090691B">
        <w:rPr>
          <w:i/>
          <w:sz w:val="16"/>
          <w:szCs w:val="16"/>
        </w:rPr>
        <w:t xml:space="preserve"> pentru a continua combinația de angajamente M11_P6.2 cu un pachet M10;</w:t>
      </w:r>
      <w:r w:rsidR="0045641F">
        <w:rPr>
          <w:i/>
          <w:sz w:val="16"/>
          <w:szCs w:val="16"/>
        </w:rPr>
        <w:t xml:space="preserve">    </w:t>
      </w:r>
      <w:r w:rsidRPr="0090691B">
        <w:rPr>
          <w:i/>
          <w:sz w:val="16"/>
          <w:szCs w:val="16"/>
        </w:rPr>
        <w:t>sau</w:t>
      </w:r>
    </w:p>
    <w:p w:rsidR="00025CA2" w:rsidRPr="0090691B" w:rsidRDefault="00025CA2" w:rsidP="00025CA2">
      <w:pPr>
        <w:autoSpaceDE w:val="0"/>
        <w:autoSpaceDN w:val="0"/>
        <w:adjustRightInd w:val="0"/>
        <w:ind w:right="-213"/>
        <w:jc w:val="both"/>
        <w:rPr>
          <w:i/>
          <w:sz w:val="16"/>
          <w:szCs w:val="16"/>
        </w:rPr>
      </w:pPr>
      <w:r w:rsidRPr="0090691B">
        <w:rPr>
          <w:i/>
          <w:sz w:val="16"/>
          <w:szCs w:val="16"/>
        </w:rPr>
        <w:t>- să adapteze angajamentul de M11_P6.2, prin trecerea de la varianta 6.2 la varianta 6.1</w:t>
      </w:r>
      <w:r w:rsidR="00011856" w:rsidRPr="0090691B">
        <w:rPr>
          <w:i/>
          <w:sz w:val="16"/>
          <w:szCs w:val="16"/>
        </w:rPr>
        <w:t xml:space="preserve">, dacă nu dorește </w:t>
      </w:r>
      <w:r w:rsidR="004705E0" w:rsidRPr="0090691B">
        <w:rPr>
          <w:i/>
          <w:sz w:val="16"/>
          <w:szCs w:val="16"/>
        </w:rPr>
        <w:t xml:space="preserve">să deschidă un nou </w:t>
      </w:r>
      <w:r w:rsidR="00011856" w:rsidRPr="0090691B">
        <w:rPr>
          <w:i/>
          <w:sz w:val="16"/>
          <w:szCs w:val="16"/>
        </w:rPr>
        <w:t>angajamenti M10</w:t>
      </w:r>
      <w:r w:rsidRPr="0090691B">
        <w:rPr>
          <w:i/>
          <w:sz w:val="16"/>
          <w:szCs w:val="16"/>
        </w:rPr>
        <w:t>.</w:t>
      </w:r>
    </w:p>
    <w:p w:rsidR="00025CA2" w:rsidRPr="0090691B" w:rsidRDefault="00025CA2" w:rsidP="00025CA2">
      <w:pPr>
        <w:autoSpaceDE w:val="0"/>
        <w:autoSpaceDN w:val="0"/>
        <w:adjustRightInd w:val="0"/>
        <w:ind w:right="-213"/>
        <w:jc w:val="both"/>
        <w:rPr>
          <w:i/>
          <w:sz w:val="16"/>
          <w:szCs w:val="16"/>
        </w:rPr>
      </w:pPr>
      <w:r w:rsidRPr="0090691B">
        <w:rPr>
          <w:i/>
          <w:sz w:val="16"/>
          <w:szCs w:val="16"/>
        </w:rPr>
        <w:t>Dacă fermi</w:t>
      </w:r>
      <w:r w:rsidR="00ED5F79" w:rsidRPr="0090691B">
        <w:rPr>
          <w:i/>
          <w:sz w:val="16"/>
          <w:szCs w:val="16"/>
        </w:rPr>
        <w:t>e</w:t>
      </w:r>
      <w:r w:rsidRPr="0090691B">
        <w:rPr>
          <w:i/>
          <w:sz w:val="16"/>
          <w:szCs w:val="16"/>
        </w:rPr>
        <w:t>rul nu doreşte să aplice niciuna dintre aceste alternative, atunci angajamentul de M11_P6.2 se închide şi se recuperează sumele acordate anteriror pentru M11_P6.2.</w:t>
      </w:r>
    </w:p>
    <w:p w:rsidR="00025CA2" w:rsidRPr="0090691B" w:rsidRDefault="00025CA2" w:rsidP="00025CA2">
      <w:pPr>
        <w:ind w:right="-153"/>
        <w:jc w:val="both"/>
        <w:rPr>
          <w:bCs/>
          <w:sz w:val="16"/>
          <w:szCs w:val="16"/>
        </w:rPr>
      </w:pPr>
    </w:p>
    <w:p w:rsidR="002E4FA9" w:rsidRPr="0090691B" w:rsidRDefault="0030260A" w:rsidP="00527B89">
      <w:pPr>
        <w:ind w:right="-158"/>
        <w:jc w:val="both"/>
        <w:outlineLvl w:val="0"/>
        <w:rPr>
          <w:i/>
          <w:sz w:val="16"/>
          <w:szCs w:val="16"/>
        </w:rPr>
      </w:pPr>
      <w:bookmarkStart w:id="14" w:name="_Hlk95830759"/>
      <w:r w:rsidRPr="0090691B">
        <w:rPr>
          <w:i/>
          <w:sz w:val="16"/>
          <w:szCs w:val="16"/>
        </w:rPr>
        <w:lastRenderedPageBreak/>
        <w:t>Pentru angajamentele care se aplică la nivel de parcelă agricolă (P1, P2, P3, P6</w:t>
      </w:r>
      <w:r w:rsidR="00F77D6C" w:rsidRPr="0090691B">
        <w:rPr>
          <w:i/>
          <w:sz w:val="16"/>
          <w:szCs w:val="16"/>
        </w:rPr>
        <w:t xml:space="preserve"> şi</w:t>
      </w:r>
      <w:r w:rsidRPr="0090691B">
        <w:rPr>
          <w:i/>
          <w:sz w:val="16"/>
          <w:szCs w:val="16"/>
        </w:rPr>
        <w:t xml:space="preserve"> P7</w:t>
      </w:r>
      <w:r w:rsidR="002E4FA9" w:rsidRPr="0090691B">
        <w:rPr>
          <w:i/>
          <w:sz w:val="16"/>
          <w:szCs w:val="16"/>
        </w:rPr>
        <w:t xml:space="preserve">, P9, </w:t>
      </w:r>
      <w:r w:rsidR="00277C60" w:rsidRPr="0090691B">
        <w:rPr>
          <w:i/>
          <w:sz w:val="16"/>
          <w:szCs w:val="16"/>
        </w:rPr>
        <w:t xml:space="preserve">P10, </w:t>
      </w:r>
      <w:r w:rsidR="002E4FA9" w:rsidRPr="0090691B">
        <w:rPr>
          <w:i/>
          <w:sz w:val="16"/>
          <w:szCs w:val="16"/>
        </w:rPr>
        <w:t>P11.2</w:t>
      </w:r>
      <w:r w:rsidRPr="0090691B">
        <w:rPr>
          <w:i/>
          <w:sz w:val="16"/>
          <w:szCs w:val="16"/>
        </w:rPr>
        <w:t xml:space="preserve"> </w:t>
      </w:r>
      <w:r w:rsidR="00A83C3F" w:rsidRPr="0090691B">
        <w:rPr>
          <w:i/>
          <w:sz w:val="16"/>
          <w:szCs w:val="16"/>
        </w:rPr>
        <w:t xml:space="preserve">din </w:t>
      </w:r>
      <w:r w:rsidRPr="0090691B">
        <w:rPr>
          <w:i/>
          <w:sz w:val="16"/>
          <w:szCs w:val="16"/>
        </w:rPr>
        <w:t xml:space="preserve"> M10)</w:t>
      </w:r>
      <w:r w:rsidR="00304A44" w:rsidRPr="0090691B">
        <w:rPr>
          <w:i/>
          <w:sz w:val="16"/>
          <w:szCs w:val="16"/>
        </w:rPr>
        <w:t xml:space="preserve"> care</w:t>
      </w:r>
      <w:r w:rsidR="00487011" w:rsidRPr="0090691B">
        <w:rPr>
          <w:i/>
          <w:sz w:val="16"/>
          <w:szCs w:val="16"/>
        </w:rPr>
        <w:t xml:space="preserve"> sunt în desfășurare, dacă în 202</w:t>
      </w:r>
      <w:r w:rsidR="00021279">
        <w:rPr>
          <w:i/>
          <w:sz w:val="16"/>
          <w:szCs w:val="16"/>
        </w:rPr>
        <w:t>3</w:t>
      </w:r>
      <w:r w:rsidR="00487011" w:rsidRPr="0090691B">
        <w:rPr>
          <w:i/>
          <w:sz w:val="16"/>
          <w:szCs w:val="16"/>
        </w:rPr>
        <w:t xml:space="preserve"> se solicită o creștere de suprafață cu peste 50% sau cu mai mult de 1 ha față de suprafața </w:t>
      </w:r>
      <w:r w:rsidR="001B1DBC">
        <w:rPr>
          <w:i/>
          <w:sz w:val="16"/>
          <w:szCs w:val="16"/>
        </w:rPr>
        <w:t xml:space="preserve">angajată a </w:t>
      </w:r>
      <w:r w:rsidR="006A57B8">
        <w:rPr>
          <w:i/>
          <w:sz w:val="16"/>
          <w:szCs w:val="16"/>
        </w:rPr>
        <w:t xml:space="preserve">parcelei </w:t>
      </w:r>
      <w:r w:rsidR="001B1DBC">
        <w:rPr>
          <w:i/>
          <w:sz w:val="16"/>
          <w:szCs w:val="16"/>
        </w:rPr>
        <w:t>(</w:t>
      </w:r>
      <w:r w:rsidR="00487011" w:rsidRPr="0090691B">
        <w:rPr>
          <w:i/>
          <w:sz w:val="16"/>
          <w:szCs w:val="16"/>
        </w:rPr>
        <w:t>determinată în primul an de angajament</w:t>
      </w:r>
      <w:r w:rsidR="00487011" w:rsidRPr="0090691B">
        <w:rPr>
          <w:iCs/>
          <w:sz w:val="16"/>
          <w:szCs w:val="16"/>
        </w:rPr>
        <w:t>)</w:t>
      </w:r>
      <w:r w:rsidR="00BC530A" w:rsidRPr="0090691B">
        <w:rPr>
          <w:iCs/>
          <w:sz w:val="16"/>
          <w:szCs w:val="16"/>
        </w:rPr>
        <w:t>,</w:t>
      </w:r>
      <w:r w:rsidR="003A3073" w:rsidRPr="0090691B">
        <w:rPr>
          <w:iCs/>
          <w:sz w:val="16"/>
          <w:szCs w:val="16"/>
        </w:rPr>
        <w:t xml:space="preserve"> </w:t>
      </w:r>
      <w:bookmarkStart w:id="15" w:name="_Hlk95828592"/>
      <w:r w:rsidR="0090691B" w:rsidRPr="0090691B">
        <w:rPr>
          <w:i/>
          <w:sz w:val="16"/>
          <w:szCs w:val="16"/>
        </w:rPr>
        <w:t xml:space="preserve">angajamentele inițiale se </w:t>
      </w:r>
      <w:r w:rsidR="006A57B8">
        <w:rPr>
          <w:i/>
          <w:sz w:val="16"/>
          <w:szCs w:val="16"/>
        </w:rPr>
        <w:t xml:space="preserve">închid condiționat </w:t>
      </w:r>
      <w:r w:rsidR="0090691B" w:rsidRPr="0090691B">
        <w:rPr>
          <w:i/>
          <w:sz w:val="16"/>
          <w:szCs w:val="16"/>
        </w:rPr>
        <w:t xml:space="preserve">și </w:t>
      </w:r>
      <w:bookmarkEnd w:id="15"/>
      <w:r w:rsidR="00487011" w:rsidRPr="0090691B">
        <w:rPr>
          <w:i/>
          <w:sz w:val="16"/>
          <w:szCs w:val="16"/>
        </w:rPr>
        <w:t xml:space="preserve">se </w:t>
      </w:r>
      <w:r w:rsidR="004A0A61" w:rsidRPr="0090691B">
        <w:rPr>
          <w:i/>
          <w:sz w:val="16"/>
          <w:szCs w:val="16"/>
        </w:rPr>
        <w:t>vor</w:t>
      </w:r>
      <w:r w:rsidR="00487011" w:rsidRPr="0090691B">
        <w:rPr>
          <w:i/>
          <w:sz w:val="16"/>
          <w:szCs w:val="16"/>
        </w:rPr>
        <w:t xml:space="preserve"> deschide </w:t>
      </w:r>
      <w:r w:rsidR="004A0A61" w:rsidRPr="0090691B">
        <w:rPr>
          <w:i/>
          <w:sz w:val="16"/>
          <w:szCs w:val="16"/>
        </w:rPr>
        <w:t xml:space="preserve">(semna) </w:t>
      </w:r>
      <w:r w:rsidR="00487011" w:rsidRPr="0090691B">
        <w:rPr>
          <w:i/>
          <w:sz w:val="16"/>
          <w:szCs w:val="16"/>
        </w:rPr>
        <w:t>angajamente noi începând din anul 202</w:t>
      </w:r>
      <w:r w:rsidR="00021279">
        <w:rPr>
          <w:i/>
          <w:sz w:val="16"/>
          <w:szCs w:val="16"/>
        </w:rPr>
        <w:t>3</w:t>
      </w:r>
      <w:r w:rsidR="00BC530A" w:rsidRPr="0090691B">
        <w:rPr>
          <w:i/>
          <w:sz w:val="16"/>
          <w:szCs w:val="16"/>
        </w:rPr>
        <w:t>,</w:t>
      </w:r>
      <w:r w:rsidR="00021279">
        <w:rPr>
          <w:i/>
          <w:sz w:val="16"/>
          <w:szCs w:val="16"/>
        </w:rPr>
        <w:t xml:space="preserve"> </w:t>
      </w:r>
      <w:r w:rsidR="002E4FA9" w:rsidRPr="0090691B">
        <w:rPr>
          <w:i/>
          <w:sz w:val="16"/>
          <w:szCs w:val="16"/>
        </w:rPr>
        <w:t>astfel:</w:t>
      </w:r>
    </w:p>
    <w:p w:rsidR="00974672" w:rsidRPr="0090691B" w:rsidRDefault="00487011" w:rsidP="00527B89">
      <w:pPr>
        <w:pStyle w:val="ListParagraph"/>
        <w:numPr>
          <w:ilvl w:val="0"/>
          <w:numId w:val="155"/>
        </w:numPr>
        <w:spacing w:after="0" w:line="240" w:lineRule="auto"/>
        <w:ind w:right="-158"/>
        <w:jc w:val="both"/>
        <w:outlineLvl w:val="0"/>
        <w:rPr>
          <w:rFonts w:ascii="Arial" w:hAnsi="Arial" w:cs="Arial"/>
          <w:i/>
          <w:sz w:val="16"/>
          <w:szCs w:val="16"/>
        </w:rPr>
      </w:pPr>
      <w:r w:rsidRPr="0090691B">
        <w:rPr>
          <w:rFonts w:ascii="Arial" w:hAnsi="Arial" w:cs="Arial"/>
          <w:i/>
          <w:sz w:val="16"/>
          <w:szCs w:val="16"/>
        </w:rPr>
        <w:t xml:space="preserve">pe o perioadă de </w:t>
      </w:r>
      <w:r w:rsidR="00021279">
        <w:rPr>
          <w:rFonts w:ascii="Arial" w:hAnsi="Arial" w:cs="Arial"/>
          <w:i/>
          <w:sz w:val="16"/>
          <w:szCs w:val="16"/>
        </w:rPr>
        <w:t>1</w:t>
      </w:r>
      <w:r w:rsidRPr="0090691B">
        <w:rPr>
          <w:rFonts w:ascii="Arial" w:hAnsi="Arial" w:cs="Arial"/>
          <w:i/>
          <w:sz w:val="16"/>
          <w:szCs w:val="16"/>
        </w:rPr>
        <w:t xml:space="preserve"> an </w:t>
      </w:r>
      <w:r w:rsidR="002E4FA9" w:rsidRPr="0090691B">
        <w:rPr>
          <w:rFonts w:ascii="Arial" w:hAnsi="Arial" w:cs="Arial"/>
          <w:i/>
          <w:sz w:val="16"/>
          <w:szCs w:val="16"/>
        </w:rPr>
        <w:t>pentru pachetele 1,</w:t>
      </w:r>
      <w:r w:rsidR="00BC530A" w:rsidRPr="0090691B">
        <w:rPr>
          <w:rFonts w:ascii="Arial" w:hAnsi="Arial" w:cs="Arial"/>
          <w:i/>
          <w:sz w:val="16"/>
          <w:szCs w:val="16"/>
        </w:rPr>
        <w:t xml:space="preserve"> </w:t>
      </w:r>
      <w:r w:rsidR="002E4FA9" w:rsidRPr="0090691B">
        <w:rPr>
          <w:rFonts w:ascii="Arial" w:hAnsi="Arial" w:cs="Arial"/>
          <w:i/>
          <w:sz w:val="16"/>
          <w:szCs w:val="16"/>
        </w:rPr>
        <w:t>2,</w:t>
      </w:r>
      <w:r w:rsidR="00BC530A" w:rsidRPr="0090691B">
        <w:rPr>
          <w:rFonts w:ascii="Arial" w:hAnsi="Arial" w:cs="Arial"/>
          <w:i/>
          <w:sz w:val="16"/>
          <w:szCs w:val="16"/>
        </w:rPr>
        <w:t xml:space="preserve"> </w:t>
      </w:r>
      <w:r w:rsidR="002E4FA9" w:rsidRPr="0090691B">
        <w:rPr>
          <w:rFonts w:ascii="Arial" w:hAnsi="Arial" w:cs="Arial"/>
          <w:i/>
          <w:sz w:val="16"/>
          <w:szCs w:val="16"/>
        </w:rPr>
        <w:t>3,</w:t>
      </w:r>
      <w:r w:rsidR="00BC530A" w:rsidRPr="0090691B">
        <w:rPr>
          <w:rFonts w:ascii="Arial" w:hAnsi="Arial" w:cs="Arial"/>
          <w:i/>
          <w:sz w:val="16"/>
          <w:szCs w:val="16"/>
        </w:rPr>
        <w:t xml:space="preserve"> </w:t>
      </w:r>
      <w:r w:rsidR="002E4FA9" w:rsidRPr="0090691B">
        <w:rPr>
          <w:rFonts w:ascii="Arial" w:hAnsi="Arial" w:cs="Arial"/>
          <w:i/>
          <w:sz w:val="16"/>
          <w:szCs w:val="16"/>
        </w:rPr>
        <w:t>6,</w:t>
      </w:r>
      <w:r w:rsidR="00BC530A" w:rsidRPr="0090691B">
        <w:rPr>
          <w:rFonts w:ascii="Arial" w:hAnsi="Arial" w:cs="Arial"/>
          <w:i/>
          <w:sz w:val="16"/>
          <w:szCs w:val="16"/>
        </w:rPr>
        <w:t xml:space="preserve"> </w:t>
      </w:r>
      <w:r w:rsidR="002E4FA9" w:rsidRPr="0090691B">
        <w:rPr>
          <w:rFonts w:ascii="Arial" w:hAnsi="Arial" w:cs="Arial"/>
          <w:i/>
          <w:sz w:val="16"/>
          <w:szCs w:val="16"/>
        </w:rPr>
        <w:t>9,</w:t>
      </w:r>
      <w:r w:rsidR="00BC530A" w:rsidRPr="0090691B">
        <w:rPr>
          <w:rFonts w:ascii="Arial" w:hAnsi="Arial" w:cs="Arial"/>
          <w:i/>
          <w:sz w:val="16"/>
          <w:szCs w:val="16"/>
        </w:rPr>
        <w:t xml:space="preserve"> </w:t>
      </w:r>
      <w:r w:rsidR="002E4FA9" w:rsidRPr="0090691B">
        <w:rPr>
          <w:rFonts w:ascii="Arial" w:hAnsi="Arial" w:cs="Arial"/>
          <w:i/>
          <w:sz w:val="16"/>
          <w:szCs w:val="16"/>
        </w:rPr>
        <w:t>11.2 din M10</w:t>
      </w:r>
      <w:r w:rsidR="00BC530A" w:rsidRPr="0090691B">
        <w:rPr>
          <w:rFonts w:ascii="Arial" w:hAnsi="Arial" w:cs="Arial"/>
          <w:iCs/>
          <w:sz w:val="16"/>
          <w:szCs w:val="16"/>
        </w:rPr>
        <w:t>;</w:t>
      </w:r>
      <w:r w:rsidR="002E4FA9" w:rsidRPr="0090691B">
        <w:rPr>
          <w:rFonts w:ascii="Arial" w:hAnsi="Arial" w:cs="Arial"/>
          <w:i/>
          <w:sz w:val="16"/>
          <w:szCs w:val="16"/>
        </w:rPr>
        <w:t xml:space="preserve"> </w:t>
      </w:r>
    </w:p>
    <w:p w:rsidR="002E4FA9" w:rsidRPr="0090691B" w:rsidRDefault="002E4FA9" w:rsidP="00527B89">
      <w:pPr>
        <w:pStyle w:val="ListParagraph"/>
        <w:numPr>
          <w:ilvl w:val="0"/>
          <w:numId w:val="155"/>
        </w:numPr>
        <w:spacing w:after="0" w:line="240" w:lineRule="auto"/>
        <w:ind w:right="-158"/>
        <w:jc w:val="both"/>
        <w:outlineLvl w:val="0"/>
        <w:rPr>
          <w:rFonts w:ascii="Arial" w:hAnsi="Arial" w:cs="Arial"/>
          <w:i/>
          <w:sz w:val="16"/>
          <w:szCs w:val="16"/>
        </w:rPr>
      </w:pPr>
      <w:r w:rsidRPr="0090691B">
        <w:rPr>
          <w:rFonts w:ascii="Arial" w:hAnsi="Arial" w:cs="Arial"/>
          <w:i/>
          <w:sz w:val="16"/>
          <w:szCs w:val="16"/>
        </w:rPr>
        <w:t xml:space="preserve">pe o perioadă de 5 ani pentru pachetele </w:t>
      </w:r>
      <w:r w:rsidR="0082245C" w:rsidRPr="0090691B">
        <w:rPr>
          <w:rFonts w:ascii="Arial" w:hAnsi="Arial" w:cs="Arial"/>
          <w:i/>
          <w:sz w:val="16"/>
          <w:szCs w:val="16"/>
        </w:rPr>
        <w:t>7 și 10</w:t>
      </w:r>
      <w:r w:rsidR="00BC530A" w:rsidRPr="0090691B">
        <w:rPr>
          <w:rFonts w:ascii="Arial" w:hAnsi="Arial" w:cs="Arial"/>
          <w:i/>
          <w:sz w:val="16"/>
          <w:szCs w:val="16"/>
        </w:rPr>
        <w:t>.</w:t>
      </w:r>
    </w:p>
    <w:p w:rsidR="002950F9" w:rsidRPr="0090691B" w:rsidRDefault="002950F9" w:rsidP="002950F9">
      <w:pPr>
        <w:pStyle w:val="ListParagraph"/>
        <w:spacing w:after="0" w:line="240" w:lineRule="auto"/>
        <w:ind w:left="770" w:right="-158"/>
        <w:jc w:val="both"/>
        <w:outlineLvl w:val="0"/>
        <w:rPr>
          <w:rFonts w:ascii="Arial" w:hAnsi="Arial" w:cs="Arial"/>
          <w:i/>
          <w:sz w:val="16"/>
          <w:szCs w:val="16"/>
        </w:rPr>
      </w:pPr>
    </w:p>
    <w:p w:rsidR="005E31EF" w:rsidRPr="005E31EF" w:rsidRDefault="005E31EF" w:rsidP="006A57B8">
      <w:pPr>
        <w:ind w:right="-153"/>
        <w:jc w:val="both"/>
        <w:rPr>
          <w:i/>
          <w:iCs/>
          <w:sz w:val="16"/>
          <w:szCs w:val="16"/>
        </w:rPr>
      </w:pPr>
      <w:r w:rsidRPr="005E31EF">
        <w:rPr>
          <w:i/>
          <w:iCs/>
          <w:sz w:val="16"/>
          <w:szCs w:val="16"/>
        </w:rPr>
        <w:t xml:space="preserve">Pentru angajamentele care se aplică la nivel de total suprafață angajată a pachetului (P4, P5 și P11.1 din M10) care sunt în </w:t>
      </w:r>
      <w:r w:rsidR="006A57B8">
        <w:rPr>
          <w:i/>
          <w:iCs/>
          <w:sz w:val="16"/>
          <w:szCs w:val="16"/>
        </w:rPr>
        <w:t>desfășurare</w:t>
      </w:r>
      <w:r w:rsidRPr="005E31EF">
        <w:rPr>
          <w:i/>
          <w:iCs/>
          <w:sz w:val="16"/>
          <w:szCs w:val="16"/>
        </w:rPr>
        <w:t xml:space="preserve">, dacă </w:t>
      </w:r>
      <w:r w:rsidR="006A57B8">
        <w:rPr>
          <w:i/>
          <w:iCs/>
          <w:sz w:val="16"/>
          <w:szCs w:val="16"/>
        </w:rPr>
        <w:t>în 202</w:t>
      </w:r>
      <w:r w:rsidR="00021279">
        <w:rPr>
          <w:i/>
          <w:iCs/>
          <w:sz w:val="16"/>
          <w:szCs w:val="16"/>
        </w:rPr>
        <w:t>3</w:t>
      </w:r>
      <w:r w:rsidR="006A57B8">
        <w:rPr>
          <w:i/>
          <w:iCs/>
          <w:sz w:val="16"/>
          <w:szCs w:val="16"/>
        </w:rPr>
        <w:t xml:space="preserve"> se solicită o creștere de </w:t>
      </w:r>
      <w:r w:rsidRPr="005E31EF">
        <w:rPr>
          <w:i/>
          <w:iCs/>
          <w:sz w:val="16"/>
          <w:szCs w:val="16"/>
        </w:rPr>
        <w:t>suprafaț</w:t>
      </w:r>
      <w:r w:rsidR="006A57B8">
        <w:rPr>
          <w:i/>
          <w:iCs/>
          <w:sz w:val="16"/>
          <w:szCs w:val="16"/>
        </w:rPr>
        <w:t>ă</w:t>
      </w:r>
      <w:r w:rsidRPr="005E31EF">
        <w:rPr>
          <w:i/>
          <w:iCs/>
          <w:sz w:val="16"/>
          <w:szCs w:val="16"/>
        </w:rPr>
        <w:t xml:space="preserve"> </w:t>
      </w:r>
      <w:r w:rsidR="006A57B8">
        <w:rPr>
          <w:i/>
          <w:iCs/>
          <w:sz w:val="16"/>
          <w:szCs w:val="16"/>
        </w:rPr>
        <w:t xml:space="preserve">cu peste </w:t>
      </w:r>
      <w:r w:rsidRPr="005E31EF">
        <w:rPr>
          <w:i/>
          <w:iCs/>
          <w:sz w:val="16"/>
          <w:szCs w:val="16"/>
        </w:rPr>
        <w:t xml:space="preserve">50% sau cu mai mult de 1 ha față de suprafața totală angajată a pachetului (determinată în primul an de angajament), </w:t>
      </w:r>
      <w:r w:rsidRPr="0090691B">
        <w:rPr>
          <w:i/>
          <w:sz w:val="16"/>
          <w:szCs w:val="16"/>
        </w:rPr>
        <w:t xml:space="preserve">angajamentele inițiale </w:t>
      </w:r>
      <w:r w:rsidR="006A57B8">
        <w:rPr>
          <w:i/>
          <w:sz w:val="16"/>
          <w:szCs w:val="16"/>
        </w:rPr>
        <w:t>se închid condiționat</w:t>
      </w:r>
      <w:r w:rsidRPr="0090691B">
        <w:rPr>
          <w:i/>
          <w:sz w:val="16"/>
          <w:szCs w:val="16"/>
        </w:rPr>
        <w:t xml:space="preserve"> și </w:t>
      </w:r>
      <w:r w:rsidR="00B44F77">
        <w:rPr>
          <w:i/>
          <w:iCs/>
          <w:sz w:val="16"/>
          <w:szCs w:val="16"/>
        </w:rPr>
        <w:t>se vor</w:t>
      </w:r>
      <w:r w:rsidRPr="005E31EF">
        <w:rPr>
          <w:i/>
          <w:iCs/>
          <w:sz w:val="16"/>
          <w:szCs w:val="16"/>
        </w:rPr>
        <w:t xml:space="preserve"> deschide</w:t>
      </w:r>
      <w:r>
        <w:rPr>
          <w:i/>
          <w:iCs/>
          <w:sz w:val="16"/>
          <w:szCs w:val="16"/>
        </w:rPr>
        <w:t xml:space="preserve"> (semna)</w:t>
      </w:r>
      <w:r w:rsidRPr="005E31EF">
        <w:rPr>
          <w:i/>
          <w:iCs/>
          <w:sz w:val="16"/>
          <w:szCs w:val="16"/>
        </w:rPr>
        <w:t xml:space="preserve"> angajament</w:t>
      </w:r>
      <w:r>
        <w:rPr>
          <w:i/>
          <w:iCs/>
          <w:sz w:val="16"/>
          <w:szCs w:val="16"/>
        </w:rPr>
        <w:t>e</w:t>
      </w:r>
      <w:r w:rsidRPr="005E31EF">
        <w:rPr>
          <w:i/>
          <w:iCs/>
          <w:sz w:val="16"/>
          <w:szCs w:val="16"/>
        </w:rPr>
        <w:t xml:space="preserve"> no</w:t>
      </w:r>
      <w:r>
        <w:rPr>
          <w:i/>
          <w:iCs/>
          <w:sz w:val="16"/>
          <w:szCs w:val="16"/>
        </w:rPr>
        <w:t>i</w:t>
      </w:r>
      <w:r w:rsidRPr="005E31EF">
        <w:rPr>
          <w:i/>
          <w:iCs/>
          <w:sz w:val="16"/>
          <w:szCs w:val="16"/>
        </w:rPr>
        <w:t xml:space="preserve"> </w:t>
      </w:r>
      <w:r w:rsidR="005913C9">
        <w:rPr>
          <w:i/>
          <w:iCs/>
          <w:sz w:val="16"/>
          <w:szCs w:val="16"/>
        </w:rPr>
        <w:t>î</w:t>
      </w:r>
      <w:r w:rsidRPr="005E31EF">
        <w:rPr>
          <w:i/>
          <w:iCs/>
          <w:sz w:val="16"/>
          <w:szCs w:val="16"/>
        </w:rPr>
        <w:t>n anul 202</w:t>
      </w:r>
      <w:r w:rsidR="005913C9">
        <w:rPr>
          <w:i/>
          <w:iCs/>
          <w:sz w:val="16"/>
          <w:szCs w:val="16"/>
        </w:rPr>
        <w:t>3</w:t>
      </w:r>
      <w:r>
        <w:rPr>
          <w:i/>
          <w:iCs/>
          <w:sz w:val="16"/>
          <w:szCs w:val="16"/>
        </w:rPr>
        <w:t xml:space="preserve">, </w:t>
      </w:r>
      <w:r w:rsidRPr="0090691B">
        <w:rPr>
          <w:i/>
          <w:sz w:val="16"/>
          <w:szCs w:val="16"/>
        </w:rPr>
        <w:t xml:space="preserve">pe o perioadă de </w:t>
      </w:r>
      <w:r w:rsidR="005913C9">
        <w:rPr>
          <w:i/>
          <w:sz w:val="16"/>
          <w:szCs w:val="16"/>
        </w:rPr>
        <w:t>1</w:t>
      </w:r>
      <w:r w:rsidRPr="0090691B">
        <w:rPr>
          <w:i/>
          <w:sz w:val="16"/>
          <w:szCs w:val="16"/>
        </w:rPr>
        <w:t xml:space="preserve"> an</w:t>
      </w:r>
      <w:r>
        <w:rPr>
          <w:i/>
          <w:sz w:val="16"/>
          <w:szCs w:val="16"/>
        </w:rPr>
        <w:t>.</w:t>
      </w:r>
    </w:p>
    <w:p w:rsidR="005E31EF" w:rsidRPr="008D142B" w:rsidRDefault="005E31EF" w:rsidP="005E31EF">
      <w:pPr>
        <w:contextualSpacing/>
        <w:jc w:val="both"/>
        <w:rPr>
          <w:bCs/>
          <w:sz w:val="16"/>
          <w:szCs w:val="16"/>
        </w:rPr>
      </w:pPr>
    </w:p>
    <w:p w:rsidR="001B1DBC" w:rsidRPr="00D12C4A" w:rsidRDefault="003C2A91" w:rsidP="001B1DBC">
      <w:pPr>
        <w:pStyle w:val="ListParagraph11"/>
        <w:spacing w:after="0" w:line="240" w:lineRule="auto"/>
        <w:ind w:left="0" w:right="-153"/>
        <w:jc w:val="both"/>
        <w:rPr>
          <w:rFonts w:ascii="Arial" w:hAnsi="Arial" w:cs="Arial"/>
          <w:sz w:val="16"/>
          <w:szCs w:val="16"/>
          <w:lang w:val="pt-PT"/>
        </w:rPr>
      </w:pPr>
      <w:r w:rsidRPr="00D12C4A">
        <w:rPr>
          <w:rFonts w:ascii="Arial" w:hAnsi="Arial" w:cs="Arial"/>
          <w:i/>
          <w:sz w:val="16"/>
          <w:szCs w:val="16"/>
          <w:lang w:val="pt-PT"/>
        </w:rPr>
        <w:t>Se poate solicita pachetul 2 din M10 adițional unui angajament de pachet 1 din M10 aflat în desfăşurare.</w:t>
      </w:r>
      <w:r w:rsidRPr="00D12C4A">
        <w:rPr>
          <w:rFonts w:ascii="Arial" w:hAnsi="Arial" w:cs="Arial"/>
          <w:iCs/>
          <w:sz w:val="16"/>
          <w:szCs w:val="16"/>
          <w:lang w:val="pt-PT"/>
        </w:rPr>
        <w:t xml:space="preserve"> </w:t>
      </w:r>
      <w:r w:rsidRPr="00D12C4A">
        <w:rPr>
          <w:rFonts w:ascii="Arial" w:hAnsi="Arial" w:cs="Arial"/>
          <w:i/>
          <w:sz w:val="16"/>
          <w:szCs w:val="16"/>
          <w:lang w:val="pt-PT"/>
        </w:rPr>
        <w:t>În acest caz, a</w:t>
      </w:r>
      <w:r w:rsidR="001B1DBC" w:rsidRPr="005E31EF">
        <w:rPr>
          <w:rFonts w:ascii="Arial" w:hAnsi="Arial" w:cs="Arial"/>
          <w:i/>
          <w:sz w:val="16"/>
          <w:szCs w:val="16"/>
          <w:lang w:val="ro-RO"/>
        </w:rPr>
        <w:t xml:space="preserve">ngajamentul inițial de P1 se </w:t>
      </w:r>
      <w:r w:rsidR="001B1DBC">
        <w:rPr>
          <w:rFonts w:ascii="Arial" w:hAnsi="Arial" w:cs="Arial"/>
          <w:i/>
          <w:sz w:val="16"/>
          <w:szCs w:val="16"/>
          <w:lang w:val="ro-RO"/>
        </w:rPr>
        <w:t>închide condiționat</w:t>
      </w:r>
      <w:r w:rsidR="001B1DBC" w:rsidRPr="005E31EF">
        <w:rPr>
          <w:rFonts w:ascii="Arial" w:hAnsi="Arial" w:cs="Arial"/>
          <w:i/>
          <w:sz w:val="16"/>
          <w:szCs w:val="16"/>
          <w:lang w:val="ro-RO"/>
        </w:rPr>
        <w:t xml:space="preserve"> și se vor deschide (semna) angajamente noi de P1.2, pe o perioadă de </w:t>
      </w:r>
      <w:r w:rsidR="00D12C4A">
        <w:rPr>
          <w:rFonts w:ascii="Arial" w:hAnsi="Arial" w:cs="Arial"/>
          <w:i/>
          <w:sz w:val="16"/>
          <w:szCs w:val="16"/>
          <w:lang w:val="ro-RO"/>
        </w:rPr>
        <w:t xml:space="preserve">1 </w:t>
      </w:r>
      <w:r w:rsidR="001B1DBC" w:rsidRPr="005E31EF">
        <w:rPr>
          <w:rFonts w:ascii="Arial" w:hAnsi="Arial" w:cs="Arial"/>
          <w:i/>
          <w:sz w:val="16"/>
          <w:szCs w:val="16"/>
          <w:lang w:val="ro-RO"/>
        </w:rPr>
        <w:t xml:space="preserve">an, </w:t>
      </w:r>
      <w:r w:rsidR="00D12C4A">
        <w:rPr>
          <w:rFonts w:ascii="Arial" w:hAnsi="Arial" w:cs="Arial"/>
          <w:i/>
          <w:iCs/>
          <w:sz w:val="16"/>
          <w:szCs w:val="16"/>
          <w:lang w:val="pt-PT"/>
        </w:rPr>
        <w:t>î</w:t>
      </w:r>
      <w:r w:rsidRPr="00D12C4A">
        <w:rPr>
          <w:rFonts w:ascii="Arial" w:hAnsi="Arial" w:cs="Arial"/>
          <w:i/>
          <w:iCs/>
          <w:sz w:val="16"/>
          <w:szCs w:val="16"/>
          <w:lang w:val="pt-PT"/>
        </w:rPr>
        <w:t>n anul 202</w:t>
      </w:r>
      <w:r w:rsidR="00D12C4A">
        <w:rPr>
          <w:rFonts w:ascii="Arial" w:hAnsi="Arial" w:cs="Arial"/>
          <w:i/>
          <w:iCs/>
          <w:sz w:val="16"/>
          <w:szCs w:val="16"/>
          <w:lang w:val="pt-PT"/>
        </w:rPr>
        <w:t>3</w:t>
      </w:r>
      <w:r w:rsidRPr="00D12C4A">
        <w:rPr>
          <w:rFonts w:ascii="Arial" w:hAnsi="Arial" w:cs="Arial"/>
          <w:i/>
          <w:iCs/>
          <w:sz w:val="16"/>
          <w:szCs w:val="16"/>
          <w:lang w:val="pt-PT"/>
        </w:rPr>
        <w:t>.</w:t>
      </w:r>
    </w:p>
    <w:p w:rsidR="008D142B" w:rsidRDefault="008D142B" w:rsidP="00BC530A">
      <w:pPr>
        <w:ind w:right="-153"/>
        <w:jc w:val="both"/>
        <w:outlineLvl w:val="0"/>
        <w:rPr>
          <w:i/>
          <w:sz w:val="16"/>
          <w:szCs w:val="16"/>
        </w:rPr>
      </w:pPr>
      <w:bookmarkStart w:id="16" w:name="_Hlk95830814"/>
      <w:bookmarkEnd w:id="14"/>
    </w:p>
    <w:p w:rsidR="002B0CB0" w:rsidRPr="002B0CB0" w:rsidRDefault="002B0CB0" w:rsidP="002B0CB0">
      <w:pPr>
        <w:pStyle w:val="ListParagraph"/>
        <w:spacing w:after="0" w:line="240" w:lineRule="auto"/>
        <w:ind w:left="0" w:right="-158"/>
        <w:jc w:val="both"/>
        <w:rPr>
          <w:rFonts w:ascii="Arial" w:hAnsi="Arial" w:cs="Arial"/>
          <w:i/>
          <w:iCs/>
          <w:sz w:val="16"/>
          <w:szCs w:val="16"/>
          <w:u w:val="single"/>
        </w:rPr>
      </w:pPr>
      <w:r w:rsidRPr="002B0CB0">
        <w:rPr>
          <w:rFonts w:ascii="Arial" w:hAnsi="Arial" w:cs="Arial"/>
          <w:i/>
          <w:iCs/>
          <w:sz w:val="16"/>
          <w:szCs w:val="16"/>
          <w:u w:val="single"/>
        </w:rPr>
        <w:t>Pentru angajamentele M11 care sunt în desfășurare, dacă în anul 2023 se solicită o creștere de suprafaţă cu mai puţin de 50%, dar nu mai mult de 1 ha faţă de suprafaţa angajată în primul an de angajament, iar noua suprafaţă are acelaşi statut cu suprafaţa aflată sub angajament, nu se deschide angajament nou, cel iniţial continuă până la finalizarea perioadei asumate la data semnării, pentru suprafaţa extinsă.</w:t>
      </w:r>
    </w:p>
    <w:p w:rsidR="002B0CB0" w:rsidRPr="002B0CB0" w:rsidRDefault="002B0CB0" w:rsidP="002B0CB0">
      <w:pPr>
        <w:pStyle w:val="ListParagraph"/>
        <w:spacing w:after="0" w:line="240" w:lineRule="auto"/>
        <w:ind w:left="0" w:right="-158"/>
        <w:jc w:val="both"/>
        <w:rPr>
          <w:rFonts w:ascii="Arial" w:hAnsi="Arial" w:cs="Arial"/>
          <w:i/>
          <w:iCs/>
          <w:sz w:val="16"/>
          <w:szCs w:val="16"/>
          <w:u w:val="single"/>
        </w:rPr>
      </w:pPr>
      <w:r w:rsidRPr="002B0CB0">
        <w:rPr>
          <w:rFonts w:ascii="Arial" w:hAnsi="Arial" w:cs="Arial"/>
          <w:i/>
          <w:iCs/>
          <w:sz w:val="16"/>
          <w:szCs w:val="16"/>
          <w:u w:val="single"/>
        </w:rPr>
        <w:t>Pentru angajamentele M11 care sunt în desfășurare, dacă în anul 2023 se solicită o creștere de suprafaţă cu peste 50% sau mai mult de 1 ha faţă de suprafaţa angajată în primul an de angajament, iar noua suprafaţă are acelaşi statut cu suprafaţa aflată sub angajament, angajamentul iniţial se închide cu condiţia deschiderii unui nou angajament pentru noua suprafaţă pe perioada prevăzută de PNDR 2014-2020.</w:t>
      </w:r>
    </w:p>
    <w:p w:rsidR="002B0CB0" w:rsidRPr="00692943" w:rsidRDefault="002B0CB0" w:rsidP="002B0CB0">
      <w:pPr>
        <w:pStyle w:val="ListParagraph"/>
        <w:ind w:left="0" w:right="-158"/>
        <w:rPr>
          <w:i/>
          <w:iCs/>
          <w:sz w:val="16"/>
          <w:szCs w:val="16"/>
        </w:rPr>
      </w:pPr>
    </w:p>
    <w:bookmarkEnd w:id="16"/>
    <w:p w:rsidR="00743A92" w:rsidRPr="004B59E1" w:rsidRDefault="00743A92" w:rsidP="00BC530A">
      <w:pPr>
        <w:autoSpaceDE w:val="0"/>
        <w:autoSpaceDN w:val="0"/>
        <w:adjustRightInd w:val="0"/>
        <w:ind w:left="-120" w:right="-153"/>
        <w:jc w:val="both"/>
        <w:rPr>
          <w:sz w:val="16"/>
          <w:szCs w:val="16"/>
        </w:rPr>
      </w:pPr>
    </w:p>
    <w:p w:rsidR="00743A92" w:rsidRPr="004B59E1" w:rsidRDefault="00743A92" w:rsidP="00BC530A">
      <w:pPr>
        <w:autoSpaceDE w:val="0"/>
        <w:autoSpaceDN w:val="0"/>
        <w:adjustRightInd w:val="0"/>
        <w:ind w:right="-153"/>
        <w:jc w:val="both"/>
        <w:rPr>
          <w:i/>
          <w:sz w:val="16"/>
          <w:szCs w:val="16"/>
        </w:rPr>
      </w:pPr>
      <w:r w:rsidRPr="004B59E1">
        <w:rPr>
          <w:b/>
          <w:sz w:val="16"/>
          <w:szCs w:val="16"/>
        </w:rPr>
        <w:t>***)</w:t>
      </w:r>
      <w:r w:rsidRPr="004B59E1">
        <w:rPr>
          <w:sz w:val="16"/>
          <w:szCs w:val="16"/>
        </w:rPr>
        <w:t xml:space="preserve"> </w:t>
      </w:r>
      <w:r w:rsidRPr="004B59E1">
        <w:rPr>
          <w:i/>
          <w:sz w:val="16"/>
          <w:szCs w:val="16"/>
        </w:rPr>
        <w:t>Pentru combinațiile M11_P6.2 cu unul dintre pachetele 1, 2, 3, 6, 9.2, 11.2 din M10 se va alege codul corespunzător din tabelul nr. 9 din anexa la cererea de plată 202</w:t>
      </w:r>
      <w:r w:rsidR="008D142B">
        <w:rPr>
          <w:i/>
          <w:sz w:val="16"/>
          <w:szCs w:val="16"/>
        </w:rPr>
        <w:t>3</w:t>
      </w:r>
      <w:r w:rsidRPr="004B59E1">
        <w:rPr>
          <w:i/>
          <w:sz w:val="16"/>
          <w:szCs w:val="16"/>
        </w:rPr>
        <w:t xml:space="preserve">. </w:t>
      </w:r>
    </w:p>
    <w:p w:rsidR="00743A92" w:rsidRPr="0090691B" w:rsidRDefault="00743A92" w:rsidP="00BC530A">
      <w:pPr>
        <w:autoSpaceDE w:val="0"/>
        <w:autoSpaceDN w:val="0"/>
        <w:adjustRightInd w:val="0"/>
        <w:ind w:right="-153"/>
        <w:jc w:val="both"/>
        <w:rPr>
          <w:sz w:val="16"/>
          <w:szCs w:val="16"/>
        </w:rPr>
      </w:pPr>
    </w:p>
    <w:p w:rsidR="007225F5" w:rsidRPr="00F63ED3" w:rsidRDefault="007225F5" w:rsidP="00F63ED3">
      <w:pPr>
        <w:ind w:right="-153"/>
        <w:jc w:val="both"/>
        <w:rPr>
          <w:i/>
          <w:sz w:val="16"/>
          <w:szCs w:val="16"/>
          <w:lang w:eastAsia="pl-PL"/>
        </w:rPr>
      </w:pPr>
      <w:r w:rsidRPr="00F63ED3">
        <w:rPr>
          <w:i/>
          <w:sz w:val="16"/>
          <w:szCs w:val="16"/>
          <w:lang w:eastAsia="pl-PL"/>
        </w:rPr>
        <w:t>Î</w:t>
      </w:r>
      <w:r w:rsidR="00B4297E" w:rsidRPr="00F63ED3">
        <w:rPr>
          <w:i/>
          <w:sz w:val="16"/>
          <w:szCs w:val="16"/>
          <w:lang w:eastAsia="pl-PL"/>
        </w:rPr>
        <w:t xml:space="preserve">n situaţia în care </w:t>
      </w:r>
      <w:r w:rsidR="006B2FE1" w:rsidRPr="00F63ED3">
        <w:rPr>
          <w:b/>
          <w:bCs/>
          <w:i/>
          <w:sz w:val="16"/>
          <w:szCs w:val="16"/>
          <w:lang w:eastAsia="pl-PL"/>
        </w:rPr>
        <w:t>se emite</w:t>
      </w:r>
      <w:r w:rsidR="003C2A91" w:rsidRPr="00F63ED3">
        <w:rPr>
          <w:b/>
          <w:bCs/>
          <w:color w:val="000000"/>
          <w:sz w:val="16"/>
          <w:szCs w:val="16"/>
          <w:shd w:val="clear" w:color="auto" w:fill="FFFFFF"/>
          <w:lang w:val="pt-PT"/>
        </w:rPr>
        <w:t xml:space="preserve"> </w:t>
      </w:r>
      <w:r w:rsidR="00395832" w:rsidRPr="00F63ED3">
        <w:rPr>
          <w:b/>
          <w:bCs/>
          <w:i/>
          <w:sz w:val="16"/>
          <w:szCs w:val="16"/>
          <w:lang w:eastAsia="pl-PL"/>
        </w:rPr>
        <w:t xml:space="preserve">o autorizație de recunoaştere retroactivă a unei perioade anterioare perioadei de conversie în conformitate cu art. 13 alin. (1) </w:t>
      </w:r>
      <w:r w:rsidR="003C2A91" w:rsidRPr="00F63ED3">
        <w:rPr>
          <w:b/>
          <w:bCs/>
          <w:i/>
          <w:iCs/>
          <w:color w:val="000000"/>
          <w:sz w:val="16"/>
          <w:szCs w:val="16"/>
          <w:shd w:val="clear" w:color="auto" w:fill="FFFFFF"/>
          <w:lang w:val="pt-PT"/>
        </w:rPr>
        <w:t>din Ordinul MADR nr. 312/2021</w:t>
      </w:r>
      <w:r w:rsidR="00F63ED3" w:rsidRPr="00F63ED3">
        <w:rPr>
          <w:b/>
          <w:bCs/>
          <w:i/>
          <w:iCs/>
          <w:color w:val="000000"/>
          <w:sz w:val="16"/>
          <w:szCs w:val="16"/>
          <w:shd w:val="clear" w:color="auto" w:fill="FFFFFF"/>
          <w:lang w:val="pt-PT"/>
        </w:rPr>
        <w:t xml:space="preserve"> </w:t>
      </w:r>
      <w:r w:rsidR="00F63ED3" w:rsidRPr="00F63ED3">
        <w:rPr>
          <w:i/>
          <w:iCs/>
          <w:color w:val="333333"/>
          <w:sz w:val="16"/>
          <w:szCs w:val="16"/>
          <w:shd w:val="clear" w:color="auto" w:fill="FFFFFF"/>
        </w:rPr>
        <w:t>privind organizarea sistemului de control şi certificare, de aprobare a organismelor de control şi de supraveghere a activităţii acestora în agricultura ecologică</w:t>
      </w:r>
      <w:r w:rsidRPr="00F63ED3">
        <w:rPr>
          <w:b/>
          <w:bCs/>
          <w:i/>
          <w:iCs/>
          <w:sz w:val="16"/>
          <w:szCs w:val="16"/>
          <w:lang w:eastAsia="pl-PL"/>
        </w:rPr>
        <w:t>,</w:t>
      </w:r>
      <w:r w:rsidR="006F3719" w:rsidRPr="00F63ED3">
        <w:rPr>
          <w:i/>
          <w:sz w:val="16"/>
          <w:szCs w:val="16"/>
          <w:lang w:eastAsia="pl-PL"/>
        </w:rPr>
        <w:t xml:space="preserve"> </w:t>
      </w:r>
      <w:r w:rsidR="008D142B" w:rsidRPr="00F63ED3">
        <w:rPr>
          <w:iCs/>
          <w:sz w:val="16"/>
          <w:szCs w:val="16"/>
          <w:lang w:eastAsia="pl-PL"/>
        </w:rPr>
        <w:t>cu modificările</w:t>
      </w:r>
      <w:r w:rsidR="00255C18" w:rsidRPr="00F63ED3">
        <w:rPr>
          <w:iCs/>
          <w:sz w:val="16"/>
          <w:szCs w:val="16"/>
          <w:lang w:eastAsia="pl-PL"/>
        </w:rPr>
        <w:t xml:space="preserve"> </w:t>
      </w:r>
      <w:r w:rsidR="008D142B" w:rsidRPr="00F63ED3">
        <w:rPr>
          <w:iCs/>
          <w:sz w:val="16"/>
          <w:szCs w:val="16"/>
          <w:lang w:eastAsia="pl-PL"/>
        </w:rPr>
        <w:t>și completările ulterioare</w:t>
      </w:r>
      <w:r w:rsidR="008D142B" w:rsidRPr="00F63ED3">
        <w:rPr>
          <w:i/>
          <w:sz w:val="16"/>
          <w:szCs w:val="16"/>
          <w:lang w:eastAsia="pl-PL"/>
        </w:rPr>
        <w:t xml:space="preserve">, </w:t>
      </w:r>
      <w:r w:rsidR="006F3719" w:rsidRPr="00F63ED3">
        <w:rPr>
          <w:i/>
          <w:sz w:val="16"/>
          <w:szCs w:val="16"/>
          <w:lang w:eastAsia="pl-PL"/>
        </w:rPr>
        <w:t>beneficiarii depun la APIA copia documentației</w:t>
      </w:r>
      <w:r w:rsidR="002B0CB0">
        <w:rPr>
          <w:i/>
          <w:sz w:val="16"/>
          <w:szCs w:val="16"/>
          <w:lang w:eastAsia="pl-PL"/>
        </w:rPr>
        <w:t xml:space="preserve"> privind acordarea autorizației</w:t>
      </w:r>
      <w:r w:rsidR="00395832" w:rsidRPr="00F63ED3">
        <w:rPr>
          <w:iCs/>
          <w:sz w:val="16"/>
          <w:szCs w:val="16"/>
          <w:lang w:eastAsia="pl-PL"/>
        </w:rPr>
        <w:t>.</w:t>
      </w:r>
      <w:r w:rsidR="006F3719" w:rsidRPr="00F63ED3">
        <w:rPr>
          <w:i/>
          <w:sz w:val="16"/>
          <w:szCs w:val="16"/>
          <w:lang w:eastAsia="pl-PL"/>
        </w:rPr>
        <w:t xml:space="preserve"> </w:t>
      </w:r>
    </w:p>
    <w:p w:rsidR="007225F5" w:rsidRPr="0090691B" w:rsidRDefault="006F3719" w:rsidP="00F63ED3">
      <w:pPr>
        <w:autoSpaceDE w:val="0"/>
        <w:autoSpaceDN w:val="0"/>
        <w:adjustRightInd w:val="0"/>
        <w:ind w:right="-153"/>
        <w:jc w:val="both"/>
        <w:rPr>
          <w:i/>
          <w:sz w:val="16"/>
          <w:szCs w:val="16"/>
          <w:lang w:eastAsia="pl-PL"/>
        </w:rPr>
      </w:pPr>
      <w:r w:rsidRPr="00F63ED3">
        <w:rPr>
          <w:i/>
          <w:sz w:val="16"/>
          <w:szCs w:val="16"/>
          <w:lang w:eastAsia="pl-PL"/>
        </w:rPr>
        <w:t xml:space="preserve">Dacă </w:t>
      </w:r>
      <w:r w:rsidR="00395832" w:rsidRPr="00F63ED3">
        <w:rPr>
          <w:i/>
          <w:sz w:val="16"/>
          <w:szCs w:val="16"/>
          <w:lang w:eastAsia="pl-PL"/>
        </w:rPr>
        <w:t xml:space="preserve">fermierul obține </w:t>
      </w:r>
      <w:r w:rsidR="003C2A91" w:rsidRPr="00F63ED3">
        <w:rPr>
          <w:i/>
          <w:color w:val="000000"/>
          <w:sz w:val="16"/>
          <w:szCs w:val="16"/>
          <w:shd w:val="clear" w:color="auto" w:fill="FFFFFF"/>
          <w:lang w:val="pt-PT"/>
        </w:rPr>
        <w:t xml:space="preserve">autorizație </w:t>
      </w:r>
      <w:r w:rsidR="003C2A91" w:rsidRPr="00F63ED3">
        <w:rPr>
          <w:bCs/>
          <w:i/>
          <w:color w:val="000000"/>
          <w:sz w:val="16"/>
          <w:szCs w:val="16"/>
          <w:shd w:val="clear" w:color="auto" w:fill="FFFFFF"/>
          <w:lang w:val="pt-PT"/>
        </w:rPr>
        <w:t>de recunoaştere retroactivă a unei perioade anterioare perioadei de conversie</w:t>
      </w:r>
      <w:r w:rsidR="003C2A91" w:rsidRPr="00F63ED3">
        <w:rPr>
          <w:bCs/>
          <w:color w:val="000000"/>
          <w:sz w:val="16"/>
          <w:szCs w:val="16"/>
          <w:shd w:val="clear" w:color="auto" w:fill="FFFFFF"/>
          <w:lang w:val="pt-PT"/>
        </w:rPr>
        <w:t xml:space="preserve"> </w:t>
      </w:r>
      <w:r w:rsidRPr="00F63ED3">
        <w:rPr>
          <w:i/>
          <w:sz w:val="16"/>
          <w:szCs w:val="16"/>
          <w:lang w:eastAsia="pl-PL"/>
        </w:rPr>
        <w:t xml:space="preserve">până la termenul limită de depunere a cererii  de plată (inclusiv perioada </w:t>
      </w:r>
      <w:r w:rsidR="002B0CB0">
        <w:rPr>
          <w:i/>
          <w:sz w:val="16"/>
          <w:szCs w:val="16"/>
          <w:lang w:eastAsia="pl-PL"/>
        </w:rPr>
        <w:t xml:space="preserve">de de depunere </w:t>
      </w:r>
      <w:r w:rsidRPr="00F63ED3">
        <w:rPr>
          <w:i/>
          <w:sz w:val="16"/>
          <w:szCs w:val="16"/>
          <w:lang w:eastAsia="pl-PL"/>
        </w:rPr>
        <w:t>cu penalități), angajamentul semnat în cadrul sM11.1 se închide fără recuperarea sumelor acordate în campaniile anterioare. Fermierul este obligat să mențină certificarea suprafețelor care au făcut obiectul angajamentului în cadrul sM11.1 pentru o perioadă de cel puțin 5 ani de la momentul semnării acestuia. Fermierul poate deschide a</w:t>
      </w:r>
      <w:r w:rsidR="007225F5" w:rsidRPr="00F63ED3">
        <w:rPr>
          <w:i/>
          <w:sz w:val="16"/>
          <w:szCs w:val="16"/>
          <w:lang w:eastAsia="pl-PL"/>
        </w:rPr>
        <w:t>ngajament</w:t>
      </w:r>
      <w:r w:rsidR="007225F5" w:rsidRPr="0090691B">
        <w:rPr>
          <w:i/>
          <w:sz w:val="16"/>
          <w:szCs w:val="16"/>
          <w:lang w:eastAsia="pl-PL"/>
        </w:rPr>
        <w:t xml:space="preserve"> nou în cadrul sM11.2, începând din anul obținerii </w:t>
      </w:r>
      <w:r w:rsidR="00A63FBC">
        <w:rPr>
          <w:i/>
          <w:sz w:val="16"/>
          <w:szCs w:val="16"/>
          <w:lang w:eastAsia="pl-PL"/>
        </w:rPr>
        <w:t>autoriză</w:t>
      </w:r>
      <w:r w:rsidR="007225F5" w:rsidRPr="0090691B">
        <w:rPr>
          <w:i/>
          <w:sz w:val="16"/>
          <w:szCs w:val="16"/>
          <w:lang w:eastAsia="pl-PL"/>
        </w:rPr>
        <w:t>rii, în perioada de depunere a cererii  de plată.</w:t>
      </w:r>
    </w:p>
    <w:p w:rsidR="00EE4C22" w:rsidRPr="0090691B" w:rsidRDefault="006F3719" w:rsidP="00F63ED3">
      <w:pPr>
        <w:autoSpaceDE w:val="0"/>
        <w:autoSpaceDN w:val="0"/>
        <w:adjustRightInd w:val="0"/>
        <w:ind w:right="-153"/>
        <w:jc w:val="both"/>
        <w:rPr>
          <w:i/>
          <w:sz w:val="16"/>
          <w:szCs w:val="16"/>
          <w:lang w:eastAsia="pl-PL"/>
        </w:rPr>
      </w:pPr>
      <w:r w:rsidRPr="00A63FBC">
        <w:rPr>
          <w:i/>
          <w:sz w:val="16"/>
          <w:szCs w:val="16"/>
          <w:lang w:eastAsia="pl-PL"/>
        </w:rPr>
        <w:t xml:space="preserve">Daca fermierul obține </w:t>
      </w:r>
      <w:r w:rsidR="003C2A91" w:rsidRPr="00D12C4A">
        <w:rPr>
          <w:i/>
          <w:iCs/>
          <w:color w:val="000000"/>
          <w:sz w:val="16"/>
          <w:szCs w:val="16"/>
          <w:shd w:val="clear" w:color="auto" w:fill="FFFFFF"/>
          <w:lang w:val="pt-PT"/>
        </w:rPr>
        <w:t xml:space="preserve">autorizație </w:t>
      </w:r>
      <w:r w:rsidR="003C2A91" w:rsidRPr="00D12C4A">
        <w:rPr>
          <w:bCs/>
          <w:i/>
          <w:iCs/>
          <w:color w:val="000000"/>
          <w:sz w:val="16"/>
          <w:szCs w:val="16"/>
          <w:shd w:val="clear" w:color="auto" w:fill="FFFFFF"/>
          <w:lang w:val="pt-PT"/>
        </w:rPr>
        <w:t>de recunoaştere retroactivă a unei perioade anterioare perioadei de conversie</w:t>
      </w:r>
      <w:r w:rsidR="003C2A91" w:rsidRPr="00D12C4A">
        <w:rPr>
          <w:i/>
          <w:iCs/>
          <w:color w:val="000000"/>
          <w:sz w:val="16"/>
          <w:szCs w:val="16"/>
          <w:shd w:val="clear" w:color="auto" w:fill="FFFFFF"/>
          <w:lang w:val="pt-PT"/>
        </w:rPr>
        <w:t xml:space="preserve"> </w:t>
      </w:r>
      <w:r w:rsidRPr="00A63FBC">
        <w:rPr>
          <w:i/>
          <w:sz w:val="16"/>
          <w:szCs w:val="16"/>
          <w:lang w:eastAsia="pl-PL"/>
        </w:rPr>
        <w:t>după termenul limită de depunere a cererii  de plată (inclusiv perioada</w:t>
      </w:r>
      <w:r w:rsidR="002B0CB0">
        <w:rPr>
          <w:i/>
          <w:sz w:val="16"/>
          <w:szCs w:val="16"/>
          <w:lang w:eastAsia="pl-PL"/>
        </w:rPr>
        <w:t xml:space="preserve"> de depunere</w:t>
      </w:r>
      <w:r w:rsidRPr="00A63FBC">
        <w:rPr>
          <w:i/>
          <w:sz w:val="16"/>
          <w:szCs w:val="16"/>
          <w:lang w:eastAsia="pl-PL"/>
        </w:rPr>
        <w:t xml:space="preserve"> cu penalități), prin cererea de plată a solicitat sprijin prin sM11.1, anul aprobării </w:t>
      </w:r>
      <w:r w:rsidR="00395832" w:rsidRPr="00287E9A">
        <w:rPr>
          <w:i/>
          <w:sz w:val="16"/>
          <w:szCs w:val="16"/>
          <w:lang w:eastAsia="pl-PL"/>
        </w:rPr>
        <w:t>autorizației</w:t>
      </w:r>
      <w:r w:rsidR="00395832" w:rsidRPr="00A63FBC">
        <w:rPr>
          <w:i/>
          <w:sz w:val="16"/>
          <w:szCs w:val="16"/>
          <w:lang w:eastAsia="pl-PL"/>
        </w:rPr>
        <w:t xml:space="preserve"> </w:t>
      </w:r>
      <w:r w:rsidRPr="00A63FBC">
        <w:rPr>
          <w:i/>
          <w:sz w:val="16"/>
          <w:szCs w:val="16"/>
          <w:lang w:eastAsia="pl-PL"/>
        </w:rPr>
        <w:t xml:space="preserve">reprezintă ultimul an de angajament pe sM11.1, iar nivelul plății în anul respectiv va fi cel corespondent sM11.2. Fermierul este obligat să mențină certificarea suprafețelor care au făcut obiectul angajamentului în cadrul sM11.1 pentru o perioadă de cel puțin 5 ani de la momentul semnării acestuia. În anul următor obținerii </w:t>
      </w:r>
      <w:r w:rsidR="00395832" w:rsidRPr="00287E9A">
        <w:rPr>
          <w:i/>
          <w:sz w:val="16"/>
          <w:szCs w:val="16"/>
          <w:lang w:eastAsia="pl-PL"/>
        </w:rPr>
        <w:t>autorizării,</w:t>
      </w:r>
      <w:r w:rsidR="00395832" w:rsidRPr="00A63FBC">
        <w:rPr>
          <w:i/>
          <w:sz w:val="16"/>
          <w:szCs w:val="16"/>
          <w:lang w:eastAsia="pl-PL"/>
        </w:rPr>
        <w:t xml:space="preserve"> </w:t>
      </w:r>
      <w:r w:rsidRPr="00A63FBC">
        <w:rPr>
          <w:i/>
          <w:sz w:val="16"/>
          <w:szCs w:val="16"/>
          <w:lang w:eastAsia="pl-PL"/>
        </w:rPr>
        <w:t>fermierul poate să deschidă angajament pentru sM11.2.</w:t>
      </w:r>
    </w:p>
    <w:p w:rsidR="00370EF0" w:rsidRPr="0090691B" w:rsidRDefault="00370EF0" w:rsidP="00BC530A">
      <w:pPr>
        <w:autoSpaceDE w:val="0"/>
        <w:autoSpaceDN w:val="0"/>
        <w:adjustRightInd w:val="0"/>
        <w:ind w:right="-153"/>
        <w:jc w:val="both"/>
        <w:rPr>
          <w:i/>
          <w:sz w:val="16"/>
          <w:szCs w:val="16"/>
          <w:lang w:eastAsia="pl-PL"/>
        </w:rPr>
      </w:pPr>
    </w:p>
    <w:p w:rsidR="00706F58" w:rsidRPr="0090691B" w:rsidRDefault="00706F58" w:rsidP="00BC530A">
      <w:pPr>
        <w:autoSpaceDE w:val="0"/>
        <w:autoSpaceDN w:val="0"/>
        <w:adjustRightInd w:val="0"/>
        <w:ind w:right="-153"/>
        <w:jc w:val="both"/>
        <w:rPr>
          <w:i/>
          <w:sz w:val="16"/>
          <w:szCs w:val="16"/>
          <w:lang w:eastAsia="pl-PL"/>
        </w:rPr>
      </w:pPr>
      <w:r w:rsidRPr="0090691B">
        <w:rPr>
          <w:i/>
          <w:sz w:val="16"/>
          <w:szCs w:val="16"/>
          <w:lang w:eastAsia="pl-PL"/>
        </w:rPr>
        <w:t>În situaţia în care pe parcursul implementării angajamentului măsurii 11</w:t>
      </w:r>
      <w:r w:rsidR="008D142B">
        <w:rPr>
          <w:i/>
          <w:sz w:val="16"/>
          <w:szCs w:val="16"/>
          <w:lang w:eastAsia="pl-PL"/>
        </w:rPr>
        <w:t>,</w:t>
      </w:r>
      <w:r w:rsidRPr="0090691B">
        <w:rPr>
          <w:i/>
          <w:sz w:val="16"/>
          <w:szCs w:val="16"/>
          <w:lang w:eastAsia="pl-PL"/>
        </w:rPr>
        <w:t xml:space="preserve"> beneficiarul </w:t>
      </w:r>
      <w:r w:rsidRPr="008D142B">
        <w:rPr>
          <w:b/>
          <w:bCs/>
          <w:i/>
          <w:sz w:val="16"/>
          <w:szCs w:val="16"/>
          <w:lang w:eastAsia="pl-PL"/>
        </w:rPr>
        <w:t>schimbă categoria de folosinţă a terenului</w:t>
      </w:r>
      <w:r w:rsidRPr="0090691B">
        <w:rPr>
          <w:i/>
          <w:sz w:val="16"/>
          <w:szCs w:val="16"/>
          <w:lang w:eastAsia="pl-PL"/>
        </w:rPr>
        <w:t>, pentru parcelele respective nu i se vor aplica sancţiuni administrative dacă face dovada continuării practicilor agriculturii ecologice pe suprafeţele angajate (prin depunerea certificatului) şi a respectării celorlalte condiţii specifice menţinerii suprafeţei în sistem ecologic de agricultură pe perioada de angajament</w:t>
      </w:r>
      <w:r w:rsidR="002B0CB0">
        <w:rPr>
          <w:i/>
          <w:sz w:val="16"/>
          <w:szCs w:val="16"/>
          <w:lang w:eastAsia="pl-PL"/>
        </w:rPr>
        <w:t xml:space="preserve"> rămasă</w:t>
      </w:r>
      <w:r w:rsidRPr="0090691B">
        <w:rPr>
          <w:i/>
          <w:sz w:val="16"/>
          <w:szCs w:val="16"/>
          <w:lang w:eastAsia="pl-PL"/>
        </w:rPr>
        <w:t>.</w:t>
      </w:r>
    </w:p>
    <w:p w:rsidR="0090691B" w:rsidRPr="0090691B" w:rsidRDefault="0090691B" w:rsidP="0090691B">
      <w:pPr>
        <w:ind w:right="-153"/>
        <w:jc w:val="both"/>
        <w:rPr>
          <w:b/>
          <w:bCs/>
          <w:i/>
          <w:sz w:val="16"/>
          <w:szCs w:val="16"/>
          <w:lang w:eastAsia="pl-PL"/>
        </w:rPr>
      </w:pPr>
      <w:r w:rsidRPr="0090691B">
        <w:rPr>
          <w:i/>
          <w:sz w:val="16"/>
          <w:szCs w:val="16"/>
          <w:lang w:eastAsia="pl-PL"/>
        </w:rPr>
        <w:t>Beneficiarul va putea obţine plata compensatorie pentru parcelele pe care a schimbat categoria de folosinţă pentru pachetul care corespunde noii categorii de folosinţă numai dacă solicită, în perioada de depunere a cererilor de plată, adaptarea angajamentului aflat în derulare pentru agricultura ecologică, pentru restul duratei rămase pentru implementarea angajamentului inițial.</w:t>
      </w:r>
    </w:p>
    <w:p w:rsidR="0090691B" w:rsidRPr="0090691B" w:rsidRDefault="0090691B" w:rsidP="0090691B">
      <w:pPr>
        <w:ind w:right="-153"/>
        <w:jc w:val="both"/>
        <w:rPr>
          <w:i/>
          <w:sz w:val="16"/>
          <w:szCs w:val="16"/>
          <w:lang w:eastAsia="pl-PL"/>
        </w:rPr>
      </w:pPr>
      <w:r w:rsidRPr="0090691B">
        <w:rPr>
          <w:i/>
          <w:sz w:val="16"/>
          <w:szCs w:val="16"/>
          <w:lang w:eastAsia="pl-PL"/>
        </w:rPr>
        <w:t>Beneficiarul va putea deschide angajament nou în cadrul submăsurii 11.2 pentru pachetul corespondent noii categorii de folosinţă astfel:</w:t>
      </w:r>
    </w:p>
    <w:p w:rsidR="0090691B" w:rsidRPr="008D142B" w:rsidRDefault="0090691B" w:rsidP="0090691B">
      <w:pPr>
        <w:ind w:right="-153"/>
        <w:jc w:val="both"/>
        <w:rPr>
          <w:i/>
          <w:sz w:val="16"/>
          <w:szCs w:val="16"/>
          <w:lang w:eastAsia="pl-PL"/>
        </w:rPr>
      </w:pPr>
      <w:r w:rsidRPr="008D142B">
        <w:rPr>
          <w:i/>
          <w:sz w:val="16"/>
          <w:szCs w:val="16"/>
          <w:lang w:eastAsia="pl-PL"/>
        </w:rPr>
        <w:t>a) după finalizarea perioadei de conversie de 2 sau 3 ani în cazul în care angajamentul iniţial era semnat pentru submăsura 11.1;</w:t>
      </w:r>
    </w:p>
    <w:p w:rsidR="0090691B" w:rsidRPr="0090691B" w:rsidRDefault="0090691B" w:rsidP="0090691B">
      <w:pPr>
        <w:ind w:right="-153"/>
        <w:jc w:val="both"/>
        <w:rPr>
          <w:i/>
          <w:sz w:val="16"/>
          <w:szCs w:val="16"/>
          <w:lang w:eastAsia="pl-PL"/>
        </w:rPr>
      </w:pPr>
      <w:r w:rsidRPr="008D142B">
        <w:rPr>
          <w:i/>
          <w:sz w:val="16"/>
          <w:szCs w:val="16"/>
          <w:lang w:eastAsia="pl-PL"/>
        </w:rPr>
        <w:t>b)</w:t>
      </w:r>
      <w:r w:rsidRPr="0090691B">
        <w:rPr>
          <w:b/>
          <w:bCs/>
          <w:i/>
          <w:sz w:val="16"/>
          <w:szCs w:val="16"/>
          <w:lang w:eastAsia="pl-PL"/>
        </w:rPr>
        <w:t xml:space="preserve"> </w:t>
      </w:r>
      <w:r w:rsidRPr="0090691B">
        <w:rPr>
          <w:i/>
          <w:sz w:val="16"/>
          <w:szCs w:val="16"/>
          <w:lang w:eastAsia="pl-PL"/>
        </w:rPr>
        <w:t>după finalizarea perioadei asumate prin angajament la data semnării acestuia, în cazul în care angajamentul iniţial era semnat pentru submăsura 11.2.</w:t>
      </w:r>
    </w:p>
    <w:p w:rsidR="00706F58" w:rsidRPr="0090691B" w:rsidRDefault="00706F58" w:rsidP="00BC530A">
      <w:pPr>
        <w:autoSpaceDE w:val="0"/>
        <w:autoSpaceDN w:val="0"/>
        <w:adjustRightInd w:val="0"/>
        <w:ind w:right="-153"/>
        <w:jc w:val="both"/>
        <w:rPr>
          <w:i/>
          <w:sz w:val="16"/>
          <w:szCs w:val="16"/>
          <w:lang w:eastAsia="pl-PL"/>
        </w:rPr>
      </w:pPr>
      <w:r w:rsidRPr="0090691B">
        <w:rPr>
          <w:i/>
          <w:sz w:val="16"/>
          <w:szCs w:val="16"/>
          <w:lang w:eastAsia="pl-PL"/>
        </w:rPr>
        <w:t>Beneficiarul nu va putea obţine pentru anul în curs plata compensatorie pentru parcelele pe care a schimbat categoria de folosinţă, pentru pachetul pentru care are angajamentul în derulare, dacă schimbarea categoriei de folosință a fost făcută între momentul depunerii cererii de plată și emiterea certificatul</w:t>
      </w:r>
      <w:r w:rsidR="001A501C" w:rsidRPr="0090691B">
        <w:rPr>
          <w:i/>
          <w:sz w:val="16"/>
          <w:szCs w:val="16"/>
          <w:lang w:eastAsia="pl-PL"/>
        </w:rPr>
        <w:t>ui</w:t>
      </w:r>
      <w:r w:rsidRPr="0090691B">
        <w:rPr>
          <w:i/>
          <w:sz w:val="16"/>
          <w:szCs w:val="16"/>
          <w:lang w:eastAsia="pl-PL"/>
        </w:rPr>
        <w:t xml:space="preserve"> care confirmă statutul suprafeţei înregistrat</w:t>
      </w:r>
      <w:r w:rsidR="006E75FE" w:rsidRPr="0090691B">
        <w:rPr>
          <w:i/>
          <w:sz w:val="16"/>
          <w:szCs w:val="16"/>
          <w:lang w:eastAsia="pl-PL"/>
        </w:rPr>
        <w:t>e</w:t>
      </w:r>
      <w:r w:rsidRPr="0090691B">
        <w:rPr>
          <w:i/>
          <w:sz w:val="16"/>
          <w:szCs w:val="16"/>
          <w:lang w:eastAsia="pl-PL"/>
        </w:rPr>
        <w:t xml:space="preserve"> în sistemul ecologic.</w:t>
      </w:r>
    </w:p>
    <w:p w:rsidR="00706F58" w:rsidRPr="0090691B" w:rsidRDefault="00706F58" w:rsidP="00BC530A">
      <w:pPr>
        <w:ind w:right="-153"/>
        <w:jc w:val="both"/>
        <w:rPr>
          <w:i/>
          <w:sz w:val="16"/>
          <w:szCs w:val="16"/>
          <w:lang w:eastAsia="pl-PL"/>
        </w:rPr>
      </w:pPr>
      <w:r w:rsidRPr="0090691B">
        <w:rPr>
          <w:i/>
          <w:sz w:val="16"/>
          <w:szCs w:val="16"/>
          <w:lang w:eastAsia="pl-PL"/>
        </w:rPr>
        <w:t>Beneficiarul care, pe parcursul implementării angajamentului măsurii 11, a schimbat categoria de folosinţă a terenului pe o parte din parcele va putea beneficia în continuare de plată pentru celelalte suprafeţe aflate sub angajament pe care înfiinţează culturi eligibile în cadrul pachetelor pentru care avea în derulare angaj</w:t>
      </w:r>
      <w:r w:rsidR="006E75FE" w:rsidRPr="0090691B">
        <w:rPr>
          <w:i/>
          <w:sz w:val="16"/>
          <w:szCs w:val="16"/>
          <w:lang w:eastAsia="pl-PL"/>
        </w:rPr>
        <w:t>a</w:t>
      </w:r>
      <w:r w:rsidRPr="0090691B">
        <w:rPr>
          <w:i/>
          <w:sz w:val="16"/>
          <w:szCs w:val="16"/>
          <w:lang w:eastAsia="pl-PL"/>
        </w:rPr>
        <w:t>mentul, care rămâne în vigoare pentru restul duratei rămase pentru implementarea angajamentului inițial.</w:t>
      </w:r>
    </w:p>
    <w:p w:rsidR="00706F58" w:rsidRPr="0090691B" w:rsidRDefault="00706F58" w:rsidP="00BC530A">
      <w:pPr>
        <w:autoSpaceDE w:val="0"/>
        <w:autoSpaceDN w:val="0"/>
        <w:adjustRightInd w:val="0"/>
        <w:ind w:right="-153"/>
        <w:jc w:val="both"/>
        <w:rPr>
          <w:i/>
          <w:sz w:val="16"/>
          <w:szCs w:val="16"/>
          <w:lang w:eastAsia="pl-PL"/>
        </w:rPr>
      </w:pPr>
    </w:p>
    <w:p w:rsidR="00175AAA" w:rsidRPr="0090691B" w:rsidRDefault="00175AAA" w:rsidP="00BC530A">
      <w:pPr>
        <w:shd w:val="clear" w:color="auto" w:fill="FFFFFF"/>
        <w:ind w:right="-153"/>
        <w:jc w:val="both"/>
        <w:rPr>
          <w:i/>
          <w:sz w:val="16"/>
          <w:szCs w:val="16"/>
          <w:lang w:eastAsia="pl-PL"/>
        </w:rPr>
      </w:pPr>
      <w:r w:rsidRPr="0090691B">
        <w:rPr>
          <w:i/>
          <w:sz w:val="16"/>
          <w:szCs w:val="16"/>
          <w:lang w:eastAsia="pl-PL"/>
        </w:rPr>
        <w:t xml:space="preserve">Pentru a nu repeta anul de conversie/prelungi perioada de conversie, în cazul în care, în campania curentă, perioada de conversie se încheie după termenul limită de depunere a cererii de plată, dar pâna la termenul legal de depunere la APIA a </w:t>
      </w:r>
      <w:bookmarkStart w:id="17" w:name="_Hlk64887570"/>
      <w:r w:rsidRPr="0090691B">
        <w:rPr>
          <w:i/>
          <w:sz w:val="16"/>
          <w:szCs w:val="16"/>
          <w:lang w:eastAsia="pl-PL"/>
        </w:rPr>
        <w:t>certificat</w:t>
      </w:r>
      <w:r w:rsidR="00E93E8B" w:rsidRPr="0090691B">
        <w:rPr>
          <w:i/>
          <w:sz w:val="16"/>
          <w:szCs w:val="16"/>
          <w:lang w:eastAsia="pl-PL"/>
        </w:rPr>
        <w:t>ului</w:t>
      </w:r>
      <w:r w:rsidRPr="0090691B">
        <w:rPr>
          <w:i/>
          <w:sz w:val="16"/>
          <w:szCs w:val="16"/>
          <w:lang w:eastAsia="pl-PL"/>
        </w:rPr>
        <w:t xml:space="preserve"> </w:t>
      </w:r>
      <w:bookmarkEnd w:id="17"/>
      <w:r w:rsidRPr="0090691B">
        <w:rPr>
          <w:i/>
          <w:sz w:val="16"/>
          <w:szCs w:val="16"/>
          <w:lang w:eastAsia="pl-PL"/>
        </w:rPr>
        <w:t xml:space="preserve">(care confirmă statutul de suprafață ecologică), la momentul depunerii cererii de plată, în declaraţia de suprafaţă, fermierul nu va mai solicita submăsura 11.1. </w:t>
      </w:r>
    </w:p>
    <w:p w:rsidR="00175AAA" w:rsidRPr="0090691B" w:rsidRDefault="00175AAA" w:rsidP="00BC530A">
      <w:pPr>
        <w:shd w:val="clear" w:color="auto" w:fill="FFFFFF"/>
        <w:ind w:right="-153"/>
        <w:jc w:val="both"/>
        <w:rPr>
          <w:i/>
          <w:sz w:val="16"/>
          <w:szCs w:val="16"/>
          <w:lang w:eastAsia="pl-PL"/>
        </w:rPr>
      </w:pPr>
      <w:r w:rsidRPr="0090691B">
        <w:rPr>
          <w:i/>
          <w:sz w:val="16"/>
          <w:szCs w:val="16"/>
          <w:lang w:eastAsia="pl-PL"/>
        </w:rPr>
        <w:t>Angajamentul pentru submăsura 11.1 se închide, dar fermierul este obligat să mențină certificarea suprafețelor care au făcut obiectul angajamentului în cadrul submăsurii 11.1 pentru o perioadă de cel puțin 5 ani de la momentul semnării acestuia.</w:t>
      </w:r>
    </w:p>
    <w:p w:rsidR="00175AAA" w:rsidRPr="0090691B" w:rsidRDefault="00175AAA" w:rsidP="00BC530A">
      <w:pPr>
        <w:shd w:val="clear" w:color="auto" w:fill="FFFFFF"/>
        <w:ind w:right="-153"/>
        <w:jc w:val="both"/>
        <w:rPr>
          <w:i/>
          <w:sz w:val="16"/>
          <w:szCs w:val="16"/>
          <w:lang w:eastAsia="pl-PL"/>
        </w:rPr>
      </w:pPr>
      <w:r w:rsidRPr="0090691B">
        <w:rPr>
          <w:i/>
          <w:sz w:val="16"/>
          <w:szCs w:val="16"/>
          <w:lang w:eastAsia="pl-PL"/>
        </w:rPr>
        <w:t xml:space="preserve">Fermierul poate solicita și deschide angajament nou în cadrul submăsurii 11.2 începând din campania curentă, acest an reprezintă primul an de angajament pentru submăsura 11.2, iar nivelul plății în anul respectiv va fi cel corespondent submăsurii 11.2. </w:t>
      </w:r>
    </w:p>
    <w:p w:rsidR="00175AAA" w:rsidRPr="0090691B" w:rsidRDefault="00175AAA" w:rsidP="00BC530A">
      <w:pPr>
        <w:ind w:right="-153"/>
        <w:jc w:val="both"/>
        <w:rPr>
          <w:i/>
          <w:sz w:val="16"/>
          <w:szCs w:val="16"/>
          <w:lang w:eastAsia="pl-PL"/>
        </w:rPr>
      </w:pPr>
      <w:r w:rsidRPr="0090691B">
        <w:rPr>
          <w:i/>
          <w:sz w:val="16"/>
          <w:szCs w:val="16"/>
          <w:lang w:eastAsia="pl-PL"/>
        </w:rPr>
        <w:t>În situația în care certificat</w:t>
      </w:r>
      <w:r w:rsidR="00E93E8B" w:rsidRPr="0090691B">
        <w:rPr>
          <w:i/>
          <w:sz w:val="16"/>
          <w:szCs w:val="16"/>
          <w:lang w:eastAsia="pl-PL"/>
        </w:rPr>
        <w:t>ul</w:t>
      </w:r>
      <w:r w:rsidRPr="0090691B">
        <w:rPr>
          <w:i/>
          <w:sz w:val="16"/>
          <w:szCs w:val="16"/>
          <w:lang w:eastAsia="pl-PL"/>
        </w:rPr>
        <w:t xml:space="preserve"> nu confirmă statutul de suprafață ecologică, nu se permite deschiderea angajamentului solicitat pentru submăsura 11.2, iar fermierul va fi sancționat pentru nerespectarea angajamentului pentru submăsura 11.1. </w:t>
      </w:r>
    </w:p>
    <w:p w:rsidR="00175AAA" w:rsidRPr="0090691B" w:rsidRDefault="00175AAA" w:rsidP="00BC530A">
      <w:pPr>
        <w:shd w:val="clear" w:color="auto" w:fill="FFFFFF"/>
        <w:ind w:right="-153"/>
        <w:jc w:val="both"/>
        <w:rPr>
          <w:i/>
          <w:sz w:val="16"/>
          <w:szCs w:val="16"/>
          <w:lang w:eastAsia="pl-PL"/>
        </w:rPr>
      </w:pPr>
      <w:r w:rsidRPr="0090691B">
        <w:rPr>
          <w:i/>
          <w:sz w:val="16"/>
          <w:szCs w:val="16"/>
          <w:lang w:eastAsia="pl-PL"/>
        </w:rPr>
        <w:t>În situația în care în campania curentă fermierul solicită sprijin pentru submăsura 11.1 și ulterior depune la APIA, în termenul legal</w:t>
      </w:r>
      <w:r w:rsidR="006B2FE1">
        <w:rPr>
          <w:i/>
          <w:sz w:val="16"/>
          <w:szCs w:val="16"/>
          <w:lang w:eastAsia="pl-PL"/>
        </w:rPr>
        <w:t>,</w:t>
      </w:r>
      <w:r w:rsidRPr="0090691B">
        <w:rPr>
          <w:i/>
          <w:sz w:val="16"/>
          <w:szCs w:val="16"/>
          <w:lang w:eastAsia="pl-PL"/>
        </w:rPr>
        <w:t xml:space="preserve"> certificat</w:t>
      </w:r>
      <w:r w:rsidR="00E93E8B" w:rsidRPr="0090691B">
        <w:rPr>
          <w:i/>
          <w:sz w:val="16"/>
          <w:szCs w:val="16"/>
          <w:lang w:eastAsia="pl-PL"/>
        </w:rPr>
        <w:t>ul</w:t>
      </w:r>
      <w:r w:rsidRPr="0090691B">
        <w:rPr>
          <w:i/>
          <w:sz w:val="16"/>
          <w:szCs w:val="16"/>
          <w:lang w:eastAsia="pl-PL"/>
        </w:rPr>
        <w:t xml:space="preserve"> care confirmă statutul de suprafață ecologică, angajamentul aferent submăsurii 11.1 este adaptat la condițiile specifice ale submăsurii 11.2 pentru anul respectiv de cerere. Anul finalizării conversiei reprezintă ultimul an de angajament pe submăsura 11.1, iar nivelul plații în anul respectiv va fi cel corespondent submăsurii 11.2. Fermierul este obligat să mențină certificarea suprafețelor care au făcut obiectul angajamentului în cadrul submăsurii 11.1 pentru o perioadă de cel puțin 5 ani de la momentul semnării acestuia. În anul următor finalizării conversiei, fermierul poate deschide angajament nou în cadrul submăsurii 11.2.</w:t>
      </w:r>
    </w:p>
    <w:p w:rsidR="009C36C1" w:rsidRPr="006E75FE" w:rsidRDefault="00175AAA" w:rsidP="00BC530A">
      <w:pPr>
        <w:ind w:right="-153"/>
        <w:jc w:val="both"/>
        <w:rPr>
          <w:i/>
          <w:sz w:val="16"/>
          <w:szCs w:val="16"/>
          <w:lang w:eastAsia="pl-PL"/>
        </w:rPr>
        <w:sectPr w:rsidR="009C36C1" w:rsidRPr="006E75FE" w:rsidSect="00EB2106">
          <w:pgSz w:w="11907" w:h="16840" w:code="9"/>
          <w:pgMar w:top="288" w:right="432" w:bottom="360" w:left="720" w:header="706" w:footer="288" w:gutter="0"/>
          <w:cols w:space="708"/>
          <w:docGrid w:linePitch="360"/>
        </w:sectPr>
      </w:pPr>
      <w:r w:rsidRPr="0090691B">
        <w:rPr>
          <w:i/>
          <w:sz w:val="16"/>
          <w:szCs w:val="16"/>
          <w:lang w:eastAsia="pl-PL"/>
        </w:rPr>
        <w:t>Adaptarea angajamentelor aflate în derulare în cadrul submăsurii 11.1 se acceptă până la termenul de depunere a certificat</w:t>
      </w:r>
      <w:r w:rsidR="00E93E8B" w:rsidRPr="0090691B">
        <w:rPr>
          <w:i/>
          <w:sz w:val="16"/>
          <w:szCs w:val="16"/>
          <w:lang w:eastAsia="pl-PL"/>
        </w:rPr>
        <w:t>ului.</w:t>
      </w:r>
    </w:p>
    <w:p w:rsidR="002C4E25" w:rsidRDefault="0095760A" w:rsidP="0095760A">
      <w:pPr>
        <w:tabs>
          <w:tab w:val="center" w:pos="5220"/>
          <w:tab w:val="left" w:pos="8690"/>
        </w:tabs>
        <w:ind w:right="27"/>
        <w:outlineLvl w:val="0"/>
        <w:rPr>
          <w:b/>
          <w:sz w:val="18"/>
          <w:szCs w:val="18"/>
        </w:rPr>
      </w:pPr>
      <w:r w:rsidRPr="006E75FE">
        <w:rPr>
          <w:b/>
          <w:sz w:val="18"/>
          <w:szCs w:val="18"/>
        </w:rPr>
        <w:lastRenderedPageBreak/>
        <w:tab/>
      </w:r>
      <w:r w:rsidR="000E1D4A" w:rsidRPr="006E75FE">
        <w:rPr>
          <w:b/>
          <w:sz w:val="18"/>
          <w:szCs w:val="18"/>
        </w:rPr>
        <w:t>V.1. ANGAJAMENTE ŞI DECLARAŢII</w:t>
      </w:r>
      <w:r w:rsidR="00EF0688">
        <w:rPr>
          <w:b/>
          <w:sz w:val="18"/>
          <w:szCs w:val="18"/>
        </w:rPr>
        <w:t xml:space="preserve"> </w:t>
      </w:r>
    </w:p>
    <w:p w:rsidR="000E1D4A" w:rsidRPr="006E75FE" w:rsidRDefault="0095760A" w:rsidP="0095760A">
      <w:pPr>
        <w:tabs>
          <w:tab w:val="center" w:pos="5220"/>
          <w:tab w:val="left" w:pos="8690"/>
        </w:tabs>
        <w:ind w:right="27"/>
        <w:outlineLvl w:val="0"/>
        <w:rPr>
          <w:b/>
          <w:sz w:val="18"/>
          <w:szCs w:val="18"/>
        </w:rPr>
      </w:pPr>
      <w:r w:rsidRPr="006E75FE">
        <w:rPr>
          <w:b/>
          <w:sz w:val="18"/>
          <w:szCs w:val="18"/>
        </w:rPr>
        <w:tab/>
      </w:r>
    </w:p>
    <w:p w:rsidR="00165C3B" w:rsidRPr="006E75FE" w:rsidRDefault="00165C3B" w:rsidP="00574B68">
      <w:pPr>
        <w:tabs>
          <w:tab w:val="left" w:pos="3308"/>
          <w:tab w:val="center" w:pos="5114"/>
        </w:tabs>
        <w:ind w:right="27"/>
        <w:jc w:val="center"/>
        <w:outlineLvl w:val="0"/>
        <w:rPr>
          <w:b/>
          <w:sz w:val="18"/>
          <w:szCs w:val="18"/>
        </w:rPr>
      </w:pPr>
    </w:p>
    <w:p w:rsidR="00F662C1" w:rsidRPr="002C6071" w:rsidRDefault="000E1D4A" w:rsidP="00574B68">
      <w:pPr>
        <w:ind w:left="-284" w:right="27"/>
        <w:jc w:val="both"/>
        <w:rPr>
          <w:sz w:val="18"/>
          <w:szCs w:val="18"/>
        </w:rPr>
      </w:pPr>
      <w:r w:rsidRPr="002C6071">
        <w:rPr>
          <w:sz w:val="18"/>
          <w:szCs w:val="18"/>
        </w:rPr>
        <w:t>Subsemnatul .......................................</w:t>
      </w:r>
      <w:r w:rsidR="002378B0" w:rsidRPr="002C6071">
        <w:rPr>
          <w:sz w:val="18"/>
          <w:szCs w:val="18"/>
        </w:rPr>
        <w:t>.............................................................</w:t>
      </w:r>
      <w:r w:rsidRPr="002C6071">
        <w:rPr>
          <w:sz w:val="18"/>
          <w:szCs w:val="18"/>
        </w:rPr>
        <w:t>......................, în calitate de........................</w:t>
      </w:r>
      <w:r w:rsidR="002378B0" w:rsidRPr="002C6071">
        <w:rPr>
          <w:sz w:val="18"/>
          <w:szCs w:val="18"/>
        </w:rPr>
        <w:t>....</w:t>
      </w:r>
      <w:r w:rsidRPr="002C6071">
        <w:rPr>
          <w:sz w:val="18"/>
          <w:szCs w:val="18"/>
        </w:rPr>
        <w:t xml:space="preserve">.................... </w:t>
      </w:r>
      <w:r w:rsidR="00F662C1" w:rsidRPr="002C6071">
        <w:rPr>
          <w:sz w:val="18"/>
          <w:szCs w:val="18"/>
        </w:rPr>
        <w:t>declar că am fost informat şi mă angajez să respect</w:t>
      </w:r>
      <w:r w:rsidR="0035165B" w:rsidRPr="002C6071">
        <w:rPr>
          <w:sz w:val="18"/>
          <w:szCs w:val="18"/>
        </w:rPr>
        <w:t>,</w:t>
      </w:r>
      <w:r w:rsidR="00F662C1" w:rsidRPr="002C6071">
        <w:rPr>
          <w:sz w:val="18"/>
          <w:szCs w:val="18"/>
        </w:rPr>
        <w:t xml:space="preserve"> pe întreaga exploataţie, următoarele:</w:t>
      </w:r>
    </w:p>
    <w:p w:rsidR="002C4E25" w:rsidRPr="002C6071" w:rsidRDefault="002C4E25" w:rsidP="00574B68">
      <w:pPr>
        <w:ind w:right="27"/>
        <w:jc w:val="both"/>
        <w:rPr>
          <w:sz w:val="18"/>
          <w:szCs w:val="18"/>
        </w:rPr>
      </w:pPr>
    </w:p>
    <w:p w:rsidR="00A443A8" w:rsidRPr="002C6071" w:rsidRDefault="000E1D4A" w:rsidP="00AE676F">
      <w:pPr>
        <w:tabs>
          <w:tab w:val="left" w:pos="1620"/>
        </w:tabs>
        <w:ind w:left="-360" w:right="27"/>
        <w:jc w:val="both"/>
        <w:rPr>
          <w:sz w:val="18"/>
          <w:szCs w:val="18"/>
        </w:rPr>
      </w:pPr>
      <w:r w:rsidRPr="002C6071">
        <w:rPr>
          <w:sz w:val="18"/>
          <w:szCs w:val="18"/>
        </w:rPr>
        <w:t xml:space="preserve">1. </w:t>
      </w:r>
      <w:r w:rsidR="00E35359" w:rsidRPr="002C6071">
        <w:rPr>
          <w:sz w:val="18"/>
          <w:szCs w:val="18"/>
        </w:rPr>
        <w:t>Condiţiile şi modalităţile de acordare a plăţilor directe</w:t>
      </w:r>
      <w:r w:rsidR="00933086" w:rsidRPr="002C6071">
        <w:rPr>
          <w:sz w:val="18"/>
          <w:szCs w:val="18"/>
        </w:rPr>
        <w:t xml:space="preserve"> decuplate</w:t>
      </w:r>
      <w:r w:rsidR="00CA3C89" w:rsidRPr="002C6071">
        <w:rPr>
          <w:sz w:val="18"/>
          <w:szCs w:val="18"/>
        </w:rPr>
        <w:t xml:space="preserve"> </w:t>
      </w:r>
      <w:r w:rsidR="00933086" w:rsidRPr="002C6071">
        <w:rPr>
          <w:sz w:val="18"/>
          <w:szCs w:val="18"/>
        </w:rPr>
        <w:t>/</w:t>
      </w:r>
      <w:r w:rsidR="00CA3C89" w:rsidRPr="002C6071">
        <w:rPr>
          <w:sz w:val="18"/>
          <w:szCs w:val="18"/>
        </w:rPr>
        <w:t xml:space="preserve"> </w:t>
      </w:r>
      <w:r w:rsidR="00933086" w:rsidRPr="002C6071">
        <w:rPr>
          <w:sz w:val="18"/>
          <w:szCs w:val="18"/>
        </w:rPr>
        <w:t>cuplate de producție</w:t>
      </w:r>
      <w:r w:rsidR="00E35359" w:rsidRPr="002C6071">
        <w:rPr>
          <w:sz w:val="18"/>
          <w:szCs w:val="18"/>
        </w:rPr>
        <w:t xml:space="preserve">, a ajutoarelor naţionale tranzitorii conform reglementărilor europene şi naţionale </w:t>
      </w:r>
      <w:r w:rsidR="003C2A91" w:rsidRPr="002C6071">
        <w:rPr>
          <w:sz w:val="18"/>
          <w:szCs w:val="18"/>
        </w:rPr>
        <w:t>şi a plăților compensatorii pentru Măsurile 10, 11, 13</w:t>
      </w:r>
      <w:r w:rsidR="008D142B" w:rsidRPr="002C6071">
        <w:rPr>
          <w:sz w:val="18"/>
          <w:szCs w:val="18"/>
        </w:rPr>
        <w:t xml:space="preserve"> (sub-măsurile  13.1, 13.3)</w:t>
      </w:r>
      <w:r w:rsidR="003C2A91" w:rsidRPr="002C6071">
        <w:rPr>
          <w:sz w:val="18"/>
          <w:szCs w:val="18"/>
        </w:rPr>
        <w:t xml:space="preserve"> din </w:t>
      </w:r>
      <w:r w:rsidR="003C2A91" w:rsidRPr="002C6071">
        <w:rPr>
          <w:i/>
          <w:sz w:val="18"/>
          <w:szCs w:val="18"/>
        </w:rPr>
        <w:t>Programul Naţional de Dezvoltare Rurală</w:t>
      </w:r>
      <w:r w:rsidR="003C2A91" w:rsidRPr="002C6071">
        <w:rPr>
          <w:sz w:val="18"/>
          <w:szCs w:val="18"/>
        </w:rPr>
        <w:t xml:space="preserve"> (</w:t>
      </w:r>
      <w:r w:rsidR="003C2A91" w:rsidRPr="002C6071">
        <w:rPr>
          <w:rStyle w:val="ln2tlitera"/>
          <w:i/>
          <w:sz w:val="18"/>
          <w:szCs w:val="18"/>
        </w:rPr>
        <w:t xml:space="preserve">PNDR) </w:t>
      </w:r>
      <w:r w:rsidR="003C2A91" w:rsidRPr="002C6071">
        <w:rPr>
          <w:i/>
          <w:sz w:val="18"/>
          <w:szCs w:val="18"/>
        </w:rPr>
        <w:t>2014-2020</w:t>
      </w:r>
      <w:r w:rsidR="008D142B" w:rsidRPr="002C6071">
        <w:rPr>
          <w:i/>
          <w:sz w:val="18"/>
          <w:szCs w:val="18"/>
        </w:rPr>
        <w:t xml:space="preserve"> </w:t>
      </w:r>
      <w:r w:rsidR="008D142B" w:rsidRPr="002C6071">
        <w:rPr>
          <w:iCs/>
          <w:sz w:val="18"/>
          <w:szCs w:val="18"/>
        </w:rPr>
        <w:t xml:space="preserve">și </w:t>
      </w:r>
      <w:r w:rsidR="002B0CB0">
        <w:rPr>
          <w:iCs/>
          <w:sz w:val="18"/>
          <w:szCs w:val="18"/>
        </w:rPr>
        <w:t xml:space="preserve">a plăților pentru </w:t>
      </w:r>
      <w:r w:rsidR="008D142B" w:rsidRPr="002C6071">
        <w:rPr>
          <w:iCs/>
          <w:sz w:val="18"/>
          <w:szCs w:val="18"/>
        </w:rPr>
        <w:t>Intervenția DR-10</w:t>
      </w:r>
      <w:r w:rsidR="00D82E20" w:rsidRPr="002C6071">
        <w:rPr>
          <w:iCs/>
          <w:sz w:val="18"/>
          <w:szCs w:val="18"/>
        </w:rPr>
        <w:t xml:space="preserve">- Zone afectate de constrângeri naturale semnificative din </w:t>
      </w:r>
      <w:r w:rsidR="00D82E20" w:rsidRPr="002C6071">
        <w:rPr>
          <w:i/>
          <w:sz w:val="18"/>
          <w:szCs w:val="18"/>
        </w:rPr>
        <w:t xml:space="preserve">Planul Național Strategic </w:t>
      </w:r>
      <w:r w:rsidR="00D92CFD" w:rsidRPr="002C6071">
        <w:rPr>
          <w:i/>
          <w:sz w:val="18"/>
          <w:szCs w:val="18"/>
        </w:rPr>
        <w:t>2023-2027</w:t>
      </w:r>
      <w:r w:rsidR="003C2A91" w:rsidRPr="002C6071">
        <w:rPr>
          <w:iCs/>
          <w:sz w:val="18"/>
          <w:szCs w:val="18"/>
        </w:rPr>
        <w:t>, astfel</w:t>
      </w:r>
      <w:r w:rsidR="003C2A91" w:rsidRPr="002C6071">
        <w:rPr>
          <w:sz w:val="18"/>
          <w:szCs w:val="18"/>
        </w:rPr>
        <w:t>:</w:t>
      </w:r>
    </w:p>
    <w:p w:rsidR="000E1D4A" w:rsidRPr="00AB5D50" w:rsidRDefault="000E1D4A" w:rsidP="00BC5BF0">
      <w:pPr>
        <w:tabs>
          <w:tab w:val="left" w:pos="1620"/>
        </w:tabs>
        <w:ind w:left="-360" w:right="27"/>
        <w:jc w:val="both"/>
        <w:rPr>
          <w:rStyle w:val="ln2tlitera"/>
          <w:sz w:val="18"/>
          <w:szCs w:val="18"/>
        </w:rPr>
      </w:pPr>
      <w:r w:rsidRPr="002C6071">
        <w:rPr>
          <w:sz w:val="18"/>
          <w:szCs w:val="18"/>
        </w:rPr>
        <w:t xml:space="preserve">- </w:t>
      </w:r>
      <w:r w:rsidRPr="002C6071">
        <w:rPr>
          <w:sz w:val="18"/>
          <w:szCs w:val="18"/>
          <w:lang w:eastAsia="ro-RO"/>
        </w:rPr>
        <w:t xml:space="preserve">să exploatez un teren agricol cu o suprafaţă de cel puţin 1 ha, suprafaţa parcelei agricole să fie de cel puţin 0,3 ha, </w:t>
      </w:r>
      <w:r w:rsidR="007A0571" w:rsidRPr="002C6071">
        <w:rPr>
          <w:sz w:val="18"/>
          <w:szCs w:val="18"/>
          <w:lang w:eastAsia="ro-RO"/>
        </w:rPr>
        <w:t>în cazul serelor, solariilor de 0,03 ha,</w:t>
      </w:r>
      <w:r w:rsidR="00B743EA">
        <w:rPr>
          <w:sz w:val="18"/>
          <w:szCs w:val="18"/>
          <w:lang w:eastAsia="ro-RO"/>
        </w:rPr>
        <w:t xml:space="preserve"> iar</w:t>
      </w:r>
      <w:r w:rsidR="007A0571" w:rsidRPr="002C6071">
        <w:rPr>
          <w:sz w:val="18"/>
          <w:szCs w:val="18"/>
          <w:lang w:eastAsia="ro-RO"/>
        </w:rPr>
        <w:t xml:space="preserve"> </w:t>
      </w:r>
      <w:r w:rsidRPr="002C6071">
        <w:rPr>
          <w:sz w:val="18"/>
          <w:szCs w:val="18"/>
          <w:lang w:eastAsia="ro-RO"/>
        </w:rPr>
        <w:t xml:space="preserve">în cazul viilor, livezilor, culturilor de hamei, pepinierelor, arbuştilor fructiferi, suprafaţa parcelei agricole trebuie să fie de cel puţin 0,1 ha și/sau, după caz, să deţin un număr minim de animale. </w:t>
      </w:r>
      <w:r w:rsidR="00CA3C89" w:rsidRPr="002C6071">
        <w:rPr>
          <w:sz w:val="18"/>
          <w:szCs w:val="18"/>
        </w:rPr>
        <w:t>Ȋn cazul pajiștilor, să asigur o încărcătură de animale de minimum 0,3 UVM/ha sau să efectuez cel puțin o cosire anuală</w:t>
      </w:r>
      <w:r w:rsidR="00BC5BF0" w:rsidRPr="002C6071">
        <w:rPr>
          <w:sz w:val="18"/>
          <w:szCs w:val="18"/>
        </w:rPr>
        <w:t>.</w:t>
      </w:r>
      <w:r w:rsidR="00381740" w:rsidRPr="002C6071">
        <w:rPr>
          <w:sz w:val="18"/>
          <w:szCs w:val="18"/>
          <w:lang w:eastAsia="ro-RO"/>
        </w:rPr>
        <w:t xml:space="preserve"> </w:t>
      </w:r>
      <w:r w:rsidR="002153FB" w:rsidRPr="002C6071">
        <w:rPr>
          <w:sz w:val="18"/>
          <w:szCs w:val="18"/>
        </w:rPr>
        <w:t>P</w:t>
      </w:r>
      <w:r w:rsidR="00381740" w:rsidRPr="002C6071">
        <w:rPr>
          <w:sz w:val="18"/>
          <w:szCs w:val="18"/>
        </w:rPr>
        <w:t xml:space="preserve">entru suprafețele cultivate cu legume în sere și solarii, care beneficiază de sprijin cuplat (PD-18), fermierii trebuie să exploateze un teren </w:t>
      </w:r>
      <w:r w:rsidR="007E42FE" w:rsidRPr="002C6071">
        <w:rPr>
          <w:sz w:val="18"/>
          <w:szCs w:val="18"/>
        </w:rPr>
        <w:t>de cel puțin 1 ha</w:t>
      </w:r>
      <w:r w:rsidR="00D331A6" w:rsidRPr="002C6071">
        <w:rPr>
          <w:sz w:val="18"/>
          <w:szCs w:val="18"/>
        </w:rPr>
        <w:t>,</w:t>
      </w:r>
      <w:r w:rsidR="00CA3C89" w:rsidRPr="002C6071">
        <w:rPr>
          <w:sz w:val="18"/>
          <w:szCs w:val="18"/>
        </w:rPr>
        <w:t xml:space="preserve"> și</w:t>
      </w:r>
      <w:r w:rsidR="00933086" w:rsidRPr="002C6071">
        <w:rPr>
          <w:sz w:val="18"/>
          <w:szCs w:val="18"/>
        </w:rPr>
        <w:t xml:space="preserve"> cu o suprafață a parcelei agricole de cel puțin 0,03 ha.</w:t>
      </w:r>
      <w:r w:rsidR="00CA3C89" w:rsidRPr="002C6071">
        <w:rPr>
          <w:sz w:val="18"/>
          <w:szCs w:val="18"/>
        </w:rPr>
        <w:t xml:space="preserve"> </w:t>
      </w:r>
      <w:r w:rsidR="003C2A91" w:rsidRPr="002C6071">
        <w:rPr>
          <w:sz w:val="18"/>
          <w:szCs w:val="18"/>
        </w:rPr>
        <w:t>Î</w:t>
      </w:r>
      <w:r w:rsidR="003C2A91" w:rsidRPr="002C6071">
        <w:rPr>
          <w:rStyle w:val="ln2tlitera"/>
          <w:sz w:val="18"/>
          <w:szCs w:val="18"/>
        </w:rPr>
        <w:t xml:space="preserve">n cazul livezilor tradiţionale suprafaţa minimă eligibilă a parcelelor agricole pentru pachetele 1 şi 2 ale M 10 </w:t>
      </w:r>
      <w:r w:rsidR="003C2A91" w:rsidRPr="002C6071">
        <w:rPr>
          <w:sz w:val="18"/>
          <w:szCs w:val="18"/>
        </w:rPr>
        <w:t>(cu angajamente aflate în desfăşurare)</w:t>
      </w:r>
      <w:r w:rsidR="003C2A91" w:rsidRPr="002C6071">
        <w:rPr>
          <w:rStyle w:val="ln2tlitera"/>
          <w:sz w:val="18"/>
          <w:szCs w:val="18"/>
        </w:rPr>
        <w:t xml:space="preserve"> este de 0,3 </w:t>
      </w:r>
      <w:r w:rsidR="003C2A91" w:rsidRPr="00AB5D50">
        <w:rPr>
          <w:rStyle w:val="ln2tlitera"/>
          <w:sz w:val="18"/>
          <w:szCs w:val="18"/>
        </w:rPr>
        <w:t>ha.</w:t>
      </w:r>
    </w:p>
    <w:p w:rsidR="002303F9" w:rsidRPr="00AB5D50" w:rsidRDefault="007E42FE" w:rsidP="002303F9">
      <w:pPr>
        <w:tabs>
          <w:tab w:val="left" w:pos="1620"/>
        </w:tabs>
        <w:ind w:left="-360" w:right="27"/>
        <w:jc w:val="both"/>
        <w:rPr>
          <w:sz w:val="18"/>
          <w:szCs w:val="18"/>
        </w:rPr>
      </w:pPr>
      <w:r w:rsidRPr="00AB5D50">
        <w:rPr>
          <w:noProof/>
          <w:sz w:val="18"/>
          <w:szCs w:val="18"/>
          <w:lang w:val="it-IT"/>
        </w:rPr>
        <w:t>-</w:t>
      </w:r>
      <w:r w:rsidR="006724DE" w:rsidRPr="00AB5D50">
        <w:rPr>
          <w:sz w:val="18"/>
          <w:szCs w:val="18"/>
        </w:rPr>
        <w:t xml:space="preserve"> să declar toate parcelele agricole utilizate;</w:t>
      </w:r>
    </w:p>
    <w:p w:rsidR="002303F9" w:rsidRPr="002C6071" w:rsidRDefault="00BA616F" w:rsidP="00CB3A3A">
      <w:pPr>
        <w:tabs>
          <w:tab w:val="left" w:pos="1620"/>
        </w:tabs>
        <w:ind w:left="-360" w:right="27"/>
        <w:jc w:val="both"/>
        <w:rPr>
          <w:color w:val="333333"/>
          <w:sz w:val="18"/>
          <w:szCs w:val="18"/>
        </w:rPr>
      </w:pPr>
      <w:r w:rsidRPr="006E7985">
        <w:rPr>
          <w:bCs/>
          <w:sz w:val="18"/>
          <w:szCs w:val="18"/>
        </w:rPr>
        <w:t xml:space="preserve">- mă angajez să declar toate animalele </w:t>
      </w:r>
      <w:r w:rsidRPr="006E7985">
        <w:rPr>
          <w:rStyle w:val="ln2tlitera"/>
          <w:bCs/>
          <w:sz w:val="18"/>
          <w:szCs w:val="18"/>
        </w:rPr>
        <w:t>existente în cadrul exploataţiei/gospodăriei şi codul/codurile de exploataţie cu care sunt înscrise în Registrul Național al Exploatațiilor administrat de către (A.N.S.V.S.A.).</w:t>
      </w:r>
    </w:p>
    <w:p w:rsidR="0046349C" w:rsidRPr="002C6071" w:rsidRDefault="000E1D4A" w:rsidP="00574B68">
      <w:pPr>
        <w:tabs>
          <w:tab w:val="left" w:pos="1620"/>
        </w:tabs>
        <w:ind w:left="-360" w:right="27"/>
        <w:jc w:val="both"/>
        <w:rPr>
          <w:rStyle w:val="ln2tlitera"/>
          <w:sz w:val="18"/>
          <w:szCs w:val="18"/>
        </w:rPr>
      </w:pPr>
      <w:r w:rsidRPr="002C6071">
        <w:rPr>
          <w:rStyle w:val="ln2tlitera"/>
          <w:sz w:val="18"/>
          <w:szCs w:val="18"/>
        </w:rPr>
        <w:t xml:space="preserve">- să </w:t>
      </w:r>
      <w:r w:rsidR="009D31D0" w:rsidRPr="002C6071">
        <w:rPr>
          <w:rStyle w:val="ln2tlitera"/>
          <w:sz w:val="18"/>
          <w:szCs w:val="18"/>
        </w:rPr>
        <w:t xml:space="preserve">identific, </w:t>
      </w:r>
      <w:r w:rsidR="003C1BB8" w:rsidRPr="002C6071">
        <w:rPr>
          <w:rStyle w:val="ln2tlitera"/>
          <w:sz w:val="18"/>
          <w:szCs w:val="18"/>
        </w:rPr>
        <w:t xml:space="preserve">să delimitez și </w:t>
      </w:r>
      <w:r w:rsidR="009D31D0" w:rsidRPr="002C6071">
        <w:rPr>
          <w:rStyle w:val="ln2tlitera"/>
          <w:sz w:val="18"/>
          <w:szCs w:val="18"/>
        </w:rPr>
        <w:t xml:space="preserve">să </w:t>
      </w:r>
      <w:r w:rsidRPr="002C6071">
        <w:rPr>
          <w:rStyle w:val="ln2tlitera"/>
          <w:sz w:val="18"/>
          <w:szCs w:val="18"/>
        </w:rPr>
        <w:t xml:space="preserve">declar </w:t>
      </w:r>
      <w:r w:rsidR="00CF5E14" w:rsidRPr="002C6071">
        <w:rPr>
          <w:rStyle w:val="ln2tlitera"/>
          <w:sz w:val="18"/>
          <w:szCs w:val="18"/>
        </w:rPr>
        <w:t>în cadrul blocului fizic</w:t>
      </w:r>
      <w:r w:rsidRPr="002C6071">
        <w:rPr>
          <w:rStyle w:val="ln2tlitera"/>
          <w:sz w:val="18"/>
          <w:szCs w:val="18"/>
        </w:rPr>
        <w:t xml:space="preserve"> </w:t>
      </w:r>
      <w:r w:rsidR="00721C8D" w:rsidRPr="002C6071">
        <w:rPr>
          <w:rStyle w:val="ln2tlitera"/>
          <w:sz w:val="18"/>
          <w:szCs w:val="18"/>
        </w:rPr>
        <w:t xml:space="preserve">toate </w:t>
      </w:r>
      <w:r w:rsidR="003C2A91" w:rsidRPr="002C6071">
        <w:rPr>
          <w:rStyle w:val="ln2tlitera"/>
          <w:sz w:val="18"/>
          <w:szCs w:val="18"/>
        </w:rPr>
        <w:t>parcelele agricole utilizate și elementele neproductive eligibile în aplicaţia electronică GIS, pusă la dispoziţie de APIA, care permite prelucrarea datelor spaţiale şi alfanumerice privind suprafeţele declarate şi să utilizez datele cadastrale acolo unde acestea sunt disponibile pentru identificarea localizării parcelelor.</w:t>
      </w:r>
    </w:p>
    <w:p w:rsidR="000E1D4A" w:rsidRPr="002C6071" w:rsidRDefault="00B778F9" w:rsidP="001C6601">
      <w:pPr>
        <w:tabs>
          <w:tab w:val="left" w:pos="1620"/>
        </w:tabs>
        <w:ind w:left="-360" w:right="29"/>
        <w:jc w:val="both"/>
        <w:rPr>
          <w:rStyle w:val="ln2tlitera"/>
          <w:sz w:val="18"/>
          <w:szCs w:val="18"/>
        </w:rPr>
      </w:pPr>
      <w:r w:rsidRPr="002C6071">
        <w:rPr>
          <w:rStyle w:val="ln2tlitera"/>
          <w:sz w:val="18"/>
          <w:szCs w:val="18"/>
        </w:rPr>
        <w:t>- să respect condiţ</w:t>
      </w:r>
      <w:r w:rsidR="000E1D4A" w:rsidRPr="002C6071">
        <w:rPr>
          <w:rStyle w:val="ln2tlitera"/>
          <w:sz w:val="18"/>
          <w:szCs w:val="18"/>
        </w:rPr>
        <w:t xml:space="preserve">iile de eligibilitate </w:t>
      </w:r>
      <w:r w:rsidRPr="002C6071">
        <w:rPr>
          <w:rStyle w:val="ln2tlitera"/>
          <w:sz w:val="18"/>
          <w:szCs w:val="18"/>
        </w:rPr>
        <w:t>ş</w:t>
      </w:r>
      <w:r w:rsidR="000E1D4A" w:rsidRPr="002C6071">
        <w:rPr>
          <w:rStyle w:val="ln2tlitera"/>
          <w:sz w:val="18"/>
          <w:szCs w:val="18"/>
        </w:rPr>
        <w:t xml:space="preserve">i specifice de acordare a sprijinului financiar pentru </w:t>
      </w:r>
      <w:r w:rsidR="00E80C29" w:rsidRPr="002C6071">
        <w:rPr>
          <w:rStyle w:val="ln2tlitera"/>
          <w:sz w:val="18"/>
          <w:szCs w:val="18"/>
        </w:rPr>
        <w:t>intervențiile</w:t>
      </w:r>
      <w:r w:rsidR="000E1D4A" w:rsidRPr="002C6071">
        <w:rPr>
          <w:rStyle w:val="ln2tlitera"/>
          <w:sz w:val="18"/>
          <w:szCs w:val="18"/>
        </w:rPr>
        <w:t xml:space="preserve"> în sectorul </w:t>
      </w:r>
      <w:r w:rsidR="005E5477" w:rsidRPr="002C6071">
        <w:rPr>
          <w:rStyle w:val="ln2tlitera"/>
          <w:sz w:val="18"/>
          <w:szCs w:val="18"/>
        </w:rPr>
        <w:t xml:space="preserve">vegetal </w:t>
      </w:r>
      <w:r w:rsidR="002A18D9" w:rsidRPr="002C6071">
        <w:rPr>
          <w:rStyle w:val="ln2tlitera"/>
          <w:sz w:val="18"/>
          <w:szCs w:val="18"/>
        </w:rPr>
        <w:t>ș</w:t>
      </w:r>
      <w:r w:rsidR="005E5477" w:rsidRPr="002C6071">
        <w:rPr>
          <w:rStyle w:val="ln2tlitera"/>
          <w:sz w:val="18"/>
          <w:szCs w:val="18"/>
        </w:rPr>
        <w:t xml:space="preserve">i </w:t>
      </w:r>
      <w:r w:rsidR="000E1D4A" w:rsidRPr="002C6071">
        <w:rPr>
          <w:rStyle w:val="ln2tlitera"/>
          <w:sz w:val="18"/>
          <w:szCs w:val="18"/>
        </w:rPr>
        <w:t xml:space="preserve">zootehnic </w:t>
      </w:r>
      <w:r w:rsidRPr="002C6071">
        <w:rPr>
          <w:rStyle w:val="ln2tlitera"/>
          <w:sz w:val="18"/>
          <w:szCs w:val="18"/>
        </w:rPr>
        <w:t>ş</w:t>
      </w:r>
      <w:r w:rsidR="000E1D4A" w:rsidRPr="002C6071">
        <w:rPr>
          <w:rStyle w:val="ln2tlitera"/>
          <w:sz w:val="18"/>
          <w:szCs w:val="18"/>
        </w:rPr>
        <w:t>i mă angajez să respect condi</w:t>
      </w:r>
      <w:r w:rsidRPr="002C6071">
        <w:rPr>
          <w:rStyle w:val="ln2tlitera"/>
          <w:sz w:val="18"/>
          <w:szCs w:val="18"/>
        </w:rPr>
        <w:t>ţ</w:t>
      </w:r>
      <w:r w:rsidR="000E1D4A" w:rsidRPr="002C6071">
        <w:rPr>
          <w:rStyle w:val="ln2tlitera"/>
          <w:sz w:val="18"/>
          <w:szCs w:val="18"/>
        </w:rPr>
        <w:t>iile de acordare;</w:t>
      </w:r>
    </w:p>
    <w:p w:rsidR="000E1D4A" w:rsidRPr="002C6071" w:rsidRDefault="000E1D4A" w:rsidP="001C6601">
      <w:pPr>
        <w:tabs>
          <w:tab w:val="left" w:pos="1620"/>
        </w:tabs>
        <w:ind w:left="-360" w:right="29"/>
        <w:jc w:val="both"/>
        <w:rPr>
          <w:rStyle w:val="ln2tlitera"/>
          <w:sz w:val="18"/>
          <w:szCs w:val="18"/>
        </w:rPr>
      </w:pPr>
      <w:r w:rsidRPr="002C6071">
        <w:rPr>
          <w:rStyle w:val="ln2tlitera"/>
          <w:sz w:val="18"/>
          <w:szCs w:val="18"/>
        </w:rPr>
        <w:t>- să depun anual o singură cerere de plată, indiferent dacă parcelele p</w:t>
      </w:r>
      <w:r w:rsidR="00B778F9" w:rsidRPr="002C6071">
        <w:rPr>
          <w:rStyle w:val="ln2tlitera"/>
          <w:sz w:val="18"/>
          <w:szCs w:val="18"/>
        </w:rPr>
        <w:t>e care le utilizez sau exploataţ</w:t>
      </w:r>
      <w:r w:rsidRPr="002C6071">
        <w:rPr>
          <w:rStyle w:val="ln2tlitera"/>
          <w:sz w:val="18"/>
          <w:szCs w:val="18"/>
        </w:rPr>
        <w:t>iile zootehnice în care de</w:t>
      </w:r>
      <w:r w:rsidR="00B778F9" w:rsidRPr="002C6071">
        <w:rPr>
          <w:rStyle w:val="ln2tlitera"/>
          <w:sz w:val="18"/>
          <w:szCs w:val="18"/>
        </w:rPr>
        <w:t>ţ</w:t>
      </w:r>
      <w:r w:rsidRPr="002C6071">
        <w:rPr>
          <w:rStyle w:val="ln2tlitera"/>
          <w:sz w:val="18"/>
          <w:szCs w:val="18"/>
        </w:rPr>
        <w:t>in animale sunt situate în localităţi/judeţe diferite;</w:t>
      </w:r>
    </w:p>
    <w:p w:rsidR="00F261CD" w:rsidRPr="002C6071" w:rsidRDefault="000E1D4A" w:rsidP="001C6601">
      <w:pPr>
        <w:ind w:left="-360" w:right="29"/>
        <w:jc w:val="both"/>
        <w:rPr>
          <w:rStyle w:val="ln2tlitera"/>
          <w:sz w:val="18"/>
          <w:szCs w:val="18"/>
        </w:rPr>
      </w:pPr>
      <w:r w:rsidRPr="002C6071">
        <w:rPr>
          <w:rStyle w:val="ln2tlitera"/>
          <w:sz w:val="18"/>
          <w:szCs w:val="18"/>
        </w:rPr>
        <w:t xml:space="preserve">- să </w:t>
      </w:r>
      <w:bookmarkStart w:id="18" w:name="_Hlk61253136"/>
      <w:r w:rsidRPr="002C6071">
        <w:rPr>
          <w:rStyle w:val="ln2tlitera"/>
          <w:sz w:val="18"/>
          <w:szCs w:val="18"/>
        </w:rPr>
        <w:t>p</w:t>
      </w:r>
      <w:bookmarkEnd w:id="18"/>
      <w:r w:rsidRPr="002C6071">
        <w:rPr>
          <w:rStyle w:val="ln2tlitera"/>
          <w:sz w:val="18"/>
          <w:szCs w:val="18"/>
        </w:rPr>
        <w:t xml:space="preserve">rezint la depunerea cererii de plată sau a modificărilor aduse acesteia, documentele </w:t>
      </w:r>
      <w:r w:rsidR="00E34BC2" w:rsidRPr="002C6071">
        <w:rPr>
          <w:rStyle w:val="ln2tlitera"/>
          <w:sz w:val="18"/>
          <w:szCs w:val="18"/>
        </w:rPr>
        <w:t xml:space="preserve">prevăzute </w:t>
      </w:r>
      <w:r w:rsidR="00BA616F" w:rsidRPr="006E7985">
        <w:rPr>
          <w:rStyle w:val="ln2tlitera"/>
          <w:sz w:val="18"/>
          <w:szCs w:val="18"/>
        </w:rPr>
        <w:t xml:space="preserve">la art. 5 - 9 din </w:t>
      </w:r>
      <w:r w:rsidR="00BA616F" w:rsidRPr="006E7985">
        <w:rPr>
          <w:rStyle w:val="ln2tlitera"/>
          <w:i/>
          <w:sz w:val="18"/>
          <w:szCs w:val="18"/>
        </w:rPr>
        <w:t>Ordinul MADR nr. 80/2023</w:t>
      </w:r>
      <w:r w:rsidR="00BA616F" w:rsidRPr="006E7985">
        <w:rPr>
          <w:rStyle w:val="ln2tlitera"/>
          <w:sz w:val="18"/>
          <w:szCs w:val="18"/>
        </w:rPr>
        <w:t>, după caz;</w:t>
      </w:r>
    </w:p>
    <w:p w:rsidR="000E1D4A" w:rsidRPr="002C6071" w:rsidRDefault="000E1D4A" w:rsidP="001C6601">
      <w:pPr>
        <w:ind w:left="-360" w:right="29"/>
        <w:jc w:val="both"/>
        <w:rPr>
          <w:rStyle w:val="ln2tlitera"/>
          <w:sz w:val="18"/>
          <w:szCs w:val="18"/>
        </w:rPr>
      </w:pPr>
      <w:r w:rsidRPr="002C6071">
        <w:rPr>
          <w:rStyle w:val="ln2tlitera"/>
          <w:sz w:val="18"/>
          <w:szCs w:val="18"/>
        </w:rPr>
        <w:t>- să prezint</w:t>
      </w:r>
      <w:r w:rsidR="0035165B" w:rsidRPr="002C6071">
        <w:rPr>
          <w:rStyle w:val="ln2tlitera"/>
          <w:sz w:val="18"/>
          <w:szCs w:val="18"/>
        </w:rPr>
        <w:t>,</w:t>
      </w:r>
      <w:r w:rsidRPr="002C6071">
        <w:rPr>
          <w:rStyle w:val="ln2tlitera"/>
          <w:sz w:val="18"/>
          <w:szCs w:val="18"/>
        </w:rPr>
        <w:t xml:space="preserve"> la depunerea cererii de plată sau a modificărilor aduse aceste</w:t>
      </w:r>
      <w:r w:rsidR="00B778F9" w:rsidRPr="002C6071">
        <w:rPr>
          <w:rStyle w:val="ln2tlitera"/>
          <w:sz w:val="18"/>
          <w:szCs w:val="18"/>
        </w:rPr>
        <w:t>ia, documentele generale ş</w:t>
      </w:r>
      <w:r w:rsidRPr="002C6071">
        <w:rPr>
          <w:rStyle w:val="ln2tlitera"/>
          <w:sz w:val="18"/>
          <w:szCs w:val="18"/>
        </w:rPr>
        <w:t xml:space="preserve">i specifice obligatorii pentru </w:t>
      </w:r>
      <w:r w:rsidR="00E80C29" w:rsidRPr="002C6071">
        <w:rPr>
          <w:rStyle w:val="ln2tlitera"/>
          <w:sz w:val="18"/>
          <w:szCs w:val="18"/>
        </w:rPr>
        <w:t>intervențiile</w:t>
      </w:r>
      <w:r w:rsidRPr="002C6071">
        <w:rPr>
          <w:rStyle w:val="ln2tlitera"/>
          <w:sz w:val="18"/>
          <w:szCs w:val="18"/>
        </w:rPr>
        <w:t xml:space="preserve"> din sectorul zootehnic;</w:t>
      </w:r>
    </w:p>
    <w:p w:rsidR="000E1D4A" w:rsidRPr="002C6071" w:rsidRDefault="000E1D4A" w:rsidP="001C6601">
      <w:pPr>
        <w:ind w:left="-360" w:right="29"/>
        <w:jc w:val="both"/>
        <w:rPr>
          <w:sz w:val="18"/>
          <w:szCs w:val="18"/>
        </w:rPr>
      </w:pPr>
      <w:r w:rsidRPr="002C6071">
        <w:rPr>
          <w:rStyle w:val="ln2tlitera"/>
          <w:sz w:val="18"/>
          <w:szCs w:val="18"/>
        </w:rPr>
        <w:t>- să respect legislaţia comunitară şi naţională în vigoare cu privire la identificarea şi înregistrarea animalelor.</w:t>
      </w:r>
    </w:p>
    <w:p w:rsidR="0084622B" w:rsidRPr="002C6071" w:rsidRDefault="000E1D4A" w:rsidP="001C6601">
      <w:pPr>
        <w:tabs>
          <w:tab w:val="left" w:pos="1620"/>
        </w:tabs>
        <w:ind w:left="-360" w:right="29"/>
        <w:jc w:val="both"/>
        <w:rPr>
          <w:rStyle w:val="ln2tlitera"/>
          <w:sz w:val="18"/>
          <w:szCs w:val="18"/>
        </w:rPr>
      </w:pPr>
      <w:r w:rsidRPr="002C6071">
        <w:rPr>
          <w:bCs/>
          <w:sz w:val="18"/>
          <w:szCs w:val="18"/>
        </w:rPr>
        <w:t xml:space="preserve">2. </w:t>
      </w:r>
      <w:r w:rsidRPr="002C6071">
        <w:rPr>
          <w:rStyle w:val="ln2tlitera"/>
          <w:sz w:val="18"/>
          <w:szCs w:val="18"/>
        </w:rPr>
        <w:t>Nerespectarea condiţiilor de eligibilitate pentru acordarea plăţilor directe</w:t>
      </w:r>
      <w:r w:rsidR="00D92CFD" w:rsidRPr="002C6071">
        <w:rPr>
          <w:rStyle w:val="ln2tlitera"/>
          <w:sz w:val="18"/>
          <w:szCs w:val="18"/>
        </w:rPr>
        <w:t xml:space="preserve">, </w:t>
      </w:r>
      <w:r w:rsidR="002A18D9" w:rsidRPr="002C6071">
        <w:rPr>
          <w:rStyle w:val="ln2tlitera"/>
          <w:sz w:val="18"/>
          <w:szCs w:val="18"/>
        </w:rPr>
        <w:t>a plă</w:t>
      </w:r>
      <w:r w:rsidR="00073FF1" w:rsidRPr="002C6071">
        <w:rPr>
          <w:rStyle w:val="ln2tlitera"/>
          <w:sz w:val="18"/>
          <w:szCs w:val="18"/>
        </w:rPr>
        <w:t>ți</w:t>
      </w:r>
      <w:r w:rsidR="002A18D9" w:rsidRPr="002C6071">
        <w:rPr>
          <w:rStyle w:val="ln2tlitera"/>
          <w:sz w:val="18"/>
          <w:szCs w:val="18"/>
        </w:rPr>
        <w:t xml:space="preserve">lor compensatorii pentru </w:t>
      </w:r>
      <w:r w:rsidR="003C2A91" w:rsidRPr="002C6071">
        <w:rPr>
          <w:rStyle w:val="ln2tlitera"/>
          <w:sz w:val="18"/>
          <w:szCs w:val="18"/>
        </w:rPr>
        <w:t>Măsurile 10, 11, 13</w:t>
      </w:r>
      <w:r w:rsidR="00D92CFD" w:rsidRPr="002C6071">
        <w:rPr>
          <w:rStyle w:val="ln2tlitera"/>
          <w:sz w:val="18"/>
          <w:szCs w:val="18"/>
        </w:rPr>
        <w:t>.1, 13.</w:t>
      </w:r>
      <w:r w:rsidR="00E0154B" w:rsidRPr="002C6071">
        <w:rPr>
          <w:rStyle w:val="ln2tlitera"/>
          <w:sz w:val="18"/>
          <w:szCs w:val="18"/>
        </w:rPr>
        <w:t>3</w:t>
      </w:r>
      <w:r w:rsidR="003C2A91" w:rsidRPr="002C6071">
        <w:rPr>
          <w:rStyle w:val="ln2tlitera"/>
          <w:sz w:val="18"/>
          <w:szCs w:val="18"/>
        </w:rPr>
        <w:t xml:space="preserve"> din </w:t>
      </w:r>
      <w:r w:rsidR="003C2A91" w:rsidRPr="002C6071">
        <w:rPr>
          <w:rStyle w:val="ln2tlitera"/>
          <w:i/>
          <w:iCs/>
          <w:sz w:val="18"/>
          <w:szCs w:val="18"/>
        </w:rPr>
        <w:t>PNDR 2014-2020</w:t>
      </w:r>
      <w:r w:rsidR="00D92CFD" w:rsidRPr="002C6071">
        <w:rPr>
          <w:rStyle w:val="ln2tlitera"/>
          <w:sz w:val="18"/>
          <w:szCs w:val="18"/>
        </w:rPr>
        <w:t xml:space="preserve"> și </w:t>
      </w:r>
      <w:r w:rsidR="00857C3E" w:rsidRPr="002C6071">
        <w:rPr>
          <w:rStyle w:val="ln2tlitera"/>
          <w:sz w:val="18"/>
          <w:szCs w:val="18"/>
        </w:rPr>
        <w:t xml:space="preserve">a </w:t>
      </w:r>
      <w:r w:rsidR="002B0CB0">
        <w:rPr>
          <w:rStyle w:val="ln2tlitera"/>
          <w:sz w:val="18"/>
          <w:szCs w:val="18"/>
        </w:rPr>
        <w:t xml:space="preserve">plăților pentru </w:t>
      </w:r>
      <w:r w:rsidR="00D92CFD" w:rsidRPr="002C6071">
        <w:rPr>
          <w:rStyle w:val="ln2tlitera"/>
          <w:sz w:val="18"/>
          <w:szCs w:val="18"/>
        </w:rPr>
        <w:t>intervenți</w:t>
      </w:r>
      <w:r w:rsidR="00766CB0" w:rsidRPr="002C6071">
        <w:rPr>
          <w:rStyle w:val="ln2tlitera"/>
          <w:sz w:val="18"/>
          <w:szCs w:val="18"/>
        </w:rPr>
        <w:t>a</w:t>
      </w:r>
      <w:r w:rsidR="00D92CFD" w:rsidRPr="002C6071">
        <w:rPr>
          <w:rStyle w:val="ln2tlitera"/>
          <w:sz w:val="18"/>
          <w:szCs w:val="18"/>
        </w:rPr>
        <w:t xml:space="preserve"> DR-10- Zone afectate de constrângeri naturale semnificative din </w:t>
      </w:r>
      <w:r w:rsidR="00D92CFD" w:rsidRPr="002C6071">
        <w:rPr>
          <w:rStyle w:val="ln2tlitera"/>
          <w:i/>
          <w:iCs/>
          <w:sz w:val="18"/>
          <w:szCs w:val="18"/>
        </w:rPr>
        <w:t>PS 2023-2027</w:t>
      </w:r>
      <w:r w:rsidR="00933086" w:rsidRPr="002C6071">
        <w:rPr>
          <w:rStyle w:val="ln2tlitera"/>
          <w:sz w:val="18"/>
          <w:szCs w:val="18"/>
        </w:rPr>
        <w:t xml:space="preserve"> precum şi înscrierea cu intenţie în formularul de cerere şi/sau în documentele aferente cererii, a informaţiilor incomplete/neconforme cu realitatea, atrag după sine sancţiuni de natură financiară şi/sau penală, după caz.</w:t>
      </w:r>
    </w:p>
    <w:p w:rsidR="00F261CD" w:rsidRPr="002C6071" w:rsidRDefault="000E1D4A" w:rsidP="001C6601">
      <w:pPr>
        <w:tabs>
          <w:tab w:val="left" w:pos="1620"/>
        </w:tabs>
        <w:ind w:left="-360" w:right="29"/>
        <w:jc w:val="both"/>
        <w:rPr>
          <w:rStyle w:val="ln2tlitera"/>
          <w:sz w:val="18"/>
          <w:szCs w:val="18"/>
        </w:rPr>
      </w:pPr>
      <w:r w:rsidRPr="002C6071">
        <w:rPr>
          <w:rStyle w:val="ln2tlitera"/>
          <w:sz w:val="18"/>
          <w:szCs w:val="18"/>
        </w:rPr>
        <w:t>3. Beneficiarii plăţilor directe sunt fermierii activi</w:t>
      </w:r>
      <w:r w:rsidR="004F417C" w:rsidRPr="002C6071">
        <w:rPr>
          <w:rStyle w:val="ln2tlitera"/>
          <w:sz w:val="18"/>
          <w:szCs w:val="18"/>
        </w:rPr>
        <w:t>,</w:t>
      </w:r>
      <w:r w:rsidRPr="002C6071">
        <w:rPr>
          <w:rStyle w:val="ln2tlitera"/>
          <w:sz w:val="18"/>
          <w:szCs w:val="18"/>
        </w:rPr>
        <w:t xml:space="preserve"> persoane fizice sau persoane juridice care desfășoară o activitate agricolă în calitate de utilizatori ai suprafețelor de teren agricol și/sau deținători legali de animale, potrivit legislației în vigoare. </w:t>
      </w:r>
      <w:r w:rsidR="008D3CAE" w:rsidRPr="002C6071">
        <w:rPr>
          <w:rStyle w:val="ln2tlitera"/>
          <w:sz w:val="18"/>
          <w:szCs w:val="18"/>
        </w:rPr>
        <w:t xml:space="preserve">Arendatorul, concedentul, locatorul şi/sau comodantul nu beneficiază de plăţi pentru terenul/animalele arendat(e), concesionat(e), închiriat(e) și/sau împrumutate spre folosință conform art. </w:t>
      </w:r>
      <w:r w:rsidR="003C2A91" w:rsidRPr="002C6071">
        <w:rPr>
          <w:rStyle w:val="ln2tlitera"/>
          <w:sz w:val="18"/>
          <w:szCs w:val="18"/>
        </w:rPr>
        <w:t>5</w:t>
      </w:r>
      <w:r w:rsidR="00933086" w:rsidRPr="002C6071">
        <w:rPr>
          <w:rStyle w:val="ln2tlitera"/>
          <w:sz w:val="18"/>
          <w:szCs w:val="18"/>
        </w:rPr>
        <w:t xml:space="preserve"> alin. (</w:t>
      </w:r>
      <w:r w:rsidR="003C2A91" w:rsidRPr="002C6071">
        <w:rPr>
          <w:rStyle w:val="ln2tlitera"/>
          <w:sz w:val="18"/>
          <w:szCs w:val="18"/>
        </w:rPr>
        <w:t>7</w:t>
      </w:r>
      <w:r w:rsidR="008D3CAE" w:rsidRPr="002C6071">
        <w:rPr>
          <w:rStyle w:val="ln2tlitera"/>
          <w:sz w:val="18"/>
          <w:szCs w:val="18"/>
        </w:rPr>
        <w:t xml:space="preserve">) din </w:t>
      </w:r>
      <w:r w:rsidR="003C2A91" w:rsidRPr="002C6071">
        <w:rPr>
          <w:rStyle w:val="ln2tlitera"/>
          <w:i/>
          <w:iCs/>
          <w:sz w:val="18"/>
          <w:szCs w:val="18"/>
        </w:rPr>
        <w:t>H</w:t>
      </w:r>
      <w:r w:rsidR="008F24D1" w:rsidRPr="002C6071">
        <w:rPr>
          <w:rStyle w:val="ln2tlitera"/>
          <w:i/>
          <w:iCs/>
          <w:sz w:val="18"/>
          <w:szCs w:val="18"/>
        </w:rPr>
        <w:t xml:space="preserve">G </w:t>
      </w:r>
      <w:r w:rsidR="008D3CAE" w:rsidRPr="002C6071">
        <w:rPr>
          <w:rStyle w:val="ln2tlitera"/>
          <w:i/>
          <w:iCs/>
          <w:sz w:val="18"/>
          <w:szCs w:val="18"/>
        </w:rPr>
        <w:t xml:space="preserve">nr. </w:t>
      </w:r>
      <w:r w:rsidR="003C2A91" w:rsidRPr="002C6071">
        <w:rPr>
          <w:rStyle w:val="ln2tlitera"/>
          <w:i/>
          <w:iCs/>
          <w:sz w:val="18"/>
          <w:szCs w:val="18"/>
        </w:rPr>
        <w:t>1571/2022</w:t>
      </w:r>
      <w:r w:rsidR="008D3CAE" w:rsidRPr="002C6071">
        <w:rPr>
          <w:rStyle w:val="ln2tlitera"/>
          <w:sz w:val="18"/>
          <w:szCs w:val="18"/>
        </w:rPr>
        <w:t xml:space="preserve">. În categoria beneficiarilor de plăţi se încadrează și cooperativele agricole prevăzute la art. 6 lit. e) din </w:t>
      </w:r>
      <w:r w:rsidR="008D3CAE" w:rsidRPr="002C6071">
        <w:rPr>
          <w:rStyle w:val="ln2tlitera"/>
          <w:i/>
          <w:iCs/>
          <w:sz w:val="18"/>
          <w:szCs w:val="18"/>
        </w:rPr>
        <w:t>Legea nr. 566/2004 a cooperaţiei agricole</w:t>
      </w:r>
      <w:r w:rsidR="008D3CAE" w:rsidRPr="002C6071">
        <w:rPr>
          <w:rStyle w:val="ln2tlitera"/>
          <w:sz w:val="18"/>
          <w:szCs w:val="18"/>
        </w:rPr>
        <w:t>, cu modificările și completările ulterioare,</w:t>
      </w:r>
      <w:r w:rsidR="003C2A91" w:rsidRPr="002C6071">
        <w:rPr>
          <w:rStyle w:val="ln2tlitera"/>
          <w:sz w:val="18"/>
          <w:szCs w:val="18"/>
        </w:rPr>
        <w:t xml:space="preserve"> precum și grupurile de producători care desfășoară activitate agricolă. </w:t>
      </w:r>
    </w:p>
    <w:p w:rsidR="000E1D4A" w:rsidRPr="002C6071" w:rsidRDefault="003C2A91" w:rsidP="001C6601">
      <w:pPr>
        <w:tabs>
          <w:tab w:val="left" w:pos="1620"/>
        </w:tabs>
        <w:ind w:left="-360" w:right="29"/>
        <w:jc w:val="both"/>
        <w:rPr>
          <w:rStyle w:val="ln2tlitera"/>
          <w:sz w:val="18"/>
          <w:szCs w:val="18"/>
        </w:rPr>
      </w:pPr>
      <w:r w:rsidRPr="002C6071">
        <w:rPr>
          <w:rStyle w:val="ln2tlitera"/>
          <w:sz w:val="18"/>
          <w:szCs w:val="18"/>
        </w:rPr>
        <w:t xml:space="preserve">4. Beneficiarii rentei viagere pentru suprafeţele arendate/înstrăinate, conform </w:t>
      </w:r>
      <w:r w:rsidRPr="002C6071">
        <w:rPr>
          <w:rStyle w:val="ln2tlitera"/>
          <w:i/>
          <w:iCs/>
          <w:sz w:val="18"/>
          <w:szCs w:val="18"/>
        </w:rPr>
        <w:t>Legii nr. 247/2005</w:t>
      </w:r>
      <w:r w:rsidRPr="002C6071">
        <w:rPr>
          <w:rStyle w:val="ln2tlitera"/>
          <w:sz w:val="18"/>
          <w:szCs w:val="18"/>
        </w:rPr>
        <w:t>, cu modificările şi completările ulterioare, nu beneficiază de plăţi pentru terenul arendat/înstrăinat. Acest teren nu face obiectul prezentei declaraţii.</w:t>
      </w:r>
    </w:p>
    <w:p w:rsidR="000E1D4A" w:rsidRPr="002C6071" w:rsidRDefault="003C2A91" w:rsidP="00AE676F">
      <w:pPr>
        <w:tabs>
          <w:tab w:val="left" w:pos="1620"/>
        </w:tabs>
        <w:ind w:left="-360" w:right="29"/>
        <w:jc w:val="both"/>
        <w:rPr>
          <w:rStyle w:val="ln2tlitera"/>
          <w:sz w:val="18"/>
          <w:szCs w:val="18"/>
        </w:rPr>
      </w:pPr>
      <w:r w:rsidRPr="002C6071">
        <w:rPr>
          <w:rStyle w:val="ln2tlitera"/>
          <w:sz w:val="18"/>
          <w:szCs w:val="18"/>
        </w:rPr>
        <w:t xml:space="preserve">5. Schimbarea categoriei de folosință a terenului se face numai în conformitate cu legislaţia în vigoare, respectiv </w:t>
      </w:r>
      <w:r w:rsidRPr="002C6071">
        <w:rPr>
          <w:rStyle w:val="ln2tlitera"/>
          <w:i/>
          <w:iCs/>
          <w:sz w:val="18"/>
          <w:szCs w:val="18"/>
        </w:rPr>
        <w:t>Legea nr. 18/1991 republicată</w:t>
      </w:r>
      <w:r w:rsidRPr="002C6071">
        <w:rPr>
          <w:rStyle w:val="ln2tlitera"/>
          <w:sz w:val="18"/>
          <w:szCs w:val="18"/>
        </w:rPr>
        <w:t>, cu modificările şi completările ulterioare și Procedurile aprobate prin </w:t>
      </w:r>
      <w:r w:rsidRPr="002C6071">
        <w:rPr>
          <w:rStyle w:val="ln2tlitera"/>
          <w:i/>
          <w:iCs/>
          <w:sz w:val="18"/>
          <w:szCs w:val="18"/>
        </w:rPr>
        <w:t>Ordinul ministrului agriculturii și dezvoltării rurale nr. 387/2017</w:t>
      </w:r>
      <w:r w:rsidRPr="002C6071">
        <w:rPr>
          <w:rStyle w:val="ln2tlitera"/>
          <w:sz w:val="18"/>
          <w:szCs w:val="18"/>
        </w:rPr>
        <w:t>. Suprafeţele scoase din circuitul agricol nu fac obiectul prezentei declaraţii.</w:t>
      </w:r>
    </w:p>
    <w:p w:rsidR="000E1D4A" w:rsidRPr="002C6071" w:rsidRDefault="000E1D4A" w:rsidP="00AE676F">
      <w:pPr>
        <w:pStyle w:val="CaracterCaracter11"/>
        <w:ind w:left="-360" w:right="29"/>
        <w:jc w:val="both"/>
        <w:rPr>
          <w:rFonts w:ascii="Arial" w:hAnsi="Arial" w:cs="Arial"/>
          <w:sz w:val="18"/>
          <w:szCs w:val="18"/>
          <w:lang w:val="ro-RO"/>
        </w:rPr>
      </w:pPr>
      <w:r w:rsidRPr="002C6071">
        <w:rPr>
          <w:rFonts w:ascii="Arial" w:hAnsi="Arial" w:cs="Arial"/>
          <w:sz w:val="18"/>
          <w:szCs w:val="18"/>
          <w:lang w:val="ro-RO"/>
        </w:rPr>
        <w:t xml:space="preserve">6. În cazul constatării unor </w:t>
      </w:r>
      <w:r w:rsidRPr="005E3699">
        <w:rPr>
          <w:rFonts w:ascii="Arial" w:hAnsi="Arial" w:cs="Arial"/>
          <w:sz w:val="18"/>
          <w:szCs w:val="18"/>
          <w:lang w:val="ro-RO"/>
        </w:rPr>
        <w:t xml:space="preserve">nereguli/fraude, A.P.I.A. întreprinde demersurile necesare recuperării sumelor acordate necuvenit </w:t>
      </w:r>
      <w:r w:rsidR="006724DE" w:rsidRPr="005E3699">
        <w:rPr>
          <w:rFonts w:ascii="Arial" w:hAnsi="Arial" w:cs="Arial"/>
          <w:sz w:val="18"/>
          <w:szCs w:val="18"/>
          <w:lang w:val="ro-RO"/>
        </w:rPr>
        <w:t xml:space="preserve">conform </w:t>
      </w:r>
      <w:hyperlink r:id="rId16" w:anchor="p-437874843" w:tgtFrame="_blank" w:history="1">
        <w:r w:rsidR="007E42FE" w:rsidRPr="005E3699">
          <w:rPr>
            <w:rFonts w:ascii="Arial" w:hAnsi="Arial" w:cs="Arial"/>
            <w:sz w:val="18"/>
            <w:szCs w:val="18"/>
            <w:lang w:val="ro-RO"/>
          </w:rPr>
          <w:t>art. 59</w:t>
        </w:r>
      </w:hyperlink>
      <w:r w:rsidR="007E42FE" w:rsidRPr="005E3699">
        <w:rPr>
          <w:rFonts w:ascii="Arial" w:hAnsi="Arial" w:cs="Arial"/>
          <w:sz w:val="18"/>
          <w:szCs w:val="18"/>
          <w:lang w:val="ro-RO"/>
        </w:rPr>
        <w:t xml:space="preserve"> din </w:t>
      </w:r>
      <w:r w:rsidR="007E42FE" w:rsidRPr="005E3699">
        <w:rPr>
          <w:rFonts w:ascii="Arial" w:hAnsi="Arial" w:cs="Arial"/>
          <w:i/>
          <w:iCs/>
          <w:sz w:val="18"/>
          <w:szCs w:val="18"/>
        </w:rPr>
        <w:t>Regulamentul (UE) 2116/2021</w:t>
      </w:r>
      <w:r w:rsidR="007E42FE" w:rsidRPr="005E3699">
        <w:rPr>
          <w:rFonts w:ascii="Arial" w:hAnsi="Arial" w:cs="Arial"/>
          <w:sz w:val="18"/>
          <w:szCs w:val="18"/>
        </w:rPr>
        <w:t xml:space="preserve"> şi/ sau</w:t>
      </w:r>
      <w:r w:rsidR="006724DE" w:rsidRPr="005E3699" w:rsidDel="006724DE">
        <w:rPr>
          <w:rFonts w:ascii="Arial" w:hAnsi="Arial" w:cs="Arial"/>
          <w:sz w:val="18"/>
          <w:szCs w:val="18"/>
          <w:lang w:val="ro-RO"/>
        </w:rPr>
        <w:t xml:space="preserve"> </w:t>
      </w:r>
      <w:r w:rsidRPr="005E3699">
        <w:rPr>
          <w:rStyle w:val="ln2tlitera"/>
          <w:rFonts w:ascii="Arial" w:hAnsi="Arial" w:cs="Arial"/>
          <w:sz w:val="18"/>
          <w:szCs w:val="18"/>
          <w:lang w:val="ro-RO"/>
        </w:rPr>
        <w:t xml:space="preserve">aplică prevederile </w:t>
      </w:r>
      <w:r w:rsidRPr="005E3699">
        <w:rPr>
          <w:rStyle w:val="ln2tlitera"/>
          <w:rFonts w:ascii="Arial" w:hAnsi="Arial" w:cs="Arial"/>
          <w:i/>
          <w:sz w:val="18"/>
          <w:szCs w:val="18"/>
          <w:lang w:val="ro-RO"/>
        </w:rPr>
        <w:t>O.U.G. nr. 66/2</w:t>
      </w:r>
      <w:r w:rsidRPr="002C6071">
        <w:rPr>
          <w:rStyle w:val="ln2tlitera"/>
          <w:rFonts w:ascii="Arial" w:hAnsi="Arial" w:cs="Arial"/>
          <w:i/>
          <w:sz w:val="18"/>
          <w:szCs w:val="18"/>
          <w:lang w:val="ro-RO"/>
        </w:rPr>
        <w:t xml:space="preserve">011, </w:t>
      </w:r>
      <w:r w:rsidRPr="002C6071">
        <w:rPr>
          <w:rStyle w:val="ln2tlitera"/>
          <w:rFonts w:ascii="Arial" w:hAnsi="Arial" w:cs="Arial"/>
          <w:sz w:val="18"/>
          <w:szCs w:val="18"/>
          <w:lang w:val="ro-RO"/>
        </w:rPr>
        <w:t xml:space="preserve">cu modificările şi completările ulterioare. </w:t>
      </w:r>
    </w:p>
    <w:p w:rsidR="00A443A8" w:rsidRPr="002C6071" w:rsidRDefault="000E1D4A" w:rsidP="00AE676F">
      <w:pPr>
        <w:ind w:left="-360" w:right="29"/>
        <w:jc w:val="both"/>
        <w:rPr>
          <w:bCs/>
          <w:sz w:val="18"/>
          <w:szCs w:val="18"/>
        </w:rPr>
      </w:pPr>
      <w:r w:rsidRPr="002C6071">
        <w:rPr>
          <w:bCs/>
          <w:sz w:val="18"/>
          <w:szCs w:val="18"/>
        </w:rPr>
        <w:t>7. Declar că</w:t>
      </w:r>
      <w:r w:rsidR="009F2583" w:rsidRPr="002C6071">
        <w:rPr>
          <w:bCs/>
          <w:sz w:val="18"/>
          <w:szCs w:val="18"/>
        </w:rPr>
        <w:t>,</w:t>
      </w:r>
      <w:r w:rsidRPr="002C6071">
        <w:rPr>
          <w:bCs/>
          <w:sz w:val="18"/>
          <w:szCs w:val="18"/>
        </w:rPr>
        <w:t xml:space="preserve"> la momentul completării declaraţiei de suprafaţă</w:t>
      </w:r>
      <w:r w:rsidR="008F1450" w:rsidRPr="002C6071">
        <w:rPr>
          <w:bCs/>
          <w:sz w:val="18"/>
          <w:szCs w:val="18"/>
        </w:rPr>
        <w:t xml:space="preserve"> </w:t>
      </w:r>
      <w:r w:rsidR="00C455A2" w:rsidRPr="002C6071">
        <w:rPr>
          <w:bCs/>
          <w:sz w:val="18"/>
          <w:szCs w:val="18"/>
        </w:rPr>
        <w:t>202</w:t>
      </w:r>
      <w:r w:rsidR="001D5784" w:rsidRPr="002C6071">
        <w:rPr>
          <w:bCs/>
          <w:sz w:val="18"/>
          <w:szCs w:val="18"/>
        </w:rPr>
        <w:t>3</w:t>
      </w:r>
      <w:r w:rsidR="00D64CDC" w:rsidRPr="002C6071">
        <w:rPr>
          <w:bCs/>
          <w:sz w:val="18"/>
          <w:szCs w:val="18"/>
        </w:rPr>
        <w:t>,</w:t>
      </w:r>
      <w:r w:rsidRPr="002C6071">
        <w:rPr>
          <w:bCs/>
          <w:sz w:val="18"/>
          <w:szCs w:val="18"/>
        </w:rPr>
        <w:t xml:space="preserve"> am avut la dispoziţie suprafeţele determinate (constatate) în urma controalelor pentru cererea depusă anterior (doar dac</w:t>
      </w:r>
      <w:r w:rsidR="009F2583" w:rsidRPr="002C6071">
        <w:rPr>
          <w:bCs/>
          <w:sz w:val="18"/>
          <w:szCs w:val="18"/>
        </w:rPr>
        <w:t>ă</w:t>
      </w:r>
      <w:r w:rsidRPr="002C6071">
        <w:rPr>
          <w:bCs/>
          <w:sz w:val="18"/>
          <w:szCs w:val="18"/>
        </w:rPr>
        <w:t xml:space="preserve"> fermierul a avut cerere depusă în campania anterioară) conform </w:t>
      </w:r>
      <w:r w:rsidR="00E35359" w:rsidRPr="002C6071">
        <w:rPr>
          <w:bCs/>
          <w:sz w:val="18"/>
          <w:szCs w:val="18"/>
        </w:rPr>
        <w:t xml:space="preserve">art. 72 din </w:t>
      </w:r>
      <w:r w:rsidR="00E35359" w:rsidRPr="002C6071">
        <w:rPr>
          <w:bCs/>
          <w:i/>
          <w:sz w:val="18"/>
          <w:szCs w:val="18"/>
        </w:rPr>
        <w:t xml:space="preserve">Regulamentul (UE) nr. 1306/2013, </w:t>
      </w:r>
      <w:r w:rsidR="00E35359" w:rsidRPr="002C6071">
        <w:rPr>
          <w:sz w:val="18"/>
          <w:szCs w:val="18"/>
        </w:rPr>
        <w:t>cu modificările şi completările ulterioare</w:t>
      </w:r>
      <w:r w:rsidRPr="002C6071">
        <w:rPr>
          <w:bCs/>
          <w:sz w:val="18"/>
          <w:szCs w:val="18"/>
        </w:rPr>
        <w:t xml:space="preserve"> şi am luat la cunoștinţă asupra avertizărilor din aplicația IPA</w:t>
      </w:r>
      <w:r w:rsidR="00C455A2" w:rsidRPr="002C6071">
        <w:rPr>
          <w:bCs/>
          <w:sz w:val="18"/>
          <w:szCs w:val="18"/>
        </w:rPr>
        <w:t>-O</w:t>
      </w:r>
      <w:r w:rsidRPr="002C6071">
        <w:rPr>
          <w:bCs/>
          <w:sz w:val="18"/>
          <w:szCs w:val="18"/>
        </w:rPr>
        <w:t>nline.</w:t>
      </w:r>
    </w:p>
    <w:p w:rsidR="00A443A8" w:rsidRPr="002C6071" w:rsidRDefault="006F468A" w:rsidP="00AE676F">
      <w:pPr>
        <w:ind w:left="-360" w:right="27"/>
        <w:jc w:val="both"/>
        <w:rPr>
          <w:sz w:val="18"/>
          <w:szCs w:val="18"/>
          <w:lang w:eastAsia="ro-RO"/>
        </w:rPr>
      </w:pPr>
      <w:r w:rsidRPr="002C6071">
        <w:rPr>
          <w:bCs/>
          <w:sz w:val="18"/>
          <w:szCs w:val="18"/>
        </w:rPr>
        <w:t>8</w:t>
      </w:r>
      <w:r w:rsidR="009F2583" w:rsidRPr="002C6071">
        <w:rPr>
          <w:bCs/>
          <w:sz w:val="18"/>
          <w:szCs w:val="18"/>
        </w:rPr>
        <w:t>.</w:t>
      </w:r>
      <w:r w:rsidR="00826C4E" w:rsidRPr="002C6071">
        <w:rPr>
          <w:bCs/>
          <w:sz w:val="18"/>
          <w:szCs w:val="18"/>
        </w:rPr>
        <w:t xml:space="preserve"> </w:t>
      </w:r>
      <w:r w:rsidR="007C60C1" w:rsidRPr="002C6071">
        <w:rPr>
          <w:sz w:val="18"/>
          <w:szCs w:val="18"/>
          <w:lang w:eastAsia="ro-RO"/>
        </w:rPr>
        <w:t xml:space="preserve">Declar că în situația în care utilizez terenul și pentru </w:t>
      </w:r>
      <w:r w:rsidR="007E42FE" w:rsidRPr="002C6071">
        <w:rPr>
          <w:sz w:val="18"/>
          <w:szCs w:val="18"/>
          <w:lang w:eastAsia="ro-RO"/>
        </w:rPr>
        <w:t>activități neagricole acestea nu îngreunează activitățile agricole. Activitățile agricole trebuie să poată fi exercitate fără a fi afectate semnificativ de intensitatea</w:t>
      </w:r>
      <w:r w:rsidR="00933086" w:rsidRPr="002C6071">
        <w:rPr>
          <w:sz w:val="18"/>
          <w:szCs w:val="18"/>
          <w:lang w:eastAsia="ro-RO"/>
        </w:rPr>
        <w:t xml:space="preserve">, natura, durata și calendarul activităților neagricole si nu trebuie să </w:t>
      </w:r>
    </w:p>
    <w:p w:rsidR="007C60C1" w:rsidRPr="002C6071" w:rsidRDefault="003C2A91" w:rsidP="00AE676F">
      <w:pPr>
        <w:jc w:val="both"/>
        <w:rPr>
          <w:sz w:val="18"/>
          <w:szCs w:val="18"/>
          <w:lang w:eastAsia="ro-RO"/>
        </w:rPr>
      </w:pPr>
      <w:r w:rsidRPr="002C6071">
        <w:rPr>
          <w:sz w:val="18"/>
          <w:szCs w:val="18"/>
          <w:lang w:eastAsia="ro-RO"/>
        </w:rPr>
        <w:t>-</w:t>
      </w:r>
      <w:r w:rsidR="00933086" w:rsidRPr="002C6071">
        <w:rPr>
          <w:sz w:val="18"/>
          <w:szCs w:val="18"/>
          <w:lang w:eastAsia="ro-RO"/>
        </w:rPr>
        <w:t xml:space="preserve"> nu trebuie să interfereze cu activitatea agricolă obișnuită pentru o perioadă mai lungă de 120 de zile</w:t>
      </w:r>
    </w:p>
    <w:p w:rsidR="007C60C1" w:rsidRPr="002C6071" w:rsidRDefault="00933086" w:rsidP="00AE676F">
      <w:pPr>
        <w:jc w:val="both"/>
        <w:rPr>
          <w:sz w:val="18"/>
          <w:szCs w:val="18"/>
          <w:lang w:eastAsia="ro-RO"/>
        </w:rPr>
      </w:pPr>
      <w:r w:rsidRPr="002C6071">
        <w:rPr>
          <w:sz w:val="18"/>
          <w:szCs w:val="18"/>
          <w:lang w:eastAsia="ro-RO"/>
        </w:rPr>
        <w:t>- nu trebuie să conducă la degradarea structurii solului, nici să conducă la distrugerea acoperirii vegetale;</w:t>
      </w:r>
    </w:p>
    <w:p w:rsidR="007C60C1" w:rsidRPr="002C6071" w:rsidRDefault="00933086" w:rsidP="00AE676F">
      <w:pPr>
        <w:jc w:val="both"/>
        <w:rPr>
          <w:sz w:val="18"/>
          <w:szCs w:val="18"/>
          <w:lang w:eastAsia="ro-RO"/>
        </w:rPr>
      </w:pPr>
      <w:r w:rsidRPr="002C6071">
        <w:rPr>
          <w:sz w:val="18"/>
          <w:szCs w:val="18"/>
          <w:lang w:eastAsia="ro-RO"/>
        </w:rPr>
        <w:t>- nu trebuie să pericliteze respectarea bunelor condiții agricole și de mediu pe parcelă și totodată trebuie să permită menținerea suprafeței agricole în bune condiții agric</w:t>
      </w:r>
      <w:r w:rsidR="00220BF1" w:rsidRPr="002C6071">
        <w:rPr>
          <w:sz w:val="18"/>
          <w:szCs w:val="18"/>
          <w:lang w:eastAsia="ro-RO"/>
        </w:rPr>
        <w:t>ol</w:t>
      </w:r>
      <w:r w:rsidRPr="002C6071">
        <w:rPr>
          <w:sz w:val="18"/>
          <w:szCs w:val="18"/>
          <w:lang w:eastAsia="ro-RO"/>
        </w:rPr>
        <w:t>e și de mediu;</w:t>
      </w:r>
    </w:p>
    <w:p w:rsidR="007C60C1" w:rsidRPr="002C6071" w:rsidRDefault="00933086" w:rsidP="00AE676F">
      <w:pPr>
        <w:jc w:val="both"/>
        <w:rPr>
          <w:sz w:val="18"/>
          <w:szCs w:val="18"/>
          <w:lang w:eastAsia="ro-RO"/>
        </w:rPr>
      </w:pPr>
      <w:r w:rsidRPr="002C6071">
        <w:rPr>
          <w:sz w:val="18"/>
          <w:szCs w:val="18"/>
          <w:lang w:eastAsia="ro-RO"/>
        </w:rPr>
        <w:t>- se va desfășura numai în situații justificate de către fermier, în cazul suprafețelor ocupate cu plante de cultură;</w:t>
      </w:r>
    </w:p>
    <w:p w:rsidR="00C70B99" w:rsidRPr="002C6071" w:rsidRDefault="00933086" w:rsidP="002C6071">
      <w:pPr>
        <w:pStyle w:val="sartden"/>
        <w:jc w:val="both"/>
        <w:rPr>
          <w:rFonts w:ascii="Arial" w:hAnsi="Arial" w:cs="Arial"/>
          <w:sz w:val="18"/>
          <w:szCs w:val="18"/>
        </w:rPr>
      </w:pPr>
      <w:r w:rsidRPr="002C6071">
        <w:rPr>
          <w:rFonts w:ascii="Arial" w:hAnsi="Arial" w:cs="Arial"/>
          <w:b w:val="0"/>
          <w:color w:val="auto"/>
          <w:sz w:val="18"/>
          <w:szCs w:val="18"/>
        </w:rPr>
        <w:t xml:space="preserve">În cazul în care activitatea neagricolă depăsește 120 de zile și se constată că activitatea neagricolă nu a condus la deterioarea solului și a învelișului vegetal, terenul poate fi considerat eligibil doar în situații de întârziere obiective ce pot fi justificate </w:t>
      </w:r>
      <w:r w:rsidR="00DF1BDB" w:rsidRPr="002C6071">
        <w:rPr>
          <w:rStyle w:val="spar3"/>
          <w:rFonts w:ascii="Arial" w:hAnsi="Arial" w:cs="Arial"/>
          <w:b w:val="0"/>
          <w:bCs w:val="0"/>
          <w:color w:val="auto"/>
          <w:sz w:val="18"/>
          <w:szCs w:val="18"/>
          <w:specVanish w:val="0"/>
        </w:rPr>
        <w:t xml:space="preserve">cu documente  </w:t>
      </w:r>
      <w:r w:rsidRPr="002C6071">
        <w:rPr>
          <w:rFonts w:ascii="Arial" w:hAnsi="Arial" w:cs="Arial"/>
          <w:b w:val="0"/>
          <w:color w:val="auto"/>
          <w:sz w:val="18"/>
          <w:szCs w:val="18"/>
        </w:rPr>
        <w:t>de către fermier</w:t>
      </w:r>
      <w:r w:rsidR="00DF1BDB" w:rsidRPr="002C6071">
        <w:rPr>
          <w:rFonts w:ascii="Arial" w:hAnsi="Arial" w:cs="Arial"/>
          <w:b w:val="0"/>
          <w:color w:val="auto"/>
          <w:sz w:val="18"/>
          <w:szCs w:val="18"/>
        </w:rPr>
        <w:t>, cum ar fi:</w:t>
      </w:r>
      <w:r w:rsidR="00DF1BDB" w:rsidRPr="005658FC">
        <w:rPr>
          <w:rStyle w:val="spar3"/>
          <w:rFonts w:ascii="Arial" w:hAnsi="Arial" w:cs="Arial"/>
          <w:b w:val="0"/>
          <w:bCs w:val="0"/>
          <w:color w:val="auto"/>
          <w:sz w:val="18"/>
          <w:szCs w:val="18"/>
          <w:lang w:val="it-IT"/>
          <w:specVanish w:val="0"/>
        </w:rPr>
        <w:t xml:space="preserve"> utilizarea terenului în scopuri recreative/sportive; depozitarea de materiale vegetale; depozitarea recoltei de produse agricole; depozitarea de amendamente.</w:t>
      </w:r>
      <w:r w:rsidRPr="002C6071">
        <w:rPr>
          <w:rFonts w:ascii="Arial" w:hAnsi="Arial" w:cs="Arial"/>
          <w:b w:val="0"/>
          <w:color w:val="auto"/>
          <w:sz w:val="18"/>
          <w:szCs w:val="18"/>
        </w:rPr>
        <w:t xml:space="preserve"> În cazul în care aceste situații nu pot fi dovedite de către fermier, în urma justificărilor sau în lipsa acestora, terenul va </w:t>
      </w:r>
      <w:r w:rsidR="00DF1BDB" w:rsidRPr="002C6071">
        <w:rPr>
          <w:rFonts w:ascii="Arial" w:hAnsi="Arial" w:cs="Arial"/>
          <w:b w:val="0"/>
          <w:color w:val="auto"/>
          <w:sz w:val="18"/>
          <w:szCs w:val="18"/>
        </w:rPr>
        <w:t xml:space="preserve">fi </w:t>
      </w:r>
      <w:r w:rsidRPr="002C6071">
        <w:rPr>
          <w:rFonts w:ascii="Arial" w:hAnsi="Arial" w:cs="Arial"/>
          <w:b w:val="0"/>
          <w:color w:val="auto"/>
          <w:sz w:val="18"/>
          <w:szCs w:val="18"/>
        </w:rPr>
        <w:t>considerat neeligibil</w:t>
      </w:r>
      <w:r w:rsidRPr="002C6071">
        <w:rPr>
          <w:rFonts w:ascii="Arial" w:hAnsi="Arial" w:cs="Arial"/>
          <w:sz w:val="18"/>
          <w:szCs w:val="18"/>
        </w:rPr>
        <w:t xml:space="preserve">. </w:t>
      </w:r>
    </w:p>
    <w:p w:rsidR="006F468A" w:rsidRPr="002C6071" w:rsidRDefault="007C60C1" w:rsidP="00AE676F">
      <w:pPr>
        <w:ind w:left="-360" w:right="27"/>
        <w:jc w:val="both"/>
        <w:rPr>
          <w:bCs/>
          <w:sz w:val="18"/>
          <w:szCs w:val="18"/>
        </w:rPr>
      </w:pPr>
      <w:r w:rsidRPr="002C6071">
        <w:rPr>
          <w:bCs/>
          <w:sz w:val="18"/>
          <w:szCs w:val="18"/>
        </w:rPr>
        <w:t xml:space="preserve">8.1 Mă angajez să comunic centrului APIA unde am depus cererea de plată </w:t>
      </w:r>
      <w:r w:rsidR="00821021" w:rsidRPr="002C6071">
        <w:rPr>
          <w:bCs/>
          <w:sz w:val="18"/>
          <w:szCs w:val="18"/>
        </w:rPr>
        <w:t>data la care am am început să exercit activitate neagricolă pe terenul pe care îl utilizez</w:t>
      </w:r>
      <w:r w:rsidR="006311D1" w:rsidRPr="002C6071">
        <w:rPr>
          <w:bCs/>
          <w:sz w:val="18"/>
          <w:szCs w:val="18"/>
        </w:rPr>
        <w:t xml:space="preserve"> </w:t>
      </w:r>
      <w:r w:rsidR="00933086" w:rsidRPr="002C6071">
        <w:rPr>
          <w:noProof/>
          <w:sz w:val="18"/>
          <w:szCs w:val="18"/>
        </w:rPr>
        <w:t>și perioada de deasfășurare a acesteia</w:t>
      </w:r>
      <w:r w:rsidR="00821021" w:rsidRPr="002C6071">
        <w:rPr>
          <w:bCs/>
          <w:sz w:val="18"/>
          <w:szCs w:val="18"/>
        </w:rPr>
        <w:t>.</w:t>
      </w:r>
    </w:p>
    <w:p w:rsidR="006A2422" w:rsidRPr="002C6071" w:rsidRDefault="006F468A" w:rsidP="007C3E99">
      <w:pPr>
        <w:pStyle w:val="CaracterCaracter11"/>
        <w:tabs>
          <w:tab w:val="left" w:pos="1620"/>
        </w:tabs>
        <w:ind w:left="-360" w:right="27"/>
        <w:jc w:val="both"/>
        <w:rPr>
          <w:rFonts w:ascii="Arial" w:hAnsi="Arial" w:cs="Arial"/>
          <w:bCs/>
          <w:sz w:val="18"/>
          <w:szCs w:val="18"/>
          <w:lang w:val="ro-RO"/>
        </w:rPr>
      </w:pPr>
      <w:r w:rsidRPr="002C6071">
        <w:rPr>
          <w:rFonts w:ascii="Arial" w:hAnsi="Arial" w:cs="Arial"/>
          <w:sz w:val="18"/>
          <w:szCs w:val="18"/>
          <w:lang w:val="ro-RO"/>
        </w:rPr>
        <w:t>9</w:t>
      </w:r>
      <w:r w:rsidR="006723E1" w:rsidRPr="002C6071">
        <w:rPr>
          <w:rFonts w:ascii="Arial" w:hAnsi="Arial" w:cs="Arial"/>
          <w:sz w:val="18"/>
          <w:szCs w:val="18"/>
          <w:lang w:val="ro-RO"/>
        </w:rPr>
        <w:t xml:space="preserve">. </w:t>
      </w:r>
      <w:r w:rsidR="00283F00" w:rsidRPr="002C6071">
        <w:rPr>
          <w:rFonts w:ascii="Arial" w:hAnsi="Arial" w:cs="Arial"/>
          <w:sz w:val="18"/>
          <w:szCs w:val="18"/>
          <w:lang w:val="ro-RO"/>
        </w:rPr>
        <w:t>Nu se acordă nici</w:t>
      </w:r>
      <w:r w:rsidR="000E1D4A" w:rsidRPr="002C6071">
        <w:rPr>
          <w:rFonts w:ascii="Arial" w:hAnsi="Arial" w:cs="Arial"/>
          <w:sz w:val="18"/>
          <w:szCs w:val="18"/>
          <w:lang w:val="ro-RO"/>
        </w:rPr>
        <w:t>o plată dacă se stabilește că au fost create artificial condiţii pentru obţinerea plăţilor aferente schemelor de plată</w:t>
      </w:r>
      <w:r w:rsidR="00B3146E" w:rsidRPr="002C6071">
        <w:rPr>
          <w:rFonts w:ascii="Arial" w:hAnsi="Arial" w:cs="Arial"/>
          <w:sz w:val="18"/>
          <w:szCs w:val="18"/>
          <w:lang w:val="ro-RO"/>
        </w:rPr>
        <w:t xml:space="preserve">/măsurilor </w:t>
      </w:r>
      <w:r w:rsidR="00465D27" w:rsidRPr="002C6071">
        <w:rPr>
          <w:rFonts w:ascii="Arial" w:hAnsi="Arial" w:cs="Arial"/>
          <w:sz w:val="18"/>
          <w:szCs w:val="18"/>
          <w:lang w:val="ro-RO"/>
        </w:rPr>
        <w:t>compensatorii</w:t>
      </w:r>
      <w:r w:rsidR="007F5AD8" w:rsidRPr="002C6071">
        <w:rPr>
          <w:rFonts w:ascii="Arial" w:hAnsi="Arial" w:cs="Arial"/>
          <w:sz w:val="18"/>
          <w:szCs w:val="18"/>
          <w:lang w:val="ro-RO"/>
        </w:rPr>
        <w:t>/intervenții</w:t>
      </w:r>
      <w:r w:rsidR="00AE676F" w:rsidRPr="002C6071">
        <w:rPr>
          <w:rFonts w:ascii="Arial" w:hAnsi="Arial" w:cs="Arial"/>
          <w:sz w:val="18"/>
          <w:szCs w:val="18"/>
          <w:lang w:val="ro-RO"/>
        </w:rPr>
        <w:t>lor</w:t>
      </w:r>
      <w:r w:rsidR="000E1D4A" w:rsidRPr="002C6071">
        <w:rPr>
          <w:rFonts w:ascii="Arial" w:hAnsi="Arial" w:cs="Arial"/>
          <w:sz w:val="18"/>
          <w:szCs w:val="18"/>
          <w:lang w:val="ro-RO"/>
        </w:rPr>
        <w:t xml:space="preserve"> cu scopul de a obţine un avantaj contrar obiectivelor respectivei scheme/măsuri de plată</w:t>
      </w:r>
      <w:r w:rsidR="007F5AD8" w:rsidRPr="002C6071">
        <w:rPr>
          <w:rFonts w:ascii="Arial" w:hAnsi="Arial" w:cs="Arial"/>
          <w:sz w:val="18"/>
          <w:szCs w:val="18"/>
          <w:lang w:val="ro-RO"/>
        </w:rPr>
        <w:t>/intervenții</w:t>
      </w:r>
      <w:r w:rsidR="000E1D4A" w:rsidRPr="002C6071">
        <w:rPr>
          <w:rFonts w:ascii="Arial" w:hAnsi="Arial" w:cs="Arial"/>
          <w:sz w:val="18"/>
          <w:szCs w:val="18"/>
          <w:lang w:val="ro-RO"/>
        </w:rPr>
        <w:t xml:space="preserve"> conform </w:t>
      </w:r>
      <w:r w:rsidR="00E35359" w:rsidRPr="002C6071">
        <w:rPr>
          <w:rFonts w:ascii="Arial" w:hAnsi="Arial" w:cs="Arial"/>
          <w:sz w:val="18"/>
          <w:szCs w:val="18"/>
          <w:lang w:val="ro-RO"/>
        </w:rPr>
        <w:t>art. 6</w:t>
      </w:r>
      <w:r w:rsidR="00933086" w:rsidRPr="002C6071">
        <w:rPr>
          <w:rFonts w:ascii="Arial" w:hAnsi="Arial" w:cs="Arial"/>
          <w:sz w:val="18"/>
          <w:szCs w:val="18"/>
          <w:lang w:val="ro-RO"/>
        </w:rPr>
        <w:t>2</w:t>
      </w:r>
      <w:r w:rsidR="00E35359" w:rsidRPr="002C6071">
        <w:rPr>
          <w:rFonts w:ascii="Arial" w:hAnsi="Arial" w:cs="Arial"/>
          <w:sz w:val="18"/>
          <w:szCs w:val="18"/>
          <w:lang w:val="ro-RO"/>
        </w:rPr>
        <w:t xml:space="preserve"> din </w:t>
      </w:r>
      <w:r w:rsidR="00E35359" w:rsidRPr="002C6071">
        <w:rPr>
          <w:rFonts w:ascii="Arial" w:hAnsi="Arial" w:cs="Arial"/>
          <w:bCs/>
          <w:i/>
          <w:sz w:val="18"/>
          <w:szCs w:val="18"/>
          <w:lang w:val="ro-RO"/>
        </w:rPr>
        <w:t xml:space="preserve">Regulamentul (UE) nr. </w:t>
      </w:r>
      <w:r w:rsidR="00933086" w:rsidRPr="002C6071">
        <w:rPr>
          <w:rFonts w:ascii="Arial" w:hAnsi="Arial" w:cs="Arial"/>
          <w:bCs/>
          <w:i/>
          <w:sz w:val="18"/>
          <w:szCs w:val="18"/>
          <w:lang w:val="ro-RO"/>
        </w:rPr>
        <w:t>2116/2021</w:t>
      </w:r>
      <w:r w:rsidR="00E35359" w:rsidRPr="002C6071">
        <w:rPr>
          <w:rFonts w:ascii="Arial" w:hAnsi="Arial" w:cs="Arial"/>
          <w:bCs/>
          <w:i/>
          <w:sz w:val="18"/>
          <w:szCs w:val="18"/>
          <w:lang w:val="ro-RO"/>
        </w:rPr>
        <w:t xml:space="preserve">, </w:t>
      </w:r>
      <w:r w:rsidR="00E35359" w:rsidRPr="002C6071">
        <w:rPr>
          <w:rFonts w:ascii="Arial" w:hAnsi="Arial" w:cs="Arial"/>
          <w:sz w:val="18"/>
          <w:szCs w:val="18"/>
          <w:lang w:val="ro-RO"/>
        </w:rPr>
        <w:t>cu modificările</w:t>
      </w:r>
      <w:r w:rsidR="00933086" w:rsidRPr="002C6071">
        <w:rPr>
          <w:rFonts w:ascii="Arial" w:hAnsi="Arial" w:cs="Arial"/>
          <w:sz w:val="18"/>
          <w:szCs w:val="18"/>
          <w:lang w:val="ro-RO"/>
        </w:rPr>
        <w:t xml:space="preserve"> </w:t>
      </w:r>
      <w:r w:rsidR="00E35359" w:rsidRPr="002C6071">
        <w:rPr>
          <w:rFonts w:ascii="Arial" w:hAnsi="Arial" w:cs="Arial"/>
          <w:sz w:val="18"/>
          <w:szCs w:val="18"/>
          <w:lang w:val="ro-RO"/>
        </w:rPr>
        <w:t>ulterioare</w:t>
      </w:r>
      <w:r w:rsidR="00E35359" w:rsidRPr="002C6071">
        <w:rPr>
          <w:rFonts w:ascii="Arial" w:hAnsi="Arial" w:cs="Arial"/>
          <w:bCs/>
          <w:i/>
          <w:sz w:val="18"/>
          <w:szCs w:val="18"/>
          <w:lang w:val="ro-RO"/>
        </w:rPr>
        <w:t>.</w:t>
      </w:r>
      <w:r w:rsidR="00B3146E" w:rsidRPr="002C6071">
        <w:rPr>
          <w:rFonts w:ascii="Arial" w:hAnsi="Arial" w:cs="Arial"/>
          <w:bCs/>
          <w:sz w:val="18"/>
          <w:szCs w:val="18"/>
          <w:lang w:val="ro-RO"/>
        </w:rPr>
        <w:t xml:space="preserve"> În cazul angajamentelor multianuale se recuperează sumele plătite anterior</w:t>
      </w:r>
      <w:r w:rsidR="00DE463E" w:rsidRPr="002C6071">
        <w:rPr>
          <w:rFonts w:ascii="Arial" w:hAnsi="Arial" w:cs="Arial"/>
          <w:bCs/>
          <w:sz w:val="18"/>
          <w:szCs w:val="18"/>
          <w:lang w:val="ro-RO"/>
        </w:rPr>
        <w:t xml:space="preserve"> </w:t>
      </w:r>
      <w:r w:rsidR="00063BDF" w:rsidRPr="002C6071">
        <w:rPr>
          <w:rFonts w:ascii="Arial" w:hAnsi="Arial" w:cs="Arial"/>
          <w:bCs/>
          <w:sz w:val="18"/>
          <w:szCs w:val="18"/>
          <w:lang w:val="ro-RO"/>
        </w:rPr>
        <w:t>pentru pachetele/sub-pachete/variantele din</w:t>
      </w:r>
      <w:r w:rsidR="00DE463E" w:rsidRPr="002C6071">
        <w:rPr>
          <w:rFonts w:ascii="Arial" w:hAnsi="Arial" w:cs="Arial"/>
          <w:bCs/>
          <w:sz w:val="18"/>
          <w:szCs w:val="18"/>
          <w:lang w:val="ro-RO"/>
        </w:rPr>
        <w:t xml:space="preserve"> măsuril</w:t>
      </w:r>
      <w:r w:rsidR="00283F00" w:rsidRPr="002C6071">
        <w:rPr>
          <w:rFonts w:ascii="Arial" w:hAnsi="Arial" w:cs="Arial"/>
          <w:bCs/>
          <w:sz w:val="18"/>
          <w:szCs w:val="18"/>
          <w:lang w:val="ro-RO"/>
        </w:rPr>
        <w:t>e/sub-mă</w:t>
      </w:r>
      <w:r w:rsidR="00063BDF" w:rsidRPr="002C6071">
        <w:rPr>
          <w:rFonts w:ascii="Arial" w:hAnsi="Arial" w:cs="Arial"/>
          <w:bCs/>
          <w:sz w:val="18"/>
          <w:szCs w:val="18"/>
          <w:lang w:val="ro-RO"/>
        </w:rPr>
        <w:t>surile</w:t>
      </w:r>
      <w:r w:rsidR="00DE463E" w:rsidRPr="002C6071">
        <w:rPr>
          <w:rFonts w:ascii="Arial" w:hAnsi="Arial" w:cs="Arial"/>
          <w:bCs/>
          <w:sz w:val="18"/>
          <w:szCs w:val="18"/>
          <w:lang w:val="ro-RO"/>
        </w:rPr>
        <w:t xml:space="preserve"> respective</w:t>
      </w:r>
      <w:r w:rsidR="00B3146E" w:rsidRPr="002C6071">
        <w:rPr>
          <w:rFonts w:ascii="Arial" w:hAnsi="Arial" w:cs="Arial"/>
          <w:bCs/>
          <w:sz w:val="18"/>
          <w:szCs w:val="18"/>
          <w:lang w:val="ro-RO"/>
        </w:rPr>
        <w:t>.</w:t>
      </w:r>
    </w:p>
    <w:p w:rsidR="00D043CE" w:rsidRPr="002C6071" w:rsidRDefault="006F468A" w:rsidP="007C3E99">
      <w:pPr>
        <w:pStyle w:val="CaracterCaracter13"/>
        <w:ind w:left="-360" w:right="27"/>
        <w:jc w:val="both"/>
        <w:rPr>
          <w:rFonts w:ascii="Arial" w:hAnsi="Arial" w:cs="Arial"/>
          <w:sz w:val="18"/>
          <w:szCs w:val="18"/>
          <w:lang w:val="ro-RO"/>
        </w:rPr>
      </w:pPr>
      <w:r w:rsidRPr="002C6071">
        <w:rPr>
          <w:rFonts w:ascii="Arial" w:hAnsi="Arial" w:cs="Arial"/>
          <w:sz w:val="18"/>
          <w:szCs w:val="18"/>
          <w:lang w:val="ro-RO"/>
        </w:rPr>
        <w:t>10</w:t>
      </w:r>
      <w:r w:rsidR="00E43F9B" w:rsidRPr="002C6071">
        <w:rPr>
          <w:rFonts w:ascii="Arial" w:hAnsi="Arial" w:cs="Arial"/>
          <w:sz w:val="18"/>
          <w:szCs w:val="18"/>
          <w:lang w:val="ro-RO"/>
        </w:rPr>
        <w:t>.</w:t>
      </w:r>
      <w:r w:rsidR="000E1D4A" w:rsidRPr="002C6071">
        <w:rPr>
          <w:rFonts w:ascii="Arial" w:hAnsi="Arial" w:cs="Arial"/>
          <w:sz w:val="18"/>
          <w:szCs w:val="18"/>
          <w:lang w:val="ro-RO"/>
        </w:rPr>
        <w:t xml:space="preserve"> Structurile de control de la nivelul M.A.D.R., A.P.I.A., A.F.I.R., </w:t>
      </w:r>
      <w:r w:rsidR="00D043CE" w:rsidRPr="002C6071">
        <w:rPr>
          <w:rFonts w:ascii="Arial" w:hAnsi="Arial" w:cs="Arial"/>
          <w:sz w:val="18"/>
          <w:szCs w:val="18"/>
          <w:lang w:val="ro-RO"/>
        </w:rPr>
        <w:t xml:space="preserve">A.N.S.V.S.A., A.N.Z., A.N.F., </w:t>
      </w:r>
      <w:r w:rsidR="000E1D4A" w:rsidRPr="002C6071">
        <w:rPr>
          <w:rFonts w:ascii="Arial" w:hAnsi="Arial" w:cs="Arial"/>
          <w:sz w:val="18"/>
          <w:szCs w:val="18"/>
          <w:lang w:val="ro-RO"/>
        </w:rPr>
        <w:t>Comisiei Europene, Curţii de Conturi Europene, Curţii de Conturi a României şi alte structuri competente au dreptul de a verifica informaţiile din dosarul cererii de plată</w:t>
      </w:r>
      <w:r w:rsidR="00A4784F" w:rsidRPr="002C6071">
        <w:rPr>
          <w:rFonts w:ascii="Arial" w:hAnsi="Arial" w:cs="Arial"/>
          <w:sz w:val="18"/>
          <w:szCs w:val="18"/>
          <w:lang w:val="ro-RO"/>
        </w:rPr>
        <w:t>,</w:t>
      </w:r>
      <w:r w:rsidR="000E1D4A" w:rsidRPr="002C6071">
        <w:rPr>
          <w:rFonts w:ascii="Arial" w:hAnsi="Arial" w:cs="Arial"/>
          <w:sz w:val="18"/>
          <w:szCs w:val="18"/>
          <w:lang w:val="ro-RO"/>
        </w:rPr>
        <w:t xml:space="preserve"> precum </w:t>
      </w:r>
      <w:r w:rsidR="00587B25" w:rsidRPr="002C6071">
        <w:rPr>
          <w:rFonts w:ascii="Arial" w:hAnsi="Arial" w:cs="Arial"/>
          <w:sz w:val="18"/>
          <w:szCs w:val="18"/>
          <w:lang w:val="ro-RO"/>
        </w:rPr>
        <w:t>şi</w:t>
      </w:r>
      <w:r w:rsidR="000E1D4A" w:rsidRPr="002C6071">
        <w:rPr>
          <w:rFonts w:ascii="Arial" w:hAnsi="Arial" w:cs="Arial"/>
          <w:sz w:val="18"/>
          <w:szCs w:val="18"/>
          <w:lang w:val="ro-RO"/>
        </w:rPr>
        <w:t xml:space="preserve"> </w:t>
      </w:r>
      <w:r w:rsidR="000E1D4A" w:rsidRPr="002C6071">
        <w:rPr>
          <w:rFonts w:ascii="Arial" w:hAnsi="Arial" w:cs="Arial"/>
          <w:sz w:val="18"/>
          <w:szCs w:val="18"/>
          <w:lang w:val="ro-RO"/>
        </w:rPr>
        <w:lastRenderedPageBreak/>
        <w:t>documentele aflate în legătură cu aceasta, caietul de agro</w:t>
      </w:r>
      <w:r w:rsidR="006E75FE" w:rsidRPr="002C6071">
        <w:rPr>
          <w:rFonts w:ascii="Arial" w:hAnsi="Arial" w:cs="Arial"/>
          <w:sz w:val="18"/>
          <w:szCs w:val="18"/>
          <w:lang w:val="ro-RO"/>
        </w:rPr>
        <w:t>-</w:t>
      </w:r>
      <w:r w:rsidR="000E1D4A" w:rsidRPr="002C6071">
        <w:rPr>
          <w:rFonts w:ascii="Arial" w:hAnsi="Arial" w:cs="Arial"/>
          <w:sz w:val="18"/>
          <w:szCs w:val="18"/>
          <w:lang w:val="ro-RO"/>
        </w:rPr>
        <w:t>mediu</w:t>
      </w:r>
      <w:r w:rsidR="00F172FD" w:rsidRPr="002C6071">
        <w:rPr>
          <w:rFonts w:ascii="Arial" w:hAnsi="Arial" w:cs="Arial"/>
          <w:sz w:val="18"/>
          <w:szCs w:val="18"/>
          <w:lang w:val="ro-RO"/>
        </w:rPr>
        <w:t>/agricultură ecologică</w:t>
      </w:r>
      <w:r w:rsidR="000E1D4A" w:rsidRPr="002C6071">
        <w:rPr>
          <w:rFonts w:ascii="Arial" w:hAnsi="Arial" w:cs="Arial"/>
          <w:sz w:val="18"/>
          <w:szCs w:val="18"/>
          <w:lang w:val="ro-RO"/>
        </w:rPr>
        <w:t>, registrul individual al exploatației zootehnice, registrele contabile, dovezile de plată, etc</w:t>
      </w:r>
      <w:r w:rsidR="004F417C" w:rsidRPr="002C6071">
        <w:rPr>
          <w:rFonts w:ascii="Arial" w:hAnsi="Arial" w:cs="Arial"/>
          <w:sz w:val="18"/>
          <w:szCs w:val="18"/>
          <w:lang w:val="ro-RO"/>
        </w:rPr>
        <w:t>.</w:t>
      </w:r>
      <w:r w:rsidR="000E1D4A" w:rsidRPr="002C6071">
        <w:rPr>
          <w:rFonts w:ascii="Arial" w:hAnsi="Arial" w:cs="Arial"/>
          <w:sz w:val="18"/>
          <w:szCs w:val="18"/>
          <w:lang w:val="ro-RO"/>
        </w:rPr>
        <w:t xml:space="preserve"> </w:t>
      </w:r>
    </w:p>
    <w:p w:rsidR="0067039F" w:rsidRPr="002C6071" w:rsidRDefault="0067039F" w:rsidP="007C3E99">
      <w:pPr>
        <w:pStyle w:val="CaracterCaracter13"/>
        <w:tabs>
          <w:tab w:val="left" w:pos="1620"/>
        </w:tabs>
        <w:ind w:left="-360" w:right="27"/>
        <w:jc w:val="both"/>
        <w:rPr>
          <w:rFonts w:ascii="Arial" w:hAnsi="Arial" w:cs="Arial"/>
          <w:sz w:val="18"/>
          <w:szCs w:val="18"/>
          <w:lang w:val="ro-RO"/>
        </w:rPr>
      </w:pPr>
      <w:r w:rsidRPr="002C6071">
        <w:rPr>
          <w:rFonts w:ascii="Arial" w:hAnsi="Arial" w:cs="Arial"/>
          <w:sz w:val="18"/>
          <w:szCs w:val="18"/>
          <w:lang w:val="ro-RO"/>
        </w:rPr>
        <w:t>11. Datele cu caracter personal pot fi procesate de către autorități</w:t>
      </w:r>
      <w:r w:rsidR="009F2583" w:rsidRPr="002C6071">
        <w:rPr>
          <w:rFonts w:ascii="Arial" w:hAnsi="Arial" w:cs="Arial"/>
          <w:sz w:val="18"/>
          <w:szCs w:val="18"/>
          <w:lang w:val="ro-RO"/>
        </w:rPr>
        <w:t>le</w:t>
      </w:r>
      <w:r w:rsidRPr="002C6071">
        <w:rPr>
          <w:rFonts w:ascii="Arial" w:hAnsi="Arial" w:cs="Arial"/>
          <w:sz w:val="18"/>
          <w:szCs w:val="18"/>
          <w:lang w:val="ro-RO"/>
        </w:rPr>
        <w:t xml:space="preserve"> naționale sau ale Uniunii </w:t>
      </w:r>
      <w:r w:rsidR="008D3CAE" w:rsidRPr="002C6071">
        <w:rPr>
          <w:rFonts w:ascii="Arial" w:hAnsi="Arial" w:cs="Arial"/>
          <w:sz w:val="18"/>
          <w:szCs w:val="18"/>
          <w:lang w:val="ro-RO"/>
        </w:rPr>
        <w:t xml:space="preserve">în conformitate cu art. </w:t>
      </w:r>
      <w:r w:rsidR="00933086" w:rsidRPr="002C6071">
        <w:rPr>
          <w:rFonts w:ascii="Arial" w:hAnsi="Arial" w:cs="Arial"/>
          <w:sz w:val="18"/>
          <w:szCs w:val="18"/>
          <w:lang w:val="ro-RO"/>
        </w:rPr>
        <w:t>151</w:t>
      </w:r>
      <w:r w:rsidR="006311D1" w:rsidRPr="002C6071">
        <w:rPr>
          <w:rFonts w:ascii="Arial" w:hAnsi="Arial" w:cs="Arial"/>
          <w:sz w:val="18"/>
          <w:szCs w:val="18"/>
          <w:lang w:val="ro-RO"/>
        </w:rPr>
        <w:t xml:space="preserve"> </w:t>
      </w:r>
      <w:r w:rsidR="008D3CAE" w:rsidRPr="002C6071">
        <w:rPr>
          <w:rFonts w:ascii="Arial" w:hAnsi="Arial" w:cs="Arial"/>
          <w:sz w:val="18"/>
          <w:szCs w:val="18"/>
          <w:lang w:val="ro-RO"/>
        </w:rPr>
        <w:t xml:space="preserve">din </w:t>
      </w:r>
      <w:r w:rsidR="008D3CAE" w:rsidRPr="002C6071">
        <w:rPr>
          <w:rFonts w:ascii="Arial" w:hAnsi="Arial" w:cs="Arial"/>
          <w:i/>
          <w:sz w:val="18"/>
          <w:szCs w:val="18"/>
          <w:lang w:val="ro-RO"/>
        </w:rPr>
        <w:t xml:space="preserve">Regulamentul UE nr. </w:t>
      </w:r>
      <w:r w:rsidR="00933086" w:rsidRPr="002C6071">
        <w:rPr>
          <w:rFonts w:ascii="Arial" w:hAnsi="Arial" w:cs="Arial"/>
          <w:i/>
          <w:sz w:val="18"/>
          <w:szCs w:val="18"/>
          <w:lang w:val="ro-RO"/>
        </w:rPr>
        <w:t>2115/2021, rectificat</w:t>
      </w:r>
      <w:r w:rsidR="008D3CAE" w:rsidRPr="002C6071">
        <w:rPr>
          <w:rFonts w:ascii="Arial" w:hAnsi="Arial" w:cs="Arial"/>
          <w:sz w:val="18"/>
          <w:szCs w:val="18"/>
          <w:lang w:val="ro-RO"/>
        </w:rPr>
        <w:t>.</w:t>
      </w:r>
      <w:r w:rsidRPr="002C6071">
        <w:rPr>
          <w:rFonts w:ascii="Arial" w:hAnsi="Arial" w:cs="Arial"/>
          <w:sz w:val="18"/>
          <w:szCs w:val="18"/>
          <w:lang w:val="ro-RO"/>
        </w:rPr>
        <w:t xml:space="preserve"> În caz de supradeclarare/suprapunere cu unul sau mai multi solicitanți, sunt de acord ca numele şi prenumele meu/denumirea societății pe care o reprezint să fie afișat în interfața aplicației IPA-ONLINE și să poată fi vizualizat de solicitanții cu care sunt în conflict de supradeclarare/suprapunere, </w:t>
      </w:r>
      <w:r w:rsidR="008D3CAE" w:rsidRPr="002C6071">
        <w:rPr>
          <w:rFonts w:ascii="Arial" w:hAnsi="Arial" w:cs="Arial"/>
          <w:sz w:val="18"/>
          <w:szCs w:val="18"/>
          <w:lang w:val="ro-RO"/>
        </w:rPr>
        <w:t xml:space="preserve">cu respectarea prevederilor </w:t>
      </w:r>
      <w:r w:rsidR="008D3CAE" w:rsidRPr="002C6071">
        <w:rPr>
          <w:rFonts w:ascii="Arial" w:hAnsi="Arial" w:cs="Arial"/>
          <w:i/>
          <w:sz w:val="18"/>
          <w:szCs w:val="18"/>
          <w:lang w:val="ro-RO"/>
        </w:rPr>
        <w:t>Regulamentului (UE) 2016/679 al Parlamentului European şi al Consiliului privind protecția persoanelor fizice în ceea ce priveşte prelucrarea datelor cu caracter personal şi privind libera circulație a acestor date şi de abrogare a Directivei 95/46/CE</w:t>
      </w:r>
      <w:r w:rsidR="008D3CAE" w:rsidRPr="002C6071">
        <w:rPr>
          <w:rFonts w:ascii="Arial" w:hAnsi="Arial" w:cs="Arial"/>
          <w:sz w:val="18"/>
          <w:szCs w:val="18"/>
          <w:lang w:val="ro-RO"/>
        </w:rPr>
        <w:t>.</w:t>
      </w:r>
      <w:r w:rsidRPr="002C6071">
        <w:rPr>
          <w:rFonts w:ascii="Arial" w:hAnsi="Arial" w:cs="Arial"/>
          <w:sz w:val="18"/>
          <w:szCs w:val="18"/>
          <w:lang w:val="ro-RO"/>
        </w:rPr>
        <w:t xml:space="preserve">  </w:t>
      </w:r>
      <w:r w:rsidRPr="002C6071">
        <w:rPr>
          <w:rFonts w:ascii="Arial" w:hAnsi="Arial" w:cs="Arial"/>
          <w:sz w:val="18"/>
          <w:szCs w:val="18"/>
          <w:shd w:val="clear" w:color="auto" w:fill="FFFFFF"/>
          <w:lang w:val="ro-RO"/>
        </w:rPr>
        <w:t xml:space="preserve"> </w:t>
      </w:r>
      <w:r w:rsidRPr="002C6071">
        <w:rPr>
          <w:rFonts w:ascii="Arial" w:hAnsi="Arial" w:cs="Arial"/>
          <w:sz w:val="18"/>
          <w:szCs w:val="18"/>
          <w:lang w:val="ro-RO"/>
        </w:rPr>
        <w:t>  </w:t>
      </w:r>
    </w:p>
    <w:p w:rsidR="00F2404C" w:rsidRDefault="00767533" w:rsidP="00F2404C">
      <w:pPr>
        <w:pStyle w:val="CaracterCaracter13"/>
        <w:ind w:left="-360" w:right="27"/>
        <w:jc w:val="both"/>
        <w:rPr>
          <w:rFonts w:ascii="Arial" w:hAnsi="Arial" w:cs="Arial"/>
          <w:sz w:val="18"/>
          <w:szCs w:val="18"/>
          <w:lang w:val="ro-RO"/>
        </w:rPr>
      </w:pPr>
      <w:r w:rsidRPr="002C6071">
        <w:rPr>
          <w:rFonts w:ascii="Arial" w:hAnsi="Arial" w:cs="Arial"/>
          <w:sz w:val="18"/>
          <w:szCs w:val="18"/>
          <w:lang w:val="ro-RO"/>
        </w:rPr>
        <w:t>1</w:t>
      </w:r>
      <w:r w:rsidR="00AF7FD6" w:rsidRPr="002C6071">
        <w:rPr>
          <w:rFonts w:ascii="Arial" w:hAnsi="Arial" w:cs="Arial"/>
          <w:sz w:val="18"/>
          <w:szCs w:val="18"/>
          <w:lang w:val="ro-RO"/>
        </w:rPr>
        <w:t>2</w:t>
      </w:r>
      <w:r w:rsidR="00E43F9B" w:rsidRPr="002C6071">
        <w:rPr>
          <w:rFonts w:ascii="Arial" w:hAnsi="Arial" w:cs="Arial"/>
          <w:sz w:val="18"/>
          <w:szCs w:val="18"/>
          <w:lang w:val="ro-RO"/>
        </w:rPr>
        <w:t xml:space="preserve">. </w:t>
      </w:r>
      <w:r w:rsidR="000E1D4A" w:rsidRPr="002C6071">
        <w:rPr>
          <w:rFonts w:ascii="Arial" w:hAnsi="Arial" w:cs="Arial"/>
          <w:sz w:val="18"/>
          <w:szCs w:val="18"/>
          <w:lang w:val="ro-RO"/>
        </w:rPr>
        <w:t xml:space="preserve">Declar că am fost informat asupra </w:t>
      </w:r>
      <w:r w:rsidR="00D043CE" w:rsidRPr="002C6071">
        <w:rPr>
          <w:rFonts w:ascii="Arial" w:hAnsi="Arial" w:cs="Arial"/>
          <w:sz w:val="18"/>
          <w:szCs w:val="18"/>
          <w:lang w:val="ro-RO"/>
        </w:rPr>
        <w:t xml:space="preserve">obligativității respectării </w:t>
      </w:r>
      <w:r w:rsidR="000E1D4A" w:rsidRPr="002C6071">
        <w:rPr>
          <w:rFonts w:ascii="Arial" w:hAnsi="Arial" w:cs="Arial"/>
          <w:sz w:val="18"/>
          <w:szCs w:val="18"/>
          <w:lang w:val="ro-RO"/>
        </w:rPr>
        <w:t>condiţiilor de eligibilitate</w:t>
      </w:r>
      <w:r w:rsidR="00D043CE" w:rsidRPr="002C6071">
        <w:rPr>
          <w:rFonts w:ascii="Arial" w:hAnsi="Arial" w:cs="Arial"/>
          <w:sz w:val="18"/>
          <w:szCs w:val="18"/>
          <w:lang w:val="ro-RO"/>
        </w:rPr>
        <w:t>, a cerințelor de bază și specifice măsurilor de mediu și climă și a normelor privind condiționalitatea</w:t>
      </w:r>
      <w:r w:rsidR="006D40EE" w:rsidRPr="002C6071">
        <w:rPr>
          <w:rFonts w:ascii="Arial" w:hAnsi="Arial" w:cs="Arial"/>
          <w:sz w:val="18"/>
          <w:szCs w:val="18"/>
          <w:lang w:val="ro-RO"/>
        </w:rPr>
        <w:t xml:space="preserve">, </w:t>
      </w:r>
      <w:r w:rsidR="002B0CB0">
        <w:rPr>
          <w:rFonts w:ascii="Arial" w:hAnsi="Arial" w:cs="Arial"/>
          <w:sz w:val="18"/>
          <w:szCs w:val="18"/>
          <w:lang w:val="ro-RO"/>
        </w:rPr>
        <w:t xml:space="preserve">respectiv </w:t>
      </w:r>
      <w:r w:rsidR="006D40EE" w:rsidRPr="002C6071">
        <w:rPr>
          <w:rFonts w:ascii="Arial" w:hAnsi="Arial" w:cs="Arial"/>
          <w:sz w:val="18"/>
          <w:szCs w:val="18"/>
          <w:lang w:val="ro-RO"/>
        </w:rPr>
        <w:t>ecocondiţionalitatea</w:t>
      </w:r>
      <w:r w:rsidR="000E1D4A" w:rsidRPr="002C6071">
        <w:rPr>
          <w:rFonts w:ascii="Arial" w:hAnsi="Arial" w:cs="Arial"/>
          <w:sz w:val="18"/>
          <w:szCs w:val="18"/>
          <w:lang w:val="ro-RO"/>
        </w:rPr>
        <w:t xml:space="preserve"> şi am primi</w:t>
      </w:r>
      <w:r w:rsidR="007E2A75" w:rsidRPr="002C6071">
        <w:rPr>
          <w:rFonts w:ascii="Arial" w:hAnsi="Arial" w:cs="Arial"/>
          <w:sz w:val="18"/>
          <w:szCs w:val="18"/>
          <w:lang w:val="ro-RO"/>
        </w:rPr>
        <w:t>t</w:t>
      </w:r>
      <w:r w:rsidR="000F3F98" w:rsidRPr="002C6071">
        <w:rPr>
          <w:rFonts w:ascii="Arial" w:hAnsi="Arial" w:cs="Arial"/>
          <w:sz w:val="18"/>
          <w:szCs w:val="18"/>
          <w:lang w:val="ro-RO"/>
        </w:rPr>
        <w:t>,</w:t>
      </w:r>
      <w:r w:rsidR="007E2A75" w:rsidRPr="002C6071">
        <w:rPr>
          <w:rFonts w:ascii="Arial" w:hAnsi="Arial" w:cs="Arial"/>
          <w:sz w:val="18"/>
          <w:szCs w:val="18"/>
          <w:lang w:val="ro-RO"/>
        </w:rPr>
        <w:t xml:space="preserve"> din partea</w:t>
      </w:r>
      <w:r w:rsidR="009F2583" w:rsidRPr="002C6071">
        <w:rPr>
          <w:rFonts w:ascii="Arial" w:hAnsi="Arial" w:cs="Arial"/>
          <w:sz w:val="18"/>
          <w:szCs w:val="18"/>
          <w:lang w:val="ro-RO"/>
        </w:rPr>
        <w:t xml:space="preserve"> funcționarului APIA</w:t>
      </w:r>
      <w:r w:rsidR="000F3F98" w:rsidRPr="002C6071">
        <w:rPr>
          <w:rFonts w:ascii="Arial" w:hAnsi="Arial" w:cs="Arial"/>
          <w:sz w:val="18"/>
          <w:szCs w:val="18"/>
          <w:lang w:val="ro-RO"/>
        </w:rPr>
        <w:t>,</w:t>
      </w:r>
      <w:r w:rsidR="009F2583" w:rsidRPr="002C6071">
        <w:rPr>
          <w:rFonts w:ascii="Arial" w:hAnsi="Arial" w:cs="Arial"/>
          <w:sz w:val="18"/>
          <w:szCs w:val="18"/>
          <w:lang w:val="ro-RO"/>
        </w:rPr>
        <w:t xml:space="preserve"> </w:t>
      </w:r>
      <w:r w:rsidR="000A7974" w:rsidRPr="002C6071">
        <w:rPr>
          <w:rFonts w:ascii="Arial" w:hAnsi="Arial" w:cs="Arial"/>
          <w:sz w:val="18"/>
          <w:szCs w:val="18"/>
          <w:lang w:val="ro-RO"/>
        </w:rPr>
        <w:t xml:space="preserve">câte un exemplar pentru </w:t>
      </w:r>
      <w:r w:rsidR="009F2583" w:rsidRPr="002C6071">
        <w:rPr>
          <w:rFonts w:ascii="Arial" w:hAnsi="Arial" w:cs="Arial"/>
          <w:sz w:val="18"/>
          <w:szCs w:val="18"/>
          <w:lang w:val="ro-RO"/>
        </w:rPr>
        <w:t>următoare</w:t>
      </w:r>
      <w:r w:rsidR="003772C9" w:rsidRPr="002C6071">
        <w:rPr>
          <w:rFonts w:ascii="Arial" w:hAnsi="Arial" w:cs="Arial"/>
          <w:sz w:val="18"/>
          <w:szCs w:val="18"/>
          <w:lang w:val="ro-RO"/>
        </w:rPr>
        <w:t>le</w:t>
      </w:r>
      <w:r w:rsidR="009F2583" w:rsidRPr="002C6071">
        <w:rPr>
          <w:rFonts w:ascii="Arial" w:hAnsi="Arial" w:cs="Arial"/>
          <w:sz w:val="18"/>
          <w:szCs w:val="18"/>
          <w:lang w:val="ro-RO"/>
        </w:rPr>
        <w:t xml:space="preserve"> documente</w:t>
      </w:r>
      <w:r w:rsidR="007E2A75" w:rsidRPr="002C6071">
        <w:rPr>
          <w:rFonts w:ascii="Arial" w:hAnsi="Arial" w:cs="Arial"/>
          <w:sz w:val="18"/>
          <w:szCs w:val="18"/>
          <w:lang w:val="ro-RO"/>
        </w:rPr>
        <w:t xml:space="preserve">: V.1. - </w:t>
      </w:r>
      <w:r w:rsidR="000E1D4A" w:rsidRPr="002C6071">
        <w:rPr>
          <w:rFonts w:ascii="Arial" w:hAnsi="Arial" w:cs="Arial"/>
          <w:sz w:val="18"/>
          <w:szCs w:val="18"/>
          <w:lang w:val="ro-RO"/>
        </w:rPr>
        <w:t>ANGAJAMENTE ŞI DECLARAŢII</w:t>
      </w:r>
      <w:r w:rsidR="007E2A75" w:rsidRPr="002C6071">
        <w:rPr>
          <w:rFonts w:ascii="Arial" w:hAnsi="Arial" w:cs="Arial"/>
          <w:sz w:val="18"/>
          <w:szCs w:val="18"/>
          <w:lang w:val="ro-RO"/>
        </w:rPr>
        <w:t xml:space="preserve"> în care este inclus și angajamentul aferent </w:t>
      </w:r>
      <w:r w:rsidR="00766CB0" w:rsidRPr="002C6071">
        <w:rPr>
          <w:rFonts w:ascii="Arial" w:hAnsi="Arial" w:cs="Arial"/>
          <w:sz w:val="18"/>
          <w:szCs w:val="18"/>
          <w:lang w:val="ro-RO"/>
        </w:rPr>
        <w:t xml:space="preserve"> </w:t>
      </w:r>
      <w:r w:rsidR="007E2A75" w:rsidRPr="002C6071">
        <w:rPr>
          <w:rFonts w:ascii="Arial" w:hAnsi="Arial" w:cs="Arial"/>
          <w:sz w:val="18"/>
          <w:szCs w:val="18"/>
          <w:lang w:val="ro-RO"/>
        </w:rPr>
        <w:t>M13</w:t>
      </w:r>
      <w:r w:rsidR="006E75FE" w:rsidRPr="002C6071">
        <w:rPr>
          <w:rFonts w:ascii="Arial" w:hAnsi="Arial" w:cs="Arial"/>
          <w:sz w:val="18"/>
          <w:szCs w:val="18"/>
          <w:lang w:val="ro-RO"/>
        </w:rPr>
        <w:t xml:space="preserve"> </w:t>
      </w:r>
      <w:r w:rsidR="007E2A75" w:rsidRPr="002C6071">
        <w:rPr>
          <w:rFonts w:ascii="Arial" w:hAnsi="Arial" w:cs="Arial"/>
          <w:sz w:val="18"/>
          <w:szCs w:val="18"/>
          <w:lang w:val="ro-RO"/>
        </w:rPr>
        <w:t>- Plăți pentru zone care se confruntă cu constrângeri naturale sau cu alte constrângeri specifice</w:t>
      </w:r>
      <w:r w:rsidR="009B60DE" w:rsidRPr="002C6071">
        <w:rPr>
          <w:rFonts w:ascii="Arial" w:hAnsi="Arial" w:cs="Arial"/>
          <w:sz w:val="18"/>
          <w:szCs w:val="18"/>
          <w:lang w:val="ro-RO"/>
        </w:rPr>
        <w:t xml:space="preserve"> (</w:t>
      </w:r>
      <w:r w:rsidR="00AE676F" w:rsidRPr="002C6071">
        <w:rPr>
          <w:rFonts w:ascii="Arial" w:hAnsi="Arial" w:cs="Arial"/>
          <w:sz w:val="18"/>
          <w:szCs w:val="18"/>
          <w:lang w:val="ro-RO"/>
        </w:rPr>
        <w:t xml:space="preserve">sub-măsurile </w:t>
      </w:r>
      <w:r w:rsidR="009B60DE" w:rsidRPr="002C6071">
        <w:rPr>
          <w:rFonts w:ascii="Arial" w:hAnsi="Arial" w:cs="Arial"/>
          <w:sz w:val="18"/>
          <w:szCs w:val="18"/>
          <w:lang w:val="ro-RO"/>
        </w:rPr>
        <w:t>13.1, 13.3)</w:t>
      </w:r>
      <w:r w:rsidR="00373711" w:rsidRPr="002C6071">
        <w:rPr>
          <w:rFonts w:ascii="Arial" w:hAnsi="Arial" w:cs="Arial"/>
          <w:sz w:val="18"/>
          <w:szCs w:val="18"/>
          <w:lang w:val="ro-RO"/>
        </w:rPr>
        <w:t xml:space="preserve"> din </w:t>
      </w:r>
      <w:r w:rsidR="00373711" w:rsidRPr="002C6071">
        <w:rPr>
          <w:rFonts w:ascii="Arial" w:hAnsi="Arial" w:cs="Arial"/>
          <w:i/>
          <w:iCs/>
          <w:sz w:val="18"/>
          <w:szCs w:val="18"/>
          <w:lang w:val="ro-RO"/>
        </w:rPr>
        <w:t>PNDR 2014-2020</w:t>
      </w:r>
      <w:r w:rsidR="007F5AD8" w:rsidRPr="002C6071">
        <w:rPr>
          <w:rFonts w:ascii="Arial" w:hAnsi="Arial" w:cs="Arial"/>
          <w:sz w:val="18"/>
          <w:szCs w:val="18"/>
          <w:lang w:val="ro-RO"/>
        </w:rPr>
        <w:t xml:space="preserve"> și Intervenția DR-10- Zone afectate de constrângeri naturale semnificative din </w:t>
      </w:r>
      <w:r w:rsidR="007F5AD8" w:rsidRPr="002C6071">
        <w:rPr>
          <w:rFonts w:ascii="Arial" w:hAnsi="Arial" w:cs="Arial"/>
          <w:i/>
          <w:iCs/>
          <w:sz w:val="18"/>
          <w:szCs w:val="18"/>
          <w:lang w:val="ro-RO"/>
        </w:rPr>
        <w:t>Planul Național Strategic 2023-2027</w:t>
      </w:r>
      <w:r w:rsidR="000E1D4A" w:rsidRPr="002C6071">
        <w:rPr>
          <w:rFonts w:ascii="Arial" w:hAnsi="Arial" w:cs="Arial"/>
          <w:sz w:val="18"/>
          <w:szCs w:val="18"/>
          <w:lang w:val="ro-RO"/>
        </w:rPr>
        <w:t>, V.2</w:t>
      </w:r>
      <w:r w:rsidR="007E2A75" w:rsidRPr="002C6071">
        <w:rPr>
          <w:rFonts w:ascii="Arial" w:hAnsi="Arial" w:cs="Arial"/>
          <w:sz w:val="18"/>
          <w:szCs w:val="18"/>
          <w:lang w:val="ro-RO"/>
        </w:rPr>
        <w:t xml:space="preserve"> </w:t>
      </w:r>
      <w:r w:rsidR="000E1D4A" w:rsidRPr="002C6071">
        <w:rPr>
          <w:rFonts w:ascii="Arial" w:hAnsi="Arial" w:cs="Arial"/>
          <w:sz w:val="18"/>
          <w:szCs w:val="18"/>
          <w:lang w:val="ro-RO"/>
        </w:rPr>
        <w:t>-</w:t>
      </w:r>
      <w:r w:rsidR="007E2A75" w:rsidRPr="002C6071">
        <w:rPr>
          <w:rFonts w:ascii="Arial" w:hAnsi="Arial" w:cs="Arial"/>
          <w:sz w:val="18"/>
          <w:szCs w:val="18"/>
          <w:lang w:val="ro-RO"/>
        </w:rPr>
        <w:t xml:space="preserve"> </w:t>
      </w:r>
      <w:r w:rsidR="000E1D4A" w:rsidRPr="002C6071">
        <w:rPr>
          <w:rFonts w:ascii="Arial" w:hAnsi="Arial" w:cs="Arial"/>
          <w:sz w:val="18"/>
          <w:szCs w:val="18"/>
          <w:lang w:val="ro-RO"/>
        </w:rPr>
        <w:t>ANGAJAMENTE ŞI DECLARAŢII</w:t>
      </w:r>
      <w:r w:rsidR="009F2583" w:rsidRPr="002C6071">
        <w:rPr>
          <w:rFonts w:ascii="Arial" w:hAnsi="Arial" w:cs="Arial"/>
          <w:sz w:val="18"/>
          <w:szCs w:val="18"/>
          <w:lang w:val="ro-RO"/>
        </w:rPr>
        <w:t xml:space="preserve"> </w:t>
      </w:r>
      <w:r w:rsidR="000E1D4A" w:rsidRPr="002C6071">
        <w:rPr>
          <w:rFonts w:ascii="Arial" w:hAnsi="Arial" w:cs="Arial"/>
          <w:sz w:val="18"/>
          <w:szCs w:val="18"/>
          <w:lang w:val="ro-RO"/>
        </w:rPr>
        <w:t>-</w:t>
      </w:r>
      <w:r w:rsidR="009F2583" w:rsidRPr="002C6071">
        <w:rPr>
          <w:rFonts w:ascii="Arial" w:hAnsi="Arial" w:cs="Arial"/>
          <w:sz w:val="18"/>
          <w:szCs w:val="18"/>
          <w:lang w:val="ro-RO"/>
        </w:rPr>
        <w:t xml:space="preserve"> </w:t>
      </w:r>
      <w:r w:rsidR="00291A7A" w:rsidRPr="002C6071">
        <w:rPr>
          <w:rFonts w:ascii="Arial" w:hAnsi="Arial" w:cs="Arial"/>
          <w:sz w:val="18"/>
          <w:szCs w:val="18"/>
          <w:lang w:val="ro-RO"/>
        </w:rPr>
        <w:t xml:space="preserve">NORME </w:t>
      </w:r>
      <w:r w:rsidR="00C17608" w:rsidRPr="002C6071">
        <w:rPr>
          <w:rFonts w:ascii="Arial" w:hAnsi="Arial" w:cs="Arial"/>
          <w:sz w:val="18"/>
          <w:szCs w:val="18"/>
          <w:lang w:val="ro-RO"/>
        </w:rPr>
        <w:t xml:space="preserve">PRIVIND </w:t>
      </w:r>
      <w:r w:rsidR="000E1D4A" w:rsidRPr="002C6071">
        <w:rPr>
          <w:rFonts w:ascii="Arial" w:hAnsi="Arial" w:cs="Arial"/>
          <w:sz w:val="18"/>
          <w:szCs w:val="18"/>
          <w:lang w:val="ro-RO"/>
        </w:rPr>
        <w:t>CONDIŢIONALITATE</w:t>
      </w:r>
      <w:r w:rsidR="00C17608" w:rsidRPr="002C6071">
        <w:rPr>
          <w:rFonts w:ascii="Arial" w:hAnsi="Arial" w:cs="Arial"/>
          <w:sz w:val="18"/>
          <w:szCs w:val="18"/>
          <w:lang w:val="ro-RO"/>
        </w:rPr>
        <w:t>A</w:t>
      </w:r>
      <w:r w:rsidR="000E1D4A" w:rsidRPr="002C6071">
        <w:rPr>
          <w:rFonts w:ascii="Arial" w:hAnsi="Arial" w:cs="Arial"/>
          <w:sz w:val="18"/>
          <w:szCs w:val="18"/>
          <w:lang w:val="ro-RO"/>
        </w:rPr>
        <w:t xml:space="preserve">, </w:t>
      </w:r>
      <w:r w:rsidR="00766CB0" w:rsidRPr="002C6071">
        <w:rPr>
          <w:rFonts w:ascii="Arial" w:hAnsi="Arial" w:cs="Arial"/>
          <w:sz w:val="18"/>
          <w:szCs w:val="18"/>
          <w:lang w:val="ro-RO"/>
        </w:rPr>
        <w:t>V.2.</w:t>
      </w:r>
      <w:r w:rsidR="008D75EF" w:rsidRPr="002C6071">
        <w:rPr>
          <w:rFonts w:ascii="Arial" w:hAnsi="Arial" w:cs="Arial"/>
          <w:sz w:val="18"/>
          <w:szCs w:val="18"/>
          <w:lang w:val="ro-RO"/>
        </w:rPr>
        <w:t>1</w:t>
      </w:r>
      <w:r w:rsidR="00766CB0" w:rsidRPr="002C6071">
        <w:rPr>
          <w:rFonts w:ascii="Arial" w:hAnsi="Arial" w:cs="Arial"/>
          <w:sz w:val="18"/>
          <w:szCs w:val="18"/>
          <w:lang w:val="ro-RO"/>
        </w:rPr>
        <w:t xml:space="preserve"> - ANGAJAMENTE ŞI DECLARAŢII - NORME PRIVIND </w:t>
      </w:r>
      <w:r w:rsidR="00262ABB" w:rsidRPr="002C6071">
        <w:rPr>
          <w:rFonts w:ascii="Arial" w:hAnsi="Arial" w:cs="Arial"/>
          <w:sz w:val="18"/>
          <w:szCs w:val="18"/>
          <w:lang w:val="ro-RO"/>
        </w:rPr>
        <w:t>ECO</w:t>
      </w:r>
      <w:r w:rsidR="00766CB0" w:rsidRPr="002C6071">
        <w:rPr>
          <w:rFonts w:ascii="Arial" w:hAnsi="Arial" w:cs="Arial"/>
          <w:sz w:val="18"/>
          <w:szCs w:val="18"/>
          <w:lang w:val="ro-RO"/>
        </w:rPr>
        <w:t xml:space="preserve">CONDIŢIONALITATEA, </w:t>
      </w:r>
      <w:r w:rsidR="000E1D4A" w:rsidRPr="002C6071">
        <w:rPr>
          <w:rFonts w:ascii="Arial" w:hAnsi="Arial" w:cs="Arial"/>
          <w:sz w:val="18"/>
          <w:szCs w:val="18"/>
          <w:lang w:val="ro-RO"/>
        </w:rPr>
        <w:t>V.3.1.</w:t>
      </w:r>
      <w:r w:rsidR="007E2A75" w:rsidRPr="002C6071">
        <w:rPr>
          <w:rFonts w:ascii="Arial" w:hAnsi="Arial" w:cs="Arial"/>
          <w:sz w:val="18"/>
          <w:szCs w:val="18"/>
          <w:lang w:val="ro-RO"/>
        </w:rPr>
        <w:t xml:space="preserve"> </w:t>
      </w:r>
      <w:r w:rsidR="000E1D4A" w:rsidRPr="002C6071">
        <w:rPr>
          <w:rFonts w:ascii="Arial" w:hAnsi="Arial" w:cs="Arial"/>
          <w:sz w:val="18"/>
          <w:szCs w:val="18"/>
          <w:lang w:val="ro-RO"/>
        </w:rPr>
        <w:t>-</w:t>
      </w:r>
      <w:r w:rsidR="007E2A75" w:rsidRPr="002C6071">
        <w:rPr>
          <w:rFonts w:ascii="Arial" w:hAnsi="Arial" w:cs="Arial"/>
          <w:sz w:val="18"/>
          <w:szCs w:val="18"/>
          <w:lang w:val="ro-RO"/>
        </w:rPr>
        <w:t xml:space="preserve"> </w:t>
      </w:r>
      <w:r w:rsidR="000E1D4A" w:rsidRPr="002C6071">
        <w:rPr>
          <w:rFonts w:ascii="Arial" w:hAnsi="Arial" w:cs="Arial"/>
          <w:sz w:val="18"/>
          <w:szCs w:val="18"/>
          <w:lang w:val="ro-RO"/>
        </w:rPr>
        <w:t>ANGAJAMENTE ŞI DECLARAŢII</w:t>
      </w:r>
      <w:r w:rsidR="007E2A75" w:rsidRPr="002C6071">
        <w:rPr>
          <w:rFonts w:ascii="Arial" w:hAnsi="Arial" w:cs="Arial"/>
          <w:sz w:val="18"/>
          <w:szCs w:val="18"/>
          <w:lang w:val="ro-RO"/>
        </w:rPr>
        <w:t xml:space="preserve"> </w:t>
      </w:r>
      <w:r w:rsidR="000E1D4A" w:rsidRPr="002C6071">
        <w:rPr>
          <w:rFonts w:ascii="Arial" w:hAnsi="Arial" w:cs="Arial"/>
          <w:sz w:val="18"/>
          <w:szCs w:val="18"/>
          <w:lang w:val="ro-RO"/>
        </w:rPr>
        <w:t>-</w:t>
      </w:r>
      <w:r w:rsidR="007E2A75" w:rsidRPr="002C6071">
        <w:rPr>
          <w:rFonts w:ascii="Arial" w:hAnsi="Arial" w:cs="Arial"/>
          <w:sz w:val="18"/>
          <w:szCs w:val="18"/>
          <w:lang w:val="ro-RO"/>
        </w:rPr>
        <w:t xml:space="preserve"> </w:t>
      </w:r>
      <w:r w:rsidR="000E1D4A" w:rsidRPr="002C6071">
        <w:rPr>
          <w:rFonts w:ascii="Arial" w:hAnsi="Arial" w:cs="Arial"/>
          <w:sz w:val="18"/>
          <w:szCs w:val="18"/>
          <w:lang w:val="ro-RO"/>
        </w:rPr>
        <w:t>Măsura 10 -Agro-mediu şi climă</w:t>
      </w:r>
      <w:r w:rsidR="00534A11" w:rsidRPr="002C6071">
        <w:rPr>
          <w:rFonts w:ascii="Arial" w:hAnsi="Arial" w:cs="Arial"/>
          <w:sz w:val="18"/>
          <w:szCs w:val="18"/>
          <w:lang w:val="ro-RO"/>
        </w:rPr>
        <w:t xml:space="preserve"> (în primul an de angajament),</w:t>
      </w:r>
      <w:r w:rsidR="000E1D4A" w:rsidRPr="002C6071">
        <w:rPr>
          <w:rFonts w:ascii="Arial" w:hAnsi="Arial" w:cs="Arial"/>
          <w:sz w:val="18"/>
          <w:szCs w:val="18"/>
          <w:lang w:val="ro-RO"/>
        </w:rPr>
        <w:t xml:space="preserve">  V.3.2.</w:t>
      </w:r>
      <w:r w:rsidR="007E2A75" w:rsidRPr="002C6071">
        <w:rPr>
          <w:rFonts w:ascii="Arial" w:hAnsi="Arial" w:cs="Arial"/>
          <w:sz w:val="18"/>
          <w:szCs w:val="18"/>
          <w:lang w:val="ro-RO"/>
        </w:rPr>
        <w:t xml:space="preserve"> </w:t>
      </w:r>
      <w:r w:rsidR="000E1D4A" w:rsidRPr="002C6071">
        <w:rPr>
          <w:rFonts w:ascii="Arial" w:hAnsi="Arial" w:cs="Arial"/>
          <w:sz w:val="18"/>
          <w:szCs w:val="18"/>
          <w:lang w:val="ro-RO"/>
        </w:rPr>
        <w:t>-</w:t>
      </w:r>
      <w:r w:rsidR="007E2A75" w:rsidRPr="002C6071">
        <w:rPr>
          <w:rFonts w:ascii="Arial" w:hAnsi="Arial" w:cs="Arial"/>
          <w:sz w:val="18"/>
          <w:szCs w:val="18"/>
          <w:lang w:val="ro-RO"/>
        </w:rPr>
        <w:t xml:space="preserve"> </w:t>
      </w:r>
      <w:r w:rsidR="000E1D4A" w:rsidRPr="002C6071">
        <w:rPr>
          <w:rFonts w:ascii="Arial" w:hAnsi="Arial" w:cs="Arial"/>
          <w:sz w:val="18"/>
          <w:szCs w:val="18"/>
          <w:lang w:val="ro-RO"/>
        </w:rPr>
        <w:t>ANGAJAMENTE ŞI DECLARAŢII - Măsura 11</w:t>
      </w:r>
      <w:r w:rsidR="009F2583" w:rsidRPr="002C6071">
        <w:rPr>
          <w:rFonts w:ascii="Arial" w:hAnsi="Arial" w:cs="Arial"/>
          <w:sz w:val="18"/>
          <w:szCs w:val="18"/>
          <w:lang w:val="ro-RO"/>
        </w:rPr>
        <w:t xml:space="preserve"> </w:t>
      </w:r>
      <w:r w:rsidR="000E1D4A" w:rsidRPr="002C6071">
        <w:rPr>
          <w:rFonts w:ascii="Arial" w:hAnsi="Arial" w:cs="Arial"/>
          <w:sz w:val="18"/>
          <w:szCs w:val="18"/>
          <w:lang w:val="ro-RO"/>
        </w:rPr>
        <w:t>-</w:t>
      </w:r>
      <w:r w:rsidR="009F2583" w:rsidRPr="002C6071">
        <w:rPr>
          <w:rFonts w:ascii="Arial" w:hAnsi="Arial" w:cs="Arial"/>
          <w:sz w:val="18"/>
          <w:szCs w:val="18"/>
          <w:lang w:val="ro-RO"/>
        </w:rPr>
        <w:t xml:space="preserve"> </w:t>
      </w:r>
      <w:r w:rsidR="000E1D4A" w:rsidRPr="002C6071">
        <w:rPr>
          <w:rFonts w:ascii="Arial" w:hAnsi="Arial" w:cs="Arial"/>
          <w:sz w:val="18"/>
          <w:szCs w:val="18"/>
          <w:lang w:val="ro-RO"/>
        </w:rPr>
        <w:t>Agricultura ecologică</w:t>
      </w:r>
      <w:r w:rsidR="00534A11" w:rsidRPr="002C6071">
        <w:rPr>
          <w:rFonts w:ascii="Arial" w:hAnsi="Arial" w:cs="Arial"/>
          <w:sz w:val="18"/>
          <w:szCs w:val="18"/>
          <w:lang w:val="ro-RO"/>
        </w:rPr>
        <w:t xml:space="preserve"> (în primul an de angajament) </w:t>
      </w:r>
      <w:r w:rsidR="00E42A74" w:rsidRPr="002C6071">
        <w:rPr>
          <w:rFonts w:ascii="Arial" w:hAnsi="Arial" w:cs="Arial"/>
          <w:sz w:val="18"/>
          <w:szCs w:val="18"/>
          <w:lang w:val="ro-RO"/>
        </w:rPr>
        <w:t>şi</w:t>
      </w:r>
      <w:r w:rsidR="00534A11" w:rsidRPr="002C6071">
        <w:rPr>
          <w:rFonts w:ascii="Arial" w:hAnsi="Arial" w:cs="Arial"/>
          <w:sz w:val="18"/>
          <w:szCs w:val="18"/>
          <w:lang w:val="ro-RO"/>
        </w:rPr>
        <w:t xml:space="preserve"> </w:t>
      </w:r>
      <w:r w:rsidR="000E1D4A" w:rsidRPr="002C6071">
        <w:rPr>
          <w:rFonts w:ascii="Arial" w:hAnsi="Arial" w:cs="Arial"/>
          <w:sz w:val="18"/>
          <w:szCs w:val="18"/>
          <w:lang w:val="ro-RO"/>
        </w:rPr>
        <w:t>DECLARAŢIE SECTOR ZOOTEHNIC</w:t>
      </w:r>
      <w:r w:rsidR="00534A11" w:rsidRPr="002C6071">
        <w:rPr>
          <w:rFonts w:ascii="Arial" w:hAnsi="Arial" w:cs="Arial"/>
          <w:sz w:val="18"/>
          <w:szCs w:val="18"/>
          <w:lang w:val="ro-RO"/>
        </w:rPr>
        <w:t>,</w:t>
      </w:r>
      <w:r w:rsidR="00CB582E" w:rsidRPr="002C6071">
        <w:rPr>
          <w:rFonts w:ascii="Arial" w:hAnsi="Arial" w:cs="Arial"/>
          <w:sz w:val="18"/>
          <w:szCs w:val="18"/>
          <w:lang w:val="ro-RO"/>
        </w:rPr>
        <w:t xml:space="preserve"> </w:t>
      </w:r>
      <w:r w:rsidR="00933086" w:rsidRPr="002C6071">
        <w:rPr>
          <w:rFonts w:ascii="Arial" w:hAnsi="Arial" w:cs="Arial"/>
          <w:sz w:val="18"/>
          <w:szCs w:val="18"/>
          <w:lang w:val="ro-RO"/>
        </w:rPr>
        <w:t>Angajamente accesare ecoscheme (V.5.1., V.5.2., V.5.3.), după caz.</w:t>
      </w:r>
    </w:p>
    <w:p w:rsidR="00AF5597" w:rsidRPr="00BA616F" w:rsidRDefault="00AF5597" w:rsidP="00AF5597">
      <w:pPr>
        <w:pStyle w:val="CaracterCaracter13"/>
        <w:ind w:left="-360" w:right="27"/>
        <w:jc w:val="both"/>
        <w:rPr>
          <w:rFonts w:ascii="Arial" w:hAnsi="Arial" w:cs="Arial"/>
          <w:bCs/>
          <w:sz w:val="18"/>
          <w:szCs w:val="18"/>
        </w:rPr>
      </w:pPr>
      <w:r>
        <w:rPr>
          <w:rFonts w:ascii="Arial" w:hAnsi="Arial" w:cs="Arial"/>
          <w:bCs/>
          <w:sz w:val="18"/>
          <w:szCs w:val="18"/>
        </w:rPr>
        <w:t>13</w:t>
      </w:r>
      <w:r w:rsidRPr="00BA616F">
        <w:rPr>
          <w:rFonts w:ascii="Arial" w:hAnsi="Arial" w:cs="Arial"/>
          <w:sz w:val="18"/>
          <w:szCs w:val="18"/>
          <w:lang w:val="ro-RO"/>
        </w:rPr>
        <w:t>. Declar c</w:t>
      </w:r>
      <w:r w:rsidRPr="00BA616F">
        <w:rPr>
          <w:rFonts w:ascii="Arial" w:hAnsi="Arial" w:cs="Arial" w:hint="eastAsia"/>
          <w:sz w:val="18"/>
          <w:szCs w:val="18"/>
          <w:lang w:val="ro-RO"/>
        </w:rPr>
        <w:t>ă</w:t>
      </w:r>
      <w:r w:rsidRPr="00BA616F">
        <w:rPr>
          <w:rFonts w:ascii="Arial" w:hAnsi="Arial" w:cs="Arial"/>
          <w:sz w:val="18"/>
          <w:szCs w:val="18"/>
          <w:lang w:val="ro-RO"/>
        </w:rPr>
        <w:t xml:space="preserve"> am luat la cunoștinț</w:t>
      </w:r>
      <w:r w:rsidRPr="00BA616F">
        <w:rPr>
          <w:rFonts w:ascii="Arial" w:hAnsi="Arial" w:cs="Arial" w:hint="eastAsia"/>
          <w:sz w:val="18"/>
          <w:szCs w:val="18"/>
          <w:lang w:val="ro-RO"/>
        </w:rPr>
        <w:t>ă</w:t>
      </w:r>
      <w:r w:rsidRPr="00BA616F">
        <w:rPr>
          <w:rFonts w:ascii="Arial" w:hAnsi="Arial" w:cs="Arial"/>
          <w:sz w:val="18"/>
          <w:szCs w:val="18"/>
          <w:lang w:val="ro-RO"/>
        </w:rPr>
        <w:t xml:space="preserve"> </w:t>
      </w:r>
      <w:r>
        <w:rPr>
          <w:rFonts w:ascii="Arial" w:hAnsi="Arial" w:cs="Arial"/>
          <w:sz w:val="18"/>
          <w:szCs w:val="18"/>
          <w:lang w:val="ro-RO"/>
        </w:rPr>
        <w:t xml:space="preserve">faptul </w:t>
      </w:r>
      <w:r w:rsidRPr="00BA616F">
        <w:rPr>
          <w:rFonts w:ascii="Arial" w:hAnsi="Arial" w:cs="Arial"/>
          <w:sz w:val="18"/>
          <w:szCs w:val="18"/>
          <w:lang w:val="ro-RO"/>
        </w:rPr>
        <w:t>c</w:t>
      </w:r>
      <w:r w:rsidRPr="00BA616F">
        <w:rPr>
          <w:rFonts w:ascii="Arial" w:hAnsi="Arial" w:cs="Arial" w:hint="eastAsia"/>
          <w:sz w:val="18"/>
          <w:szCs w:val="18"/>
          <w:lang w:val="ro-RO"/>
        </w:rPr>
        <w:t>ă</w:t>
      </w:r>
      <w:r w:rsidRPr="00BA616F">
        <w:rPr>
          <w:rFonts w:ascii="Arial" w:hAnsi="Arial" w:cs="Arial"/>
          <w:sz w:val="18"/>
          <w:szCs w:val="18"/>
          <w:lang w:val="ro-RO"/>
        </w:rPr>
        <w:t xml:space="preserve"> potrivit Planului strategic PAC 2023 – 2027, aprobat prin Decizia de punere în aplicare a Comisiei Europene nr. C(2022) 8783 din 7 decembrie 2022 și art.3 alin.(2) din H.G. nr. 1571/2022, suma reprezentând 3% din cuantumul pl</w:t>
      </w:r>
      <w:r w:rsidRPr="00BA616F">
        <w:rPr>
          <w:rFonts w:ascii="Arial" w:hAnsi="Arial" w:cs="Arial" w:hint="eastAsia"/>
          <w:sz w:val="18"/>
          <w:szCs w:val="18"/>
          <w:lang w:val="ro-RO"/>
        </w:rPr>
        <w:t>ă</w:t>
      </w:r>
      <w:r w:rsidRPr="00BA616F">
        <w:rPr>
          <w:rFonts w:ascii="Arial" w:hAnsi="Arial" w:cs="Arial"/>
          <w:sz w:val="18"/>
          <w:szCs w:val="18"/>
          <w:lang w:val="ro-RO"/>
        </w:rPr>
        <w:t>ților directe stabilit în urma efectu</w:t>
      </w:r>
      <w:r w:rsidRPr="00BA616F">
        <w:rPr>
          <w:rFonts w:ascii="Arial" w:hAnsi="Arial" w:cs="Arial" w:hint="eastAsia"/>
          <w:sz w:val="18"/>
          <w:szCs w:val="18"/>
          <w:lang w:val="ro-RO"/>
        </w:rPr>
        <w:t>ă</w:t>
      </w:r>
      <w:r w:rsidRPr="00BA616F">
        <w:rPr>
          <w:rFonts w:ascii="Arial" w:hAnsi="Arial" w:cs="Arial"/>
          <w:sz w:val="18"/>
          <w:szCs w:val="18"/>
          <w:lang w:val="ro-RO"/>
        </w:rPr>
        <w:t xml:space="preserve">rii </w:t>
      </w:r>
      <w:r>
        <w:rPr>
          <w:rFonts w:ascii="Arial" w:hAnsi="Arial" w:cs="Arial"/>
          <w:sz w:val="18"/>
          <w:szCs w:val="18"/>
          <w:lang w:val="ro-RO"/>
        </w:rPr>
        <w:t xml:space="preserve">tuturor </w:t>
      </w:r>
      <w:r w:rsidRPr="00BA616F">
        <w:rPr>
          <w:rFonts w:ascii="Arial" w:hAnsi="Arial" w:cs="Arial"/>
          <w:sz w:val="18"/>
          <w:szCs w:val="18"/>
          <w:lang w:val="ro-RO"/>
        </w:rPr>
        <w:t>controalelor va fi reținut</w:t>
      </w:r>
      <w:r w:rsidRPr="00BA616F">
        <w:rPr>
          <w:rFonts w:ascii="Arial" w:hAnsi="Arial" w:cs="Arial" w:hint="eastAsia"/>
          <w:sz w:val="18"/>
          <w:szCs w:val="18"/>
          <w:lang w:val="ro-RO"/>
        </w:rPr>
        <w:t>ă</w:t>
      </w:r>
      <w:r w:rsidRPr="00BA616F">
        <w:rPr>
          <w:rFonts w:ascii="Arial" w:hAnsi="Arial" w:cs="Arial"/>
          <w:sz w:val="18"/>
          <w:szCs w:val="18"/>
          <w:lang w:val="ro-RO"/>
        </w:rPr>
        <w:t xml:space="preserve"> ca și contribuție a fermierului la intervenția DR-32 ”Instrumentul de sprijin al fermierilor afectați de pierderi ale producției agricole” - din Planul strategic PAC 2023-2027, în condițiile art. 19 din Regulamentul (UE) 2021/2115.</w:t>
      </w:r>
      <w:r>
        <w:rPr>
          <w:rFonts w:ascii="Tahoma" w:hAnsi="Tahoma" w:cs="Tahoma"/>
          <w:szCs w:val="24"/>
        </w:rPr>
        <w:t> </w:t>
      </w:r>
    </w:p>
    <w:p w:rsidR="00AF5597" w:rsidRPr="002C6071" w:rsidRDefault="00AF5597" w:rsidP="00F2404C">
      <w:pPr>
        <w:pStyle w:val="CaracterCaracter13"/>
        <w:ind w:left="-360" w:right="27"/>
        <w:jc w:val="both"/>
        <w:rPr>
          <w:rFonts w:ascii="Arial" w:hAnsi="Arial" w:cs="Arial"/>
          <w:sz w:val="18"/>
          <w:szCs w:val="18"/>
          <w:lang w:val="ro-RO"/>
        </w:rPr>
      </w:pPr>
    </w:p>
    <w:p w:rsidR="00363023" w:rsidRPr="002C6071" w:rsidRDefault="00363023" w:rsidP="00F2404C">
      <w:pPr>
        <w:pStyle w:val="CaracterCaracter13"/>
        <w:ind w:left="-360" w:right="27"/>
        <w:jc w:val="both"/>
        <w:rPr>
          <w:rFonts w:ascii="Arial" w:hAnsi="Arial" w:cs="Arial"/>
          <w:sz w:val="18"/>
          <w:szCs w:val="18"/>
          <w:lang w:val="ro-RO"/>
        </w:rPr>
      </w:pPr>
    </w:p>
    <w:p w:rsidR="009C36C1" w:rsidRPr="002C6071" w:rsidRDefault="000E1D4A" w:rsidP="00574B68">
      <w:pPr>
        <w:pStyle w:val="CaracterCaracter13"/>
        <w:ind w:left="-360" w:right="27"/>
        <w:jc w:val="both"/>
        <w:rPr>
          <w:rFonts w:ascii="Arial" w:hAnsi="Arial" w:cs="Arial"/>
          <w:sz w:val="18"/>
          <w:szCs w:val="18"/>
          <w:lang w:val="ro-RO"/>
        </w:rPr>
      </w:pPr>
      <w:r w:rsidRPr="002C6071">
        <w:rPr>
          <w:rFonts w:ascii="Arial" w:hAnsi="Arial" w:cs="Arial"/>
          <w:b/>
          <w:sz w:val="18"/>
          <w:szCs w:val="18"/>
          <w:lang w:val="ro-RO"/>
        </w:rPr>
        <w:t>Mă angajez să respect următoarele:</w:t>
      </w:r>
    </w:p>
    <w:p w:rsidR="000E1D4A" w:rsidRPr="002C6071" w:rsidRDefault="000E1D4A" w:rsidP="00574B68">
      <w:pPr>
        <w:pStyle w:val="CaracterCaracter13"/>
        <w:ind w:left="-360" w:right="27"/>
        <w:jc w:val="both"/>
        <w:rPr>
          <w:rFonts w:ascii="Arial" w:hAnsi="Arial" w:cs="Arial"/>
          <w:sz w:val="18"/>
          <w:szCs w:val="18"/>
          <w:lang w:val="ro-RO"/>
        </w:rPr>
      </w:pPr>
      <w:r w:rsidRPr="002C6071">
        <w:rPr>
          <w:rFonts w:ascii="Arial" w:hAnsi="Arial" w:cs="Arial"/>
          <w:b/>
          <w:sz w:val="18"/>
          <w:szCs w:val="18"/>
          <w:lang w:val="ro-RO"/>
        </w:rPr>
        <w:t>1.</w:t>
      </w:r>
      <w:r w:rsidRPr="002C6071">
        <w:rPr>
          <w:rFonts w:ascii="Arial" w:hAnsi="Arial" w:cs="Arial"/>
          <w:sz w:val="18"/>
          <w:szCs w:val="18"/>
          <w:lang w:val="ro-RO"/>
        </w:rPr>
        <w:t xml:space="preserve"> </w:t>
      </w:r>
      <w:r w:rsidR="00BE4EB5" w:rsidRPr="002C6071">
        <w:rPr>
          <w:rFonts w:ascii="Arial" w:hAnsi="Arial" w:cs="Arial"/>
          <w:sz w:val="18"/>
          <w:szCs w:val="18"/>
          <w:lang w:val="ro-RO"/>
        </w:rPr>
        <w:t xml:space="preserve">Să </w:t>
      </w:r>
      <w:r w:rsidR="00BE4EB5" w:rsidRPr="002C6071">
        <w:rPr>
          <w:rStyle w:val="ln2tlitera"/>
          <w:rFonts w:ascii="Arial" w:hAnsi="Arial" w:cs="Arial"/>
          <w:sz w:val="18"/>
          <w:szCs w:val="18"/>
          <w:lang w:val="ro-RO"/>
        </w:rPr>
        <w:t>pun la dispoziția APIA</w:t>
      </w:r>
      <w:r w:rsidR="00BE4EB5" w:rsidRPr="002C6071">
        <w:rPr>
          <w:rFonts w:ascii="Arial" w:hAnsi="Arial" w:cs="Arial"/>
          <w:sz w:val="18"/>
          <w:szCs w:val="18"/>
          <w:lang w:val="ro-RO"/>
        </w:rPr>
        <w:t xml:space="preserve"> </w:t>
      </w:r>
      <w:r w:rsidRPr="002C6071">
        <w:rPr>
          <w:rFonts w:ascii="Arial" w:hAnsi="Arial" w:cs="Arial"/>
          <w:sz w:val="18"/>
          <w:szCs w:val="18"/>
          <w:lang w:val="ro-RO"/>
        </w:rPr>
        <w:t>documente suplimentare solicitate de Agen</w:t>
      </w:r>
      <w:r w:rsidR="00B809A1" w:rsidRPr="002C6071">
        <w:rPr>
          <w:rFonts w:ascii="Arial" w:hAnsi="Arial" w:cs="Arial"/>
          <w:sz w:val="18"/>
          <w:szCs w:val="18"/>
          <w:lang w:val="ro-RO"/>
        </w:rPr>
        <w:t>ţi</w:t>
      </w:r>
      <w:r w:rsidRPr="002C6071">
        <w:rPr>
          <w:rFonts w:ascii="Arial" w:hAnsi="Arial" w:cs="Arial"/>
          <w:sz w:val="18"/>
          <w:szCs w:val="18"/>
          <w:lang w:val="ro-RO"/>
        </w:rPr>
        <w:t>a de Plăţi şi</w:t>
      </w:r>
      <w:r w:rsidR="00283F00" w:rsidRPr="002C6071">
        <w:rPr>
          <w:rFonts w:ascii="Arial" w:hAnsi="Arial" w:cs="Arial"/>
          <w:sz w:val="18"/>
          <w:szCs w:val="18"/>
          <w:lang w:val="ro-RO"/>
        </w:rPr>
        <w:t xml:space="preserve"> Intervenţie pentru Agricultură</w:t>
      </w:r>
      <w:r w:rsidRPr="002C6071">
        <w:rPr>
          <w:rFonts w:ascii="Arial" w:hAnsi="Arial" w:cs="Arial"/>
          <w:sz w:val="18"/>
          <w:szCs w:val="18"/>
          <w:lang w:val="ro-RO"/>
        </w:rPr>
        <w:t xml:space="preserve"> în legătură cu cererea de plată, în termenele stabilite de aceasta </w:t>
      </w:r>
      <w:r w:rsidR="00E35359" w:rsidRPr="002C6071">
        <w:rPr>
          <w:rFonts w:ascii="Arial" w:hAnsi="Arial" w:cs="Arial"/>
          <w:sz w:val="18"/>
          <w:szCs w:val="18"/>
          <w:lang w:val="ro-RO"/>
        </w:rPr>
        <w:t>(conform art. 4</w:t>
      </w:r>
      <w:r w:rsidR="00933086" w:rsidRPr="002C6071">
        <w:rPr>
          <w:rFonts w:ascii="Arial" w:hAnsi="Arial" w:cs="Arial"/>
          <w:sz w:val="18"/>
          <w:szCs w:val="18"/>
          <w:lang w:val="ro-RO"/>
        </w:rPr>
        <w:t>6</w:t>
      </w:r>
      <w:r w:rsidR="00E35359" w:rsidRPr="002C6071">
        <w:rPr>
          <w:rFonts w:ascii="Arial" w:hAnsi="Arial" w:cs="Arial"/>
          <w:sz w:val="18"/>
          <w:szCs w:val="18"/>
          <w:lang w:val="ro-RO"/>
        </w:rPr>
        <w:t xml:space="preserve">, alin. (2) din </w:t>
      </w:r>
      <w:r w:rsidR="00933086" w:rsidRPr="002C6071">
        <w:rPr>
          <w:rStyle w:val="ln2tlitera"/>
          <w:rFonts w:ascii="Arial" w:hAnsi="Arial" w:cs="Arial"/>
          <w:i/>
          <w:iCs/>
          <w:sz w:val="18"/>
          <w:szCs w:val="18"/>
          <w:lang w:val="ro-RO"/>
        </w:rPr>
        <w:t xml:space="preserve">HG nr. </w:t>
      </w:r>
      <w:r w:rsidR="00933086" w:rsidRPr="002C6071">
        <w:rPr>
          <w:rFonts w:ascii="Arial" w:hAnsi="Arial" w:cs="Arial"/>
          <w:i/>
          <w:iCs/>
          <w:sz w:val="18"/>
          <w:szCs w:val="18"/>
          <w:lang w:val="ro-RO"/>
        </w:rPr>
        <w:t>1571/2022</w:t>
      </w:r>
      <w:r w:rsidR="00E35359" w:rsidRPr="002C6071">
        <w:rPr>
          <w:rFonts w:ascii="Arial" w:hAnsi="Arial" w:cs="Arial"/>
          <w:sz w:val="18"/>
          <w:szCs w:val="18"/>
          <w:lang w:val="ro-RO"/>
        </w:rPr>
        <w:t>).</w:t>
      </w:r>
      <w:r w:rsidRPr="002C6071">
        <w:rPr>
          <w:rFonts w:ascii="Arial" w:hAnsi="Arial" w:cs="Arial"/>
          <w:sz w:val="18"/>
          <w:szCs w:val="18"/>
          <w:lang w:val="ro-RO"/>
        </w:rPr>
        <w:t xml:space="preserve"> </w:t>
      </w:r>
    </w:p>
    <w:p w:rsidR="00542B9E" w:rsidRPr="002C6071" w:rsidRDefault="000E1D4A" w:rsidP="00574B68">
      <w:pPr>
        <w:pStyle w:val="CaracterCaracter13"/>
        <w:ind w:left="-360" w:right="27"/>
        <w:jc w:val="both"/>
        <w:rPr>
          <w:rFonts w:ascii="Arial" w:hAnsi="Arial" w:cs="Arial"/>
          <w:i/>
          <w:sz w:val="18"/>
          <w:szCs w:val="18"/>
          <w:lang w:val="ro-RO"/>
        </w:rPr>
      </w:pPr>
      <w:r w:rsidRPr="002C6071">
        <w:rPr>
          <w:rFonts w:ascii="Arial" w:hAnsi="Arial" w:cs="Arial"/>
          <w:b/>
          <w:sz w:val="18"/>
          <w:szCs w:val="18"/>
          <w:lang w:val="ro-RO"/>
        </w:rPr>
        <w:t>2</w:t>
      </w:r>
      <w:r w:rsidRPr="002C6071">
        <w:rPr>
          <w:rFonts w:ascii="Arial" w:hAnsi="Arial" w:cs="Arial"/>
          <w:sz w:val="18"/>
          <w:szCs w:val="18"/>
          <w:lang w:val="ro-RO"/>
        </w:rPr>
        <w:t>. În cazul în care refuz efectuarea controlului pe teren</w:t>
      </w:r>
      <w:r w:rsidR="00D043CE" w:rsidRPr="002C6071">
        <w:rPr>
          <w:rFonts w:ascii="Arial" w:hAnsi="Arial" w:cs="Arial"/>
          <w:sz w:val="18"/>
          <w:szCs w:val="18"/>
          <w:lang w:val="ro-RO"/>
        </w:rPr>
        <w:t xml:space="preserve"> desfășurat de către structurile de control de la nivelul M.A.D.R., A.P.I.A., A.F.I.R., A.N.S.V.S.A., A.N.Z., A.N.F., Comisiei Europene, Curţii de Conturi Europene, Curţii de Conturi a României şi alte structuri competente</w:t>
      </w:r>
      <w:r w:rsidRPr="002C6071">
        <w:rPr>
          <w:rFonts w:ascii="Arial" w:hAnsi="Arial" w:cs="Arial"/>
          <w:sz w:val="18"/>
          <w:szCs w:val="18"/>
          <w:lang w:val="ro-RO"/>
        </w:rPr>
        <w:t xml:space="preserve">, </w:t>
      </w:r>
      <w:r w:rsidR="009F2583" w:rsidRPr="002C6071">
        <w:rPr>
          <w:rFonts w:ascii="Arial" w:hAnsi="Arial" w:cs="Arial"/>
          <w:sz w:val="18"/>
          <w:szCs w:val="18"/>
          <w:lang w:val="ro-RO"/>
        </w:rPr>
        <w:t xml:space="preserve">accept </w:t>
      </w:r>
      <w:r w:rsidR="00E35359" w:rsidRPr="002C6071">
        <w:rPr>
          <w:rFonts w:ascii="Arial" w:hAnsi="Arial" w:cs="Arial"/>
          <w:sz w:val="18"/>
          <w:szCs w:val="18"/>
          <w:lang w:val="ro-RO"/>
        </w:rPr>
        <w:t xml:space="preserve">ca cererea de plată să fie respinsă la plată conform art. 59 alin. 7 din </w:t>
      </w:r>
      <w:r w:rsidR="00E35359" w:rsidRPr="002C6071">
        <w:rPr>
          <w:rFonts w:ascii="Arial" w:hAnsi="Arial" w:cs="Arial"/>
          <w:i/>
          <w:sz w:val="18"/>
          <w:szCs w:val="18"/>
          <w:lang w:val="ro-RO"/>
        </w:rPr>
        <w:t xml:space="preserve">Regulamentul UE nr. 1306/2013, </w:t>
      </w:r>
      <w:r w:rsidR="00E35359" w:rsidRPr="002C6071">
        <w:rPr>
          <w:rFonts w:ascii="Arial" w:hAnsi="Arial" w:cs="Arial"/>
          <w:sz w:val="18"/>
          <w:szCs w:val="18"/>
          <w:lang w:val="ro-RO"/>
        </w:rPr>
        <w:t>cu modificări şi completări ulterioare</w:t>
      </w:r>
      <w:r w:rsidR="00E35359" w:rsidRPr="002C6071">
        <w:rPr>
          <w:rFonts w:ascii="Arial" w:hAnsi="Arial" w:cs="Arial"/>
          <w:i/>
          <w:sz w:val="18"/>
          <w:szCs w:val="18"/>
          <w:lang w:val="ro-RO"/>
        </w:rPr>
        <w:t>.</w:t>
      </w:r>
      <w:r w:rsidRPr="002C6071">
        <w:rPr>
          <w:rFonts w:ascii="Arial" w:hAnsi="Arial" w:cs="Arial"/>
          <w:i/>
          <w:sz w:val="18"/>
          <w:szCs w:val="18"/>
          <w:lang w:val="ro-RO"/>
        </w:rPr>
        <w:t xml:space="preserve"> </w:t>
      </w:r>
    </w:p>
    <w:p w:rsidR="00CB7C30" w:rsidRPr="002C6071" w:rsidRDefault="00204FBA" w:rsidP="00574B68">
      <w:pPr>
        <w:pStyle w:val="CaracterCaracter13"/>
        <w:ind w:left="-360" w:right="27"/>
        <w:jc w:val="both"/>
        <w:rPr>
          <w:rFonts w:ascii="Arial" w:hAnsi="Arial" w:cs="Arial"/>
          <w:sz w:val="18"/>
          <w:szCs w:val="18"/>
          <w:lang w:val="ro-RO"/>
        </w:rPr>
      </w:pPr>
      <w:r w:rsidRPr="002C6071">
        <w:rPr>
          <w:rFonts w:ascii="Arial" w:hAnsi="Arial" w:cs="Arial"/>
          <w:sz w:val="18"/>
          <w:szCs w:val="18"/>
          <w:lang w:val="ro-RO"/>
        </w:rPr>
        <w:t xml:space="preserve">În cazul </w:t>
      </w:r>
      <w:r w:rsidR="009D4B29" w:rsidRPr="002C6071">
        <w:rPr>
          <w:rFonts w:ascii="Arial" w:hAnsi="Arial" w:cs="Arial"/>
          <w:sz w:val="18"/>
          <w:szCs w:val="18"/>
          <w:lang w:val="ro-RO"/>
        </w:rPr>
        <w:t>M</w:t>
      </w:r>
      <w:r w:rsidR="00192567" w:rsidRPr="002C6071">
        <w:rPr>
          <w:rFonts w:ascii="Arial" w:hAnsi="Arial" w:cs="Arial"/>
          <w:sz w:val="18"/>
          <w:szCs w:val="18"/>
          <w:lang w:val="ro-RO"/>
        </w:rPr>
        <w:t xml:space="preserve">10 </w:t>
      </w:r>
      <w:r w:rsidR="009D4B29" w:rsidRPr="002C6071">
        <w:rPr>
          <w:rFonts w:ascii="Arial" w:hAnsi="Arial" w:cs="Arial"/>
          <w:sz w:val="18"/>
          <w:szCs w:val="18"/>
          <w:lang w:val="ro-RO"/>
        </w:rPr>
        <w:t>şi</w:t>
      </w:r>
      <w:r w:rsidR="00192567" w:rsidRPr="002C6071">
        <w:rPr>
          <w:rFonts w:ascii="Arial" w:hAnsi="Arial" w:cs="Arial"/>
          <w:sz w:val="18"/>
          <w:szCs w:val="18"/>
          <w:lang w:val="ro-RO"/>
        </w:rPr>
        <w:t xml:space="preserve"> </w:t>
      </w:r>
      <w:r w:rsidR="009D4B29" w:rsidRPr="002C6071">
        <w:rPr>
          <w:rFonts w:ascii="Arial" w:hAnsi="Arial" w:cs="Arial"/>
          <w:sz w:val="18"/>
          <w:szCs w:val="18"/>
          <w:lang w:val="ro-RO"/>
        </w:rPr>
        <w:t>M</w:t>
      </w:r>
      <w:r w:rsidR="00192567" w:rsidRPr="002C6071">
        <w:rPr>
          <w:rFonts w:ascii="Arial" w:hAnsi="Arial" w:cs="Arial"/>
          <w:sz w:val="18"/>
          <w:szCs w:val="18"/>
          <w:lang w:val="ro-RO"/>
        </w:rPr>
        <w:t>11</w:t>
      </w:r>
      <w:r w:rsidR="001E26CA" w:rsidRPr="002C6071">
        <w:rPr>
          <w:rFonts w:ascii="Arial" w:hAnsi="Arial" w:cs="Arial"/>
          <w:sz w:val="18"/>
          <w:szCs w:val="18"/>
          <w:lang w:val="ro-RO"/>
        </w:rPr>
        <w:t>,</w:t>
      </w:r>
      <w:r w:rsidR="004B5096" w:rsidRPr="002C6071">
        <w:rPr>
          <w:rFonts w:ascii="Arial" w:hAnsi="Arial" w:cs="Arial"/>
          <w:sz w:val="18"/>
          <w:szCs w:val="18"/>
          <w:lang w:val="ro-RO"/>
        </w:rPr>
        <w:t xml:space="preserve"> am luat la cunoștință că</w:t>
      </w:r>
      <w:r w:rsidR="001E26CA" w:rsidRPr="002C6071">
        <w:rPr>
          <w:rFonts w:ascii="Arial" w:hAnsi="Arial" w:cs="Arial"/>
          <w:sz w:val="18"/>
          <w:szCs w:val="18"/>
          <w:lang w:val="ro-RO"/>
        </w:rPr>
        <w:t xml:space="preserve"> </w:t>
      </w:r>
      <w:r w:rsidR="00DD5655" w:rsidRPr="002C6071">
        <w:rPr>
          <w:rFonts w:ascii="Arial" w:hAnsi="Arial" w:cs="Arial"/>
          <w:sz w:val="18"/>
          <w:szCs w:val="18"/>
          <w:lang w:val="ro-RO"/>
        </w:rPr>
        <w:t xml:space="preserve">refuzul controlului </w:t>
      </w:r>
      <w:r w:rsidR="00D42CC2" w:rsidRPr="002C6071">
        <w:rPr>
          <w:rFonts w:ascii="Arial" w:hAnsi="Arial" w:cs="Arial"/>
          <w:sz w:val="18"/>
          <w:szCs w:val="18"/>
          <w:lang w:val="ro-RO"/>
        </w:rPr>
        <w:t>conduce</w:t>
      </w:r>
      <w:r w:rsidR="0015278C" w:rsidRPr="002C6071">
        <w:rPr>
          <w:rFonts w:ascii="Arial" w:hAnsi="Arial" w:cs="Arial"/>
          <w:sz w:val="18"/>
          <w:szCs w:val="18"/>
          <w:lang w:val="ro-RO"/>
        </w:rPr>
        <w:t>, în plus,</w:t>
      </w:r>
      <w:r w:rsidR="00D42CC2" w:rsidRPr="002C6071">
        <w:rPr>
          <w:rFonts w:ascii="Arial" w:hAnsi="Arial" w:cs="Arial"/>
          <w:sz w:val="18"/>
          <w:szCs w:val="18"/>
          <w:lang w:val="ro-RO"/>
        </w:rPr>
        <w:t xml:space="preserve"> </w:t>
      </w:r>
      <w:r w:rsidR="00F54A0E" w:rsidRPr="002C6071">
        <w:rPr>
          <w:rFonts w:ascii="Arial" w:hAnsi="Arial" w:cs="Arial"/>
          <w:sz w:val="18"/>
          <w:szCs w:val="18"/>
          <w:lang w:val="ro-RO"/>
        </w:rPr>
        <w:t xml:space="preserve">şi la </w:t>
      </w:r>
      <w:r w:rsidR="00DD5655" w:rsidRPr="002C6071">
        <w:rPr>
          <w:rFonts w:ascii="Arial" w:hAnsi="Arial" w:cs="Arial"/>
          <w:sz w:val="18"/>
          <w:szCs w:val="18"/>
          <w:lang w:val="ro-RO"/>
        </w:rPr>
        <w:t>recuperarea sumelor acordate până la momentul respectiv</w:t>
      </w:r>
      <w:r w:rsidR="009F2583" w:rsidRPr="002C6071">
        <w:rPr>
          <w:rFonts w:ascii="Arial" w:hAnsi="Arial" w:cs="Arial"/>
          <w:sz w:val="18"/>
          <w:szCs w:val="18"/>
          <w:lang w:val="ro-RO"/>
        </w:rPr>
        <w:t>,</w:t>
      </w:r>
      <w:r w:rsidR="00D42CC2" w:rsidRPr="002C6071">
        <w:rPr>
          <w:rFonts w:ascii="Arial" w:hAnsi="Arial" w:cs="Arial"/>
          <w:sz w:val="18"/>
          <w:szCs w:val="18"/>
          <w:lang w:val="ro-RO"/>
        </w:rPr>
        <w:t xml:space="preserve"> în cadrul acestor măsuri; </w:t>
      </w:r>
      <w:r w:rsidR="00DD5655" w:rsidRPr="002C6071">
        <w:rPr>
          <w:rFonts w:ascii="Arial" w:hAnsi="Arial" w:cs="Arial"/>
          <w:sz w:val="18"/>
          <w:szCs w:val="18"/>
          <w:lang w:val="ro-RO"/>
        </w:rPr>
        <w:t xml:space="preserve">angajamentele </w:t>
      </w:r>
      <w:r w:rsidR="00F54A0E" w:rsidRPr="002C6071">
        <w:rPr>
          <w:rFonts w:ascii="Arial" w:hAnsi="Arial" w:cs="Arial"/>
          <w:sz w:val="18"/>
          <w:szCs w:val="18"/>
          <w:lang w:val="ro-RO"/>
        </w:rPr>
        <w:t>de M10</w:t>
      </w:r>
      <w:r w:rsidR="00B809A1" w:rsidRPr="002C6071">
        <w:rPr>
          <w:rFonts w:ascii="Arial" w:hAnsi="Arial" w:cs="Arial"/>
          <w:sz w:val="18"/>
          <w:szCs w:val="18"/>
          <w:lang w:val="ro-RO"/>
        </w:rPr>
        <w:t xml:space="preserve"> şi </w:t>
      </w:r>
      <w:r w:rsidR="00F54A0E" w:rsidRPr="002C6071">
        <w:rPr>
          <w:rFonts w:ascii="Arial" w:hAnsi="Arial" w:cs="Arial"/>
          <w:sz w:val="18"/>
          <w:szCs w:val="18"/>
          <w:lang w:val="ro-RO"/>
        </w:rPr>
        <w:t xml:space="preserve">M11 rămân </w:t>
      </w:r>
      <w:r w:rsidR="00DD5655" w:rsidRPr="002C6071">
        <w:rPr>
          <w:rFonts w:ascii="Arial" w:hAnsi="Arial" w:cs="Arial"/>
          <w:sz w:val="18"/>
          <w:szCs w:val="18"/>
          <w:lang w:val="ro-RO"/>
        </w:rPr>
        <w:t>în desfă</w:t>
      </w:r>
      <w:r w:rsidR="00B809A1" w:rsidRPr="002C6071">
        <w:rPr>
          <w:rFonts w:ascii="Arial" w:hAnsi="Arial" w:cs="Arial"/>
          <w:sz w:val="18"/>
          <w:szCs w:val="18"/>
          <w:lang w:val="ro-RO"/>
        </w:rPr>
        <w:t>şu</w:t>
      </w:r>
      <w:r w:rsidR="00DD5655" w:rsidRPr="002C6071">
        <w:rPr>
          <w:rFonts w:ascii="Arial" w:hAnsi="Arial" w:cs="Arial"/>
          <w:sz w:val="18"/>
          <w:szCs w:val="18"/>
          <w:lang w:val="ro-RO"/>
        </w:rPr>
        <w:t>rare</w:t>
      </w:r>
      <w:r w:rsidR="00181FAF" w:rsidRPr="002C6071">
        <w:rPr>
          <w:rFonts w:ascii="Arial" w:hAnsi="Arial" w:cs="Arial"/>
          <w:sz w:val="18"/>
          <w:szCs w:val="18"/>
          <w:lang w:val="ro-RO"/>
        </w:rPr>
        <w:t>.</w:t>
      </w:r>
    </w:p>
    <w:p w:rsidR="00883146" w:rsidRPr="002C6071" w:rsidRDefault="000E0AF2" w:rsidP="00E006CC">
      <w:pPr>
        <w:pStyle w:val="CaracterCaracter13"/>
        <w:ind w:left="-360" w:right="27"/>
        <w:jc w:val="both"/>
        <w:rPr>
          <w:rFonts w:ascii="Arial" w:hAnsi="Arial" w:cs="Arial"/>
          <w:sz w:val="18"/>
          <w:szCs w:val="18"/>
          <w:bdr w:val="none" w:sz="0" w:space="0" w:color="auto" w:frame="1"/>
          <w:shd w:val="clear" w:color="auto" w:fill="FFFFFF"/>
          <w:lang w:val="ro-RO" w:eastAsia="ro-RO"/>
        </w:rPr>
      </w:pPr>
      <w:r w:rsidRPr="002C6071">
        <w:rPr>
          <w:rFonts w:ascii="Arial" w:hAnsi="Arial" w:cs="Arial"/>
          <w:b/>
          <w:sz w:val="18"/>
          <w:szCs w:val="18"/>
          <w:lang w:val="ro-RO"/>
        </w:rPr>
        <w:t>3.</w:t>
      </w:r>
      <w:r w:rsidRPr="002C6071">
        <w:rPr>
          <w:rFonts w:ascii="Arial" w:hAnsi="Arial" w:cs="Arial"/>
          <w:sz w:val="18"/>
          <w:szCs w:val="18"/>
          <w:lang w:val="ro-RO"/>
        </w:rPr>
        <w:t xml:space="preserve"> </w:t>
      </w:r>
      <w:r w:rsidR="00883146" w:rsidRPr="002C6071">
        <w:rPr>
          <w:rFonts w:ascii="Arial" w:hAnsi="Arial" w:cs="Arial"/>
          <w:sz w:val="18"/>
          <w:szCs w:val="18"/>
          <w:bdr w:val="none" w:sz="0" w:space="0" w:color="auto" w:frame="1"/>
          <w:shd w:val="clear" w:color="auto" w:fill="FFFFFF"/>
          <w:lang w:val="ro-RO" w:eastAsia="ro-RO"/>
        </w:rPr>
        <w:t xml:space="preserve">Să comunic în termen de 15 zile calendaristice, în scris, la APIA orice modificare a datelor declarate în cererea de plată și în documentele doveditoare survenită în perioada cuprinsă între data depunerii cererii și data acordării plății </w:t>
      </w:r>
      <w:r w:rsidR="008D3CAE" w:rsidRPr="002C6071">
        <w:rPr>
          <w:rFonts w:ascii="Arial" w:hAnsi="Arial" w:cs="Arial"/>
          <w:sz w:val="18"/>
          <w:szCs w:val="18"/>
          <w:lang w:val="ro-RO"/>
        </w:rPr>
        <w:t xml:space="preserve">(conform art. </w:t>
      </w:r>
      <w:r w:rsidR="003C2A91" w:rsidRPr="002C6071">
        <w:rPr>
          <w:rFonts w:ascii="Arial" w:hAnsi="Arial" w:cs="Arial"/>
          <w:sz w:val="18"/>
          <w:szCs w:val="18"/>
          <w:lang w:val="ro-RO"/>
        </w:rPr>
        <w:t>6</w:t>
      </w:r>
      <w:r w:rsidR="0007155F" w:rsidRPr="002C6071">
        <w:rPr>
          <w:rFonts w:ascii="Arial" w:hAnsi="Arial" w:cs="Arial"/>
          <w:sz w:val="18"/>
          <w:szCs w:val="18"/>
          <w:lang w:val="ro-RO"/>
        </w:rPr>
        <w:t xml:space="preserve"> </w:t>
      </w:r>
      <w:r w:rsidR="008D3CAE" w:rsidRPr="002C6071">
        <w:rPr>
          <w:rFonts w:ascii="Arial" w:hAnsi="Arial" w:cs="Arial"/>
          <w:sz w:val="18"/>
          <w:szCs w:val="18"/>
          <w:lang w:val="ro-RO"/>
        </w:rPr>
        <w:t>alin (1) lit</w:t>
      </w:r>
      <w:r w:rsidR="00363023" w:rsidRPr="002C6071">
        <w:rPr>
          <w:rFonts w:ascii="Arial" w:hAnsi="Arial" w:cs="Arial"/>
          <w:sz w:val="18"/>
          <w:szCs w:val="18"/>
          <w:lang w:val="ro-RO"/>
        </w:rPr>
        <w:t>.</w:t>
      </w:r>
      <w:r w:rsidR="008D3CAE" w:rsidRPr="002C6071">
        <w:rPr>
          <w:rFonts w:ascii="Arial" w:hAnsi="Arial" w:cs="Arial"/>
          <w:sz w:val="18"/>
          <w:szCs w:val="18"/>
          <w:lang w:val="ro-RO"/>
        </w:rPr>
        <w:t xml:space="preserve"> </w:t>
      </w:r>
      <w:r w:rsidR="003C2A91" w:rsidRPr="002C6071">
        <w:rPr>
          <w:rFonts w:ascii="Arial" w:hAnsi="Arial" w:cs="Arial"/>
          <w:sz w:val="18"/>
          <w:szCs w:val="18"/>
          <w:lang w:val="ro-RO"/>
        </w:rPr>
        <w:t>g</w:t>
      </w:r>
      <w:r w:rsidR="008D3CAE" w:rsidRPr="002C6071">
        <w:rPr>
          <w:rFonts w:ascii="Arial" w:hAnsi="Arial" w:cs="Arial"/>
          <w:sz w:val="18"/>
          <w:szCs w:val="18"/>
          <w:lang w:val="ro-RO"/>
        </w:rPr>
        <w:t>) din</w:t>
      </w:r>
      <w:r w:rsidR="008D3CAE" w:rsidRPr="002C6071">
        <w:rPr>
          <w:rStyle w:val="ln2tlitera"/>
          <w:rFonts w:ascii="Arial" w:hAnsi="Arial" w:cs="Arial"/>
          <w:sz w:val="18"/>
          <w:szCs w:val="18"/>
          <w:lang w:val="ro-RO"/>
        </w:rPr>
        <w:t xml:space="preserve">. </w:t>
      </w:r>
      <w:r w:rsidR="003C2A91" w:rsidRPr="002C6071">
        <w:rPr>
          <w:rStyle w:val="ln2tlitera"/>
          <w:rFonts w:ascii="Arial" w:hAnsi="Arial" w:cs="Arial"/>
          <w:i/>
          <w:iCs/>
          <w:sz w:val="18"/>
          <w:szCs w:val="18"/>
          <w:lang w:val="ro-RO"/>
        </w:rPr>
        <w:t xml:space="preserve">HG nr. </w:t>
      </w:r>
      <w:r w:rsidR="003C2A91" w:rsidRPr="002C6071">
        <w:rPr>
          <w:rFonts w:ascii="Arial" w:hAnsi="Arial" w:cs="Arial"/>
          <w:bCs/>
          <w:i/>
          <w:iCs/>
          <w:sz w:val="18"/>
          <w:szCs w:val="18"/>
          <w:lang w:val="ro-RO"/>
        </w:rPr>
        <w:t>1571/2022</w:t>
      </w:r>
      <w:r w:rsidR="00933086" w:rsidRPr="002C6071">
        <w:rPr>
          <w:rFonts w:ascii="Arial" w:hAnsi="Arial" w:cs="Arial"/>
          <w:sz w:val="18"/>
          <w:szCs w:val="18"/>
          <w:lang w:val="ro-RO"/>
        </w:rPr>
        <w:t>)</w:t>
      </w:r>
      <w:r w:rsidR="00933086" w:rsidRPr="002C6071">
        <w:rPr>
          <w:rStyle w:val="ln2tlitera"/>
          <w:rFonts w:ascii="Arial" w:hAnsi="Arial" w:cs="Arial"/>
          <w:sz w:val="18"/>
          <w:szCs w:val="18"/>
          <w:lang w:val="ro-RO"/>
        </w:rPr>
        <w:t>.</w:t>
      </w:r>
      <w:r w:rsidR="00883146" w:rsidRPr="002C6071">
        <w:rPr>
          <w:rFonts w:ascii="Arial" w:hAnsi="Arial" w:cs="Arial"/>
          <w:bCs/>
          <w:sz w:val="18"/>
          <w:szCs w:val="18"/>
          <w:bdr w:val="none" w:sz="0" w:space="0" w:color="auto" w:frame="1"/>
          <w:shd w:val="clear" w:color="auto" w:fill="FFFFFF"/>
          <w:lang w:val="ro-RO" w:eastAsia="ro-RO"/>
        </w:rPr>
        <w:t xml:space="preserve"> </w:t>
      </w:r>
    </w:p>
    <w:p w:rsidR="00856D88" w:rsidRPr="002C6071" w:rsidRDefault="000E1D4A" w:rsidP="00574B68">
      <w:pPr>
        <w:pStyle w:val="CaracterCaracter13"/>
        <w:ind w:left="-360" w:right="27"/>
        <w:jc w:val="both"/>
        <w:rPr>
          <w:rFonts w:ascii="Arial" w:hAnsi="Arial" w:cs="Arial"/>
          <w:iCs/>
          <w:sz w:val="18"/>
          <w:szCs w:val="18"/>
          <w:lang w:val="ro-RO"/>
        </w:rPr>
      </w:pPr>
      <w:r w:rsidRPr="002C6071">
        <w:rPr>
          <w:rFonts w:ascii="Arial" w:hAnsi="Arial" w:cs="Arial"/>
          <w:b/>
          <w:sz w:val="18"/>
          <w:szCs w:val="18"/>
          <w:lang w:val="ro-RO"/>
        </w:rPr>
        <w:t>4</w:t>
      </w:r>
      <w:r w:rsidR="00971241" w:rsidRPr="002C6071">
        <w:rPr>
          <w:rFonts w:ascii="Arial" w:hAnsi="Arial" w:cs="Arial"/>
          <w:sz w:val="18"/>
          <w:szCs w:val="18"/>
          <w:lang w:val="ro-RO"/>
        </w:rPr>
        <w:t xml:space="preserve">. </w:t>
      </w:r>
      <w:r w:rsidRPr="002C6071">
        <w:rPr>
          <w:rFonts w:ascii="Arial" w:hAnsi="Arial" w:cs="Arial"/>
          <w:sz w:val="18"/>
          <w:szCs w:val="18"/>
          <w:lang w:val="ro-RO"/>
        </w:rPr>
        <w:t>Dacă exploataţia a fost afectată de un caz de forţă majoră</w:t>
      </w:r>
      <w:r w:rsidR="002801F1" w:rsidRPr="002C6071">
        <w:rPr>
          <w:rFonts w:ascii="Arial" w:hAnsi="Arial" w:cs="Arial"/>
          <w:sz w:val="18"/>
          <w:szCs w:val="18"/>
          <w:lang w:val="ro-RO"/>
        </w:rPr>
        <w:t>/circumstanţă excepţională</w:t>
      </w:r>
      <w:r w:rsidR="00CE53CC" w:rsidRPr="002C6071">
        <w:rPr>
          <w:rFonts w:ascii="Arial" w:hAnsi="Arial" w:cs="Arial"/>
          <w:sz w:val="18"/>
          <w:szCs w:val="18"/>
          <w:lang w:val="ro-RO"/>
        </w:rPr>
        <w:t>,</w:t>
      </w:r>
      <w:r w:rsidRPr="002C6071">
        <w:rPr>
          <w:rFonts w:ascii="Arial" w:hAnsi="Arial" w:cs="Arial"/>
          <w:sz w:val="18"/>
          <w:szCs w:val="18"/>
          <w:lang w:val="ro-RO"/>
        </w:rPr>
        <w:t xml:space="preserve"> mă angajez să </w:t>
      </w:r>
      <w:r w:rsidR="004A012D" w:rsidRPr="002C6071">
        <w:rPr>
          <w:rFonts w:ascii="Arial" w:hAnsi="Arial" w:cs="Arial"/>
          <w:sz w:val="18"/>
          <w:szCs w:val="18"/>
          <w:lang w:val="ro-RO"/>
        </w:rPr>
        <w:t>notific</w:t>
      </w:r>
      <w:r w:rsidRPr="002C6071">
        <w:rPr>
          <w:rFonts w:ascii="Arial" w:hAnsi="Arial" w:cs="Arial"/>
          <w:sz w:val="18"/>
          <w:szCs w:val="18"/>
          <w:lang w:val="ro-RO"/>
        </w:rPr>
        <w:t xml:space="preserve"> acest fapt în scris la A.P.I.A. în termen de </w:t>
      </w:r>
      <w:r w:rsidR="00E35359" w:rsidRPr="002C6071">
        <w:rPr>
          <w:rFonts w:ascii="Arial" w:hAnsi="Arial" w:cs="Arial"/>
          <w:sz w:val="18"/>
          <w:szCs w:val="18"/>
          <w:lang w:val="ro-RO"/>
        </w:rPr>
        <w:t>15 zile lucrătoare</w:t>
      </w:r>
      <w:r w:rsidRPr="002C6071">
        <w:rPr>
          <w:rFonts w:ascii="Arial" w:hAnsi="Arial" w:cs="Arial"/>
          <w:sz w:val="18"/>
          <w:szCs w:val="18"/>
          <w:lang w:val="ro-RO"/>
        </w:rPr>
        <w:t xml:space="preserve"> </w:t>
      </w:r>
      <w:r w:rsidR="007E1A34" w:rsidRPr="002C6071">
        <w:rPr>
          <w:rFonts w:ascii="Arial" w:hAnsi="Arial" w:cs="Arial"/>
          <w:sz w:val="18"/>
          <w:szCs w:val="18"/>
          <w:lang w:val="ro-RO"/>
        </w:rPr>
        <w:t>de la data la care sunt în măsură să trimit respectiva notificare</w:t>
      </w:r>
      <w:r w:rsidR="00856D88" w:rsidRPr="002C6071">
        <w:rPr>
          <w:rFonts w:ascii="Arial" w:hAnsi="Arial" w:cs="Arial"/>
          <w:sz w:val="18"/>
          <w:szCs w:val="18"/>
          <w:lang w:val="ro-RO"/>
        </w:rPr>
        <w:t xml:space="preserve"> </w:t>
      </w:r>
      <w:r w:rsidR="007E1A34" w:rsidRPr="002C6071">
        <w:rPr>
          <w:rFonts w:ascii="Arial" w:hAnsi="Arial" w:cs="Arial"/>
          <w:sz w:val="18"/>
          <w:szCs w:val="18"/>
          <w:lang w:val="ro-RO"/>
        </w:rPr>
        <w:t xml:space="preserve">și să furnizez </w:t>
      </w:r>
      <w:r w:rsidR="007E1A34" w:rsidRPr="002C6071">
        <w:rPr>
          <w:rStyle w:val="l5def1"/>
          <w:color w:val="auto"/>
          <w:sz w:val="18"/>
          <w:szCs w:val="18"/>
          <w:lang w:val="ro-RO"/>
        </w:rPr>
        <w:t>dovezi relevante care atestă apariţia situaţiilor</w:t>
      </w:r>
      <w:r w:rsidR="00E55958" w:rsidRPr="002C6071">
        <w:rPr>
          <w:rFonts w:ascii="Arial" w:hAnsi="Arial" w:cs="Arial"/>
          <w:sz w:val="18"/>
          <w:szCs w:val="18"/>
          <w:lang w:val="ro-RO"/>
        </w:rPr>
        <w:t xml:space="preserve"> de forță majoră</w:t>
      </w:r>
      <w:r w:rsidR="007E1A34" w:rsidRPr="002C6071">
        <w:rPr>
          <w:rFonts w:ascii="Arial" w:hAnsi="Arial" w:cs="Arial"/>
          <w:sz w:val="18"/>
          <w:szCs w:val="18"/>
          <w:lang w:val="ro-RO"/>
        </w:rPr>
        <w:t xml:space="preserve"> </w:t>
      </w:r>
      <w:r w:rsidR="00933086" w:rsidRPr="002C6071">
        <w:rPr>
          <w:rFonts w:ascii="Arial" w:hAnsi="Arial" w:cs="Arial"/>
          <w:sz w:val="18"/>
          <w:szCs w:val="18"/>
          <w:lang w:val="ro-RO"/>
        </w:rPr>
        <w:t>(conform art. 3</w:t>
      </w:r>
      <w:r w:rsidR="00A443A8" w:rsidRPr="002C6071">
        <w:rPr>
          <w:rFonts w:ascii="Arial" w:hAnsi="Arial" w:cs="Arial"/>
          <w:sz w:val="18"/>
          <w:szCs w:val="18"/>
          <w:lang w:val="ro-RO"/>
        </w:rPr>
        <w:t>5</w:t>
      </w:r>
      <w:r w:rsidR="00933086" w:rsidRPr="002C6071">
        <w:rPr>
          <w:rFonts w:ascii="Arial" w:hAnsi="Arial" w:cs="Arial"/>
          <w:sz w:val="18"/>
          <w:szCs w:val="18"/>
          <w:lang w:val="ro-RO"/>
        </w:rPr>
        <w:t xml:space="preserve"> alin.1 și 2 din </w:t>
      </w:r>
      <w:r w:rsidR="00933086" w:rsidRPr="002C6071">
        <w:rPr>
          <w:rFonts w:ascii="Arial" w:hAnsi="Arial" w:cs="Arial"/>
          <w:i/>
          <w:iCs/>
          <w:sz w:val="18"/>
          <w:szCs w:val="18"/>
          <w:lang w:val="ro-RO"/>
        </w:rPr>
        <w:t>HG nr. 1571/2022 privind stabilirea cadrului general de implementare a intervenţiilor aferente sectoarelor vegetal şi zootehnic din cadrul Planului strategic PAC 2023-2027, finanţate din Fondul european de garantare agricolă şi de la bugetul de stat</w:t>
      </w:r>
      <w:r w:rsidR="00933086" w:rsidRPr="002C6071">
        <w:rPr>
          <w:rFonts w:ascii="Arial" w:hAnsi="Arial" w:cs="Arial"/>
          <w:sz w:val="18"/>
          <w:szCs w:val="18"/>
          <w:lang w:val="ro-RO"/>
        </w:rPr>
        <w:t xml:space="preserve">) printr-o înştiinţare al cărei model este prevăzut în anexa nr. </w:t>
      </w:r>
      <w:r w:rsidR="00B32FC0" w:rsidRPr="002C6071">
        <w:rPr>
          <w:rFonts w:ascii="Arial" w:hAnsi="Arial" w:cs="Arial"/>
          <w:sz w:val="18"/>
          <w:szCs w:val="18"/>
          <w:lang w:val="ro-RO"/>
        </w:rPr>
        <w:t xml:space="preserve">24 </w:t>
      </w:r>
      <w:r w:rsidR="00933086" w:rsidRPr="002C6071">
        <w:rPr>
          <w:rFonts w:ascii="Arial" w:hAnsi="Arial" w:cs="Arial"/>
          <w:sz w:val="18"/>
          <w:szCs w:val="18"/>
          <w:lang w:val="ro-RO"/>
        </w:rPr>
        <w:t xml:space="preserve">la </w:t>
      </w:r>
      <w:r w:rsidR="00933086" w:rsidRPr="002C6071">
        <w:rPr>
          <w:rFonts w:ascii="Arial" w:hAnsi="Arial" w:cs="Arial"/>
          <w:i/>
          <w:sz w:val="18"/>
          <w:szCs w:val="18"/>
          <w:lang w:val="ro-RO"/>
        </w:rPr>
        <w:t>Ordinul MADR</w:t>
      </w:r>
      <w:r w:rsidR="001F2D76">
        <w:rPr>
          <w:rFonts w:ascii="Arial" w:hAnsi="Arial" w:cs="Arial"/>
          <w:i/>
          <w:iCs/>
          <w:sz w:val="18"/>
          <w:szCs w:val="18"/>
          <w:lang w:val="ro-RO"/>
        </w:rPr>
        <w:t xml:space="preserve"> nr. 80/2023</w:t>
      </w:r>
      <w:r w:rsidR="00A443A8" w:rsidRPr="002C6071">
        <w:rPr>
          <w:rFonts w:ascii="Arial" w:hAnsi="Arial" w:cs="Arial"/>
          <w:iCs/>
          <w:sz w:val="18"/>
          <w:szCs w:val="18"/>
          <w:lang w:val="ro-RO"/>
        </w:rPr>
        <w:t>.</w:t>
      </w:r>
    </w:p>
    <w:p w:rsidR="00095650" w:rsidRPr="002C6071" w:rsidRDefault="00933086" w:rsidP="00A443A8">
      <w:pPr>
        <w:pStyle w:val="CaracterCaracter13"/>
        <w:ind w:left="-360" w:right="27"/>
        <w:jc w:val="both"/>
        <w:rPr>
          <w:rFonts w:ascii="Arial" w:hAnsi="Arial" w:cs="Arial"/>
          <w:sz w:val="18"/>
          <w:szCs w:val="18"/>
          <w:lang w:val="ro-RO"/>
        </w:rPr>
      </w:pPr>
      <w:r w:rsidRPr="002C6071">
        <w:rPr>
          <w:rFonts w:ascii="Arial" w:hAnsi="Arial" w:cs="Arial"/>
          <w:sz w:val="18"/>
          <w:szCs w:val="18"/>
          <w:lang w:val="ro-RO"/>
        </w:rPr>
        <w:t>În baza art. 3</w:t>
      </w:r>
      <w:r w:rsidR="00A443A8" w:rsidRPr="002C6071">
        <w:rPr>
          <w:rFonts w:ascii="Arial" w:hAnsi="Arial" w:cs="Arial"/>
          <w:sz w:val="18"/>
          <w:szCs w:val="18"/>
          <w:lang w:val="ro-RO"/>
        </w:rPr>
        <w:t>4</w:t>
      </w:r>
      <w:r w:rsidRPr="002C6071">
        <w:rPr>
          <w:rFonts w:ascii="Arial" w:hAnsi="Arial" w:cs="Arial"/>
          <w:sz w:val="18"/>
          <w:szCs w:val="18"/>
          <w:lang w:val="ro-RO"/>
        </w:rPr>
        <w:t xml:space="preserve"> alin. (1) din </w:t>
      </w:r>
      <w:r w:rsidRPr="002C6071">
        <w:rPr>
          <w:rFonts w:ascii="Arial" w:hAnsi="Arial" w:cs="Arial"/>
          <w:i/>
          <w:iCs/>
          <w:sz w:val="18"/>
          <w:szCs w:val="18"/>
          <w:lang w:val="ro-RO"/>
        </w:rPr>
        <w:t>Hotărârea nr. 1571/2022 privind stabilirea cadrului general de implementare a intervenţiilor aferente sectoarelor vegetal şi zootehnic din cadrul Planului strategic PAC 2023-2027, finanţate din Fondul european de garantare agricolă şi de la bugetul de stat</w:t>
      </w:r>
      <w:r w:rsidRPr="002C6071">
        <w:rPr>
          <w:rStyle w:val="ln2tlitera"/>
          <w:rFonts w:ascii="Arial" w:hAnsi="Arial" w:cs="Arial"/>
          <w:sz w:val="18"/>
          <w:szCs w:val="18"/>
          <w:lang w:val="ro-RO"/>
        </w:rPr>
        <w:t>,</w:t>
      </w:r>
      <w:r w:rsidRPr="002C6071">
        <w:rPr>
          <w:rFonts w:ascii="Arial" w:hAnsi="Arial" w:cs="Arial"/>
          <w:i/>
          <w:sz w:val="18"/>
          <w:szCs w:val="18"/>
          <w:lang w:val="ro-RO"/>
        </w:rPr>
        <w:t xml:space="preserve"> </w:t>
      </w:r>
      <w:r w:rsidRPr="002C6071">
        <w:rPr>
          <w:rFonts w:ascii="Arial" w:hAnsi="Arial" w:cs="Arial"/>
          <w:sz w:val="18"/>
          <w:szCs w:val="18"/>
          <w:lang w:val="ro-RO"/>
        </w:rPr>
        <w:t>„</w:t>
      </w:r>
      <w:r w:rsidRPr="002C6071">
        <w:rPr>
          <w:rFonts w:ascii="Arial" w:hAnsi="Arial" w:cs="Arial"/>
          <w:i/>
          <w:sz w:val="18"/>
          <w:szCs w:val="18"/>
          <w:lang w:val="ro-RO"/>
        </w:rPr>
        <w:t>forţa majoră</w:t>
      </w:r>
      <w:r w:rsidRPr="002C6071">
        <w:rPr>
          <w:rFonts w:ascii="Arial" w:hAnsi="Arial" w:cs="Arial"/>
          <w:sz w:val="18"/>
          <w:szCs w:val="18"/>
          <w:lang w:val="ro-RO"/>
        </w:rPr>
        <w:t>” şi „</w:t>
      </w:r>
      <w:r w:rsidRPr="002C6071">
        <w:rPr>
          <w:rFonts w:ascii="Arial" w:hAnsi="Arial" w:cs="Arial"/>
          <w:i/>
          <w:sz w:val="18"/>
          <w:szCs w:val="18"/>
          <w:lang w:val="ro-RO"/>
        </w:rPr>
        <w:t xml:space="preserve">circumstanţele excepţionale” </w:t>
      </w:r>
      <w:r w:rsidRPr="002C6071">
        <w:rPr>
          <w:rFonts w:ascii="Arial" w:hAnsi="Arial" w:cs="Arial"/>
          <w:sz w:val="18"/>
          <w:szCs w:val="18"/>
          <w:lang w:val="ro-RO"/>
        </w:rPr>
        <w:t xml:space="preserve">sunt recunoscute, în special, în următoarele cazuri: a) decesul beneficiarului; b) incapacitatea profesională pe termen lung a beneficiarului; c) o catastrofă naturală gravă care afectează puternic exploataţia agricolă; d) distrugerea accidentală a clădirilor destinate creşterii animalelor, aflate pe exploataţia agricolă; e) o epizootie sau o boală a plantelor care afectează parţial sau integral şeptelul sau, respectiv, culturile beneficiarului; f) </w:t>
      </w:r>
      <w:r w:rsidRPr="002B0CB0">
        <w:rPr>
          <w:rFonts w:ascii="Arial" w:hAnsi="Arial" w:cs="Arial"/>
          <w:sz w:val="18"/>
          <w:szCs w:val="18"/>
          <w:lang w:val="ro-RO"/>
        </w:rPr>
        <w:t>exproprierea întregii exploataţii agricole sau a unei mari părţi a acesteia, dacă exproprierea respectivă nu ar fi putut fi anticipată la data depunerii cererii.</w:t>
      </w:r>
    </w:p>
    <w:p w:rsidR="00A63869" w:rsidRPr="002C6071" w:rsidRDefault="003C2A91" w:rsidP="00574B68">
      <w:pPr>
        <w:pStyle w:val="CaracterCaracter13"/>
        <w:ind w:left="-360" w:right="27"/>
        <w:jc w:val="both"/>
        <w:rPr>
          <w:rFonts w:ascii="Arial" w:hAnsi="Arial" w:cs="Arial"/>
          <w:i/>
          <w:iCs/>
          <w:sz w:val="18"/>
          <w:szCs w:val="18"/>
          <w:lang w:val="ro-RO"/>
        </w:rPr>
      </w:pPr>
      <w:r w:rsidRPr="002C6071">
        <w:rPr>
          <w:rFonts w:ascii="Arial" w:hAnsi="Arial" w:cs="Arial"/>
          <w:sz w:val="18"/>
          <w:szCs w:val="18"/>
          <w:lang w:val="ro-RO"/>
        </w:rPr>
        <w:t xml:space="preserve">În ceea ce priveşte M10, M11 și M13, </w:t>
      </w:r>
      <w:r w:rsidR="000C58EE" w:rsidRPr="002C6071">
        <w:rPr>
          <w:rFonts w:ascii="Arial" w:hAnsi="Arial" w:cs="Arial"/>
          <w:sz w:val="18"/>
          <w:szCs w:val="18"/>
          <w:lang w:val="ro-RO"/>
        </w:rPr>
        <w:t xml:space="preserve">DR-10, </w:t>
      </w:r>
      <w:r w:rsidRPr="002C6071">
        <w:rPr>
          <w:rFonts w:ascii="Arial" w:hAnsi="Arial" w:cs="Arial"/>
          <w:sz w:val="18"/>
          <w:szCs w:val="18"/>
          <w:lang w:val="ro-RO"/>
        </w:rPr>
        <w:t>cazurile de forță majoră</w:t>
      </w:r>
      <w:r w:rsidR="002B0CB0">
        <w:rPr>
          <w:rFonts w:ascii="Arial" w:hAnsi="Arial" w:cs="Arial"/>
          <w:sz w:val="18"/>
          <w:szCs w:val="18"/>
          <w:lang w:val="ro-RO"/>
        </w:rPr>
        <w:t>/circumstanțe excepționale</w:t>
      </w:r>
      <w:r w:rsidR="00FB0AFE">
        <w:rPr>
          <w:rFonts w:ascii="Arial" w:hAnsi="Arial" w:cs="Arial"/>
          <w:sz w:val="18"/>
          <w:szCs w:val="18"/>
          <w:lang w:val="ro-RO"/>
        </w:rPr>
        <w:t xml:space="preserve"> </w:t>
      </w:r>
      <w:r w:rsidR="002B0CB0" w:rsidRPr="00811A42">
        <w:rPr>
          <w:rFonts w:ascii="Arial" w:hAnsi="Arial" w:cs="Arial"/>
          <w:sz w:val="18"/>
          <w:szCs w:val="18"/>
          <w:u w:val="single"/>
          <w:lang w:val="ro-RO"/>
        </w:rPr>
        <w:t>sunt prevăzute și se gestionează conform</w:t>
      </w:r>
      <w:r w:rsidR="002B0CB0" w:rsidRPr="00811A42">
        <w:rPr>
          <w:rFonts w:ascii="Arial" w:hAnsi="Arial" w:cs="Arial"/>
          <w:sz w:val="18"/>
          <w:szCs w:val="18"/>
          <w:lang w:val="ro-RO"/>
        </w:rPr>
        <w:t xml:space="preserve"> </w:t>
      </w:r>
      <w:r w:rsidR="00A6659D" w:rsidRPr="002C6071">
        <w:rPr>
          <w:rFonts w:ascii="Arial" w:hAnsi="Arial" w:cs="Arial"/>
          <w:i/>
          <w:iCs/>
          <w:sz w:val="18"/>
          <w:szCs w:val="18"/>
          <w:lang w:val="ro-RO"/>
        </w:rPr>
        <w:t>Ordinul</w:t>
      </w:r>
      <w:r w:rsidR="002B0CB0">
        <w:rPr>
          <w:rFonts w:ascii="Arial" w:hAnsi="Arial" w:cs="Arial"/>
          <w:i/>
          <w:iCs/>
          <w:sz w:val="18"/>
          <w:szCs w:val="18"/>
          <w:lang w:val="ro-RO"/>
        </w:rPr>
        <w:t>ui</w:t>
      </w:r>
      <w:r w:rsidR="00A6659D" w:rsidRPr="002C6071">
        <w:rPr>
          <w:rFonts w:ascii="Arial" w:hAnsi="Arial" w:cs="Arial"/>
          <w:i/>
          <w:iCs/>
          <w:sz w:val="18"/>
          <w:szCs w:val="18"/>
          <w:lang w:val="ro-RO"/>
        </w:rPr>
        <w:t xml:space="preserve"> MADR nr. 194/2019</w:t>
      </w:r>
      <w:r w:rsidRPr="002C6071">
        <w:rPr>
          <w:rFonts w:ascii="Arial" w:hAnsi="Arial" w:cs="Arial"/>
          <w:i/>
          <w:iCs/>
          <w:sz w:val="18"/>
          <w:szCs w:val="18"/>
          <w:lang w:val="ro-RO"/>
        </w:rPr>
        <w:t xml:space="preserve">, </w:t>
      </w:r>
      <w:r w:rsidRPr="002C6071">
        <w:rPr>
          <w:rFonts w:ascii="Arial" w:hAnsi="Arial" w:cs="Arial"/>
          <w:iCs/>
          <w:sz w:val="18"/>
          <w:szCs w:val="18"/>
          <w:lang w:val="ro-RO"/>
        </w:rPr>
        <w:t>cu modificările și completările ulterioare</w:t>
      </w:r>
      <w:r w:rsidR="00A63869" w:rsidRPr="002C6071">
        <w:rPr>
          <w:rFonts w:ascii="Arial" w:hAnsi="Arial" w:cs="Arial"/>
          <w:iCs/>
          <w:sz w:val="18"/>
          <w:szCs w:val="18"/>
          <w:lang w:val="ro-RO"/>
        </w:rPr>
        <w:t xml:space="preserve"> şi </w:t>
      </w:r>
      <w:r w:rsidR="00A63869" w:rsidRPr="002C6071">
        <w:rPr>
          <w:rFonts w:ascii="Arial" w:hAnsi="Arial" w:cs="Arial"/>
          <w:i/>
          <w:iCs/>
          <w:sz w:val="18"/>
          <w:szCs w:val="18"/>
          <w:lang w:val="ro-RO"/>
        </w:rPr>
        <w:t>Ordin</w:t>
      </w:r>
      <w:r w:rsidR="002B0CB0">
        <w:rPr>
          <w:rFonts w:ascii="Arial" w:hAnsi="Arial" w:cs="Arial"/>
          <w:i/>
          <w:iCs/>
          <w:sz w:val="18"/>
          <w:szCs w:val="18"/>
          <w:lang w:val="ro-RO"/>
        </w:rPr>
        <w:t>ului</w:t>
      </w:r>
      <w:r w:rsidR="00A63869" w:rsidRPr="002C6071">
        <w:rPr>
          <w:rFonts w:ascii="Arial" w:hAnsi="Arial" w:cs="Arial"/>
          <w:iCs/>
          <w:sz w:val="18"/>
          <w:szCs w:val="18"/>
          <w:lang w:val="ro-RO"/>
        </w:rPr>
        <w:t xml:space="preserve"> </w:t>
      </w:r>
      <w:r w:rsidR="00785E11" w:rsidRPr="002C6071">
        <w:rPr>
          <w:rFonts w:ascii="Arial" w:hAnsi="Arial" w:cs="Arial"/>
          <w:i/>
          <w:iCs/>
          <w:sz w:val="18"/>
          <w:szCs w:val="18"/>
          <w:lang w:val="ro-RO"/>
        </w:rPr>
        <w:t>MADR privind</w:t>
      </w:r>
      <w:r w:rsidR="00087DA7" w:rsidRPr="002C6071">
        <w:rPr>
          <w:rFonts w:ascii="Arial" w:hAnsi="Arial" w:cs="Arial"/>
          <w:i/>
          <w:iCs/>
          <w:sz w:val="18"/>
          <w:szCs w:val="18"/>
          <w:lang w:val="ro-RO"/>
        </w:rPr>
        <w:t xml:space="preserve"> </w:t>
      </w:r>
      <w:r w:rsidR="00785E11" w:rsidRPr="002C6071">
        <w:rPr>
          <w:rFonts w:ascii="Arial" w:hAnsi="Arial" w:cs="Arial"/>
          <w:i/>
          <w:iCs/>
          <w:sz w:val="18"/>
          <w:szCs w:val="18"/>
          <w:lang w:val="ro-RO"/>
        </w:rPr>
        <w:t>sancțiunile aplicabile intervenției DR-10.</w:t>
      </w:r>
    </w:p>
    <w:p w:rsidR="00095650" w:rsidRPr="002C6071" w:rsidRDefault="002B0CB0" w:rsidP="00574B68">
      <w:pPr>
        <w:pStyle w:val="CaracterCaracter13"/>
        <w:ind w:left="-360" w:right="27"/>
        <w:jc w:val="both"/>
        <w:rPr>
          <w:rFonts w:ascii="Arial" w:hAnsi="Arial" w:cs="Arial"/>
          <w:sz w:val="18"/>
          <w:szCs w:val="18"/>
          <w:lang w:val="ro-RO"/>
        </w:rPr>
      </w:pPr>
      <w:r>
        <w:rPr>
          <w:rFonts w:ascii="Arial" w:hAnsi="Arial" w:cs="Arial"/>
          <w:sz w:val="18"/>
          <w:szCs w:val="18"/>
          <w:lang w:val="ro-RO"/>
        </w:rPr>
        <w:t>B</w:t>
      </w:r>
      <w:r w:rsidR="003C2A91" w:rsidRPr="002C6071">
        <w:rPr>
          <w:rFonts w:ascii="Arial" w:hAnsi="Arial" w:cs="Arial"/>
          <w:sz w:val="18"/>
          <w:szCs w:val="18"/>
          <w:lang w:val="ro-RO"/>
        </w:rPr>
        <w:t>eneficiar</w:t>
      </w:r>
      <w:r>
        <w:rPr>
          <w:rFonts w:ascii="Arial" w:hAnsi="Arial" w:cs="Arial"/>
          <w:sz w:val="18"/>
          <w:szCs w:val="18"/>
          <w:lang w:val="ro-RO"/>
        </w:rPr>
        <w:t>ii</w:t>
      </w:r>
      <w:r w:rsidR="003C2A91" w:rsidRPr="002C6071">
        <w:rPr>
          <w:rFonts w:ascii="Arial" w:hAnsi="Arial" w:cs="Arial"/>
          <w:sz w:val="18"/>
          <w:szCs w:val="18"/>
          <w:lang w:val="ro-RO"/>
        </w:rPr>
        <w:t xml:space="preserve"> M10, M11</w:t>
      </w:r>
      <w:r>
        <w:rPr>
          <w:rFonts w:ascii="Arial" w:hAnsi="Arial" w:cs="Arial"/>
          <w:sz w:val="18"/>
          <w:szCs w:val="18"/>
          <w:lang w:val="ro-RO"/>
        </w:rPr>
        <w:t>,</w:t>
      </w:r>
      <w:r w:rsidR="003C2A91" w:rsidRPr="002C6071">
        <w:rPr>
          <w:rFonts w:ascii="Arial" w:hAnsi="Arial" w:cs="Arial"/>
          <w:sz w:val="18"/>
          <w:szCs w:val="18"/>
          <w:lang w:val="ro-RO"/>
        </w:rPr>
        <w:t xml:space="preserve"> M13</w:t>
      </w:r>
      <w:r w:rsidR="002707C1" w:rsidRPr="002C6071">
        <w:rPr>
          <w:rFonts w:ascii="Arial" w:hAnsi="Arial" w:cs="Arial"/>
          <w:sz w:val="18"/>
          <w:szCs w:val="18"/>
          <w:lang w:val="ro-RO"/>
        </w:rPr>
        <w:t xml:space="preserve"> (</w:t>
      </w:r>
      <w:r w:rsidR="00A000C7" w:rsidRPr="002C6071">
        <w:rPr>
          <w:rFonts w:ascii="Arial" w:hAnsi="Arial" w:cs="Arial"/>
          <w:sz w:val="18"/>
          <w:szCs w:val="18"/>
          <w:lang w:val="ro-RO"/>
        </w:rPr>
        <w:t xml:space="preserve">sub-măsurile </w:t>
      </w:r>
      <w:r w:rsidR="002707C1" w:rsidRPr="002C6071">
        <w:rPr>
          <w:rFonts w:ascii="Arial" w:hAnsi="Arial" w:cs="Arial"/>
          <w:sz w:val="18"/>
          <w:szCs w:val="18"/>
          <w:lang w:val="ro-RO"/>
        </w:rPr>
        <w:t>13.1, 13.3) și</w:t>
      </w:r>
      <w:r>
        <w:rPr>
          <w:rFonts w:ascii="Arial" w:hAnsi="Arial" w:cs="Arial"/>
          <w:sz w:val="18"/>
          <w:szCs w:val="18"/>
          <w:lang w:val="ro-RO"/>
        </w:rPr>
        <w:t xml:space="preserve"> ai</w:t>
      </w:r>
      <w:r w:rsidR="002707C1" w:rsidRPr="002C6071">
        <w:rPr>
          <w:rFonts w:ascii="Arial" w:hAnsi="Arial" w:cs="Arial"/>
          <w:sz w:val="18"/>
          <w:szCs w:val="18"/>
          <w:lang w:val="ro-RO"/>
        </w:rPr>
        <w:t xml:space="preserve"> Intervenți</w:t>
      </w:r>
      <w:r>
        <w:rPr>
          <w:rFonts w:ascii="Arial" w:hAnsi="Arial" w:cs="Arial"/>
          <w:sz w:val="18"/>
          <w:szCs w:val="18"/>
          <w:lang w:val="ro-RO"/>
        </w:rPr>
        <w:t>ei</w:t>
      </w:r>
      <w:r w:rsidR="002707C1" w:rsidRPr="002C6071">
        <w:rPr>
          <w:rFonts w:ascii="Arial" w:hAnsi="Arial" w:cs="Arial"/>
          <w:sz w:val="18"/>
          <w:szCs w:val="18"/>
          <w:lang w:val="ro-RO"/>
        </w:rPr>
        <w:t xml:space="preserve"> DR-10</w:t>
      </w:r>
      <w:r w:rsidR="003C2A91" w:rsidRPr="002C6071">
        <w:rPr>
          <w:rFonts w:ascii="Arial" w:hAnsi="Arial" w:cs="Arial"/>
          <w:sz w:val="18"/>
          <w:szCs w:val="18"/>
          <w:lang w:val="ro-RO"/>
        </w:rPr>
        <w:t xml:space="preserve"> </w:t>
      </w:r>
      <w:r>
        <w:rPr>
          <w:rFonts w:ascii="Arial" w:hAnsi="Arial" w:cs="Arial"/>
          <w:sz w:val="18"/>
          <w:szCs w:val="18"/>
          <w:lang w:val="ro-RO"/>
        </w:rPr>
        <w:t xml:space="preserve">care </w:t>
      </w:r>
      <w:r w:rsidR="003C2A91" w:rsidRPr="002C6071">
        <w:rPr>
          <w:rFonts w:ascii="Arial" w:hAnsi="Arial" w:cs="Arial"/>
          <w:sz w:val="18"/>
          <w:szCs w:val="18"/>
          <w:lang w:val="ro-RO"/>
        </w:rPr>
        <w:t>nu şi-a putut îndeplini angajamentul din cauza unui caz de forţă majoră sau a unor circumstanţe excepţionale, notific</w:t>
      </w:r>
      <w:r>
        <w:rPr>
          <w:rFonts w:ascii="Arial" w:hAnsi="Arial" w:cs="Arial"/>
          <w:sz w:val="18"/>
          <w:szCs w:val="18"/>
          <w:lang w:val="ro-RO"/>
        </w:rPr>
        <w:t>ă</w:t>
      </w:r>
      <w:r w:rsidR="003C2A91" w:rsidRPr="002C6071">
        <w:rPr>
          <w:rFonts w:ascii="Arial" w:hAnsi="Arial" w:cs="Arial"/>
          <w:sz w:val="18"/>
          <w:szCs w:val="18"/>
          <w:lang w:val="ro-RO"/>
        </w:rPr>
        <w:t xml:space="preserve"> în scris APIA în termen de 15 zile lucrătoare de la data la care </w:t>
      </w:r>
      <w:r>
        <w:rPr>
          <w:rFonts w:ascii="Arial" w:hAnsi="Arial" w:cs="Arial"/>
          <w:sz w:val="18"/>
          <w:szCs w:val="18"/>
          <w:lang w:val="ro-RO"/>
        </w:rPr>
        <w:t xml:space="preserve">sunt </w:t>
      </w:r>
      <w:r w:rsidR="003C2A91" w:rsidRPr="002C6071">
        <w:rPr>
          <w:rFonts w:ascii="Arial" w:hAnsi="Arial" w:cs="Arial"/>
          <w:sz w:val="18"/>
          <w:szCs w:val="18"/>
          <w:lang w:val="ro-RO"/>
        </w:rPr>
        <w:t xml:space="preserve"> în măsură să trimit respectiva notificare şi </w:t>
      </w:r>
      <w:r w:rsidR="00BE5327">
        <w:rPr>
          <w:rFonts w:ascii="Arial" w:hAnsi="Arial" w:cs="Arial"/>
          <w:sz w:val="18"/>
          <w:szCs w:val="18"/>
          <w:lang w:val="ro-RO"/>
        </w:rPr>
        <w:t>prezintă</w:t>
      </w:r>
      <w:r w:rsidR="003C2A91" w:rsidRPr="002C6071">
        <w:rPr>
          <w:rFonts w:ascii="Arial" w:hAnsi="Arial" w:cs="Arial"/>
          <w:sz w:val="18"/>
          <w:szCs w:val="18"/>
          <w:lang w:val="ro-RO"/>
        </w:rPr>
        <w:t xml:space="preserve"> documente justificative în acest sens conform legislaţiei în vigoa</w:t>
      </w:r>
      <w:r w:rsidR="00A63869" w:rsidRPr="002C6071">
        <w:rPr>
          <w:rFonts w:ascii="Arial" w:hAnsi="Arial" w:cs="Arial"/>
          <w:sz w:val="18"/>
          <w:szCs w:val="18"/>
          <w:lang w:val="ro-RO"/>
        </w:rPr>
        <w:t>re</w:t>
      </w:r>
      <w:r w:rsidR="00BE5327">
        <w:rPr>
          <w:rFonts w:ascii="Arial" w:hAnsi="Arial" w:cs="Arial"/>
          <w:sz w:val="18"/>
          <w:szCs w:val="18"/>
          <w:lang w:val="ro-RO"/>
        </w:rPr>
        <w:t>.</w:t>
      </w:r>
      <w:r w:rsidR="00436486" w:rsidRPr="002C6071">
        <w:rPr>
          <w:rFonts w:ascii="Arial" w:hAnsi="Arial" w:cs="Arial"/>
          <w:sz w:val="18"/>
          <w:szCs w:val="18"/>
          <w:lang w:val="ro-RO"/>
        </w:rPr>
        <w:t xml:space="preserve">  </w:t>
      </w:r>
    </w:p>
    <w:p w:rsidR="0039456B" w:rsidRPr="002C6071" w:rsidRDefault="0039456B" w:rsidP="0039456B">
      <w:pPr>
        <w:ind w:left="-360" w:right="27"/>
        <w:jc w:val="both"/>
        <w:rPr>
          <w:sz w:val="18"/>
          <w:szCs w:val="18"/>
        </w:rPr>
      </w:pPr>
      <w:r w:rsidRPr="002C6071">
        <w:rPr>
          <w:b/>
          <w:sz w:val="18"/>
          <w:szCs w:val="18"/>
        </w:rPr>
        <w:t>5</w:t>
      </w:r>
      <w:r w:rsidRPr="002C6071">
        <w:rPr>
          <w:sz w:val="18"/>
          <w:szCs w:val="18"/>
        </w:rPr>
        <w:t xml:space="preserve">. </w:t>
      </w:r>
      <w:r w:rsidR="00A67D52" w:rsidRPr="002C6071">
        <w:rPr>
          <w:bCs/>
          <w:sz w:val="18"/>
          <w:szCs w:val="18"/>
          <w:bdr w:val="none" w:sz="0" w:space="0" w:color="auto" w:frame="1"/>
          <w:shd w:val="clear" w:color="auto" w:fill="FFFFFF"/>
          <w:lang w:eastAsia="ro-RO"/>
        </w:rPr>
        <w:t>Am luat la cunoștință</w:t>
      </w:r>
      <w:r w:rsidR="00A67D52" w:rsidRPr="002C6071">
        <w:rPr>
          <w:sz w:val="18"/>
          <w:szCs w:val="18"/>
          <w:bdr w:val="none" w:sz="0" w:space="0" w:color="auto" w:frame="1"/>
          <w:shd w:val="clear" w:color="auto" w:fill="FFFFFF"/>
          <w:lang w:eastAsia="ro-RO"/>
        </w:rPr>
        <w:t xml:space="preserve"> că datele din formularul de cerere de plată vor fi introduse în baza de date a Sistemului Integrat de Administrare și Control, păstrate, procesate prelucrate cu alte instituții ale statului și entități ce au rol de verificare și control, verificate în vederea calculării sumelor de plată și transmise autorităților responsabile în vederea elaborării de studii statistice și de evaluări economice, potrivit prevederilor  </w:t>
      </w:r>
      <w:r w:rsidR="00933086" w:rsidRPr="002C6071">
        <w:rPr>
          <w:i/>
          <w:iCs/>
          <w:sz w:val="18"/>
          <w:szCs w:val="18"/>
          <w:bdr w:val="none" w:sz="0" w:space="0" w:color="auto" w:frame="1"/>
          <w:shd w:val="clear" w:color="auto" w:fill="FFFFFF"/>
          <w:lang w:eastAsia="ro-RO"/>
        </w:rPr>
        <w:t xml:space="preserve">Legii nr. 102/2005 privind înfiinţarea, organizarea şi funcţionarea Autorităţii Naţionale de Supraveghere a Prelucrării Datelor cu Caracter Personal, </w:t>
      </w:r>
      <w:r w:rsidR="00933086" w:rsidRPr="002C6071">
        <w:rPr>
          <w:sz w:val="18"/>
          <w:szCs w:val="18"/>
          <w:bdr w:val="none" w:sz="0" w:space="0" w:color="auto" w:frame="1"/>
          <w:shd w:val="clear" w:color="auto" w:fill="FFFFFF"/>
          <w:lang w:eastAsia="ro-RO"/>
        </w:rPr>
        <w:t>republicată</w:t>
      </w:r>
      <w:r w:rsidR="0072510F" w:rsidRPr="002C6071">
        <w:rPr>
          <w:sz w:val="18"/>
          <w:szCs w:val="18"/>
          <w:bdr w:val="none" w:sz="0" w:space="0" w:color="auto" w:frame="1"/>
          <w:shd w:val="clear" w:color="auto" w:fill="FFFFFF"/>
          <w:lang w:eastAsia="ro-RO"/>
        </w:rPr>
        <w:t>.</w:t>
      </w:r>
      <w:r w:rsidR="00A67D52" w:rsidRPr="002C6071" w:rsidDel="00E024D7">
        <w:rPr>
          <w:sz w:val="18"/>
          <w:szCs w:val="18"/>
        </w:rPr>
        <w:t xml:space="preserve"> </w:t>
      </w:r>
    </w:p>
    <w:p w:rsidR="00FC1A75" w:rsidRPr="002C6071" w:rsidRDefault="000E1D4A" w:rsidP="00574B68">
      <w:pPr>
        <w:pStyle w:val="CaracterCaracter13"/>
        <w:ind w:left="-360" w:right="27"/>
        <w:jc w:val="both"/>
        <w:rPr>
          <w:rFonts w:ascii="Arial" w:hAnsi="Arial" w:cs="Arial"/>
          <w:sz w:val="18"/>
          <w:szCs w:val="18"/>
          <w:lang w:val="ro-RO"/>
        </w:rPr>
      </w:pPr>
      <w:r w:rsidRPr="002C6071">
        <w:rPr>
          <w:rFonts w:ascii="Arial" w:hAnsi="Arial" w:cs="Arial"/>
          <w:b/>
          <w:sz w:val="18"/>
          <w:szCs w:val="18"/>
          <w:lang w:val="ro-RO"/>
        </w:rPr>
        <w:t>6</w:t>
      </w:r>
      <w:r w:rsidRPr="002C6071">
        <w:rPr>
          <w:rFonts w:ascii="Arial" w:hAnsi="Arial" w:cs="Arial"/>
          <w:sz w:val="18"/>
          <w:szCs w:val="18"/>
          <w:lang w:val="ro-RO"/>
        </w:rPr>
        <w:t xml:space="preserve">. Sunt de acord ca datele prevăzute la </w:t>
      </w:r>
      <w:r w:rsidR="00933086" w:rsidRPr="002C6071">
        <w:rPr>
          <w:rFonts w:ascii="Arial" w:hAnsi="Arial" w:cs="Arial"/>
          <w:sz w:val="18"/>
          <w:szCs w:val="18"/>
          <w:lang w:val="ro-RO"/>
        </w:rPr>
        <w:t xml:space="preserve">art. 98 din </w:t>
      </w:r>
      <w:r w:rsidR="00933086" w:rsidRPr="002C6071">
        <w:rPr>
          <w:rFonts w:ascii="Arial" w:hAnsi="Arial" w:cs="Arial"/>
          <w:i/>
          <w:sz w:val="18"/>
          <w:szCs w:val="18"/>
          <w:lang w:val="ro-RO"/>
        </w:rPr>
        <w:t>Regulamentul (UE) nr.</w:t>
      </w:r>
      <w:r w:rsidR="00363023" w:rsidRPr="002C6071">
        <w:rPr>
          <w:rFonts w:ascii="Arial" w:hAnsi="Arial" w:cs="Arial"/>
          <w:i/>
          <w:sz w:val="18"/>
          <w:szCs w:val="18"/>
          <w:lang w:val="ro-RO"/>
        </w:rPr>
        <w:t xml:space="preserve"> </w:t>
      </w:r>
      <w:r w:rsidR="00933086" w:rsidRPr="002C6071">
        <w:rPr>
          <w:rFonts w:ascii="Arial" w:hAnsi="Arial" w:cs="Arial"/>
          <w:i/>
          <w:sz w:val="18"/>
          <w:szCs w:val="18"/>
          <w:lang w:val="ro-RO"/>
        </w:rPr>
        <w:t xml:space="preserve">2116/2021, </w:t>
      </w:r>
      <w:r w:rsidR="00933086" w:rsidRPr="002C6071">
        <w:rPr>
          <w:rFonts w:ascii="Arial" w:hAnsi="Arial" w:cs="Arial"/>
          <w:sz w:val="18"/>
          <w:szCs w:val="18"/>
          <w:lang w:val="ro-RO"/>
        </w:rPr>
        <w:t>cu modificările ulterioare</w:t>
      </w:r>
      <w:r w:rsidR="00D93088" w:rsidRPr="002C6071">
        <w:rPr>
          <w:rFonts w:ascii="Arial" w:hAnsi="Arial" w:cs="Arial"/>
          <w:sz w:val="18"/>
          <w:szCs w:val="18"/>
          <w:lang w:val="ro-RO"/>
        </w:rPr>
        <w:t>,</w:t>
      </w:r>
      <w:r w:rsidRPr="002C6071">
        <w:rPr>
          <w:rFonts w:ascii="Arial" w:hAnsi="Arial" w:cs="Arial"/>
          <w:sz w:val="18"/>
          <w:szCs w:val="18"/>
          <w:lang w:val="ro-RO"/>
        </w:rPr>
        <w:t xml:space="preserve"> </w:t>
      </w:r>
      <w:r w:rsidR="00CE53CC" w:rsidRPr="002C6071">
        <w:rPr>
          <w:rFonts w:ascii="Arial" w:hAnsi="Arial" w:cs="Arial"/>
          <w:sz w:val="18"/>
          <w:szCs w:val="18"/>
          <w:lang w:val="ro-RO"/>
        </w:rPr>
        <w:t xml:space="preserve">având </w:t>
      </w:r>
      <w:r w:rsidRPr="002C6071">
        <w:rPr>
          <w:rFonts w:ascii="Arial" w:hAnsi="Arial" w:cs="Arial"/>
          <w:sz w:val="18"/>
          <w:szCs w:val="18"/>
          <w:lang w:val="ro-RO"/>
        </w:rPr>
        <w:t>legătură cu beneficiarii plăților</w:t>
      </w:r>
      <w:r w:rsidR="00CE53CC" w:rsidRPr="002C6071">
        <w:rPr>
          <w:rFonts w:ascii="Arial" w:hAnsi="Arial" w:cs="Arial"/>
          <w:sz w:val="18"/>
          <w:szCs w:val="18"/>
          <w:lang w:val="ro-RO"/>
        </w:rPr>
        <w:t>,</w:t>
      </w:r>
      <w:r w:rsidRPr="002C6071">
        <w:rPr>
          <w:rFonts w:ascii="Arial" w:hAnsi="Arial" w:cs="Arial"/>
          <w:sz w:val="18"/>
          <w:szCs w:val="18"/>
          <w:lang w:val="ro-RO"/>
        </w:rPr>
        <w:t xml:space="preserve"> să fie publicate ex-post anual pe site-ul APIA și să poată fi prelucrate de către organisme de audit și de investigare ale Uniunii și ale statelor membre</w:t>
      </w:r>
      <w:r w:rsidR="004E4465" w:rsidRPr="002C6071">
        <w:rPr>
          <w:rFonts w:ascii="Arial" w:hAnsi="Arial" w:cs="Arial"/>
          <w:sz w:val="18"/>
          <w:szCs w:val="18"/>
          <w:lang w:val="ro-RO"/>
        </w:rPr>
        <w:t>,</w:t>
      </w:r>
      <w:r w:rsidRPr="002C6071">
        <w:rPr>
          <w:rFonts w:ascii="Arial" w:hAnsi="Arial" w:cs="Arial"/>
          <w:sz w:val="18"/>
          <w:szCs w:val="18"/>
          <w:lang w:val="ro-RO"/>
        </w:rPr>
        <w:t xml:space="preserve"> </w:t>
      </w:r>
      <w:r w:rsidR="004E4465" w:rsidRPr="002C6071">
        <w:rPr>
          <w:rFonts w:ascii="Arial" w:hAnsi="Arial" w:cs="Arial"/>
          <w:sz w:val="18"/>
          <w:szCs w:val="18"/>
          <w:lang w:val="ro-RO"/>
        </w:rPr>
        <w:t xml:space="preserve">precum si în cazul lucrărilor de infrastructură de interes public, </w:t>
      </w:r>
      <w:r w:rsidRPr="002C6071">
        <w:rPr>
          <w:rFonts w:ascii="Arial" w:hAnsi="Arial" w:cs="Arial"/>
          <w:sz w:val="18"/>
          <w:szCs w:val="18"/>
          <w:lang w:val="ro-RO"/>
        </w:rPr>
        <w:t xml:space="preserve">în vederea protejării intereselor financiare ale Uniunii, </w:t>
      </w:r>
      <w:r w:rsidR="00933086" w:rsidRPr="002C6071">
        <w:rPr>
          <w:rFonts w:ascii="Arial" w:hAnsi="Arial" w:cs="Arial"/>
          <w:sz w:val="18"/>
          <w:szCs w:val="18"/>
          <w:lang w:val="ro-RO"/>
        </w:rPr>
        <w:t>potrivit prevederilor art. 99 din același regulament.</w:t>
      </w:r>
    </w:p>
    <w:p w:rsidR="005A31F8" w:rsidRPr="002C6071" w:rsidRDefault="000E1D4A" w:rsidP="005A31F8">
      <w:pPr>
        <w:pStyle w:val="CaracterCaracter13"/>
        <w:ind w:left="-360" w:right="27"/>
        <w:jc w:val="both"/>
        <w:rPr>
          <w:rFonts w:ascii="Arial" w:hAnsi="Arial" w:cs="Arial"/>
          <w:sz w:val="18"/>
          <w:szCs w:val="18"/>
          <w:lang w:val="ro-RO"/>
        </w:rPr>
      </w:pPr>
      <w:r w:rsidRPr="002C6071">
        <w:rPr>
          <w:rFonts w:ascii="Arial" w:hAnsi="Arial" w:cs="Arial"/>
          <w:b/>
          <w:sz w:val="18"/>
          <w:szCs w:val="18"/>
          <w:lang w:val="ro-RO"/>
        </w:rPr>
        <w:t>7</w:t>
      </w:r>
      <w:r w:rsidRPr="002C6071">
        <w:rPr>
          <w:rFonts w:ascii="Arial" w:hAnsi="Arial" w:cs="Arial"/>
          <w:sz w:val="18"/>
          <w:szCs w:val="18"/>
          <w:lang w:val="ro-RO"/>
        </w:rPr>
        <w:t>. Mă oblig să furnizez toate informaţiile solicitate motivat de către APIA</w:t>
      </w:r>
      <w:r w:rsidR="00633FC7" w:rsidRPr="002C6071">
        <w:rPr>
          <w:rFonts w:ascii="Arial" w:hAnsi="Arial" w:cs="Arial"/>
          <w:sz w:val="18"/>
          <w:szCs w:val="18"/>
          <w:lang w:val="ro-RO"/>
        </w:rPr>
        <w:t xml:space="preserve">, </w:t>
      </w:r>
      <w:r w:rsidRPr="002C6071">
        <w:rPr>
          <w:rFonts w:ascii="Arial" w:hAnsi="Arial" w:cs="Arial"/>
          <w:sz w:val="18"/>
          <w:szCs w:val="18"/>
          <w:lang w:val="ro-RO"/>
        </w:rPr>
        <w:t>în termenele stabilite de aceasta</w:t>
      </w:r>
      <w:r w:rsidR="00A67D52" w:rsidRPr="002C6071">
        <w:rPr>
          <w:rFonts w:ascii="Arial" w:hAnsi="Arial" w:cs="Arial"/>
          <w:sz w:val="18"/>
          <w:szCs w:val="18"/>
          <w:lang w:val="ro-RO"/>
        </w:rPr>
        <w:t>,</w:t>
      </w:r>
      <w:r w:rsidR="005A31F8" w:rsidRPr="002C6071">
        <w:rPr>
          <w:rFonts w:ascii="Arial" w:hAnsi="Arial" w:cs="Arial"/>
          <w:sz w:val="18"/>
          <w:szCs w:val="18"/>
          <w:lang w:val="ro-RO"/>
        </w:rPr>
        <w:t xml:space="preserve"> sunt de acord cu păstrarea la dosarul cererii de plată a documentelor privind </w:t>
      </w:r>
      <w:r w:rsidR="00F764EB" w:rsidRPr="002C6071">
        <w:rPr>
          <w:rFonts w:ascii="Arial" w:hAnsi="Arial" w:cs="Arial"/>
          <w:sz w:val="18"/>
          <w:szCs w:val="18"/>
          <w:lang w:val="ro-RO"/>
        </w:rPr>
        <w:t xml:space="preserve">dovedirea identității </w:t>
      </w:r>
      <w:r w:rsidR="00933086" w:rsidRPr="002C6071">
        <w:rPr>
          <w:rFonts w:ascii="Arial" w:hAnsi="Arial" w:cs="Arial"/>
          <w:sz w:val="18"/>
          <w:szCs w:val="18"/>
          <w:lang w:val="ro-RO"/>
        </w:rPr>
        <w:t xml:space="preserve">prevăzute la art. 5, alin. 1, lit. a) din </w:t>
      </w:r>
      <w:r w:rsidR="00933086" w:rsidRPr="002C6071">
        <w:rPr>
          <w:rFonts w:ascii="Arial" w:hAnsi="Arial" w:cs="Arial"/>
          <w:i/>
          <w:iCs/>
          <w:sz w:val="18"/>
          <w:szCs w:val="18"/>
          <w:lang w:val="ro-RO"/>
        </w:rPr>
        <w:t xml:space="preserve">Ordinul </w:t>
      </w:r>
      <w:r w:rsidR="00933086" w:rsidRPr="002C6071">
        <w:rPr>
          <w:rStyle w:val="ln2tlitera"/>
          <w:rFonts w:ascii="Arial" w:hAnsi="Arial" w:cs="Arial"/>
          <w:i/>
          <w:iCs/>
          <w:sz w:val="18"/>
          <w:szCs w:val="18"/>
          <w:lang w:val="ro-RO"/>
        </w:rPr>
        <w:t xml:space="preserve">MADR nr. </w:t>
      </w:r>
      <w:r w:rsidR="00165D95">
        <w:rPr>
          <w:rStyle w:val="ln2tlitera"/>
          <w:rFonts w:ascii="Arial" w:hAnsi="Arial" w:cs="Arial"/>
          <w:i/>
          <w:iCs/>
          <w:sz w:val="18"/>
          <w:szCs w:val="18"/>
          <w:lang w:val="ro-RO"/>
        </w:rPr>
        <w:t>80/2023</w:t>
      </w:r>
      <w:r w:rsidR="00E35359" w:rsidRPr="002C6071">
        <w:rPr>
          <w:rFonts w:ascii="Arial" w:hAnsi="Arial" w:cs="Arial"/>
          <w:i/>
          <w:sz w:val="18"/>
          <w:szCs w:val="18"/>
          <w:lang w:val="ro-RO"/>
        </w:rPr>
        <w:t xml:space="preserve">,  </w:t>
      </w:r>
      <w:r w:rsidR="00E35359" w:rsidRPr="002C6071">
        <w:rPr>
          <w:rStyle w:val="ln2tlitera"/>
          <w:rFonts w:ascii="Arial" w:hAnsi="Arial" w:cs="Arial"/>
          <w:sz w:val="18"/>
          <w:szCs w:val="18"/>
          <w:lang w:val="ro-RO"/>
        </w:rPr>
        <w:t>și am luat la cunoștință</w:t>
      </w:r>
      <w:r w:rsidR="00E35359" w:rsidRPr="002C6071">
        <w:rPr>
          <w:rFonts w:ascii="Arial" w:hAnsi="Arial" w:cs="Arial"/>
          <w:sz w:val="18"/>
          <w:szCs w:val="18"/>
          <w:bdr w:val="none" w:sz="0" w:space="0" w:color="auto" w:frame="1"/>
          <w:shd w:val="clear" w:color="auto" w:fill="FFFFFF"/>
          <w:lang w:val="ro-RO" w:eastAsia="ro-RO"/>
        </w:rPr>
        <w:t xml:space="preserve"> că datele personale și datele înscrise în cererea de plată despre suprafețele și animalele din exploatație vor fi prelucrate și utilizate pentru controalele administrative încrucișate cu bazele de date ale altor autorități publice cu competențe în gestionarea acestor tipuri de date.</w:t>
      </w:r>
    </w:p>
    <w:p w:rsidR="00A1789C" w:rsidRPr="002C6071" w:rsidRDefault="000E1D4A" w:rsidP="00A1789C">
      <w:pPr>
        <w:pStyle w:val="CaracterCaracter13"/>
        <w:ind w:left="-360" w:right="27"/>
        <w:jc w:val="both"/>
        <w:rPr>
          <w:rFonts w:ascii="Arial" w:hAnsi="Arial" w:cs="Arial"/>
          <w:sz w:val="18"/>
          <w:szCs w:val="18"/>
          <w:lang w:val="ro-RO"/>
        </w:rPr>
      </w:pPr>
      <w:r w:rsidRPr="002C6071">
        <w:rPr>
          <w:rFonts w:ascii="Arial" w:hAnsi="Arial" w:cs="Arial"/>
          <w:b/>
          <w:sz w:val="18"/>
          <w:szCs w:val="18"/>
          <w:lang w:val="ro-RO"/>
        </w:rPr>
        <w:t>8.</w:t>
      </w:r>
      <w:r w:rsidRPr="002C6071">
        <w:rPr>
          <w:rFonts w:ascii="Arial" w:hAnsi="Arial" w:cs="Arial"/>
          <w:sz w:val="18"/>
          <w:szCs w:val="18"/>
          <w:lang w:val="ro-RO"/>
        </w:rPr>
        <w:t xml:space="preserve"> </w:t>
      </w:r>
      <w:r w:rsidR="0015278C" w:rsidRPr="002C6071">
        <w:rPr>
          <w:rFonts w:ascii="Arial" w:hAnsi="Arial" w:cs="Arial"/>
          <w:sz w:val="18"/>
          <w:szCs w:val="18"/>
          <w:lang w:val="ro-RO"/>
        </w:rPr>
        <w:t>Pentru beneficiarii cu angajamente M13</w:t>
      </w:r>
      <w:r w:rsidR="000E1196" w:rsidRPr="002C6071">
        <w:rPr>
          <w:rFonts w:ascii="Arial" w:hAnsi="Arial" w:cs="Arial"/>
          <w:sz w:val="18"/>
          <w:szCs w:val="18"/>
          <w:lang w:val="ro-RO"/>
        </w:rPr>
        <w:t xml:space="preserve"> </w:t>
      </w:r>
      <w:r w:rsidR="00CC70FF" w:rsidRPr="002C6071">
        <w:rPr>
          <w:rStyle w:val="ln2tlitera"/>
          <w:rFonts w:ascii="Arial" w:hAnsi="Arial" w:cs="Arial"/>
          <w:sz w:val="18"/>
          <w:szCs w:val="18"/>
          <w:lang w:val="ro-RO"/>
        </w:rPr>
        <w:t>-</w:t>
      </w:r>
      <w:r w:rsidR="000E1196" w:rsidRPr="002C6071">
        <w:rPr>
          <w:rStyle w:val="ln2tlitera"/>
          <w:rFonts w:ascii="Arial" w:hAnsi="Arial" w:cs="Arial"/>
          <w:sz w:val="18"/>
          <w:szCs w:val="18"/>
          <w:lang w:val="ro-RO"/>
        </w:rPr>
        <w:t xml:space="preserve"> </w:t>
      </w:r>
      <w:r w:rsidR="00CC70FF" w:rsidRPr="002C6071">
        <w:rPr>
          <w:rStyle w:val="ln2tlitera"/>
          <w:rFonts w:ascii="Arial" w:hAnsi="Arial" w:cs="Arial"/>
          <w:sz w:val="18"/>
          <w:szCs w:val="18"/>
          <w:lang w:val="ro-RO"/>
        </w:rPr>
        <w:t>sub-mă</w:t>
      </w:r>
      <w:r w:rsidR="00801291" w:rsidRPr="002C6071">
        <w:rPr>
          <w:rStyle w:val="ln2tlitera"/>
          <w:rFonts w:ascii="Arial" w:hAnsi="Arial" w:cs="Arial"/>
          <w:sz w:val="18"/>
          <w:szCs w:val="18"/>
          <w:lang w:val="ro-RO"/>
        </w:rPr>
        <w:t>s</w:t>
      </w:r>
      <w:r w:rsidR="00CC70FF" w:rsidRPr="002C6071">
        <w:rPr>
          <w:rStyle w:val="ln2tlitera"/>
          <w:rFonts w:ascii="Arial" w:hAnsi="Arial" w:cs="Arial"/>
          <w:sz w:val="18"/>
          <w:szCs w:val="18"/>
          <w:lang w:val="ro-RO"/>
        </w:rPr>
        <w:t>ur</w:t>
      </w:r>
      <w:r w:rsidR="00BE5327">
        <w:rPr>
          <w:rStyle w:val="ln2tlitera"/>
          <w:rFonts w:ascii="Arial" w:hAnsi="Arial" w:cs="Arial"/>
          <w:sz w:val="18"/>
          <w:szCs w:val="18"/>
          <w:lang w:val="ro-RO"/>
        </w:rPr>
        <w:t>ile</w:t>
      </w:r>
      <w:r w:rsidR="00CC70FF" w:rsidRPr="002C6071">
        <w:rPr>
          <w:rStyle w:val="ln2tlitera"/>
          <w:rFonts w:ascii="Arial" w:hAnsi="Arial" w:cs="Arial"/>
          <w:sz w:val="18"/>
          <w:szCs w:val="18"/>
          <w:lang w:val="ro-RO"/>
        </w:rPr>
        <w:t xml:space="preserve"> 13.1</w:t>
      </w:r>
      <w:r w:rsidR="000E1196" w:rsidRPr="002C6071">
        <w:rPr>
          <w:rStyle w:val="ln2tlitera"/>
          <w:rFonts w:ascii="Arial" w:hAnsi="Arial" w:cs="Arial"/>
          <w:sz w:val="18"/>
          <w:szCs w:val="18"/>
          <w:lang w:val="ro-RO"/>
        </w:rPr>
        <w:t xml:space="preserve"> şi</w:t>
      </w:r>
      <w:r w:rsidR="00CC70FF" w:rsidRPr="002C6071">
        <w:rPr>
          <w:rStyle w:val="ln2tlitera"/>
          <w:rFonts w:ascii="Arial" w:hAnsi="Arial" w:cs="Arial"/>
          <w:sz w:val="18"/>
          <w:szCs w:val="18"/>
          <w:lang w:val="ro-RO"/>
        </w:rPr>
        <w:t xml:space="preserve"> 13.3 </w:t>
      </w:r>
      <w:r w:rsidR="00801291" w:rsidRPr="002C6071">
        <w:rPr>
          <w:rStyle w:val="ln2tlitera"/>
          <w:rFonts w:ascii="Arial" w:hAnsi="Arial" w:cs="Arial"/>
          <w:sz w:val="18"/>
          <w:szCs w:val="18"/>
          <w:lang w:val="ro-RO"/>
        </w:rPr>
        <w:t xml:space="preserve">din </w:t>
      </w:r>
      <w:r w:rsidR="007E42FE" w:rsidRPr="002C6071">
        <w:rPr>
          <w:rStyle w:val="ln2tlitera"/>
          <w:rFonts w:ascii="Arial" w:hAnsi="Arial" w:cs="Arial"/>
          <w:i/>
          <w:iCs/>
          <w:sz w:val="18"/>
          <w:szCs w:val="18"/>
          <w:lang w:val="ro-RO"/>
        </w:rPr>
        <w:t>PNDR 2014-2020</w:t>
      </w:r>
      <w:r w:rsidR="00801291" w:rsidRPr="002C6071">
        <w:rPr>
          <w:rStyle w:val="ln2tlitera"/>
          <w:rFonts w:ascii="Arial" w:hAnsi="Arial" w:cs="Arial"/>
          <w:sz w:val="18"/>
          <w:szCs w:val="18"/>
          <w:lang w:val="ro-RO"/>
        </w:rPr>
        <w:t xml:space="preserve"> </w:t>
      </w:r>
      <w:r w:rsidR="00CC70FF" w:rsidRPr="002C6071">
        <w:rPr>
          <w:rStyle w:val="ln2tlitera"/>
          <w:rFonts w:ascii="Arial" w:hAnsi="Arial" w:cs="Arial"/>
          <w:sz w:val="18"/>
          <w:szCs w:val="18"/>
          <w:lang w:val="ro-RO"/>
        </w:rPr>
        <w:t>și Intervenția DR-10</w:t>
      </w:r>
      <w:r w:rsidR="00801291" w:rsidRPr="002C6071">
        <w:rPr>
          <w:rStyle w:val="ln2tlitera"/>
          <w:rFonts w:ascii="Arial" w:hAnsi="Arial" w:cs="Arial"/>
          <w:sz w:val="18"/>
          <w:szCs w:val="18"/>
          <w:lang w:val="ro-RO"/>
        </w:rPr>
        <w:t xml:space="preserve"> din </w:t>
      </w:r>
      <w:r w:rsidR="00801291" w:rsidRPr="002C6071">
        <w:rPr>
          <w:rStyle w:val="ln2tlitera"/>
          <w:rFonts w:ascii="Arial" w:hAnsi="Arial" w:cs="Arial"/>
          <w:i/>
          <w:iCs/>
          <w:sz w:val="18"/>
          <w:szCs w:val="18"/>
          <w:lang w:val="ro-RO"/>
        </w:rPr>
        <w:t>PS 2023-2027</w:t>
      </w:r>
      <w:r w:rsidR="0015278C" w:rsidRPr="002C6071">
        <w:rPr>
          <w:rFonts w:ascii="Arial" w:hAnsi="Arial" w:cs="Arial"/>
          <w:sz w:val="18"/>
          <w:szCs w:val="18"/>
          <w:lang w:val="ro-RO"/>
        </w:rPr>
        <w:t xml:space="preserve">: </w:t>
      </w:r>
    </w:p>
    <w:p w:rsidR="00BE5327" w:rsidRPr="002C6071" w:rsidRDefault="00A51367" w:rsidP="00BE5327">
      <w:pPr>
        <w:pStyle w:val="CaracterCaracter13"/>
        <w:ind w:left="-360" w:right="27"/>
        <w:jc w:val="both"/>
        <w:rPr>
          <w:rFonts w:ascii="Arial" w:hAnsi="Arial" w:cs="Arial"/>
          <w:iCs/>
          <w:sz w:val="18"/>
          <w:szCs w:val="18"/>
          <w:lang w:val="ro-RO"/>
        </w:rPr>
      </w:pPr>
      <w:r w:rsidRPr="002C6071">
        <w:rPr>
          <w:rFonts w:ascii="Arial" w:hAnsi="Arial" w:cs="Arial"/>
          <w:sz w:val="18"/>
          <w:szCs w:val="18"/>
          <w:lang w:val="ro-RO"/>
        </w:rPr>
        <w:t>-</w:t>
      </w:r>
      <w:r w:rsidR="00BE5327">
        <w:rPr>
          <w:rFonts w:ascii="Arial" w:hAnsi="Arial" w:cs="Arial"/>
          <w:sz w:val="18"/>
          <w:szCs w:val="18"/>
          <w:lang w:val="ro-RO"/>
        </w:rPr>
        <w:t xml:space="preserve"> </w:t>
      </w:r>
      <w:r w:rsidR="000E1D4A" w:rsidRPr="002C6071">
        <w:rPr>
          <w:rFonts w:ascii="Arial" w:hAnsi="Arial" w:cs="Arial"/>
          <w:sz w:val="18"/>
          <w:szCs w:val="18"/>
          <w:lang w:val="ro-RO"/>
        </w:rPr>
        <w:t xml:space="preserve">Mă </w:t>
      </w:r>
      <w:r w:rsidR="00E50AE8" w:rsidRPr="002C6071">
        <w:rPr>
          <w:rFonts w:ascii="Arial" w:hAnsi="Arial" w:cs="Arial"/>
          <w:sz w:val="18"/>
          <w:szCs w:val="18"/>
          <w:lang w:val="ro-RO"/>
        </w:rPr>
        <w:t>angajez</w:t>
      </w:r>
      <w:r w:rsidR="000E1D4A" w:rsidRPr="002C6071">
        <w:rPr>
          <w:rFonts w:ascii="Arial" w:hAnsi="Arial" w:cs="Arial"/>
          <w:sz w:val="18"/>
          <w:szCs w:val="18"/>
          <w:lang w:val="ro-RO"/>
        </w:rPr>
        <w:t xml:space="preserve"> să desfăşor activitate agricolă </w:t>
      </w:r>
      <w:r w:rsidR="00BE5327" w:rsidRPr="00C3788B">
        <w:rPr>
          <w:rFonts w:ascii="Arial" w:hAnsi="Arial" w:cs="Arial"/>
          <w:sz w:val="18"/>
          <w:szCs w:val="18"/>
          <w:u w:val="single"/>
          <w:lang w:val="ro-RO"/>
        </w:rPr>
        <w:t>pe suprafețele angajate în cadrul submăsurilor 13.1 și 13</w:t>
      </w:r>
      <w:r w:rsidR="000E1D4A" w:rsidRPr="002C6071">
        <w:rPr>
          <w:rStyle w:val="ln2tlitera"/>
          <w:rFonts w:ascii="Arial" w:hAnsi="Arial" w:cs="Arial"/>
          <w:sz w:val="18"/>
          <w:szCs w:val="18"/>
          <w:lang w:val="ro-RO"/>
        </w:rPr>
        <w:t xml:space="preserve"> şi să respect normele </w:t>
      </w:r>
      <w:r w:rsidR="008A3D92" w:rsidRPr="002C6071">
        <w:rPr>
          <w:rStyle w:val="ln2tlitera"/>
          <w:rFonts w:ascii="Arial" w:hAnsi="Arial" w:cs="Arial"/>
          <w:sz w:val="18"/>
          <w:szCs w:val="18"/>
          <w:lang w:val="ro-RO"/>
        </w:rPr>
        <w:t xml:space="preserve">privind </w:t>
      </w:r>
      <w:r w:rsidR="004E633C" w:rsidRPr="002C6071">
        <w:rPr>
          <w:rStyle w:val="ln2tlitera"/>
          <w:rFonts w:ascii="Arial" w:hAnsi="Arial" w:cs="Arial"/>
          <w:sz w:val="18"/>
          <w:szCs w:val="18"/>
          <w:lang w:val="ro-RO"/>
        </w:rPr>
        <w:t>ecocondiţionalitate</w:t>
      </w:r>
      <w:r w:rsidR="00262ABB" w:rsidRPr="002C6071">
        <w:rPr>
          <w:rStyle w:val="ln2tlitera"/>
          <w:rFonts w:ascii="Arial" w:hAnsi="Arial" w:cs="Arial"/>
          <w:sz w:val="18"/>
          <w:szCs w:val="18"/>
          <w:lang w:val="ro-RO"/>
        </w:rPr>
        <w:t>a</w:t>
      </w:r>
      <w:r w:rsidR="004E633C" w:rsidRPr="002C6071">
        <w:rPr>
          <w:rStyle w:val="ln2tlitera"/>
          <w:rFonts w:ascii="Arial" w:hAnsi="Arial" w:cs="Arial"/>
          <w:sz w:val="18"/>
          <w:szCs w:val="18"/>
          <w:lang w:val="ro-RO"/>
        </w:rPr>
        <w:t xml:space="preserve">, </w:t>
      </w:r>
      <w:r w:rsidR="004E633C" w:rsidRPr="002C6071">
        <w:rPr>
          <w:rFonts w:ascii="Arial" w:hAnsi="Arial" w:cs="Arial"/>
          <w:iCs/>
          <w:sz w:val="18"/>
          <w:szCs w:val="18"/>
        </w:rPr>
        <w:t>prevăzute în legislația națională,</w:t>
      </w:r>
      <w:r w:rsidR="004E633C" w:rsidRPr="002C6071">
        <w:rPr>
          <w:rStyle w:val="ln2tlitera"/>
          <w:rFonts w:ascii="Arial" w:hAnsi="Arial" w:cs="Arial"/>
          <w:sz w:val="18"/>
          <w:szCs w:val="18"/>
          <w:lang w:val="ro-RO"/>
        </w:rPr>
        <w:t xml:space="preserve"> </w:t>
      </w:r>
      <w:r w:rsidR="000E1D4A" w:rsidRPr="002C6071">
        <w:rPr>
          <w:rStyle w:val="ln2tlitera"/>
          <w:rFonts w:ascii="Arial" w:hAnsi="Arial" w:cs="Arial"/>
          <w:sz w:val="18"/>
          <w:szCs w:val="18"/>
          <w:lang w:val="ro-RO"/>
        </w:rPr>
        <w:t xml:space="preserve">pe întreaga suprafaţă a exploataţiei </w:t>
      </w:r>
      <w:r w:rsidR="00291A7A" w:rsidRPr="002C6071">
        <w:rPr>
          <w:rStyle w:val="ln2tlitera"/>
          <w:rFonts w:ascii="Arial" w:hAnsi="Arial" w:cs="Arial"/>
          <w:sz w:val="18"/>
          <w:szCs w:val="18"/>
          <w:lang w:val="ro-RO"/>
        </w:rPr>
        <w:t>și pe tot parcursul anului calendaristic</w:t>
      </w:r>
      <w:r w:rsidR="00E50AE8" w:rsidRPr="002C6071">
        <w:rPr>
          <w:rStyle w:val="ln2tlitera"/>
          <w:rFonts w:ascii="Arial" w:hAnsi="Arial" w:cs="Arial"/>
          <w:sz w:val="18"/>
          <w:szCs w:val="18"/>
          <w:lang w:val="ro-RO"/>
        </w:rPr>
        <w:t>. A</w:t>
      </w:r>
      <w:r w:rsidR="000E1D4A" w:rsidRPr="002C6071">
        <w:rPr>
          <w:rStyle w:val="ln2tlitera"/>
          <w:rFonts w:ascii="Arial" w:hAnsi="Arial" w:cs="Arial"/>
          <w:sz w:val="18"/>
          <w:szCs w:val="18"/>
          <w:lang w:val="ro-RO"/>
        </w:rPr>
        <w:t>ngajamente</w:t>
      </w:r>
      <w:r w:rsidR="00E50AE8" w:rsidRPr="002C6071">
        <w:rPr>
          <w:rStyle w:val="ln2tlitera"/>
          <w:rFonts w:ascii="Arial" w:hAnsi="Arial" w:cs="Arial"/>
          <w:sz w:val="18"/>
          <w:szCs w:val="18"/>
          <w:lang w:val="ro-RO"/>
        </w:rPr>
        <w:t>le</w:t>
      </w:r>
      <w:r w:rsidR="000E1D4A" w:rsidRPr="002C6071">
        <w:rPr>
          <w:rStyle w:val="ln2tlitera"/>
          <w:rFonts w:ascii="Arial" w:hAnsi="Arial" w:cs="Arial"/>
          <w:sz w:val="18"/>
          <w:szCs w:val="18"/>
          <w:lang w:val="ro-RO"/>
        </w:rPr>
        <w:t xml:space="preserve"> sunt anuale.</w:t>
      </w:r>
      <w:r w:rsidR="00361C12" w:rsidRPr="002C6071">
        <w:rPr>
          <w:rFonts w:ascii="Arial" w:hAnsi="Arial" w:cs="Arial"/>
          <w:sz w:val="18"/>
          <w:szCs w:val="18"/>
          <w:lang w:val="ro-RO"/>
        </w:rPr>
        <w:t xml:space="preserve"> Nerespectarea </w:t>
      </w:r>
      <w:r w:rsidR="0031073A" w:rsidRPr="002C6071">
        <w:rPr>
          <w:rFonts w:ascii="Arial" w:hAnsi="Arial" w:cs="Arial"/>
          <w:sz w:val="18"/>
          <w:szCs w:val="18"/>
          <w:lang w:val="ro-RO"/>
        </w:rPr>
        <w:t>acestora</w:t>
      </w:r>
      <w:r w:rsidR="00BE5327">
        <w:rPr>
          <w:rFonts w:ascii="Arial" w:hAnsi="Arial" w:cs="Arial"/>
          <w:sz w:val="18"/>
          <w:szCs w:val="18"/>
          <w:lang w:val="ro-RO"/>
        </w:rPr>
        <w:t xml:space="preserve"> </w:t>
      </w:r>
      <w:r w:rsidR="00361C12" w:rsidRPr="002C6071">
        <w:rPr>
          <w:rFonts w:ascii="Arial" w:hAnsi="Arial" w:cs="Arial"/>
          <w:sz w:val="18"/>
          <w:szCs w:val="18"/>
          <w:lang w:val="ro-RO"/>
        </w:rPr>
        <w:t xml:space="preserve">se sancţionează conform </w:t>
      </w:r>
      <w:r w:rsidR="00766AF6" w:rsidRPr="002C6071">
        <w:rPr>
          <w:rFonts w:ascii="Arial" w:hAnsi="Arial" w:cs="Arial"/>
          <w:i/>
          <w:sz w:val="18"/>
          <w:szCs w:val="18"/>
          <w:lang w:val="ro-RO"/>
        </w:rPr>
        <w:t>O</w:t>
      </w:r>
      <w:r w:rsidR="00361C12" w:rsidRPr="002C6071">
        <w:rPr>
          <w:rFonts w:ascii="Arial" w:hAnsi="Arial" w:cs="Arial"/>
          <w:i/>
          <w:sz w:val="18"/>
          <w:szCs w:val="18"/>
          <w:lang w:val="ro-RO"/>
        </w:rPr>
        <w:t xml:space="preserve">rdinului </w:t>
      </w:r>
      <w:r w:rsidR="00A6659D" w:rsidRPr="002C6071">
        <w:rPr>
          <w:rFonts w:ascii="Arial" w:hAnsi="Arial" w:cs="Arial"/>
          <w:i/>
          <w:iCs/>
          <w:sz w:val="18"/>
          <w:szCs w:val="18"/>
          <w:lang w:val="ro-RO"/>
        </w:rPr>
        <w:t>MADR nr. 194/2019</w:t>
      </w:r>
      <w:r w:rsidR="00766AF6" w:rsidRPr="002C6071">
        <w:rPr>
          <w:rFonts w:ascii="Arial" w:hAnsi="Arial" w:cs="Arial"/>
          <w:i/>
          <w:iCs/>
          <w:sz w:val="18"/>
          <w:szCs w:val="18"/>
          <w:lang w:val="ro-RO"/>
        </w:rPr>
        <w:t xml:space="preserve">, </w:t>
      </w:r>
      <w:r w:rsidR="00766AF6" w:rsidRPr="002C6071">
        <w:rPr>
          <w:rFonts w:ascii="Arial" w:hAnsi="Arial" w:cs="Arial"/>
          <w:iCs/>
          <w:sz w:val="18"/>
          <w:szCs w:val="18"/>
          <w:lang w:val="ro-RO"/>
        </w:rPr>
        <w:t>cu modificările și completările ulterioare</w:t>
      </w:r>
      <w:r w:rsidR="00361C12" w:rsidRPr="002C6071">
        <w:rPr>
          <w:rFonts w:ascii="Arial" w:hAnsi="Arial" w:cs="Arial"/>
          <w:iCs/>
          <w:sz w:val="18"/>
          <w:szCs w:val="18"/>
          <w:lang w:val="ro-RO"/>
        </w:rPr>
        <w:t>.</w:t>
      </w:r>
      <w:r w:rsidR="009867E4" w:rsidRPr="002C6071">
        <w:rPr>
          <w:rFonts w:ascii="Arial" w:hAnsi="Arial" w:cs="Arial"/>
          <w:iCs/>
          <w:sz w:val="18"/>
          <w:szCs w:val="18"/>
          <w:lang w:val="ro-RO"/>
        </w:rPr>
        <w:t xml:space="preserve"> </w:t>
      </w:r>
      <w:r w:rsidR="009867E4" w:rsidRPr="002C6071">
        <w:rPr>
          <w:rFonts w:ascii="Arial" w:hAnsi="Arial" w:cs="Arial"/>
          <w:iCs/>
          <w:sz w:val="18"/>
          <w:szCs w:val="18"/>
        </w:rPr>
        <w:t>Pentru această măsură, se aplică degresivitate</w:t>
      </w:r>
      <w:r w:rsidR="00BE5327">
        <w:rPr>
          <w:rFonts w:ascii="Arial" w:hAnsi="Arial" w:cs="Arial"/>
          <w:iCs/>
          <w:sz w:val="18"/>
          <w:szCs w:val="18"/>
        </w:rPr>
        <w:t>a plăților</w:t>
      </w:r>
      <w:r w:rsidR="009867E4" w:rsidRPr="002C6071">
        <w:rPr>
          <w:rFonts w:ascii="Arial" w:hAnsi="Arial" w:cs="Arial"/>
          <w:iCs/>
          <w:sz w:val="18"/>
          <w:szCs w:val="18"/>
          <w:lang w:val="ro-RO"/>
        </w:rPr>
        <w:t>.</w:t>
      </w:r>
      <w:r w:rsidR="00BE5327">
        <w:rPr>
          <w:rFonts w:ascii="Arial" w:hAnsi="Arial" w:cs="Arial"/>
          <w:iCs/>
          <w:sz w:val="18"/>
          <w:szCs w:val="18"/>
          <w:lang w:val="ro-RO"/>
        </w:rPr>
        <w:t xml:space="preserve"> </w:t>
      </w:r>
      <w:r w:rsidR="00BE5327" w:rsidRPr="002C6071">
        <w:rPr>
          <w:rFonts w:ascii="Arial" w:hAnsi="Arial" w:cs="Arial"/>
          <w:color w:val="000000"/>
          <w:sz w:val="18"/>
          <w:szCs w:val="18"/>
        </w:rPr>
        <w:t>B</w:t>
      </w:r>
      <w:r w:rsidR="00BE5327" w:rsidRPr="002C6071">
        <w:rPr>
          <w:rFonts w:ascii="Arial" w:hAnsi="Arial" w:cs="Arial"/>
          <w:sz w:val="18"/>
          <w:szCs w:val="18"/>
        </w:rPr>
        <w:t xml:space="preserve">eneficiarul care îndeplinește obligațiile prevăzute în normele privind condiționalitatea, îndeplinește implicit și normele privind ecocondiționalitatea (art. 12 din </w:t>
      </w:r>
      <w:r w:rsidR="00BE5327" w:rsidRPr="002C6071">
        <w:rPr>
          <w:rFonts w:ascii="Arial" w:hAnsi="Arial" w:cs="Arial"/>
          <w:i/>
          <w:sz w:val="18"/>
          <w:szCs w:val="18"/>
        </w:rPr>
        <w:t>Regulamentul delegat (UE) nr. 1172/2022).</w:t>
      </w:r>
      <w:r w:rsidR="00BE5327" w:rsidRPr="002C6071">
        <w:rPr>
          <w:rFonts w:ascii="Arial" w:hAnsi="Arial" w:cs="Arial"/>
          <w:sz w:val="18"/>
          <w:szCs w:val="18"/>
        </w:rPr>
        <w:t xml:space="preserve"> Dacă </w:t>
      </w:r>
      <w:r w:rsidR="00BE5327" w:rsidRPr="002C6071">
        <w:rPr>
          <w:rFonts w:ascii="Arial" w:hAnsi="Arial" w:cs="Arial"/>
          <w:sz w:val="18"/>
          <w:szCs w:val="18"/>
        </w:rPr>
        <w:lastRenderedPageBreak/>
        <w:t xml:space="preserve">verificarea normelor de condiționalitate relevă neconformități, se va efectua controlul respectării normelor de ecocondiționalitate pentru măsură. </w:t>
      </w:r>
      <w:r w:rsidR="00BE5327" w:rsidRPr="002C6071">
        <w:rPr>
          <w:rFonts w:ascii="Arial" w:hAnsi="Arial" w:cs="Arial"/>
          <w:bCs/>
          <w:sz w:val="18"/>
          <w:szCs w:val="18"/>
          <w:lang w:val="ro-RO"/>
        </w:rPr>
        <w:t>Identificarea de neconformități pentru normele de ecocondiționalitate conduce la aplicarea sancțiunilor pentru ecocondiționalitate pentru sM.13.1 și sM.13.3.</w:t>
      </w:r>
    </w:p>
    <w:p w:rsidR="00046AFC" w:rsidRDefault="00A51367" w:rsidP="00046AFC">
      <w:pPr>
        <w:pStyle w:val="CaracterCaracter13"/>
        <w:ind w:left="-360" w:right="27"/>
        <w:jc w:val="both"/>
        <w:rPr>
          <w:rFonts w:ascii="Arial" w:hAnsi="Arial" w:cs="Arial"/>
          <w:bCs/>
          <w:sz w:val="18"/>
          <w:szCs w:val="18"/>
        </w:rPr>
      </w:pPr>
      <w:r w:rsidRPr="002C6071">
        <w:rPr>
          <w:rFonts w:ascii="Arial" w:hAnsi="Arial" w:cs="Arial"/>
          <w:iCs/>
          <w:sz w:val="18"/>
          <w:szCs w:val="18"/>
        </w:rPr>
        <w:t>-</w:t>
      </w:r>
      <w:r w:rsidR="00BE5327">
        <w:rPr>
          <w:rFonts w:ascii="Arial" w:hAnsi="Arial" w:cs="Arial"/>
          <w:iCs/>
          <w:sz w:val="18"/>
          <w:szCs w:val="18"/>
        </w:rPr>
        <w:t xml:space="preserve"> </w:t>
      </w:r>
      <w:r w:rsidR="00A1789C" w:rsidRPr="002C6071">
        <w:rPr>
          <w:rFonts w:ascii="Arial" w:hAnsi="Arial" w:cs="Arial"/>
          <w:iCs/>
          <w:sz w:val="18"/>
          <w:szCs w:val="18"/>
        </w:rPr>
        <w:t xml:space="preserve">Mă angajez să desfăşor activitate agricolă </w:t>
      </w:r>
      <w:r w:rsidR="00BE5327" w:rsidRPr="00C3788B">
        <w:rPr>
          <w:rFonts w:ascii="Arial" w:hAnsi="Arial" w:cs="Arial"/>
          <w:iCs/>
          <w:sz w:val="18"/>
          <w:szCs w:val="18"/>
          <w:u w:val="single"/>
          <w:lang w:val="ro-RO"/>
        </w:rPr>
        <w:t>pe suprafețele angajate în cadrul intervenției</w:t>
      </w:r>
      <w:r w:rsidR="00BE5327" w:rsidRPr="00C3788B">
        <w:rPr>
          <w:rFonts w:ascii="Arial" w:hAnsi="Arial" w:cs="Arial"/>
          <w:iCs/>
          <w:sz w:val="18"/>
          <w:szCs w:val="18"/>
          <w:lang w:val="ro-RO"/>
        </w:rPr>
        <w:t xml:space="preserve"> </w:t>
      </w:r>
      <w:r w:rsidR="00A1789C" w:rsidRPr="002C6071">
        <w:rPr>
          <w:rFonts w:ascii="Arial" w:hAnsi="Arial" w:cs="Arial"/>
          <w:iCs/>
          <w:sz w:val="18"/>
          <w:szCs w:val="18"/>
        </w:rPr>
        <w:t xml:space="preserve">DR-10 din </w:t>
      </w:r>
      <w:r w:rsidR="00A1789C" w:rsidRPr="002C6071">
        <w:rPr>
          <w:rFonts w:ascii="Arial" w:eastAsia="TimesNewRomanPSMT" w:hAnsi="Arial" w:cs="Arial"/>
          <w:i/>
          <w:iCs/>
          <w:sz w:val="18"/>
          <w:szCs w:val="18"/>
        </w:rPr>
        <w:t>PS 2023-2027</w:t>
      </w:r>
      <w:r w:rsidR="00A1789C" w:rsidRPr="002C6071">
        <w:rPr>
          <w:rFonts w:ascii="Arial" w:eastAsia="TimesNewRomanPSMT" w:hAnsi="Arial" w:cs="Arial"/>
          <w:sz w:val="18"/>
          <w:szCs w:val="18"/>
        </w:rPr>
        <w:t xml:space="preserve"> </w:t>
      </w:r>
      <w:r w:rsidR="00A1789C" w:rsidRPr="002C6071">
        <w:rPr>
          <w:rFonts w:ascii="Arial" w:hAnsi="Arial" w:cs="Arial"/>
          <w:iCs/>
          <w:sz w:val="18"/>
          <w:szCs w:val="18"/>
        </w:rPr>
        <w:t>şi să respect normele privind condiţionalitatea, prevăzute în legislația națională, pe întreaga suprafaţă a exploataţiei și pe tot parcursul anului calendaristic. Angajamentele DR-10</w:t>
      </w:r>
      <w:r w:rsidR="00BE5327">
        <w:rPr>
          <w:rFonts w:ascii="Arial" w:hAnsi="Arial" w:cs="Arial"/>
          <w:iCs/>
          <w:sz w:val="18"/>
          <w:szCs w:val="18"/>
        </w:rPr>
        <w:t xml:space="preserve"> </w:t>
      </w:r>
      <w:r w:rsidR="00A1789C" w:rsidRPr="002C6071">
        <w:rPr>
          <w:rFonts w:ascii="Arial" w:hAnsi="Arial" w:cs="Arial"/>
          <w:iCs/>
          <w:sz w:val="18"/>
          <w:szCs w:val="18"/>
        </w:rPr>
        <w:t xml:space="preserve">sunt anuale. Nerespectarea acestora se sancţionează conform </w:t>
      </w:r>
      <w:r w:rsidR="00BE5327">
        <w:rPr>
          <w:rFonts w:ascii="Arial" w:hAnsi="Arial" w:cs="Arial"/>
          <w:iCs/>
          <w:sz w:val="18"/>
          <w:szCs w:val="18"/>
        </w:rPr>
        <w:t>prev</w:t>
      </w:r>
      <w:r w:rsidR="001F2D76">
        <w:rPr>
          <w:rFonts w:ascii="Arial" w:hAnsi="Arial" w:cs="Arial"/>
          <w:iCs/>
          <w:sz w:val="18"/>
          <w:szCs w:val="18"/>
        </w:rPr>
        <w:t>e</w:t>
      </w:r>
      <w:r w:rsidR="00BE5327">
        <w:rPr>
          <w:rFonts w:ascii="Arial" w:hAnsi="Arial" w:cs="Arial"/>
          <w:iCs/>
          <w:sz w:val="18"/>
          <w:szCs w:val="18"/>
        </w:rPr>
        <w:t xml:space="preserve">derilor </w:t>
      </w:r>
      <w:r w:rsidR="00A1789C" w:rsidRPr="002C6071">
        <w:rPr>
          <w:rFonts w:ascii="Arial" w:hAnsi="Arial" w:cs="Arial"/>
          <w:i/>
          <w:iCs/>
          <w:sz w:val="18"/>
          <w:szCs w:val="18"/>
        </w:rPr>
        <w:t>Ordinului MADR</w:t>
      </w:r>
      <w:r w:rsidRPr="002C6071">
        <w:rPr>
          <w:rFonts w:ascii="Arial" w:hAnsi="Arial" w:cs="Arial"/>
          <w:i/>
          <w:iCs/>
          <w:sz w:val="18"/>
          <w:szCs w:val="18"/>
          <w:lang w:val="ro-RO"/>
        </w:rPr>
        <w:t xml:space="preserve"> privind sancțiunile aplicabile intervenției DR-10</w:t>
      </w:r>
      <w:r w:rsidR="00A1789C" w:rsidRPr="002C6071">
        <w:rPr>
          <w:rFonts w:ascii="Arial" w:hAnsi="Arial" w:cs="Arial"/>
          <w:iCs/>
          <w:sz w:val="18"/>
          <w:szCs w:val="18"/>
        </w:rPr>
        <w:t xml:space="preserve">. </w:t>
      </w:r>
      <w:r w:rsidR="00B66FC0" w:rsidRPr="002C6071">
        <w:rPr>
          <w:rFonts w:ascii="Arial" w:eastAsia="TimesNewRomanPSMT" w:hAnsi="Arial" w:cs="Arial"/>
          <w:sz w:val="18"/>
          <w:szCs w:val="18"/>
        </w:rPr>
        <w:t>Î</w:t>
      </w:r>
      <w:r w:rsidR="00E566E5" w:rsidRPr="002C6071">
        <w:rPr>
          <w:rFonts w:ascii="Arial" w:eastAsia="TimesNewRomanPSMT" w:hAnsi="Arial" w:cs="Arial"/>
          <w:sz w:val="18"/>
          <w:szCs w:val="18"/>
        </w:rPr>
        <w:t>n anul 202</w:t>
      </w:r>
      <w:r w:rsidR="002707C1" w:rsidRPr="002C6071">
        <w:rPr>
          <w:rFonts w:ascii="Arial" w:eastAsia="TimesNewRomanPSMT" w:hAnsi="Arial" w:cs="Arial"/>
          <w:sz w:val="18"/>
          <w:szCs w:val="18"/>
        </w:rPr>
        <w:t>3</w:t>
      </w:r>
      <w:r w:rsidR="00E566E5" w:rsidRPr="002C6071">
        <w:rPr>
          <w:rFonts w:ascii="Arial" w:eastAsia="TimesNewRomanPSMT" w:hAnsi="Arial" w:cs="Arial"/>
          <w:sz w:val="18"/>
          <w:szCs w:val="18"/>
        </w:rPr>
        <w:t>, cuantumul pentru UAT-uri</w:t>
      </w:r>
      <w:r w:rsidR="002707C1" w:rsidRPr="002C6071">
        <w:rPr>
          <w:rFonts w:ascii="Arial" w:eastAsia="TimesNewRomanPSMT" w:hAnsi="Arial" w:cs="Arial"/>
          <w:sz w:val="18"/>
          <w:szCs w:val="18"/>
        </w:rPr>
        <w:t xml:space="preserve">le aferente </w:t>
      </w:r>
      <w:r w:rsidR="004B0229" w:rsidRPr="002C6071">
        <w:rPr>
          <w:rFonts w:ascii="Arial" w:eastAsia="TimesNewRomanPSMT" w:hAnsi="Arial" w:cs="Arial"/>
          <w:sz w:val="18"/>
          <w:szCs w:val="18"/>
        </w:rPr>
        <w:t xml:space="preserve">intervenției </w:t>
      </w:r>
      <w:r w:rsidR="002707C1" w:rsidRPr="002C6071">
        <w:rPr>
          <w:rFonts w:ascii="Arial" w:eastAsia="TimesNewRomanPSMT" w:hAnsi="Arial" w:cs="Arial"/>
          <w:sz w:val="18"/>
          <w:szCs w:val="18"/>
        </w:rPr>
        <w:t>DR-10</w:t>
      </w:r>
      <w:r w:rsidR="004B0229" w:rsidRPr="002C6071">
        <w:rPr>
          <w:rFonts w:ascii="Arial" w:eastAsia="TimesNewRomanPSMT" w:hAnsi="Arial" w:cs="Arial"/>
          <w:sz w:val="18"/>
          <w:szCs w:val="18"/>
        </w:rPr>
        <w:t xml:space="preserve"> </w:t>
      </w:r>
      <w:r w:rsidR="00E566E5" w:rsidRPr="002C6071">
        <w:rPr>
          <w:rFonts w:ascii="Arial" w:eastAsia="TimesNewRomanPSMT" w:hAnsi="Arial" w:cs="Arial"/>
          <w:sz w:val="18"/>
          <w:szCs w:val="18"/>
        </w:rPr>
        <w:t xml:space="preserve">este de </w:t>
      </w:r>
      <w:r w:rsidR="002707C1" w:rsidRPr="002C6071">
        <w:rPr>
          <w:rFonts w:ascii="Arial" w:eastAsia="TimesNewRomanPSMT" w:hAnsi="Arial" w:cs="Arial"/>
          <w:sz w:val="18"/>
          <w:szCs w:val="18"/>
        </w:rPr>
        <w:t>12</w:t>
      </w:r>
      <w:r w:rsidR="00E566E5" w:rsidRPr="002C6071">
        <w:rPr>
          <w:rFonts w:ascii="Arial" w:eastAsia="TimesNewRomanPSMT" w:hAnsi="Arial" w:cs="Arial"/>
          <w:sz w:val="18"/>
          <w:szCs w:val="18"/>
        </w:rPr>
        <w:t xml:space="preserve"> de euro/ha/an</w:t>
      </w:r>
      <w:r w:rsidR="0072510F" w:rsidRPr="002C6071">
        <w:rPr>
          <w:rFonts w:ascii="Arial" w:eastAsia="TimesNewRomanPSMT" w:hAnsi="Arial" w:cs="Arial"/>
          <w:sz w:val="18"/>
          <w:szCs w:val="18"/>
        </w:rPr>
        <w:t>.</w:t>
      </w:r>
      <w:r w:rsidR="0062099A" w:rsidRPr="002C6071">
        <w:rPr>
          <w:rFonts w:ascii="Arial" w:hAnsi="Arial" w:cs="Arial"/>
          <w:b/>
          <w:bCs/>
          <w:sz w:val="18"/>
          <w:szCs w:val="18"/>
        </w:rPr>
        <w:t xml:space="preserve"> </w:t>
      </w:r>
      <w:r w:rsidR="00AD3F0C" w:rsidRPr="002C6071">
        <w:rPr>
          <w:rFonts w:ascii="Arial" w:hAnsi="Arial" w:cs="Arial"/>
          <w:sz w:val="18"/>
          <w:szCs w:val="18"/>
        </w:rPr>
        <w:t>Pentru aceast</w:t>
      </w:r>
      <w:r w:rsidR="00C20BAA" w:rsidRPr="002C6071">
        <w:rPr>
          <w:rFonts w:ascii="Arial" w:hAnsi="Arial" w:cs="Arial"/>
          <w:sz w:val="18"/>
          <w:szCs w:val="18"/>
        </w:rPr>
        <w:t>ă intervenție, n</w:t>
      </w:r>
      <w:r w:rsidR="0062099A" w:rsidRPr="002C6071">
        <w:rPr>
          <w:rFonts w:ascii="Arial" w:hAnsi="Arial" w:cs="Arial"/>
          <w:sz w:val="18"/>
          <w:szCs w:val="18"/>
        </w:rPr>
        <w:t>u se aplică degresivitate</w:t>
      </w:r>
      <w:r w:rsidR="00BE5327">
        <w:rPr>
          <w:rFonts w:ascii="Arial" w:hAnsi="Arial" w:cs="Arial"/>
          <w:sz w:val="18"/>
          <w:szCs w:val="18"/>
        </w:rPr>
        <w:t>a plăților</w:t>
      </w:r>
      <w:r w:rsidR="0062099A" w:rsidRPr="002C6071">
        <w:rPr>
          <w:rFonts w:ascii="Arial" w:hAnsi="Arial" w:cs="Arial"/>
          <w:sz w:val="18"/>
          <w:szCs w:val="18"/>
        </w:rPr>
        <w:t>.</w:t>
      </w:r>
      <w:r w:rsidR="00BE5327">
        <w:rPr>
          <w:rFonts w:ascii="Arial" w:hAnsi="Arial" w:cs="Arial"/>
          <w:sz w:val="18"/>
          <w:szCs w:val="18"/>
        </w:rPr>
        <w:t xml:space="preserve"> </w:t>
      </w:r>
      <w:r w:rsidR="00D26330" w:rsidRPr="002C6071">
        <w:rPr>
          <w:rFonts w:ascii="Arial" w:hAnsi="Arial" w:cs="Arial"/>
          <w:sz w:val="18"/>
          <w:szCs w:val="18"/>
        </w:rPr>
        <w:t xml:space="preserve">Beneficiarii plăţilor trebuie să respecte condiţiile de eligibilitate ale intervenției şi normele de condiționalitate prevăzute în legislația națională, pe toată suprafaţa agricolă a exploataţiei. </w:t>
      </w:r>
      <w:r w:rsidR="00D26330" w:rsidRPr="002C6071">
        <w:rPr>
          <w:rFonts w:ascii="Arial" w:hAnsi="Arial" w:cs="Arial"/>
          <w:bCs/>
          <w:sz w:val="18"/>
          <w:szCs w:val="18"/>
          <w:lang w:val="ro-RO"/>
        </w:rPr>
        <w:t>Identificarea de neconformități pentru normele de condiționalitate conduce la aplicarea sancțiunilor pentru condiționalitate pentru</w:t>
      </w:r>
      <w:r w:rsidR="00D26330" w:rsidRPr="002C6071">
        <w:rPr>
          <w:rFonts w:ascii="Arial" w:hAnsi="Arial" w:cs="Arial"/>
          <w:bCs/>
          <w:sz w:val="18"/>
          <w:szCs w:val="18"/>
        </w:rPr>
        <w:t xml:space="preserve"> DR-10.</w:t>
      </w:r>
    </w:p>
    <w:p w:rsidR="00046AFC" w:rsidRPr="002C6071" w:rsidRDefault="00046AFC" w:rsidP="00BE5327">
      <w:pPr>
        <w:pStyle w:val="CaracterCaracter13"/>
        <w:ind w:left="-360" w:right="27"/>
        <w:jc w:val="both"/>
        <w:rPr>
          <w:rStyle w:val="ln2tlitera"/>
          <w:rFonts w:ascii="Arial" w:hAnsi="Arial" w:cs="Arial"/>
          <w:b/>
          <w:sz w:val="18"/>
          <w:szCs w:val="18"/>
        </w:rPr>
      </w:pPr>
    </w:p>
    <w:p w:rsidR="00ED13B4" w:rsidRPr="002C6071" w:rsidRDefault="00AF5597" w:rsidP="00BE5327">
      <w:pPr>
        <w:ind w:left="-360" w:right="27"/>
        <w:jc w:val="both"/>
        <w:rPr>
          <w:i/>
          <w:sz w:val="18"/>
          <w:szCs w:val="18"/>
        </w:rPr>
      </w:pPr>
      <w:r>
        <w:rPr>
          <w:rStyle w:val="ln2tlitera"/>
          <w:b/>
          <w:sz w:val="18"/>
          <w:szCs w:val="18"/>
        </w:rPr>
        <w:t>9</w:t>
      </w:r>
      <w:r w:rsidR="002E4250" w:rsidRPr="002C6071">
        <w:rPr>
          <w:rStyle w:val="ln2tlitera"/>
          <w:b/>
          <w:sz w:val="18"/>
          <w:szCs w:val="18"/>
        </w:rPr>
        <w:t>.</w:t>
      </w:r>
      <w:r w:rsidR="000E1D4A" w:rsidRPr="002C6071">
        <w:rPr>
          <w:rStyle w:val="ln2tlitera"/>
          <w:sz w:val="18"/>
          <w:szCs w:val="18"/>
        </w:rPr>
        <w:t xml:space="preserve"> </w:t>
      </w:r>
      <w:r w:rsidR="000E1D4A" w:rsidRPr="002C6071">
        <w:rPr>
          <w:b/>
          <w:sz w:val="18"/>
          <w:szCs w:val="18"/>
        </w:rPr>
        <w:t xml:space="preserve">Cunoscând că falsul în declaraţii se pedepseşte conform </w:t>
      </w:r>
      <w:r w:rsidR="000E1D4A" w:rsidRPr="002C6071">
        <w:rPr>
          <w:b/>
          <w:i/>
          <w:sz w:val="18"/>
          <w:szCs w:val="18"/>
        </w:rPr>
        <w:t xml:space="preserve">Legii nr. 286/2009 privind Codul penal, </w:t>
      </w:r>
      <w:r w:rsidR="000E1D4A" w:rsidRPr="002C6071">
        <w:rPr>
          <w:sz w:val="18"/>
          <w:szCs w:val="18"/>
        </w:rPr>
        <w:t xml:space="preserve">cu modificări </w:t>
      </w:r>
      <w:r w:rsidR="00C0460F" w:rsidRPr="002C6071">
        <w:rPr>
          <w:sz w:val="18"/>
          <w:szCs w:val="18"/>
        </w:rPr>
        <w:t>şi</w:t>
      </w:r>
      <w:r w:rsidR="000E1D4A" w:rsidRPr="002C6071">
        <w:rPr>
          <w:sz w:val="18"/>
          <w:szCs w:val="18"/>
        </w:rPr>
        <w:t xml:space="preserve"> completări</w:t>
      </w:r>
      <w:r w:rsidR="000E1D4A" w:rsidRPr="002C6071">
        <w:rPr>
          <w:i/>
          <w:sz w:val="18"/>
          <w:szCs w:val="18"/>
        </w:rPr>
        <w:t xml:space="preserve"> </w:t>
      </w:r>
    </w:p>
    <w:p w:rsidR="000E1D4A" w:rsidRPr="002C6071" w:rsidRDefault="000E1D4A" w:rsidP="00BE5327">
      <w:pPr>
        <w:ind w:left="-360" w:right="27"/>
        <w:jc w:val="both"/>
        <w:rPr>
          <w:b/>
          <w:sz w:val="18"/>
          <w:szCs w:val="18"/>
        </w:rPr>
      </w:pPr>
      <w:r w:rsidRPr="002C6071">
        <w:rPr>
          <w:sz w:val="18"/>
          <w:szCs w:val="18"/>
        </w:rPr>
        <w:t>ulterioare,</w:t>
      </w:r>
      <w:r w:rsidRPr="002C6071">
        <w:rPr>
          <w:b/>
          <w:sz w:val="18"/>
          <w:szCs w:val="18"/>
        </w:rPr>
        <w:t xml:space="preserve"> datele înscri</w:t>
      </w:r>
      <w:r w:rsidR="00C86263" w:rsidRPr="002C6071">
        <w:rPr>
          <w:b/>
          <w:sz w:val="18"/>
          <w:szCs w:val="18"/>
        </w:rPr>
        <w:t xml:space="preserve">se în Formularul de cerere </w:t>
      </w:r>
      <w:r w:rsidRPr="002C6071">
        <w:rPr>
          <w:b/>
          <w:sz w:val="18"/>
          <w:szCs w:val="18"/>
        </w:rPr>
        <w:t xml:space="preserve">de plată </w:t>
      </w:r>
      <w:r w:rsidR="001D5784" w:rsidRPr="002C6071">
        <w:rPr>
          <w:b/>
          <w:sz w:val="18"/>
          <w:szCs w:val="18"/>
        </w:rPr>
        <w:t xml:space="preserve">2023 </w:t>
      </w:r>
      <w:r w:rsidRPr="002C6071">
        <w:rPr>
          <w:b/>
          <w:sz w:val="18"/>
          <w:szCs w:val="18"/>
        </w:rPr>
        <w:t>şi în documentele anexate sunt reale, corecte, complete.</w:t>
      </w:r>
    </w:p>
    <w:p w:rsidR="00A4765A" w:rsidRPr="002C6071" w:rsidRDefault="00A4765A" w:rsidP="00457F9D">
      <w:pPr>
        <w:ind w:left="-360" w:right="27"/>
        <w:rPr>
          <w:b/>
          <w:sz w:val="18"/>
          <w:szCs w:val="18"/>
        </w:rPr>
      </w:pPr>
    </w:p>
    <w:p w:rsidR="00A4765A" w:rsidRPr="002C6071" w:rsidRDefault="00A4765A" w:rsidP="00457F9D">
      <w:pPr>
        <w:ind w:left="-360" w:right="27"/>
        <w:rPr>
          <w:b/>
          <w:sz w:val="18"/>
          <w:szCs w:val="18"/>
        </w:rPr>
      </w:pPr>
      <w:r w:rsidRPr="002C6071">
        <w:rPr>
          <w:b/>
          <w:sz w:val="18"/>
          <w:szCs w:val="18"/>
        </w:rPr>
        <w:t xml:space="preserve">  </w:t>
      </w:r>
      <w:r w:rsidRPr="002C6071">
        <w:rPr>
          <w:b/>
          <w:sz w:val="18"/>
          <w:szCs w:val="18"/>
        </w:rPr>
        <w:tab/>
        <w:t>Semnătura titular cerere/reprezentant, administrator desemnat/împuternicit………………………………...</w:t>
      </w:r>
    </w:p>
    <w:p w:rsidR="002C4E25" w:rsidRPr="002C6071" w:rsidRDefault="002C4E25" w:rsidP="00457F9D">
      <w:pPr>
        <w:ind w:left="-360" w:right="27"/>
        <w:rPr>
          <w:b/>
          <w:sz w:val="18"/>
          <w:szCs w:val="18"/>
        </w:rPr>
      </w:pPr>
    </w:p>
    <w:p w:rsidR="00A4765A" w:rsidRPr="002C6071" w:rsidRDefault="00A4765A" w:rsidP="00186D0F">
      <w:pPr>
        <w:ind w:left="6840" w:right="27" w:firstLine="1080"/>
        <w:jc w:val="center"/>
        <w:rPr>
          <w:b/>
          <w:sz w:val="18"/>
          <w:szCs w:val="18"/>
        </w:rPr>
      </w:pPr>
      <w:r w:rsidRPr="002C6071">
        <w:rPr>
          <w:b/>
          <w:sz w:val="18"/>
          <w:szCs w:val="18"/>
        </w:rPr>
        <w:t>Data: ................/202</w:t>
      </w:r>
      <w:r w:rsidR="001D5784" w:rsidRPr="002C6071">
        <w:rPr>
          <w:b/>
          <w:sz w:val="18"/>
          <w:szCs w:val="18"/>
        </w:rPr>
        <w:t>3</w:t>
      </w:r>
      <w:r w:rsidR="000F7AD8" w:rsidRPr="002C6071">
        <w:rPr>
          <w:b/>
          <w:sz w:val="18"/>
          <w:szCs w:val="18"/>
        </w:rPr>
        <w:t xml:space="preserve">      </w:t>
      </w:r>
    </w:p>
    <w:p w:rsidR="00A4765A" w:rsidRPr="002C6071" w:rsidRDefault="00A4765A" w:rsidP="00A4765A">
      <w:pPr>
        <w:ind w:right="27"/>
        <w:rPr>
          <w:b/>
          <w:sz w:val="18"/>
          <w:szCs w:val="18"/>
        </w:rPr>
      </w:pPr>
      <w:r w:rsidRPr="002C6071">
        <w:rPr>
          <w:b/>
          <w:sz w:val="18"/>
          <w:szCs w:val="18"/>
        </w:rPr>
        <w:t>Nume şi prenume în clar împuternicit:</w:t>
      </w:r>
    </w:p>
    <w:p w:rsidR="00724A42" w:rsidRDefault="00724A42" w:rsidP="002C6071">
      <w:pPr>
        <w:ind w:right="27"/>
        <w:rPr>
          <w:b/>
          <w:sz w:val="18"/>
          <w:szCs w:val="18"/>
        </w:rPr>
      </w:pPr>
    </w:p>
    <w:p w:rsidR="00724A42" w:rsidRDefault="00724A42" w:rsidP="00457F9D">
      <w:pPr>
        <w:ind w:left="-360" w:right="27"/>
        <w:rPr>
          <w:b/>
          <w:sz w:val="18"/>
          <w:szCs w:val="18"/>
        </w:rPr>
      </w:pPr>
    </w:p>
    <w:p w:rsidR="00A23AA5" w:rsidRDefault="00A23AA5" w:rsidP="00457F9D">
      <w:pPr>
        <w:ind w:left="-360" w:right="27"/>
        <w:rPr>
          <w:b/>
          <w:sz w:val="18"/>
          <w:szCs w:val="18"/>
        </w:rPr>
      </w:pPr>
    </w:p>
    <w:p w:rsidR="00A23AA5" w:rsidRDefault="00A23AA5" w:rsidP="00457F9D">
      <w:pPr>
        <w:ind w:left="-360" w:right="27"/>
        <w:rPr>
          <w:b/>
          <w:sz w:val="18"/>
          <w:szCs w:val="18"/>
        </w:rPr>
      </w:pPr>
    </w:p>
    <w:p w:rsidR="00A23AA5" w:rsidRDefault="00A23AA5" w:rsidP="00457F9D">
      <w:pPr>
        <w:ind w:left="-360" w:right="27"/>
        <w:rPr>
          <w:b/>
          <w:sz w:val="18"/>
          <w:szCs w:val="18"/>
        </w:rPr>
      </w:pPr>
    </w:p>
    <w:p w:rsidR="00A23AA5" w:rsidRDefault="00A23AA5" w:rsidP="00457F9D">
      <w:pPr>
        <w:ind w:left="-360" w:right="27"/>
        <w:rPr>
          <w:b/>
          <w:sz w:val="18"/>
          <w:szCs w:val="18"/>
        </w:rPr>
      </w:pPr>
    </w:p>
    <w:p w:rsidR="00A23AA5" w:rsidRDefault="00A23AA5" w:rsidP="00457F9D">
      <w:pPr>
        <w:ind w:left="-360" w:right="27"/>
        <w:rPr>
          <w:b/>
          <w:sz w:val="18"/>
          <w:szCs w:val="18"/>
        </w:rPr>
      </w:pPr>
    </w:p>
    <w:p w:rsidR="00A23AA5" w:rsidRDefault="00A23AA5" w:rsidP="00457F9D">
      <w:pPr>
        <w:ind w:left="-360" w:right="27"/>
        <w:rPr>
          <w:b/>
          <w:sz w:val="18"/>
          <w:szCs w:val="18"/>
        </w:rPr>
      </w:pPr>
    </w:p>
    <w:p w:rsidR="00A23AA5" w:rsidRDefault="00A23AA5" w:rsidP="00457F9D">
      <w:pPr>
        <w:ind w:left="-360" w:right="27"/>
        <w:rPr>
          <w:b/>
          <w:sz w:val="18"/>
          <w:szCs w:val="18"/>
        </w:rPr>
      </w:pPr>
    </w:p>
    <w:p w:rsidR="00186D0F" w:rsidRDefault="00186D0F" w:rsidP="00457F9D">
      <w:pPr>
        <w:ind w:left="-360" w:right="27"/>
        <w:rPr>
          <w:b/>
          <w:sz w:val="18"/>
          <w:szCs w:val="18"/>
        </w:rPr>
      </w:pPr>
    </w:p>
    <w:p w:rsidR="000E1D4A" w:rsidRPr="006E75FE" w:rsidRDefault="000E1D4A" w:rsidP="006B475D">
      <w:pPr>
        <w:autoSpaceDE w:val="0"/>
        <w:autoSpaceDN w:val="0"/>
        <w:adjustRightInd w:val="0"/>
        <w:ind w:right="-213"/>
        <w:jc w:val="center"/>
        <w:outlineLvl w:val="0"/>
        <w:rPr>
          <w:b/>
          <w:sz w:val="22"/>
          <w:szCs w:val="22"/>
        </w:rPr>
      </w:pPr>
      <w:r w:rsidRPr="006E75FE">
        <w:rPr>
          <w:b/>
          <w:sz w:val="22"/>
          <w:szCs w:val="22"/>
        </w:rPr>
        <w:t xml:space="preserve">V.2 ANGAJAMENTE ŞI DECLARAŢII – NORME </w:t>
      </w:r>
      <w:r w:rsidRPr="0010105C">
        <w:rPr>
          <w:b/>
          <w:sz w:val="22"/>
          <w:szCs w:val="22"/>
        </w:rPr>
        <w:t xml:space="preserve">PRIVIND </w:t>
      </w:r>
      <w:r w:rsidRPr="003B4E5B">
        <w:rPr>
          <w:b/>
          <w:sz w:val="22"/>
          <w:szCs w:val="22"/>
        </w:rPr>
        <w:t>CONDIŢIONALITATEA</w:t>
      </w:r>
    </w:p>
    <w:p w:rsidR="00CC47A7" w:rsidRPr="006E75FE" w:rsidRDefault="00CC47A7" w:rsidP="006B475D">
      <w:pPr>
        <w:ind w:left="120"/>
        <w:jc w:val="both"/>
        <w:rPr>
          <w:bCs/>
          <w:sz w:val="18"/>
          <w:szCs w:val="18"/>
        </w:rPr>
      </w:pPr>
    </w:p>
    <w:p w:rsidR="00FA26D6" w:rsidRPr="002C6071" w:rsidRDefault="00FA26D6" w:rsidP="00C35218">
      <w:pPr>
        <w:ind w:left="120"/>
        <w:jc w:val="both"/>
        <w:rPr>
          <w:b/>
          <w:bCs/>
          <w:sz w:val="18"/>
          <w:szCs w:val="18"/>
        </w:rPr>
      </w:pPr>
      <w:r w:rsidRPr="006E75FE">
        <w:rPr>
          <w:b/>
          <w:bCs/>
          <w:sz w:val="18"/>
          <w:szCs w:val="18"/>
        </w:rPr>
        <w:t xml:space="preserve">Subsemnatul ..................................................................................., în calitate de........................................ declar că </w:t>
      </w:r>
      <w:r w:rsidR="00D043CE" w:rsidRPr="006E75FE">
        <w:rPr>
          <w:b/>
          <w:bCs/>
          <w:sz w:val="18"/>
          <w:szCs w:val="18"/>
        </w:rPr>
        <w:t xml:space="preserve">am fost informat cu privire la obligativitatea respectarii </w:t>
      </w:r>
      <w:r w:rsidR="00FA7190" w:rsidRPr="006E75FE">
        <w:rPr>
          <w:b/>
          <w:bCs/>
          <w:sz w:val="18"/>
          <w:szCs w:val="18"/>
        </w:rPr>
        <w:t xml:space="preserve">normelor </w:t>
      </w:r>
      <w:r w:rsidR="00C17608" w:rsidRPr="006E75FE">
        <w:rPr>
          <w:b/>
          <w:bCs/>
          <w:sz w:val="18"/>
          <w:szCs w:val="18"/>
        </w:rPr>
        <w:t xml:space="preserve">privind </w:t>
      </w:r>
      <w:r w:rsidRPr="006E75FE">
        <w:rPr>
          <w:b/>
          <w:bCs/>
          <w:sz w:val="18"/>
          <w:szCs w:val="18"/>
        </w:rPr>
        <w:t>condiţionalitate</w:t>
      </w:r>
      <w:r w:rsidR="00C17608" w:rsidRPr="006E75FE">
        <w:rPr>
          <w:b/>
          <w:bCs/>
          <w:sz w:val="18"/>
          <w:szCs w:val="18"/>
        </w:rPr>
        <w:t>a</w:t>
      </w:r>
      <w:r w:rsidRPr="006E75FE">
        <w:rPr>
          <w:b/>
          <w:bCs/>
          <w:sz w:val="18"/>
          <w:szCs w:val="18"/>
        </w:rPr>
        <w:t xml:space="preserve">, conform </w:t>
      </w:r>
      <w:r w:rsidR="00C35218" w:rsidRPr="00C35218">
        <w:rPr>
          <w:b/>
          <w:bCs/>
          <w:sz w:val="18"/>
          <w:szCs w:val="18"/>
        </w:rPr>
        <w:t>O</w:t>
      </w:r>
      <w:r w:rsidR="00C35218">
        <w:rPr>
          <w:b/>
          <w:bCs/>
          <w:sz w:val="18"/>
          <w:szCs w:val="18"/>
        </w:rPr>
        <w:t>rdinului nr.</w:t>
      </w:r>
      <w:r w:rsidR="00087DA7">
        <w:rPr>
          <w:b/>
          <w:bCs/>
          <w:sz w:val="18"/>
          <w:szCs w:val="18"/>
        </w:rPr>
        <w:t>54</w:t>
      </w:r>
      <w:r w:rsidR="00C35218">
        <w:rPr>
          <w:b/>
          <w:bCs/>
          <w:sz w:val="18"/>
          <w:szCs w:val="18"/>
        </w:rPr>
        <w:t>/</w:t>
      </w:r>
      <w:r w:rsidR="00087DA7">
        <w:rPr>
          <w:b/>
          <w:bCs/>
          <w:sz w:val="18"/>
          <w:szCs w:val="18"/>
        </w:rPr>
        <w:t>570</w:t>
      </w:r>
      <w:r w:rsidR="00C35218">
        <w:rPr>
          <w:b/>
          <w:bCs/>
          <w:sz w:val="18"/>
          <w:szCs w:val="18"/>
        </w:rPr>
        <w:t>/</w:t>
      </w:r>
      <w:r w:rsidR="00087DA7">
        <w:rPr>
          <w:b/>
          <w:bCs/>
          <w:sz w:val="18"/>
          <w:szCs w:val="18"/>
        </w:rPr>
        <w:t>32/2023</w:t>
      </w:r>
      <w:r w:rsidR="00C35218">
        <w:rPr>
          <w:b/>
          <w:bCs/>
          <w:sz w:val="18"/>
          <w:szCs w:val="18"/>
        </w:rPr>
        <w:t xml:space="preserve"> </w:t>
      </w:r>
      <w:r w:rsidR="00C35218" w:rsidRPr="00C35218">
        <w:rPr>
          <w:b/>
          <w:bCs/>
          <w:sz w:val="18"/>
          <w:szCs w:val="18"/>
        </w:rPr>
        <w:t>pentru punerea în aplicare a normelor privind condi</w:t>
      </w:r>
      <w:r w:rsidR="00C35218">
        <w:rPr>
          <w:b/>
          <w:bCs/>
          <w:sz w:val="18"/>
          <w:szCs w:val="18"/>
        </w:rPr>
        <w:t>ț</w:t>
      </w:r>
      <w:r w:rsidR="00C35218" w:rsidRPr="00C35218">
        <w:rPr>
          <w:b/>
          <w:bCs/>
          <w:sz w:val="18"/>
          <w:szCs w:val="18"/>
        </w:rPr>
        <w:t>ionalitatea în cadrul intervențiilor</w:t>
      </w:r>
      <w:r w:rsidR="00C35218">
        <w:rPr>
          <w:b/>
          <w:bCs/>
          <w:sz w:val="18"/>
          <w:szCs w:val="18"/>
        </w:rPr>
        <w:t xml:space="preserve"> </w:t>
      </w:r>
      <w:r w:rsidR="00C35218" w:rsidRPr="00C35218">
        <w:rPr>
          <w:b/>
          <w:bCs/>
          <w:sz w:val="18"/>
          <w:szCs w:val="18"/>
        </w:rPr>
        <w:t>sub formă de plăți directe și unor intervenții și măsuri pentru dezvoltare rurală, începând cu anul de cerere 2023</w:t>
      </w:r>
      <w:r w:rsidR="00C35218">
        <w:rPr>
          <w:b/>
          <w:bCs/>
          <w:sz w:val="18"/>
          <w:szCs w:val="18"/>
        </w:rPr>
        <w:t>,</w:t>
      </w:r>
      <w:r w:rsidR="00B66195">
        <w:rPr>
          <w:b/>
          <w:bCs/>
          <w:sz w:val="18"/>
          <w:szCs w:val="18"/>
        </w:rPr>
        <w:t xml:space="preserve"> </w:t>
      </w:r>
      <w:r w:rsidR="00933086" w:rsidRPr="002C6071">
        <w:rPr>
          <w:b/>
          <w:bCs/>
          <w:sz w:val="18"/>
          <w:szCs w:val="18"/>
        </w:rPr>
        <w:t>şi mă angajez să le respect pe întreaga exploataţie.</w:t>
      </w:r>
      <w:r w:rsidRPr="002C6071">
        <w:rPr>
          <w:b/>
          <w:bCs/>
          <w:sz w:val="18"/>
          <w:szCs w:val="18"/>
        </w:rPr>
        <w:t xml:space="preserve"> </w:t>
      </w:r>
    </w:p>
    <w:p w:rsidR="0074385D" w:rsidRPr="002C6071" w:rsidRDefault="0074385D" w:rsidP="0074385D">
      <w:pPr>
        <w:ind w:left="120"/>
        <w:jc w:val="both"/>
        <w:rPr>
          <w:rStyle w:val="ln2tlitera"/>
          <w:b/>
          <w:bCs/>
          <w:sz w:val="18"/>
          <w:szCs w:val="18"/>
        </w:rPr>
      </w:pPr>
    </w:p>
    <w:p w:rsidR="00FA26D6" w:rsidRPr="002C6071" w:rsidRDefault="00933086" w:rsidP="0074385D">
      <w:pPr>
        <w:ind w:left="120"/>
        <w:jc w:val="both"/>
        <w:rPr>
          <w:rStyle w:val="ln2tlitera"/>
          <w:sz w:val="18"/>
          <w:szCs w:val="18"/>
          <w:u w:val="single"/>
        </w:rPr>
      </w:pPr>
      <w:r w:rsidRPr="002C6071">
        <w:rPr>
          <w:rStyle w:val="ln2tlitera"/>
          <w:b/>
          <w:bCs/>
          <w:sz w:val="18"/>
          <w:szCs w:val="18"/>
        </w:rPr>
        <w:t>Mă oblig să asigur accesul în exploatație a inspectorilor A.P.I.A., A.F.I.R., A.N.S.V.S.A. şi ai A.N.F. pentru verificarea respectării normelor privind condiţionalitatea</w:t>
      </w:r>
      <w:r w:rsidRPr="002C6071">
        <w:rPr>
          <w:b/>
          <w:bCs/>
          <w:sz w:val="18"/>
          <w:szCs w:val="18"/>
        </w:rPr>
        <w:t>.</w:t>
      </w:r>
    </w:p>
    <w:p w:rsidR="000E1D4A" w:rsidRPr="002C6071" w:rsidRDefault="000E1D4A" w:rsidP="0074385D">
      <w:pPr>
        <w:tabs>
          <w:tab w:val="left" w:pos="7920"/>
        </w:tabs>
        <w:ind w:right="-47" w:firstLine="90"/>
        <w:jc w:val="both"/>
        <w:rPr>
          <w:b/>
          <w:sz w:val="16"/>
          <w:szCs w:val="16"/>
        </w:rPr>
      </w:pPr>
    </w:p>
    <w:p w:rsidR="00C70B99" w:rsidRPr="00D3092E" w:rsidRDefault="00C70B99" w:rsidP="00D3092E">
      <w:pPr>
        <w:jc w:val="both"/>
        <w:outlineLvl w:val="0"/>
        <w:rPr>
          <w:bCs/>
          <w:sz w:val="16"/>
          <w:szCs w:val="16"/>
          <w:highlight w:val="yellow"/>
        </w:rPr>
      </w:pPr>
    </w:p>
    <w:p w:rsidR="00C70B99" w:rsidRPr="00D3092E" w:rsidRDefault="00933086" w:rsidP="00D3092E">
      <w:pPr>
        <w:jc w:val="both"/>
        <w:outlineLvl w:val="0"/>
        <w:rPr>
          <w:b/>
          <w:sz w:val="18"/>
          <w:szCs w:val="18"/>
          <w:u w:val="single"/>
        </w:rPr>
      </w:pPr>
      <w:r w:rsidRPr="00D3092E">
        <w:rPr>
          <w:b/>
          <w:sz w:val="18"/>
          <w:szCs w:val="18"/>
          <w:u w:val="single"/>
        </w:rPr>
        <w:t>Domeniul: Climă și mediu</w:t>
      </w:r>
    </w:p>
    <w:p w:rsidR="00C70B99" w:rsidRPr="00D3092E" w:rsidRDefault="00C70B99" w:rsidP="00D3092E">
      <w:pPr>
        <w:jc w:val="both"/>
        <w:outlineLvl w:val="0"/>
        <w:rPr>
          <w:sz w:val="18"/>
          <w:szCs w:val="18"/>
        </w:rPr>
      </w:pPr>
    </w:p>
    <w:p w:rsidR="00F03ED6" w:rsidRPr="00724A42" w:rsidRDefault="00933086">
      <w:pPr>
        <w:jc w:val="both"/>
        <w:outlineLvl w:val="0"/>
        <w:rPr>
          <w:b/>
          <w:sz w:val="18"/>
          <w:szCs w:val="18"/>
        </w:rPr>
      </w:pPr>
      <w:r w:rsidRPr="00D3092E">
        <w:rPr>
          <w:b/>
          <w:sz w:val="18"/>
          <w:szCs w:val="18"/>
          <w:lang w:val="it-IT"/>
        </w:rPr>
        <w:t xml:space="preserve">Schimbari climatice (atenuare </w:t>
      </w:r>
      <w:r w:rsidR="00F03ED6" w:rsidRPr="00B66195">
        <w:rPr>
          <w:b/>
          <w:sz w:val="18"/>
          <w:szCs w:val="18"/>
        </w:rPr>
        <w:t>și adaptare)</w:t>
      </w:r>
    </w:p>
    <w:p w:rsidR="00C70B99" w:rsidRPr="00D3092E" w:rsidRDefault="00933086" w:rsidP="00D3092E">
      <w:pPr>
        <w:rPr>
          <w:noProof/>
          <w:sz w:val="18"/>
          <w:szCs w:val="18"/>
        </w:rPr>
      </w:pPr>
      <w:r w:rsidRPr="00D3092E">
        <w:rPr>
          <w:sz w:val="18"/>
          <w:szCs w:val="18"/>
        </w:rPr>
        <w:t xml:space="preserve">GAEC 1: Menținerea pajiștilor permanente, pe baza </w:t>
      </w:r>
      <w:r w:rsidR="00857021" w:rsidRPr="00B77614">
        <w:rPr>
          <w:sz w:val="18"/>
          <w:szCs w:val="18"/>
        </w:rPr>
        <w:t xml:space="preserve">unui </w:t>
      </w:r>
      <w:r w:rsidRPr="00D3092E">
        <w:rPr>
          <w:sz w:val="18"/>
          <w:szCs w:val="18"/>
        </w:rPr>
        <w:t>raport</w:t>
      </w:r>
      <w:r w:rsidR="00857021" w:rsidRPr="00B77614">
        <w:rPr>
          <w:sz w:val="18"/>
          <w:szCs w:val="18"/>
        </w:rPr>
        <w:t xml:space="preserve"> proporțional</w:t>
      </w:r>
      <w:r w:rsidRPr="00D3092E">
        <w:rPr>
          <w:sz w:val="18"/>
          <w:szCs w:val="18"/>
        </w:rPr>
        <w:t xml:space="preserve"> </w:t>
      </w:r>
      <w:r w:rsidR="00857021" w:rsidRPr="00B77614">
        <w:rPr>
          <w:sz w:val="18"/>
          <w:szCs w:val="18"/>
        </w:rPr>
        <w:t>î</w:t>
      </w:r>
      <w:r w:rsidRPr="00D3092E">
        <w:rPr>
          <w:sz w:val="18"/>
          <w:szCs w:val="18"/>
        </w:rPr>
        <w:t>ntre pajiștile permanente și suprafața agricolă</w:t>
      </w:r>
      <w:r w:rsidR="00857021" w:rsidRPr="00B77614">
        <w:rPr>
          <w:sz w:val="18"/>
          <w:szCs w:val="18"/>
        </w:rPr>
        <w:t xml:space="preserve"> la nivel național în comparație cu anul de referință 2018. Reducerea maximă este de 5% în comparație cu anul de referință</w:t>
      </w:r>
    </w:p>
    <w:p w:rsidR="00C70B99" w:rsidRPr="00D3092E" w:rsidRDefault="00933086" w:rsidP="00D3092E">
      <w:pPr>
        <w:rPr>
          <w:i/>
          <w:noProof/>
          <w:sz w:val="18"/>
          <w:szCs w:val="18"/>
        </w:rPr>
      </w:pPr>
      <w:r w:rsidRPr="00D3092E">
        <w:rPr>
          <w:noProof/>
          <w:sz w:val="18"/>
          <w:szCs w:val="18"/>
        </w:rPr>
        <w:t xml:space="preserve">GAEC 2: </w:t>
      </w:r>
      <w:r w:rsidRPr="00D3092E">
        <w:rPr>
          <w:noProof/>
          <w:color w:val="000000"/>
          <w:sz w:val="18"/>
          <w:szCs w:val="18"/>
        </w:rPr>
        <w:t xml:space="preserve">Protejarea zonelor umede și a turbăriilor  </w:t>
      </w:r>
    </w:p>
    <w:p w:rsidR="00B66195" w:rsidRPr="00D3092E" w:rsidRDefault="00933086">
      <w:pPr>
        <w:rPr>
          <w:noProof/>
          <w:sz w:val="18"/>
          <w:szCs w:val="18"/>
          <w:lang w:eastAsia="ro-RO"/>
        </w:rPr>
      </w:pPr>
      <w:r w:rsidRPr="00D3092E">
        <w:rPr>
          <w:noProof/>
          <w:sz w:val="18"/>
          <w:szCs w:val="18"/>
        </w:rPr>
        <w:t>G</w:t>
      </w:r>
      <w:r w:rsidRPr="00D3092E">
        <w:rPr>
          <w:rFonts w:ascii="Trebuchet MS" w:hAnsi="Trebuchet MS"/>
          <w:noProof/>
          <w:sz w:val="20"/>
          <w:szCs w:val="20"/>
          <w:lang w:eastAsia="ro-RO"/>
        </w:rPr>
        <w:t xml:space="preserve">AEC 3: </w:t>
      </w:r>
      <w:r w:rsidRPr="00D3092E">
        <w:rPr>
          <w:noProof/>
          <w:sz w:val="18"/>
          <w:szCs w:val="18"/>
          <w:lang w:eastAsia="ro-RO"/>
        </w:rPr>
        <w:t>Interdicția de a incendia miriștile</w:t>
      </w:r>
    </w:p>
    <w:p w:rsidR="00B66195" w:rsidRPr="00D3092E" w:rsidRDefault="00B66195">
      <w:pPr>
        <w:rPr>
          <w:b/>
          <w:noProof/>
          <w:sz w:val="18"/>
          <w:szCs w:val="18"/>
          <w:lang w:eastAsia="ro-RO"/>
        </w:rPr>
      </w:pPr>
    </w:p>
    <w:p w:rsidR="00F03ED6" w:rsidRPr="00D3092E" w:rsidRDefault="00933086">
      <w:pPr>
        <w:rPr>
          <w:b/>
          <w:noProof/>
          <w:sz w:val="18"/>
          <w:szCs w:val="18"/>
        </w:rPr>
      </w:pPr>
      <w:r w:rsidRPr="00D3092E">
        <w:rPr>
          <w:b/>
          <w:noProof/>
          <w:sz w:val="18"/>
          <w:szCs w:val="18"/>
          <w:lang w:val="it-IT"/>
        </w:rPr>
        <w:t>Ap</w:t>
      </w:r>
      <w:r w:rsidRPr="00D3092E">
        <w:rPr>
          <w:b/>
          <w:noProof/>
          <w:sz w:val="18"/>
          <w:szCs w:val="18"/>
        </w:rPr>
        <w:t>a</w:t>
      </w:r>
    </w:p>
    <w:p w:rsidR="00A443A8" w:rsidRPr="00D3092E" w:rsidRDefault="00933086">
      <w:pPr>
        <w:rPr>
          <w:noProof/>
          <w:sz w:val="18"/>
          <w:szCs w:val="18"/>
          <w:lang w:eastAsia="ro-RO"/>
        </w:rPr>
      </w:pPr>
      <w:r w:rsidRPr="00D3092E">
        <w:rPr>
          <w:noProof/>
          <w:sz w:val="18"/>
          <w:szCs w:val="18"/>
          <w:lang w:eastAsia="ro-RO"/>
        </w:rPr>
        <w:t>SMR 1 - Directiva 2000/60/CE a Parlamentului European și a Consiliului din 23 octombrie 2000 de stabilire a unui cadru de politică comunitară în domeniul apei</w:t>
      </w:r>
      <w:r w:rsidR="00136D29">
        <w:rPr>
          <w:noProof/>
          <w:sz w:val="18"/>
          <w:szCs w:val="18"/>
          <w:lang w:eastAsia="ro-RO"/>
        </w:rPr>
        <w:t xml:space="preserve"> și</w:t>
      </w:r>
      <w:r w:rsidRPr="00D3092E">
        <w:rPr>
          <w:noProof/>
          <w:sz w:val="18"/>
          <w:szCs w:val="18"/>
          <w:lang w:eastAsia="ro-RO"/>
        </w:rPr>
        <w:t>, în ceea ce privește cerințele obligatorii referitoare la controlul surselor difuze de poluare cu fosfați</w:t>
      </w:r>
    </w:p>
    <w:p w:rsidR="00C70B99" w:rsidRPr="00D3092E" w:rsidRDefault="00933086" w:rsidP="00D3092E">
      <w:pPr>
        <w:ind w:right="29"/>
        <w:jc w:val="both"/>
        <w:rPr>
          <w:noProof/>
          <w:sz w:val="18"/>
          <w:szCs w:val="18"/>
          <w:lang w:eastAsia="ro-RO"/>
        </w:rPr>
      </w:pPr>
      <w:r w:rsidRPr="00D3092E">
        <w:rPr>
          <w:noProof/>
          <w:sz w:val="18"/>
          <w:szCs w:val="18"/>
          <w:lang w:eastAsia="ro-RO"/>
        </w:rPr>
        <w:t>SMR 2 – Directiva Consiliului 91/676/CEE din 12 decembrie 1991 privind protecția apelor împotriva poluării cu nitrați proveniți din surse</w:t>
      </w:r>
      <w:r w:rsidR="00B66195" w:rsidRPr="0041662A">
        <w:rPr>
          <w:noProof/>
          <w:sz w:val="18"/>
          <w:szCs w:val="18"/>
          <w:lang w:eastAsia="ro-RO"/>
        </w:rPr>
        <w:t xml:space="preserve"> agricole</w:t>
      </w:r>
    </w:p>
    <w:p w:rsidR="00C70B99" w:rsidRPr="00D3092E" w:rsidRDefault="00933086" w:rsidP="00D3092E">
      <w:pPr>
        <w:ind w:right="29"/>
        <w:jc w:val="both"/>
        <w:rPr>
          <w:strike/>
          <w:noProof/>
          <w:sz w:val="18"/>
          <w:szCs w:val="18"/>
          <w:lang w:val="it-IT" w:eastAsia="ro-RO"/>
        </w:rPr>
      </w:pPr>
      <w:r w:rsidRPr="00D3092E">
        <w:rPr>
          <w:noProof/>
          <w:sz w:val="18"/>
          <w:szCs w:val="18"/>
          <w:lang w:eastAsia="ro-RO"/>
        </w:rPr>
        <w:t>GAEC 4 – Crearea de zone tampon de-a lungul cursurilor de apă</w:t>
      </w:r>
    </w:p>
    <w:p w:rsidR="00C70B99" w:rsidRDefault="00C70B99" w:rsidP="00D3092E">
      <w:pPr>
        <w:ind w:right="29"/>
        <w:jc w:val="both"/>
        <w:rPr>
          <w:rFonts w:ascii="Trebuchet MS" w:hAnsi="Trebuchet MS"/>
          <w:noProof/>
          <w:sz w:val="20"/>
          <w:szCs w:val="20"/>
          <w:lang w:eastAsia="ro-RO"/>
        </w:rPr>
      </w:pPr>
    </w:p>
    <w:p w:rsidR="00BC3B9E" w:rsidRPr="00D3092E" w:rsidRDefault="00933086">
      <w:pPr>
        <w:ind w:left="29" w:right="29"/>
        <w:jc w:val="both"/>
        <w:rPr>
          <w:b/>
          <w:noProof/>
          <w:sz w:val="18"/>
          <w:szCs w:val="18"/>
          <w:lang w:eastAsia="ro-RO"/>
        </w:rPr>
      </w:pPr>
      <w:r w:rsidRPr="00D3092E">
        <w:rPr>
          <w:b/>
          <w:noProof/>
          <w:sz w:val="18"/>
          <w:szCs w:val="18"/>
          <w:lang w:val="it-IT" w:eastAsia="ro-RO"/>
        </w:rPr>
        <w:t>Solul (prote</w:t>
      </w:r>
      <w:r w:rsidRPr="00D3092E">
        <w:rPr>
          <w:b/>
          <w:noProof/>
          <w:sz w:val="18"/>
          <w:szCs w:val="18"/>
          <w:lang w:eastAsia="ro-RO"/>
        </w:rPr>
        <w:t>cție și calitate)</w:t>
      </w:r>
    </w:p>
    <w:p w:rsidR="00BC3B9E" w:rsidRPr="00D3092E" w:rsidRDefault="00933086" w:rsidP="00BC3B9E">
      <w:pPr>
        <w:ind w:left="29" w:right="29"/>
        <w:jc w:val="both"/>
        <w:rPr>
          <w:noProof/>
          <w:sz w:val="18"/>
          <w:szCs w:val="18"/>
          <w:lang w:eastAsia="ro-RO"/>
        </w:rPr>
      </w:pPr>
      <w:r w:rsidRPr="00D3092E">
        <w:rPr>
          <w:noProof/>
          <w:sz w:val="18"/>
          <w:szCs w:val="18"/>
          <w:lang w:eastAsia="ro-RO"/>
        </w:rPr>
        <w:t>GAEC 5 – Gestionarea lucrărilor solului, reducerea riscului de degradare și eroziune a solului, inclusiv luarea în considerare a unghiului pantei</w:t>
      </w:r>
    </w:p>
    <w:p w:rsidR="00BC3B9E" w:rsidRPr="00D3092E" w:rsidRDefault="00933086" w:rsidP="00BC3B9E">
      <w:pPr>
        <w:ind w:left="29" w:right="29"/>
        <w:jc w:val="both"/>
        <w:rPr>
          <w:noProof/>
          <w:sz w:val="18"/>
          <w:szCs w:val="18"/>
          <w:lang w:eastAsia="ro-RO"/>
        </w:rPr>
      </w:pPr>
      <w:r w:rsidRPr="00D3092E">
        <w:rPr>
          <w:noProof/>
          <w:sz w:val="18"/>
          <w:szCs w:val="18"/>
          <w:lang w:eastAsia="ro-RO"/>
        </w:rPr>
        <w:t>GAEC 6 – Acoperirea minimă a solului pentru a evita solul descoperit în perioadele cele mai sensibile</w:t>
      </w:r>
    </w:p>
    <w:p w:rsidR="00BC3B9E" w:rsidRPr="00D3092E" w:rsidRDefault="00933086" w:rsidP="00BC3B9E">
      <w:pPr>
        <w:ind w:left="29" w:right="29"/>
        <w:jc w:val="both"/>
        <w:rPr>
          <w:noProof/>
          <w:sz w:val="18"/>
          <w:szCs w:val="18"/>
          <w:lang w:eastAsia="ro-RO"/>
        </w:rPr>
      </w:pPr>
      <w:r w:rsidRPr="00D3092E">
        <w:rPr>
          <w:noProof/>
          <w:sz w:val="18"/>
          <w:szCs w:val="18"/>
          <w:lang w:eastAsia="ro-RO"/>
        </w:rPr>
        <w:t xml:space="preserve">GAEC 7 </w:t>
      </w:r>
      <w:r w:rsidR="0041662A" w:rsidRPr="0041662A">
        <w:rPr>
          <w:noProof/>
          <w:sz w:val="18"/>
          <w:szCs w:val="18"/>
          <w:lang w:eastAsia="ro-RO"/>
        </w:rPr>
        <w:t>–</w:t>
      </w:r>
      <w:r w:rsidR="0041662A">
        <w:rPr>
          <w:noProof/>
          <w:sz w:val="18"/>
          <w:szCs w:val="18"/>
          <w:lang w:eastAsia="ro-RO"/>
        </w:rPr>
        <w:t xml:space="preserve"> </w:t>
      </w:r>
      <w:r w:rsidRPr="00D3092E">
        <w:rPr>
          <w:noProof/>
          <w:sz w:val="18"/>
          <w:szCs w:val="18"/>
          <w:lang w:eastAsia="ro-RO"/>
        </w:rPr>
        <w:t>Rotația culturilor pe terenuri arabile, cu excepția culturilor care cresc sub apă</w:t>
      </w:r>
    </w:p>
    <w:p w:rsidR="00F145FA" w:rsidRDefault="00F145FA" w:rsidP="00BC3B9E">
      <w:pPr>
        <w:ind w:left="29" w:right="29"/>
        <w:jc w:val="both"/>
        <w:rPr>
          <w:rFonts w:ascii="Trebuchet MS" w:hAnsi="Trebuchet MS"/>
          <w:noProof/>
          <w:sz w:val="20"/>
          <w:szCs w:val="20"/>
          <w:lang w:eastAsia="ro-RO"/>
        </w:rPr>
      </w:pPr>
    </w:p>
    <w:p w:rsidR="00C70B99" w:rsidRPr="00D3092E" w:rsidRDefault="00933086" w:rsidP="00D3092E">
      <w:pPr>
        <w:ind w:left="29"/>
        <w:rPr>
          <w:b/>
          <w:noProof/>
          <w:sz w:val="18"/>
          <w:szCs w:val="18"/>
          <w:lang w:eastAsia="ro-RO"/>
        </w:rPr>
      </w:pPr>
      <w:r w:rsidRPr="00D3092E">
        <w:rPr>
          <w:b/>
          <w:noProof/>
          <w:sz w:val="18"/>
          <w:szCs w:val="18"/>
          <w:lang w:eastAsia="ro-RO"/>
        </w:rPr>
        <w:t>Biodiversitate și peisaj (protecție și calitate)</w:t>
      </w:r>
    </w:p>
    <w:p w:rsidR="00F145FA" w:rsidRPr="00D3092E" w:rsidRDefault="00933086" w:rsidP="00F145FA">
      <w:pPr>
        <w:ind w:left="29" w:right="29"/>
        <w:jc w:val="both"/>
        <w:rPr>
          <w:noProof/>
          <w:sz w:val="18"/>
          <w:szCs w:val="18"/>
          <w:lang w:eastAsia="ro-RO"/>
        </w:rPr>
      </w:pPr>
      <w:r w:rsidRPr="00D3092E">
        <w:rPr>
          <w:noProof/>
          <w:sz w:val="18"/>
          <w:szCs w:val="18"/>
          <w:lang w:eastAsia="ro-RO"/>
        </w:rPr>
        <w:t>SMR 3 – Directiva 2009/147/CE a Parlamentului European și a Consiliului din 30 noiembrie 2009 privind conservarea păsărilor sălbatice</w:t>
      </w:r>
    </w:p>
    <w:p w:rsidR="00F145FA" w:rsidRPr="00D3092E" w:rsidRDefault="00933086" w:rsidP="00F145FA">
      <w:pPr>
        <w:ind w:left="29" w:right="29"/>
        <w:jc w:val="both"/>
        <w:rPr>
          <w:noProof/>
          <w:sz w:val="18"/>
          <w:szCs w:val="18"/>
          <w:lang w:eastAsia="ro-RO"/>
        </w:rPr>
      </w:pPr>
      <w:r w:rsidRPr="00D3092E">
        <w:rPr>
          <w:noProof/>
          <w:sz w:val="18"/>
          <w:szCs w:val="18"/>
          <w:lang w:eastAsia="ro-RO"/>
        </w:rPr>
        <w:t>SMR</w:t>
      </w:r>
      <w:r w:rsidR="0041662A">
        <w:rPr>
          <w:noProof/>
          <w:sz w:val="18"/>
          <w:szCs w:val="18"/>
          <w:lang w:eastAsia="ro-RO"/>
        </w:rPr>
        <w:t xml:space="preserve"> </w:t>
      </w:r>
      <w:r w:rsidRPr="00D3092E">
        <w:rPr>
          <w:noProof/>
          <w:sz w:val="18"/>
          <w:szCs w:val="18"/>
          <w:lang w:eastAsia="ro-RO"/>
        </w:rPr>
        <w:t>4 – Directiva 92/43/CEE a Consiliului din 21 mai 1992 privind conservarea habitatelor naturale și a speciilor de floră și faună sălbatică</w:t>
      </w:r>
    </w:p>
    <w:p w:rsidR="002530D3" w:rsidRDefault="00933086">
      <w:pPr>
        <w:ind w:left="29" w:right="29"/>
        <w:jc w:val="both"/>
        <w:rPr>
          <w:noProof/>
          <w:sz w:val="18"/>
          <w:szCs w:val="18"/>
          <w:lang w:eastAsia="ro-RO"/>
        </w:rPr>
      </w:pPr>
      <w:r w:rsidRPr="00D3092E">
        <w:rPr>
          <w:noProof/>
          <w:sz w:val="18"/>
          <w:szCs w:val="18"/>
          <w:lang w:eastAsia="ro-RO"/>
        </w:rPr>
        <w:t xml:space="preserve">GAEC </w:t>
      </w:r>
      <w:r w:rsidR="00724A42">
        <w:rPr>
          <w:noProof/>
          <w:sz w:val="18"/>
          <w:szCs w:val="18"/>
          <w:lang w:eastAsia="ro-RO"/>
        </w:rPr>
        <w:t>8</w:t>
      </w:r>
    </w:p>
    <w:p w:rsidR="00C70B99" w:rsidRDefault="00724A42" w:rsidP="00D3092E">
      <w:pPr>
        <w:ind w:left="389" w:right="29"/>
        <w:jc w:val="both"/>
        <w:rPr>
          <w:noProof/>
          <w:sz w:val="18"/>
          <w:szCs w:val="18"/>
          <w:lang w:eastAsia="ro-RO"/>
        </w:rPr>
      </w:pPr>
      <w:r w:rsidRPr="00724A42">
        <w:rPr>
          <w:noProof/>
          <w:sz w:val="18"/>
          <w:szCs w:val="18"/>
          <w:lang w:eastAsia="ro-RO"/>
        </w:rPr>
        <w:t>•</w:t>
      </w:r>
      <w:r>
        <w:rPr>
          <w:noProof/>
          <w:sz w:val="18"/>
          <w:szCs w:val="18"/>
          <w:lang w:eastAsia="ro-RO"/>
        </w:rPr>
        <w:t xml:space="preserve"> </w:t>
      </w:r>
      <w:r w:rsidR="0041662A" w:rsidRPr="00724A42">
        <w:rPr>
          <w:noProof/>
          <w:sz w:val="18"/>
          <w:szCs w:val="18"/>
          <w:lang w:eastAsia="ro-RO"/>
        </w:rPr>
        <w:t>Procentajul minim din suprafața agricolă dedicat zonelor sau elementelor neproductive.</w:t>
      </w:r>
    </w:p>
    <w:p w:rsidR="00C70B99" w:rsidRDefault="00933086" w:rsidP="00D3092E">
      <w:pPr>
        <w:pStyle w:val="ListParagraph"/>
        <w:numPr>
          <w:ilvl w:val="0"/>
          <w:numId w:val="198"/>
        </w:numPr>
        <w:spacing w:line="240" w:lineRule="auto"/>
        <w:ind w:left="1109" w:right="29"/>
        <w:jc w:val="both"/>
        <w:rPr>
          <w:noProof/>
          <w:sz w:val="18"/>
          <w:szCs w:val="18"/>
          <w:lang w:eastAsia="ro-RO"/>
        </w:rPr>
      </w:pPr>
      <w:r w:rsidRPr="00D3092E">
        <w:rPr>
          <w:rFonts w:ascii="Arial" w:hAnsi="Arial" w:cs="Arial"/>
          <w:noProof/>
          <w:sz w:val="18"/>
          <w:szCs w:val="18"/>
          <w:lang w:eastAsia="ro-RO"/>
        </w:rPr>
        <w:t>Ponderea minimă de cel puțin 4% din terenul arabil la nivel de fermă alocat zonelor și elementelor neproductive, inclusiv terenuri lăsate pârloagă.</w:t>
      </w:r>
    </w:p>
    <w:p w:rsidR="00C70B99" w:rsidRPr="00D3092E" w:rsidRDefault="00933086" w:rsidP="00D3092E">
      <w:pPr>
        <w:pStyle w:val="ListParagraph"/>
        <w:numPr>
          <w:ilvl w:val="0"/>
          <w:numId w:val="198"/>
        </w:numPr>
        <w:spacing w:after="0" w:line="240" w:lineRule="auto"/>
        <w:ind w:left="1109" w:right="29"/>
        <w:jc w:val="both"/>
        <w:rPr>
          <w:rFonts w:ascii="Arial" w:hAnsi="Arial" w:cs="Arial"/>
          <w:noProof/>
          <w:sz w:val="18"/>
          <w:szCs w:val="18"/>
          <w:lang w:eastAsia="ro-RO"/>
        </w:rPr>
      </w:pPr>
      <w:r w:rsidRPr="00D3092E">
        <w:rPr>
          <w:rFonts w:ascii="Arial" w:hAnsi="Arial" w:cs="Arial"/>
          <w:noProof/>
          <w:sz w:val="18"/>
          <w:szCs w:val="18"/>
          <w:lang w:eastAsia="ro-RO"/>
        </w:rPr>
        <w:t xml:space="preserve">Ponderea minimă de cel puțin 7% din terenul arabil la nivel de fermă dacă acesta include, de asemenea, culturi intermediare sau culturi fixatoare de azot, cultivate fără utilizarea de produse de protecţie a plantelor, din care 3% </w:t>
      </w:r>
      <w:r w:rsidRPr="00D3092E">
        <w:rPr>
          <w:rFonts w:ascii="Arial" w:hAnsi="Arial" w:cs="Arial"/>
          <w:noProof/>
          <w:sz w:val="18"/>
          <w:szCs w:val="18"/>
          <w:lang w:eastAsia="ro-RO"/>
        </w:rPr>
        <w:lastRenderedPageBreak/>
        <w:t>reprezintă terenuri lăsate pârloagă sau elemente neproductive. Pentru culturile intermediare se utilizează factorul de ponderare 0,3.</w:t>
      </w:r>
    </w:p>
    <w:p w:rsidR="00C70B99" w:rsidRPr="00D3092E" w:rsidRDefault="00933086" w:rsidP="00D3092E">
      <w:pPr>
        <w:ind w:left="389" w:right="29"/>
        <w:jc w:val="both"/>
        <w:rPr>
          <w:noProof/>
          <w:sz w:val="18"/>
          <w:szCs w:val="18"/>
          <w:lang w:eastAsia="ro-RO"/>
        </w:rPr>
      </w:pPr>
      <w:r w:rsidRPr="00D3092E">
        <w:rPr>
          <w:noProof/>
          <w:sz w:val="18"/>
          <w:szCs w:val="18"/>
          <w:lang w:eastAsia="ro-RO"/>
        </w:rPr>
        <w:t>• Menținerea elementelor de peisaj.</w:t>
      </w:r>
    </w:p>
    <w:p w:rsidR="00C70B99" w:rsidRPr="00D3092E" w:rsidRDefault="00933086" w:rsidP="00D3092E">
      <w:pPr>
        <w:ind w:left="389" w:right="29"/>
        <w:jc w:val="both"/>
        <w:rPr>
          <w:noProof/>
          <w:sz w:val="18"/>
          <w:szCs w:val="18"/>
          <w:lang w:eastAsia="ro-RO"/>
        </w:rPr>
      </w:pPr>
      <w:r w:rsidRPr="00D3092E">
        <w:rPr>
          <w:noProof/>
          <w:sz w:val="18"/>
          <w:szCs w:val="18"/>
          <w:lang w:eastAsia="ro-RO"/>
        </w:rPr>
        <w:t>• Interzicerea tăierii gardurilor vii și a arborilor în perioada de reproducere și creștere a păsărilor.</w:t>
      </w:r>
    </w:p>
    <w:p w:rsidR="00C70B99" w:rsidRPr="00D3092E" w:rsidRDefault="00933086" w:rsidP="00D3092E">
      <w:pPr>
        <w:ind w:left="389" w:right="29"/>
        <w:jc w:val="both"/>
        <w:rPr>
          <w:noProof/>
          <w:sz w:val="18"/>
          <w:szCs w:val="18"/>
          <w:lang w:eastAsia="ro-RO"/>
        </w:rPr>
      </w:pPr>
      <w:r w:rsidRPr="00D3092E">
        <w:rPr>
          <w:noProof/>
          <w:sz w:val="18"/>
          <w:szCs w:val="18"/>
          <w:lang w:eastAsia="ro-RO"/>
        </w:rPr>
        <w:t>• Măsuri pentru evitarea speciilor de plante invazive.</w:t>
      </w:r>
    </w:p>
    <w:p w:rsidR="00625EA1" w:rsidRPr="00D3092E" w:rsidRDefault="00933086">
      <w:pPr>
        <w:ind w:left="29" w:right="29"/>
        <w:jc w:val="both"/>
        <w:rPr>
          <w:noProof/>
          <w:sz w:val="18"/>
          <w:szCs w:val="18"/>
          <w:lang w:eastAsia="ro-RO"/>
        </w:rPr>
      </w:pPr>
      <w:r w:rsidRPr="00D3092E">
        <w:rPr>
          <w:noProof/>
          <w:sz w:val="18"/>
          <w:szCs w:val="18"/>
          <w:lang w:eastAsia="ro-RO"/>
        </w:rPr>
        <w:t>GAEC 9 – Interzicerea conversiei sau aratului pajiștilor permanente desemnate drept pajiști permanente sensibile din punct de vedere ecologic din cadrul siturilor Natura 2000</w:t>
      </w:r>
    </w:p>
    <w:p w:rsidR="00625EA1" w:rsidRDefault="00625EA1" w:rsidP="00625EA1">
      <w:pPr>
        <w:ind w:left="29" w:right="29"/>
        <w:jc w:val="both"/>
        <w:rPr>
          <w:rFonts w:ascii="Trebuchet MS" w:hAnsi="Trebuchet MS"/>
          <w:noProof/>
          <w:sz w:val="20"/>
          <w:szCs w:val="20"/>
          <w:lang w:eastAsia="ro-RO"/>
        </w:rPr>
      </w:pPr>
    </w:p>
    <w:p w:rsidR="00625EA1" w:rsidRDefault="00933086" w:rsidP="00625EA1">
      <w:pPr>
        <w:ind w:left="29" w:right="29"/>
        <w:jc w:val="both"/>
        <w:rPr>
          <w:b/>
          <w:sz w:val="18"/>
          <w:szCs w:val="18"/>
          <w:u w:val="single"/>
          <w:lang w:eastAsia="ro-RO"/>
        </w:rPr>
      </w:pPr>
      <w:r w:rsidRPr="00D3092E">
        <w:rPr>
          <w:b/>
          <w:sz w:val="18"/>
          <w:szCs w:val="18"/>
          <w:u w:val="single"/>
          <w:lang w:eastAsia="ro-RO"/>
        </w:rPr>
        <w:t>Domeniul: Sănătate publică şi sănătatea plantelor</w:t>
      </w:r>
    </w:p>
    <w:p w:rsidR="00724A42" w:rsidRPr="00D3092E" w:rsidRDefault="00724A42" w:rsidP="00625EA1">
      <w:pPr>
        <w:ind w:left="29" w:right="29"/>
        <w:jc w:val="both"/>
        <w:rPr>
          <w:b/>
          <w:sz w:val="18"/>
          <w:szCs w:val="18"/>
          <w:u w:val="single"/>
          <w:lang w:eastAsia="ro-RO"/>
        </w:rPr>
      </w:pPr>
    </w:p>
    <w:p w:rsidR="00625EA1" w:rsidRPr="00D3092E" w:rsidRDefault="00933086">
      <w:pPr>
        <w:ind w:left="29" w:right="29"/>
        <w:jc w:val="both"/>
        <w:rPr>
          <w:b/>
          <w:noProof/>
          <w:sz w:val="18"/>
          <w:szCs w:val="18"/>
          <w:lang w:eastAsia="ro-RO"/>
        </w:rPr>
      </w:pPr>
      <w:r w:rsidRPr="00D3092E">
        <w:rPr>
          <w:b/>
          <w:noProof/>
          <w:sz w:val="18"/>
          <w:szCs w:val="18"/>
          <w:lang w:eastAsia="ro-RO"/>
        </w:rPr>
        <w:t>Siguranța alimentară</w:t>
      </w:r>
    </w:p>
    <w:p w:rsidR="00625EA1" w:rsidRPr="00D3092E" w:rsidRDefault="00933086" w:rsidP="00625EA1">
      <w:pPr>
        <w:ind w:left="29" w:right="29"/>
        <w:jc w:val="both"/>
        <w:rPr>
          <w:noProof/>
          <w:sz w:val="18"/>
          <w:szCs w:val="18"/>
          <w:lang w:eastAsia="ro-RO"/>
        </w:rPr>
      </w:pPr>
      <w:r w:rsidRPr="00D3092E">
        <w:rPr>
          <w:noProof/>
          <w:sz w:val="18"/>
          <w:szCs w:val="18"/>
          <w:lang w:eastAsia="ro-RO"/>
        </w:rPr>
        <w:t>SMR 5 – Regulamentul (CE) nr. 178/2002 al Parlamentului European și al Consiliului din 28 ianuarie 2002 de stabilire a principiilor și a cerințelor generale ale legislației alimentare, de instituire a Autorității Europene pentru Siguranța Alimentară și de stabilire a procedurilor în domeniul siguranței produselor alimentare</w:t>
      </w:r>
    </w:p>
    <w:p w:rsidR="00625EA1" w:rsidRPr="00D3092E" w:rsidRDefault="00933086" w:rsidP="00625EA1">
      <w:pPr>
        <w:ind w:left="29" w:right="29"/>
        <w:jc w:val="both"/>
        <w:rPr>
          <w:noProof/>
          <w:sz w:val="18"/>
          <w:szCs w:val="18"/>
          <w:lang w:eastAsia="ro-RO"/>
        </w:rPr>
      </w:pPr>
      <w:r w:rsidRPr="00D3092E">
        <w:rPr>
          <w:noProof/>
          <w:sz w:val="18"/>
          <w:szCs w:val="18"/>
          <w:lang w:eastAsia="ro-RO"/>
        </w:rPr>
        <w:t xml:space="preserve">SMR 6 – Directiva Consiliului </w:t>
      </w:r>
      <w:r w:rsidRPr="00D3092E">
        <w:rPr>
          <w:sz w:val="18"/>
          <w:szCs w:val="18"/>
          <w:lang w:eastAsia="ro-RO"/>
        </w:rPr>
        <w:t>96/22/CE</w:t>
      </w:r>
      <w:r w:rsidRPr="00D3092E">
        <w:rPr>
          <w:noProof/>
          <w:sz w:val="18"/>
          <w:szCs w:val="18"/>
          <w:lang w:eastAsia="ro-RO"/>
        </w:rPr>
        <w:t xml:space="preserve"> din 29 aprilie 1996 privind interzicerea utilizării anumitor substanţe cu efect hormonal sau tireostatic şi a substanţelor betaagoniste în creșterea animalelor</w:t>
      </w:r>
    </w:p>
    <w:p w:rsidR="00C70B99" w:rsidRPr="00D3092E" w:rsidRDefault="00C70B99" w:rsidP="00D3092E">
      <w:pPr>
        <w:ind w:right="29"/>
        <w:jc w:val="both"/>
        <w:rPr>
          <w:noProof/>
          <w:sz w:val="18"/>
          <w:szCs w:val="18"/>
          <w:lang w:eastAsia="ro-RO"/>
        </w:rPr>
      </w:pPr>
    </w:p>
    <w:p w:rsidR="00D33AC1" w:rsidRPr="00D3092E" w:rsidRDefault="00933086">
      <w:pPr>
        <w:ind w:left="29" w:right="29"/>
        <w:jc w:val="both"/>
        <w:rPr>
          <w:b/>
          <w:noProof/>
          <w:sz w:val="18"/>
          <w:szCs w:val="18"/>
          <w:lang w:eastAsia="ro-RO"/>
        </w:rPr>
      </w:pPr>
      <w:r w:rsidRPr="00D3092E">
        <w:rPr>
          <w:b/>
          <w:noProof/>
          <w:sz w:val="18"/>
          <w:szCs w:val="18"/>
          <w:lang w:eastAsia="ro-RO"/>
        </w:rPr>
        <w:t>Produse de protecție a plantelor</w:t>
      </w:r>
    </w:p>
    <w:p w:rsidR="00625EA1" w:rsidRPr="00D3092E" w:rsidRDefault="00933086" w:rsidP="00F145FA">
      <w:pPr>
        <w:ind w:left="29" w:right="29"/>
        <w:jc w:val="both"/>
        <w:rPr>
          <w:noProof/>
          <w:sz w:val="18"/>
          <w:szCs w:val="18"/>
          <w:lang w:eastAsia="ro-RO"/>
        </w:rPr>
      </w:pPr>
      <w:r w:rsidRPr="00D3092E">
        <w:rPr>
          <w:noProof/>
          <w:sz w:val="18"/>
          <w:szCs w:val="18"/>
          <w:lang w:eastAsia="ro-RO"/>
        </w:rPr>
        <w:t>SMR 7 – Regulamentul (CE) nr. 1107/2009 al Parlamentului European și al Consiliului din 21 octombrie 2009 privind introducerea pe piață a produselor fitosanitare</w:t>
      </w:r>
    </w:p>
    <w:p w:rsidR="00625EA1" w:rsidRPr="00D3092E" w:rsidRDefault="00933086" w:rsidP="00F145FA">
      <w:pPr>
        <w:ind w:left="29" w:right="29"/>
        <w:jc w:val="both"/>
        <w:rPr>
          <w:noProof/>
          <w:sz w:val="18"/>
          <w:szCs w:val="18"/>
          <w:lang w:eastAsia="ro-RO"/>
        </w:rPr>
      </w:pPr>
      <w:r w:rsidRPr="00D3092E">
        <w:rPr>
          <w:noProof/>
          <w:sz w:val="18"/>
          <w:szCs w:val="18"/>
          <w:lang w:eastAsia="ro-RO"/>
        </w:rPr>
        <w:t>SMR 8 – Directiva 2009/128/CE a Parlamentului European și a Consiliului din 21 octombrie 2009 de stabilire a unui cadru de acțiune comunitară în vederea utilizării durabile a pesticidelor</w:t>
      </w:r>
    </w:p>
    <w:p w:rsidR="00D33AC1" w:rsidRPr="00D3092E" w:rsidRDefault="00D33AC1" w:rsidP="00F145FA">
      <w:pPr>
        <w:ind w:left="29" w:right="29"/>
        <w:jc w:val="both"/>
        <w:rPr>
          <w:noProof/>
          <w:sz w:val="18"/>
          <w:szCs w:val="18"/>
          <w:lang w:eastAsia="ro-RO"/>
        </w:rPr>
      </w:pPr>
    </w:p>
    <w:p w:rsidR="00625EA1" w:rsidRDefault="00933086" w:rsidP="00625EA1">
      <w:pPr>
        <w:ind w:left="29" w:right="29"/>
        <w:jc w:val="both"/>
        <w:rPr>
          <w:b/>
          <w:sz w:val="18"/>
          <w:szCs w:val="18"/>
          <w:u w:val="single"/>
          <w:lang w:eastAsia="ro-RO"/>
        </w:rPr>
      </w:pPr>
      <w:r w:rsidRPr="00D3092E">
        <w:rPr>
          <w:b/>
          <w:sz w:val="18"/>
          <w:szCs w:val="18"/>
          <w:u w:val="single"/>
          <w:lang w:eastAsia="ro-RO"/>
        </w:rPr>
        <w:t>Domeniul: Bunăstarea animalelor</w:t>
      </w:r>
    </w:p>
    <w:p w:rsidR="00724A42" w:rsidRPr="00D3092E" w:rsidRDefault="00724A42" w:rsidP="00625EA1">
      <w:pPr>
        <w:ind w:left="29" w:right="29"/>
        <w:jc w:val="both"/>
        <w:rPr>
          <w:b/>
          <w:sz w:val="18"/>
          <w:szCs w:val="18"/>
          <w:u w:val="single"/>
          <w:lang w:eastAsia="ro-RO"/>
        </w:rPr>
      </w:pPr>
    </w:p>
    <w:p w:rsidR="00D60948" w:rsidRPr="00D3092E" w:rsidRDefault="00933086">
      <w:pPr>
        <w:ind w:left="29" w:right="29"/>
        <w:jc w:val="both"/>
        <w:rPr>
          <w:b/>
          <w:noProof/>
          <w:sz w:val="18"/>
          <w:szCs w:val="18"/>
          <w:lang w:eastAsia="ro-RO"/>
        </w:rPr>
      </w:pPr>
      <w:r w:rsidRPr="00D3092E">
        <w:rPr>
          <w:b/>
          <w:noProof/>
          <w:sz w:val="18"/>
          <w:szCs w:val="18"/>
          <w:lang w:eastAsia="ro-RO"/>
        </w:rPr>
        <w:t>Bunăstarea animalelor</w:t>
      </w:r>
    </w:p>
    <w:p w:rsidR="00625EA1" w:rsidRPr="00D3092E" w:rsidRDefault="00933086" w:rsidP="00BC3B9E">
      <w:pPr>
        <w:ind w:left="29" w:right="29"/>
        <w:jc w:val="both"/>
        <w:rPr>
          <w:noProof/>
          <w:sz w:val="18"/>
          <w:szCs w:val="18"/>
          <w:lang w:eastAsia="ro-RO"/>
        </w:rPr>
      </w:pPr>
      <w:r w:rsidRPr="00D3092E">
        <w:rPr>
          <w:noProof/>
          <w:sz w:val="18"/>
          <w:szCs w:val="18"/>
          <w:lang w:eastAsia="ro-RO"/>
        </w:rPr>
        <w:t>SMR 9 – Directiva 2008/119/CE a Consiliului din 18 decembrie 2008 de stabilire a normelor minime privind protecția vițeilor</w:t>
      </w:r>
    </w:p>
    <w:p w:rsidR="00625EA1" w:rsidRPr="00D3092E" w:rsidRDefault="00933086" w:rsidP="00BC3B9E">
      <w:pPr>
        <w:ind w:left="29" w:right="29"/>
        <w:jc w:val="both"/>
        <w:rPr>
          <w:noProof/>
          <w:sz w:val="18"/>
          <w:szCs w:val="18"/>
          <w:lang w:eastAsia="ro-RO"/>
        </w:rPr>
      </w:pPr>
      <w:r w:rsidRPr="00D3092E">
        <w:rPr>
          <w:noProof/>
          <w:sz w:val="18"/>
          <w:szCs w:val="18"/>
          <w:lang w:eastAsia="ro-RO"/>
        </w:rPr>
        <w:t>SMR 10 – Directiva 2008/120/CE a Consiliului din 18 decembrie 2008 de stabilire a normelor minime de protecție a porcilor</w:t>
      </w:r>
    </w:p>
    <w:p w:rsidR="00C70B99" w:rsidRDefault="00933086" w:rsidP="00D3092E">
      <w:pPr>
        <w:ind w:left="29" w:right="29"/>
        <w:jc w:val="both"/>
        <w:rPr>
          <w:noProof/>
          <w:sz w:val="18"/>
          <w:szCs w:val="18"/>
          <w:lang w:eastAsia="ro-RO"/>
        </w:rPr>
      </w:pPr>
      <w:r w:rsidRPr="00D3092E">
        <w:rPr>
          <w:noProof/>
          <w:sz w:val="18"/>
          <w:szCs w:val="18"/>
          <w:lang w:eastAsia="ro-RO"/>
        </w:rPr>
        <w:t>SMR 11 – Directiva 98/58/CE a Consiliului din 20 iulie 1998 privind protecția animalelor de fermă</w:t>
      </w:r>
    </w:p>
    <w:p w:rsidR="00C70B99" w:rsidRDefault="00C70B99" w:rsidP="00D3092E">
      <w:pPr>
        <w:ind w:left="29" w:right="29"/>
        <w:jc w:val="both"/>
        <w:rPr>
          <w:noProof/>
          <w:sz w:val="18"/>
          <w:szCs w:val="18"/>
          <w:lang w:eastAsia="ro-RO"/>
        </w:rPr>
      </w:pPr>
    </w:p>
    <w:p w:rsidR="000E1D4A" w:rsidRPr="00D3092E" w:rsidRDefault="000E1D4A" w:rsidP="0074385D">
      <w:pPr>
        <w:ind w:left="270" w:right="-243"/>
        <w:jc w:val="both"/>
        <w:outlineLvl w:val="0"/>
        <w:rPr>
          <w:b/>
          <w:sz w:val="16"/>
          <w:szCs w:val="16"/>
          <w:highlight w:val="yellow"/>
        </w:rPr>
      </w:pPr>
    </w:p>
    <w:p w:rsidR="000E1D4A" w:rsidRPr="00F74436" w:rsidRDefault="000E1D4A" w:rsidP="0074385D">
      <w:pPr>
        <w:ind w:left="180" w:right="22"/>
        <w:jc w:val="both"/>
        <w:outlineLvl w:val="0"/>
        <w:rPr>
          <w:b/>
          <w:sz w:val="16"/>
          <w:szCs w:val="16"/>
        </w:rPr>
      </w:pPr>
      <w:r w:rsidRPr="00F74436">
        <w:rPr>
          <w:b/>
          <w:sz w:val="16"/>
          <w:szCs w:val="16"/>
        </w:rPr>
        <w:t>Data:                                                                                                                                                              Semnătură</w:t>
      </w:r>
      <w:r w:rsidR="00B55F1F" w:rsidRPr="00F74436">
        <w:rPr>
          <w:b/>
          <w:sz w:val="16"/>
          <w:szCs w:val="16"/>
        </w:rPr>
        <w:t>:</w:t>
      </w:r>
    </w:p>
    <w:p w:rsidR="00C94B68" w:rsidRDefault="00C94B68" w:rsidP="0074385D">
      <w:pPr>
        <w:ind w:left="180" w:right="22"/>
        <w:jc w:val="both"/>
        <w:outlineLvl w:val="0"/>
        <w:rPr>
          <w:b/>
          <w:sz w:val="16"/>
          <w:szCs w:val="16"/>
          <w:highlight w:val="yellow"/>
        </w:rPr>
      </w:pPr>
    </w:p>
    <w:p w:rsidR="008B5C9E" w:rsidRDefault="008B5C9E" w:rsidP="0074385D">
      <w:pPr>
        <w:ind w:left="180" w:right="22"/>
        <w:jc w:val="both"/>
        <w:outlineLvl w:val="0"/>
        <w:rPr>
          <w:b/>
          <w:sz w:val="16"/>
          <w:szCs w:val="16"/>
          <w:highlight w:val="yellow"/>
        </w:rPr>
      </w:pPr>
    </w:p>
    <w:p w:rsidR="00136D29" w:rsidRDefault="00136D29" w:rsidP="0074385D">
      <w:pPr>
        <w:ind w:left="180" w:right="22"/>
        <w:jc w:val="both"/>
        <w:outlineLvl w:val="0"/>
        <w:rPr>
          <w:b/>
          <w:sz w:val="16"/>
          <w:szCs w:val="16"/>
          <w:highlight w:val="yellow"/>
        </w:rPr>
      </w:pPr>
    </w:p>
    <w:p w:rsidR="00A23AA5" w:rsidRDefault="00A23AA5" w:rsidP="0074385D">
      <w:pPr>
        <w:ind w:left="180" w:right="22"/>
        <w:jc w:val="both"/>
        <w:outlineLvl w:val="0"/>
        <w:rPr>
          <w:b/>
          <w:sz w:val="16"/>
          <w:szCs w:val="16"/>
          <w:highlight w:val="yellow"/>
        </w:rPr>
      </w:pPr>
    </w:p>
    <w:p w:rsidR="00A23AA5" w:rsidRDefault="00A23AA5" w:rsidP="0074385D">
      <w:pPr>
        <w:ind w:left="180" w:right="22"/>
        <w:jc w:val="both"/>
        <w:outlineLvl w:val="0"/>
        <w:rPr>
          <w:b/>
          <w:sz w:val="16"/>
          <w:szCs w:val="16"/>
          <w:highlight w:val="yellow"/>
        </w:rPr>
      </w:pPr>
    </w:p>
    <w:p w:rsidR="00A23AA5" w:rsidRDefault="00A23AA5" w:rsidP="0074385D">
      <w:pPr>
        <w:ind w:left="180" w:right="22"/>
        <w:jc w:val="both"/>
        <w:outlineLvl w:val="0"/>
        <w:rPr>
          <w:b/>
          <w:sz w:val="16"/>
          <w:szCs w:val="16"/>
          <w:highlight w:val="yellow"/>
        </w:rPr>
      </w:pPr>
    </w:p>
    <w:p w:rsidR="00136D29" w:rsidRDefault="00136D29" w:rsidP="0074385D">
      <w:pPr>
        <w:ind w:left="180" w:right="22"/>
        <w:jc w:val="both"/>
        <w:outlineLvl w:val="0"/>
        <w:rPr>
          <w:b/>
          <w:sz w:val="16"/>
          <w:szCs w:val="16"/>
          <w:highlight w:val="yellow"/>
        </w:rPr>
      </w:pPr>
    </w:p>
    <w:p w:rsidR="00A14CAB" w:rsidRDefault="00A14CAB" w:rsidP="002E572A">
      <w:pPr>
        <w:ind w:left="240" w:right="27"/>
        <w:jc w:val="both"/>
        <w:rPr>
          <w:b/>
          <w:i/>
          <w:sz w:val="16"/>
          <w:szCs w:val="16"/>
          <w:vertAlign w:val="superscript"/>
        </w:rPr>
      </w:pPr>
    </w:p>
    <w:p w:rsidR="00C70B99" w:rsidRPr="00D3092E" w:rsidRDefault="001F0D31" w:rsidP="00D3092E">
      <w:pPr>
        <w:jc w:val="center"/>
        <w:rPr>
          <w:b/>
          <w:i/>
          <w:sz w:val="16"/>
          <w:szCs w:val="16"/>
          <w:vertAlign w:val="superscript"/>
        </w:rPr>
      </w:pPr>
      <w:r>
        <w:rPr>
          <w:b/>
          <w:i/>
          <w:sz w:val="16"/>
          <w:szCs w:val="16"/>
          <w:vertAlign w:val="superscript"/>
        </w:rPr>
        <w:t xml:space="preserve"> </w:t>
      </w:r>
      <w:r w:rsidR="00F44D52" w:rsidRPr="006E75FE">
        <w:rPr>
          <w:b/>
          <w:sz w:val="22"/>
          <w:szCs w:val="22"/>
        </w:rPr>
        <w:t>V.2</w:t>
      </w:r>
      <w:r w:rsidR="00F44D52">
        <w:rPr>
          <w:b/>
          <w:sz w:val="22"/>
          <w:szCs w:val="22"/>
        </w:rPr>
        <w:t>.1</w:t>
      </w:r>
      <w:r w:rsidR="00F44D52" w:rsidRPr="006E75FE">
        <w:rPr>
          <w:b/>
          <w:sz w:val="22"/>
          <w:szCs w:val="22"/>
        </w:rPr>
        <w:t xml:space="preserve"> ANGAJAMENTE ŞI DECLARAŢII – NORME PRIVIND ECOCONDIŢIONALITATEA</w:t>
      </w:r>
      <w:r w:rsidR="00F44D52">
        <w:rPr>
          <w:b/>
          <w:sz w:val="22"/>
          <w:szCs w:val="22"/>
        </w:rPr>
        <w:t xml:space="preserve"> pentru măsurile de dezvoltare rurală </w:t>
      </w:r>
      <w:r w:rsidR="00BE5327">
        <w:rPr>
          <w:b/>
          <w:sz w:val="22"/>
          <w:szCs w:val="22"/>
        </w:rPr>
        <w:t xml:space="preserve">din </w:t>
      </w:r>
      <w:r w:rsidR="00F44D52">
        <w:rPr>
          <w:b/>
          <w:sz w:val="22"/>
          <w:szCs w:val="22"/>
        </w:rPr>
        <w:t xml:space="preserve">Regulamentul (UE) nr. 1305/2013 </w:t>
      </w:r>
      <w:r>
        <w:rPr>
          <w:b/>
          <w:sz w:val="22"/>
          <w:szCs w:val="22"/>
        </w:rPr>
        <w:t xml:space="preserve">- M10, M11, sM13.1, sM13.3 din cadrul </w:t>
      </w:r>
      <w:r w:rsidRPr="001F0D31">
        <w:rPr>
          <w:b/>
          <w:i/>
          <w:iCs/>
          <w:sz w:val="22"/>
          <w:szCs w:val="22"/>
        </w:rPr>
        <w:t>PNDR 2014 – 2020</w:t>
      </w:r>
    </w:p>
    <w:p w:rsidR="00F44D52" w:rsidRPr="006E75FE" w:rsidRDefault="00F44D52" w:rsidP="00F44D52">
      <w:pPr>
        <w:ind w:left="120"/>
        <w:jc w:val="both"/>
        <w:rPr>
          <w:bCs/>
          <w:sz w:val="18"/>
          <w:szCs w:val="18"/>
        </w:rPr>
      </w:pPr>
    </w:p>
    <w:p w:rsidR="00F44D52" w:rsidRPr="006E75FE" w:rsidRDefault="00F44D52" w:rsidP="0096386A">
      <w:pPr>
        <w:jc w:val="both"/>
        <w:rPr>
          <w:b/>
          <w:bCs/>
          <w:sz w:val="18"/>
          <w:szCs w:val="18"/>
        </w:rPr>
      </w:pPr>
      <w:r w:rsidRPr="006E75FE">
        <w:rPr>
          <w:b/>
          <w:bCs/>
          <w:sz w:val="18"/>
          <w:szCs w:val="18"/>
        </w:rPr>
        <w:t>Subsemnatul ..................................................................................., în calitate de........................................ declar că am fost informat cu privire la obligativitatea respect</w:t>
      </w:r>
      <w:r w:rsidR="0074229B">
        <w:rPr>
          <w:b/>
          <w:bCs/>
          <w:sz w:val="18"/>
          <w:szCs w:val="18"/>
        </w:rPr>
        <w:t>ă</w:t>
      </w:r>
      <w:r w:rsidRPr="006E75FE">
        <w:rPr>
          <w:b/>
          <w:bCs/>
          <w:sz w:val="18"/>
          <w:szCs w:val="18"/>
        </w:rPr>
        <w:t xml:space="preserve">rii normelor privind ecocondiţionalitatea, conform </w:t>
      </w:r>
      <w:r w:rsidRPr="006E75FE">
        <w:rPr>
          <w:b/>
          <w:bCs/>
          <w:i/>
          <w:sz w:val="18"/>
          <w:szCs w:val="18"/>
        </w:rPr>
        <w:t>Ordinului MADR/MMAP/ANSVSA nr. 352/636/54 din 2015</w:t>
      </w:r>
      <w:r w:rsidRPr="006E75FE">
        <w:rPr>
          <w:b/>
          <w:bCs/>
          <w:sz w:val="18"/>
          <w:szCs w:val="18"/>
        </w:rPr>
        <w:t>, cu modificările ulterioare</w:t>
      </w:r>
      <w:r w:rsidR="00FA25EB">
        <w:rPr>
          <w:b/>
          <w:bCs/>
          <w:sz w:val="18"/>
          <w:szCs w:val="18"/>
        </w:rPr>
        <w:t>.</w:t>
      </w:r>
    </w:p>
    <w:p w:rsidR="00BE5327" w:rsidRPr="00C664A4" w:rsidRDefault="00BE5327" w:rsidP="00BE5327">
      <w:pPr>
        <w:spacing w:line="22" w:lineRule="atLeast"/>
        <w:jc w:val="both"/>
        <w:rPr>
          <w:bCs/>
          <w:sz w:val="18"/>
          <w:szCs w:val="18"/>
          <w:u w:val="single"/>
        </w:rPr>
      </w:pPr>
      <w:r w:rsidRPr="00C664A4">
        <w:rPr>
          <w:bCs/>
          <w:sz w:val="18"/>
          <w:szCs w:val="18"/>
          <w:u w:val="single"/>
        </w:rPr>
        <w:t xml:space="preserve">De asemenea, am fost informat că, în situația în care solicit și plăți pe suprafață în baza intervențiilor din PS 2023-2027, în anul 2023 trebuie să respect atât normele de ecocondiţionalitate (pentru măsurile din PNDR 2014-2020), cât și normele de condiționalitate (pentru intervențiile din PS 2023-2027). Verificările se realizează în ceea ce privește respectarea condiționalității atât pentru intervențiile din PS 2023-2027, cât și pentru măsurile din PNDR 2014-2020. Dacă verificarea normelor de condiționalitate relevă neconformități, se va efectua controlul respectării normelor de ecocondiţionalitate pentru măsurile din PNDR 2014-2020. </w:t>
      </w:r>
    </w:p>
    <w:p w:rsidR="00BE5327" w:rsidRDefault="0096386A" w:rsidP="00BE5327">
      <w:pPr>
        <w:spacing w:line="22" w:lineRule="atLeast"/>
        <w:jc w:val="both"/>
        <w:rPr>
          <w:sz w:val="18"/>
          <w:szCs w:val="18"/>
        </w:rPr>
      </w:pPr>
      <w:r w:rsidRPr="0096386A">
        <w:rPr>
          <w:bCs/>
          <w:sz w:val="18"/>
          <w:szCs w:val="18"/>
        </w:rPr>
        <w:t xml:space="preserve">Identificarea de neconformități pentru normele de ecocondiționalitate conduce la aplicarea sancțiunilor pentru ecocondiționalitate pentru </w:t>
      </w:r>
      <w:r w:rsidR="00BE5327">
        <w:rPr>
          <w:bCs/>
          <w:sz w:val="18"/>
          <w:szCs w:val="18"/>
          <w:u w:val="single"/>
        </w:rPr>
        <w:t xml:space="preserve"> </w:t>
      </w:r>
      <w:r w:rsidR="00BE5327" w:rsidRPr="00C664A4">
        <w:rPr>
          <w:bCs/>
          <w:sz w:val="18"/>
          <w:szCs w:val="18"/>
          <w:u w:val="single"/>
        </w:rPr>
        <w:t>plățile aferente suprafețelor/animalelor angajate în cadrul măsurilor din PNDR 2014-2020. Aceste neconformități conduc la aplicarea sancțiunilor pentru M.10, M.11, sM.13.1 și sM.13.3.</w:t>
      </w:r>
    </w:p>
    <w:p w:rsidR="00BE5327" w:rsidRPr="00C664A4" w:rsidRDefault="00BE5327" w:rsidP="00BE5327">
      <w:pPr>
        <w:spacing w:line="22" w:lineRule="atLeast"/>
        <w:jc w:val="both"/>
        <w:rPr>
          <w:b/>
          <w:bCs/>
          <w:sz w:val="18"/>
          <w:szCs w:val="18"/>
          <w:u w:val="single"/>
        </w:rPr>
      </w:pPr>
      <w:r w:rsidRPr="00C664A4">
        <w:rPr>
          <w:b/>
          <w:bCs/>
          <w:sz w:val="18"/>
          <w:szCs w:val="18"/>
          <w:u w:val="single"/>
        </w:rPr>
        <w:t>Identificarea de neconformități pentru normele de condiționalitate conduce la aplicarea sancțiunilor pentru condiționalitate pentru plățile aferente suprafețelor/animalelor angajate în cadrul intervențiilor din PS 2023-2027.</w:t>
      </w:r>
    </w:p>
    <w:p w:rsidR="0096386A" w:rsidRPr="0096386A" w:rsidRDefault="0096386A" w:rsidP="0096386A">
      <w:pPr>
        <w:spacing w:line="22" w:lineRule="atLeast"/>
        <w:jc w:val="both"/>
        <w:rPr>
          <w:rStyle w:val="ln2tlitera"/>
          <w:b/>
          <w:bCs/>
          <w:sz w:val="18"/>
          <w:szCs w:val="18"/>
        </w:rPr>
      </w:pPr>
    </w:p>
    <w:p w:rsidR="00F44D52" w:rsidRPr="006E75FE" w:rsidRDefault="00F44D52" w:rsidP="0096386A">
      <w:pPr>
        <w:spacing w:line="22" w:lineRule="atLeast"/>
        <w:jc w:val="both"/>
        <w:rPr>
          <w:rStyle w:val="ln2tlitera"/>
          <w:sz w:val="18"/>
          <w:szCs w:val="18"/>
          <w:u w:val="single"/>
        </w:rPr>
      </w:pPr>
      <w:r w:rsidRPr="006E75FE">
        <w:rPr>
          <w:rStyle w:val="ln2tlitera"/>
          <w:b/>
          <w:bCs/>
          <w:sz w:val="18"/>
          <w:szCs w:val="18"/>
        </w:rPr>
        <w:t>Mă oblig să asigur accesul în exploatație a inspectorilor A.P.I.A., A.F.I.R., A.N.S.V.S.A. şi ai A.N.F. pentru verificarea respectării normelor privind ecocondiţionalitatea</w:t>
      </w:r>
      <w:r w:rsidRPr="006E75FE">
        <w:rPr>
          <w:b/>
          <w:bCs/>
          <w:sz w:val="18"/>
          <w:szCs w:val="18"/>
        </w:rPr>
        <w:t>.</w:t>
      </w:r>
    </w:p>
    <w:p w:rsidR="00F44D52" w:rsidRPr="006E75FE" w:rsidRDefault="00F44D52" w:rsidP="00F44D52">
      <w:pPr>
        <w:tabs>
          <w:tab w:val="left" w:pos="7920"/>
        </w:tabs>
        <w:ind w:right="-47" w:firstLine="90"/>
        <w:jc w:val="both"/>
        <w:rPr>
          <w:b/>
          <w:sz w:val="16"/>
          <w:szCs w:val="16"/>
        </w:rPr>
      </w:pPr>
    </w:p>
    <w:p w:rsidR="00C70B99" w:rsidRPr="00D3092E" w:rsidRDefault="00933086" w:rsidP="00D3092E">
      <w:pPr>
        <w:ind w:left="29" w:right="29"/>
        <w:jc w:val="both"/>
        <w:rPr>
          <w:b/>
          <w:sz w:val="18"/>
          <w:szCs w:val="18"/>
          <w:u w:val="single"/>
          <w:lang w:eastAsia="ro-RO"/>
        </w:rPr>
      </w:pPr>
      <w:r w:rsidRPr="00D3092E">
        <w:rPr>
          <w:b/>
          <w:sz w:val="18"/>
          <w:szCs w:val="18"/>
          <w:u w:val="single"/>
          <w:lang w:eastAsia="ro-RO"/>
        </w:rPr>
        <w:t>Domeniul: Mediu, schimbări climatice, bunele condiţii agricole ale terenurilor</w:t>
      </w:r>
    </w:p>
    <w:p w:rsidR="00F44D52" w:rsidRPr="006E75FE" w:rsidRDefault="00F44D52" w:rsidP="00F44D52">
      <w:pPr>
        <w:ind w:left="120" w:firstLine="90"/>
        <w:jc w:val="both"/>
        <w:outlineLvl w:val="0"/>
        <w:rPr>
          <w:b/>
          <w:bCs/>
          <w:sz w:val="16"/>
          <w:szCs w:val="16"/>
          <w:lang w:eastAsia="ro-RO"/>
        </w:rPr>
      </w:pPr>
    </w:p>
    <w:p w:rsidR="00FB3FFD" w:rsidRPr="00D3092E" w:rsidRDefault="007E42FE" w:rsidP="000C58EE">
      <w:pPr>
        <w:ind w:left="29" w:right="29"/>
        <w:jc w:val="both"/>
        <w:rPr>
          <w:b/>
          <w:noProof/>
          <w:sz w:val="18"/>
          <w:szCs w:val="18"/>
          <w:lang w:eastAsia="ro-RO"/>
        </w:rPr>
      </w:pPr>
      <w:r w:rsidRPr="000C58EE">
        <w:rPr>
          <w:b/>
          <w:noProof/>
          <w:sz w:val="18"/>
          <w:szCs w:val="18"/>
          <w:lang w:eastAsia="ro-RO"/>
        </w:rPr>
        <w:t>Apă</w:t>
      </w:r>
    </w:p>
    <w:p w:rsidR="00FB3FFD" w:rsidRPr="00D3092E" w:rsidRDefault="007E42FE" w:rsidP="000C58EE">
      <w:pPr>
        <w:ind w:left="29" w:right="29"/>
        <w:jc w:val="both"/>
        <w:rPr>
          <w:noProof/>
          <w:sz w:val="18"/>
          <w:szCs w:val="18"/>
          <w:lang w:eastAsia="ro-RO"/>
        </w:rPr>
      </w:pPr>
      <w:r w:rsidRPr="000C58EE">
        <w:rPr>
          <w:noProof/>
          <w:sz w:val="18"/>
          <w:szCs w:val="18"/>
          <w:lang w:eastAsia="ro-RO"/>
        </w:rPr>
        <w:t xml:space="preserve">SMR 1   - Protecţia apelor împotriva poluării cu nitraţi proveniţi din surse agricole </w:t>
      </w:r>
    </w:p>
    <w:p w:rsidR="00FB3FFD" w:rsidRPr="00D3092E" w:rsidRDefault="00933086" w:rsidP="000C58EE">
      <w:pPr>
        <w:ind w:left="29" w:right="29"/>
        <w:jc w:val="both"/>
        <w:rPr>
          <w:noProof/>
          <w:sz w:val="18"/>
          <w:szCs w:val="18"/>
          <w:lang w:eastAsia="ro-RO"/>
        </w:rPr>
      </w:pPr>
      <w:r w:rsidRPr="00D3092E">
        <w:rPr>
          <w:noProof/>
          <w:sz w:val="18"/>
          <w:szCs w:val="18"/>
          <w:lang w:eastAsia="ro-RO"/>
        </w:rPr>
        <w:t xml:space="preserve">GAEC 1 - Crearea/menţinerea benzilor tampon (fâşiilor de protecţie) </w:t>
      </w:r>
      <w:r w:rsidR="00DC4754">
        <w:rPr>
          <w:noProof/>
          <w:sz w:val="18"/>
          <w:szCs w:val="18"/>
          <w:lang w:eastAsia="ro-RO"/>
        </w:rPr>
        <w:t>de-a lungul cursurilor de apă</w:t>
      </w:r>
    </w:p>
    <w:p w:rsidR="00FB3FFD" w:rsidRPr="00D3092E" w:rsidRDefault="007E42FE" w:rsidP="000C58EE">
      <w:pPr>
        <w:ind w:left="29" w:right="29"/>
        <w:jc w:val="both"/>
        <w:rPr>
          <w:noProof/>
          <w:sz w:val="18"/>
          <w:szCs w:val="18"/>
          <w:lang w:eastAsia="ro-RO"/>
        </w:rPr>
      </w:pPr>
      <w:r w:rsidRPr="000C58EE">
        <w:rPr>
          <w:noProof/>
          <w:sz w:val="18"/>
          <w:szCs w:val="18"/>
          <w:lang w:eastAsia="ro-RO"/>
        </w:rPr>
        <w:t>GAEC 2 - Respectarea proceduri</w:t>
      </w:r>
      <w:r w:rsidR="00975607">
        <w:rPr>
          <w:noProof/>
          <w:sz w:val="18"/>
          <w:szCs w:val="18"/>
          <w:lang w:eastAsia="ro-RO"/>
        </w:rPr>
        <w:t>lor</w:t>
      </w:r>
      <w:r w:rsidRPr="000C58EE">
        <w:rPr>
          <w:noProof/>
          <w:sz w:val="18"/>
          <w:szCs w:val="18"/>
          <w:lang w:eastAsia="ro-RO"/>
        </w:rPr>
        <w:t xml:space="preserve"> de autorizare, în cazul utilizării apei pentru irigaţii în agricultură *)</w:t>
      </w:r>
    </w:p>
    <w:p w:rsidR="00FB3FFD" w:rsidRPr="00D3092E" w:rsidRDefault="007E42FE" w:rsidP="000C58EE">
      <w:pPr>
        <w:ind w:left="29" w:right="29"/>
        <w:jc w:val="both"/>
        <w:rPr>
          <w:noProof/>
          <w:sz w:val="18"/>
          <w:szCs w:val="18"/>
          <w:lang w:eastAsia="ro-RO"/>
        </w:rPr>
      </w:pPr>
      <w:r w:rsidRPr="000C58EE">
        <w:rPr>
          <w:noProof/>
          <w:sz w:val="18"/>
          <w:szCs w:val="18"/>
          <w:lang w:eastAsia="ro-RO"/>
        </w:rPr>
        <w:t xml:space="preserve">GAEC 3 - Protecţia apelor subterane împotriva poluării cu substanţe periculoase enumerate în anexa la Directiva </w:t>
      </w:r>
      <w:hyperlink r:id="rId17" w:history="1">
        <w:r w:rsidR="00933086" w:rsidRPr="00D3092E">
          <w:rPr>
            <w:noProof/>
            <w:sz w:val="18"/>
            <w:szCs w:val="18"/>
            <w:lang w:eastAsia="ro-RO"/>
          </w:rPr>
          <w:t>80/68/CEE</w:t>
        </w:r>
      </w:hyperlink>
      <w:r w:rsidR="00933086" w:rsidRPr="00D3092E">
        <w:rPr>
          <w:noProof/>
          <w:sz w:val="18"/>
          <w:szCs w:val="18"/>
          <w:lang w:eastAsia="ro-RO"/>
        </w:rPr>
        <w:t>, în versiunea acesteia   aflată în vigoare în ultima zi a valabilităţii sale</w:t>
      </w:r>
    </w:p>
    <w:p w:rsidR="00F44D52" w:rsidRPr="00FA25EB" w:rsidRDefault="00F44D52" w:rsidP="00F44D52">
      <w:pPr>
        <w:ind w:left="270"/>
        <w:jc w:val="both"/>
        <w:rPr>
          <w:bCs/>
          <w:iCs/>
          <w:sz w:val="16"/>
          <w:szCs w:val="16"/>
          <w:lang w:eastAsia="ro-RO"/>
        </w:rPr>
      </w:pPr>
      <w:r w:rsidRPr="00FA25EB">
        <w:rPr>
          <w:bCs/>
          <w:iCs/>
          <w:sz w:val="16"/>
          <w:szCs w:val="16"/>
          <w:lang w:eastAsia="ro-RO"/>
        </w:rPr>
        <w:t xml:space="preserve"> </w:t>
      </w:r>
    </w:p>
    <w:p w:rsidR="00F44D52" w:rsidRPr="00FA25EB" w:rsidRDefault="00F44D52" w:rsidP="00F44D52">
      <w:pPr>
        <w:ind w:left="270"/>
        <w:jc w:val="both"/>
        <w:rPr>
          <w:sz w:val="16"/>
          <w:szCs w:val="16"/>
          <w:lang w:eastAsia="ro-RO"/>
        </w:rPr>
      </w:pPr>
    </w:p>
    <w:p w:rsidR="00C70B99" w:rsidRPr="00D3092E" w:rsidRDefault="007E42FE" w:rsidP="00D3092E">
      <w:pPr>
        <w:ind w:left="29" w:right="29"/>
        <w:jc w:val="both"/>
        <w:rPr>
          <w:b/>
          <w:noProof/>
          <w:sz w:val="18"/>
          <w:szCs w:val="18"/>
          <w:lang w:eastAsia="ro-RO"/>
        </w:rPr>
      </w:pPr>
      <w:r w:rsidRPr="001F0D31">
        <w:rPr>
          <w:b/>
          <w:noProof/>
          <w:sz w:val="18"/>
          <w:szCs w:val="18"/>
          <w:lang w:eastAsia="ro-RO"/>
        </w:rPr>
        <w:t>Sol şi stoc de carbon</w:t>
      </w:r>
    </w:p>
    <w:p w:rsidR="00C70B99" w:rsidRPr="00D3092E" w:rsidRDefault="007E42FE" w:rsidP="00D3092E">
      <w:pPr>
        <w:ind w:left="29" w:right="29"/>
        <w:jc w:val="both"/>
        <w:rPr>
          <w:noProof/>
          <w:sz w:val="18"/>
          <w:szCs w:val="18"/>
          <w:lang w:eastAsia="ro-RO"/>
        </w:rPr>
      </w:pPr>
      <w:r w:rsidRPr="001F0D31">
        <w:rPr>
          <w:noProof/>
          <w:sz w:val="18"/>
          <w:szCs w:val="18"/>
          <w:lang w:eastAsia="ro-RO"/>
        </w:rPr>
        <w:t xml:space="preserve">GAEC 4 - Acoperirea minimă a solului  </w:t>
      </w:r>
    </w:p>
    <w:p w:rsidR="00FB3FFD" w:rsidRPr="00D3092E" w:rsidRDefault="00933086" w:rsidP="001F0D31">
      <w:pPr>
        <w:ind w:left="29" w:right="29"/>
        <w:jc w:val="both"/>
        <w:rPr>
          <w:noProof/>
          <w:sz w:val="18"/>
          <w:szCs w:val="18"/>
          <w:lang w:eastAsia="ro-RO"/>
        </w:rPr>
      </w:pPr>
      <w:r w:rsidRPr="00D3092E">
        <w:rPr>
          <w:noProof/>
          <w:sz w:val="18"/>
          <w:szCs w:val="18"/>
          <w:lang w:eastAsia="ro-RO"/>
        </w:rPr>
        <w:t>GAEC 5 - Gestionarea minimă a terenului care să reflecte condiţiile locale specifice pentru limitarea eroziunii</w:t>
      </w:r>
    </w:p>
    <w:p w:rsidR="00FB3FFD" w:rsidRPr="001F0D31" w:rsidRDefault="007E42FE" w:rsidP="001F0D31">
      <w:pPr>
        <w:ind w:left="29" w:right="29"/>
        <w:jc w:val="both"/>
        <w:rPr>
          <w:noProof/>
          <w:sz w:val="18"/>
          <w:szCs w:val="18"/>
          <w:lang w:eastAsia="ro-RO"/>
        </w:rPr>
      </w:pPr>
      <w:r w:rsidRPr="001F0D31">
        <w:rPr>
          <w:noProof/>
          <w:sz w:val="18"/>
          <w:szCs w:val="18"/>
          <w:lang w:eastAsia="ro-RO"/>
        </w:rPr>
        <w:lastRenderedPageBreak/>
        <w:t>GAEC 6 - Menţinerea nivelului de materie organică din sol, inclusiv</w:t>
      </w:r>
      <w:r w:rsidR="001C45F3">
        <w:rPr>
          <w:noProof/>
          <w:sz w:val="18"/>
          <w:szCs w:val="18"/>
          <w:lang w:eastAsia="ro-RO"/>
        </w:rPr>
        <w:t xml:space="preserve"> interdicția de a incendia miriștile arabile</w:t>
      </w:r>
      <w:r w:rsidRPr="001F0D31">
        <w:rPr>
          <w:noProof/>
          <w:sz w:val="18"/>
          <w:szCs w:val="18"/>
          <w:lang w:eastAsia="ro-RO"/>
        </w:rPr>
        <w:t xml:space="preserve"> </w:t>
      </w:r>
    </w:p>
    <w:p w:rsidR="00F44D52" w:rsidRPr="00FA25EB" w:rsidRDefault="00F44D52" w:rsidP="00F44D52">
      <w:pPr>
        <w:ind w:left="270" w:right="-243"/>
        <w:jc w:val="both"/>
        <w:rPr>
          <w:sz w:val="16"/>
          <w:szCs w:val="16"/>
        </w:rPr>
      </w:pPr>
    </w:p>
    <w:p w:rsidR="00F44D52" w:rsidRPr="00FA25EB" w:rsidRDefault="00F44D52" w:rsidP="00F44D52">
      <w:pPr>
        <w:ind w:left="270" w:right="-243"/>
        <w:jc w:val="both"/>
        <w:outlineLvl w:val="0"/>
        <w:rPr>
          <w:b/>
          <w:sz w:val="16"/>
          <w:szCs w:val="16"/>
        </w:rPr>
      </w:pPr>
    </w:p>
    <w:p w:rsidR="00FB3FFD" w:rsidRPr="00D3092E" w:rsidRDefault="00933086" w:rsidP="001F0D31">
      <w:pPr>
        <w:ind w:left="29" w:right="29"/>
        <w:jc w:val="both"/>
        <w:rPr>
          <w:b/>
          <w:noProof/>
          <w:sz w:val="18"/>
          <w:szCs w:val="18"/>
          <w:lang w:eastAsia="ro-RO"/>
        </w:rPr>
      </w:pPr>
      <w:r w:rsidRPr="00D3092E">
        <w:rPr>
          <w:b/>
          <w:noProof/>
          <w:sz w:val="18"/>
          <w:szCs w:val="18"/>
          <w:lang w:eastAsia="ro-RO"/>
        </w:rPr>
        <w:t>Biodiversitate</w:t>
      </w:r>
    </w:p>
    <w:p w:rsidR="00FB3FFD" w:rsidRPr="00D3092E" w:rsidRDefault="00933086" w:rsidP="001F0D31">
      <w:pPr>
        <w:ind w:left="29" w:right="29"/>
        <w:jc w:val="both"/>
        <w:rPr>
          <w:noProof/>
          <w:sz w:val="18"/>
          <w:szCs w:val="18"/>
          <w:lang w:eastAsia="ro-RO"/>
        </w:rPr>
      </w:pPr>
      <w:r w:rsidRPr="00D3092E">
        <w:rPr>
          <w:noProof/>
          <w:sz w:val="18"/>
          <w:szCs w:val="18"/>
          <w:lang w:eastAsia="ro-RO"/>
        </w:rPr>
        <w:t>SMR 2 - Conservarea păsărilor sălbatice</w:t>
      </w:r>
    </w:p>
    <w:p w:rsidR="00C70B99" w:rsidRPr="00D3092E" w:rsidRDefault="007E42FE" w:rsidP="00D3092E">
      <w:pPr>
        <w:ind w:left="29" w:right="29"/>
        <w:jc w:val="both"/>
        <w:rPr>
          <w:noProof/>
          <w:sz w:val="18"/>
          <w:szCs w:val="18"/>
          <w:lang w:eastAsia="ro-RO"/>
        </w:rPr>
      </w:pPr>
      <w:r w:rsidRPr="001F0D31">
        <w:rPr>
          <w:noProof/>
          <w:sz w:val="18"/>
          <w:szCs w:val="18"/>
          <w:lang w:eastAsia="ro-RO"/>
        </w:rPr>
        <w:t>SMR 3 - Conservarea habitatelor naturale şi a speciilor de floră şi faună sălbatică</w:t>
      </w:r>
    </w:p>
    <w:p w:rsidR="00F44D52" w:rsidRPr="00FA25EB" w:rsidRDefault="00F44D52" w:rsidP="00F44D52">
      <w:pPr>
        <w:ind w:left="270" w:right="57"/>
        <w:jc w:val="both"/>
        <w:rPr>
          <w:sz w:val="16"/>
          <w:szCs w:val="16"/>
        </w:rPr>
      </w:pPr>
    </w:p>
    <w:p w:rsidR="00F44D52" w:rsidRPr="00FA25EB" w:rsidRDefault="00F44D52" w:rsidP="00F44D52">
      <w:pPr>
        <w:ind w:left="270" w:right="-243"/>
        <w:jc w:val="both"/>
        <w:outlineLvl w:val="0"/>
        <w:rPr>
          <w:rStyle w:val="Deleted"/>
          <w:b/>
          <w:strike w:val="0"/>
          <w:sz w:val="16"/>
          <w:szCs w:val="16"/>
        </w:rPr>
      </w:pPr>
    </w:p>
    <w:p w:rsidR="00C70B99" w:rsidRDefault="007E42FE" w:rsidP="00D3092E">
      <w:pPr>
        <w:ind w:left="29" w:right="29"/>
        <w:jc w:val="both"/>
        <w:rPr>
          <w:b/>
          <w:bCs/>
          <w:noProof/>
          <w:sz w:val="18"/>
          <w:szCs w:val="18"/>
          <w:lang w:eastAsia="ro-RO"/>
        </w:rPr>
      </w:pPr>
      <w:r w:rsidRPr="007C286C">
        <w:rPr>
          <w:b/>
          <w:bCs/>
          <w:noProof/>
          <w:sz w:val="18"/>
          <w:szCs w:val="18"/>
          <w:lang w:eastAsia="ro-RO"/>
        </w:rPr>
        <w:t>Peisaj, nivelul minim de întreţinere</w:t>
      </w:r>
    </w:p>
    <w:p w:rsidR="00C70B99" w:rsidRPr="00D3092E" w:rsidRDefault="00933086" w:rsidP="00D3092E">
      <w:pPr>
        <w:ind w:left="29" w:right="29"/>
        <w:jc w:val="both"/>
        <w:rPr>
          <w:noProof/>
          <w:sz w:val="18"/>
          <w:szCs w:val="18"/>
          <w:lang w:eastAsia="ro-RO"/>
        </w:rPr>
      </w:pPr>
      <w:r w:rsidRPr="00D3092E">
        <w:rPr>
          <w:noProof/>
          <w:sz w:val="18"/>
          <w:szCs w:val="18"/>
          <w:lang w:eastAsia="ro-RO"/>
        </w:rPr>
        <w:t>GAEC 7 - Menținerea particularităţilor peisajelor, incluzând arborii în aliniament, în grup sau izolaţi și terasele existente pe terenul agricol, inclusiv interzicerea tăierii gardurilor vii şi a arborilor în perioada de reproducere şi creştere a păsărilor sălbatice, luând măsuri pentru evitarea instalării și extinderii speciilor de plante invazive pe terenul agricol</w:t>
      </w:r>
    </w:p>
    <w:p w:rsidR="00F44D52" w:rsidRPr="00FA25EB" w:rsidRDefault="00F44D52" w:rsidP="00F44D52">
      <w:pPr>
        <w:ind w:left="270" w:right="-243"/>
        <w:jc w:val="both"/>
        <w:rPr>
          <w:bCs/>
          <w:sz w:val="16"/>
          <w:szCs w:val="16"/>
        </w:rPr>
      </w:pPr>
    </w:p>
    <w:p w:rsidR="00F44D52" w:rsidRPr="00FA25EB" w:rsidRDefault="00F44D52" w:rsidP="00F44D52">
      <w:pPr>
        <w:ind w:left="270" w:right="-243"/>
        <w:jc w:val="both"/>
        <w:rPr>
          <w:bCs/>
          <w:sz w:val="16"/>
          <w:szCs w:val="16"/>
        </w:rPr>
      </w:pPr>
    </w:p>
    <w:p w:rsidR="00C70B99" w:rsidRPr="00D3092E" w:rsidRDefault="00933086" w:rsidP="00D3092E">
      <w:pPr>
        <w:ind w:left="29" w:right="29"/>
        <w:jc w:val="both"/>
        <w:rPr>
          <w:b/>
          <w:sz w:val="18"/>
          <w:szCs w:val="18"/>
          <w:u w:val="single"/>
          <w:lang w:eastAsia="ro-RO"/>
        </w:rPr>
      </w:pPr>
      <w:r w:rsidRPr="00D3092E">
        <w:rPr>
          <w:b/>
          <w:sz w:val="18"/>
          <w:szCs w:val="18"/>
          <w:u w:val="single"/>
          <w:lang w:eastAsia="ro-RO"/>
        </w:rPr>
        <w:t>Domeniul: Sănătate publică, sănătatea animalelor şi sănătatea plantelor</w:t>
      </w:r>
    </w:p>
    <w:p w:rsidR="00F44D52" w:rsidRPr="00FA25EB" w:rsidRDefault="00F44D52" w:rsidP="00F44D52">
      <w:pPr>
        <w:ind w:left="270" w:right="-243"/>
        <w:jc w:val="both"/>
        <w:outlineLvl w:val="0"/>
        <w:rPr>
          <w:b/>
          <w:sz w:val="16"/>
          <w:szCs w:val="16"/>
        </w:rPr>
      </w:pPr>
    </w:p>
    <w:p w:rsidR="00C70B99" w:rsidRPr="00D3092E" w:rsidRDefault="00933086" w:rsidP="00D3092E">
      <w:pPr>
        <w:ind w:left="29" w:right="29"/>
        <w:jc w:val="both"/>
        <w:rPr>
          <w:b/>
          <w:noProof/>
          <w:sz w:val="18"/>
          <w:szCs w:val="18"/>
          <w:lang w:eastAsia="ro-RO"/>
        </w:rPr>
      </w:pPr>
      <w:r w:rsidRPr="00D3092E">
        <w:rPr>
          <w:b/>
          <w:noProof/>
          <w:sz w:val="18"/>
          <w:szCs w:val="18"/>
          <w:lang w:eastAsia="ro-RO"/>
        </w:rPr>
        <w:t>Siguranţa alimentară</w:t>
      </w:r>
    </w:p>
    <w:p w:rsidR="00C70B99" w:rsidRPr="00D3092E" w:rsidRDefault="00933086" w:rsidP="00D3092E">
      <w:pPr>
        <w:ind w:left="29" w:right="29"/>
        <w:jc w:val="both"/>
        <w:rPr>
          <w:noProof/>
          <w:sz w:val="18"/>
          <w:szCs w:val="18"/>
          <w:lang w:eastAsia="ro-RO"/>
        </w:rPr>
      </w:pPr>
      <w:r w:rsidRPr="00D3092E">
        <w:rPr>
          <w:noProof/>
          <w:sz w:val="18"/>
          <w:szCs w:val="18"/>
          <w:lang w:eastAsia="ro-RO"/>
        </w:rPr>
        <w:t>SMR 4 - Principii şi cerinţe generale ale legislaţiei alimentare şi proceduri în domeniul siguranţei produselor alimentare</w:t>
      </w:r>
    </w:p>
    <w:p w:rsidR="00C70B99" w:rsidRPr="00D3092E" w:rsidRDefault="00933086" w:rsidP="00D3092E">
      <w:pPr>
        <w:ind w:left="29" w:right="29"/>
        <w:jc w:val="both"/>
        <w:rPr>
          <w:noProof/>
          <w:sz w:val="18"/>
          <w:szCs w:val="18"/>
          <w:lang w:eastAsia="ro-RO"/>
        </w:rPr>
      </w:pPr>
      <w:r w:rsidRPr="00D3092E">
        <w:rPr>
          <w:noProof/>
          <w:sz w:val="18"/>
          <w:szCs w:val="18"/>
          <w:lang w:eastAsia="ro-RO"/>
        </w:rPr>
        <w:t>SMR 5 – Interzicerea utilizării anumitor substanţe cu efect hormonal sau tireostatic şi a substanţelor betaagoniste în creşterea animalelor</w:t>
      </w:r>
    </w:p>
    <w:p w:rsidR="00F44D52" w:rsidRPr="00FA25EB" w:rsidRDefault="00F44D52" w:rsidP="00F44D52">
      <w:pPr>
        <w:ind w:left="270" w:right="57"/>
        <w:jc w:val="both"/>
        <w:outlineLvl w:val="0"/>
        <w:rPr>
          <w:b/>
          <w:sz w:val="16"/>
          <w:szCs w:val="16"/>
        </w:rPr>
      </w:pPr>
    </w:p>
    <w:p w:rsidR="00F44D52" w:rsidRPr="00FA25EB" w:rsidRDefault="00F44D52" w:rsidP="00F44D52">
      <w:pPr>
        <w:ind w:left="270" w:right="57"/>
        <w:jc w:val="both"/>
        <w:outlineLvl w:val="0"/>
        <w:rPr>
          <w:b/>
          <w:sz w:val="16"/>
          <w:szCs w:val="16"/>
        </w:rPr>
      </w:pPr>
    </w:p>
    <w:p w:rsidR="00C70B99" w:rsidRPr="00D3092E" w:rsidRDefault="00933086" w:rsidP="00D3092E">
      <w:pPr>
        <w:ind w:left="29" w:right="29"/>
        <w:jc w:val="both"/>
        <w:rPr>
          <w:b/>
          <w:noProof/>
          <w:sz w:val="18"/>
          <w:szCs w:val="18"/>
          <w:lang w:eastAsia="ro-RO"/>
        </w:rPr>
      </w:pPr>
      <w:r w:rsidRPr="00D3092E">
        <w:rPr>
          <w:b/>
          <w:noProof/>
          <w:sz w:val="18"/>
          <w:szCs w:val="18"/>
          <w:lang w:eastAsia="ro-RO"/>
        </w:rPr>
        <w:t>Identificarea şi înregistrarea animalelor</w:t>
      </w:r>
    </w:p>
    <w:p w:rsidR="00C70B99" w:rsidRPr="00D3092E" w:rsidRDefault="00933086" w:rsidP="00D3092E">
      <w:pPr>
        <w:ind w:left="29" w:right="29"/>
        <w:jc w:val="both"/>
        <w:rPr>
          <w:noProof/>
          <w:sz w:val="18"/>
          <w:szCs w:val="18"/>
          <w:lang w:eastAsia="ro-RO"/>
        </w:rPr>
      </w:pPr>
      <w:r w:rsidRPr="00D3092E">
        <w:rPr>
          <w:noProof/>
          <w:sz w:val="18"/>
          <w:szCs w:val="18"/>
          <w:lang w:eastAsia="ro-RO"/>
        </w:rPr>
        <w:t xml:space="preserve">SMR 6 – Identificarea şi înregistrarea suinelor </w:t>
      </w:r>
    </w:p>
    <w:p w:rsidR="00C70B99" w:rsidRPr="00D3092E" w:rsidRDefault="00933086" w:rsidP="00D3092E">
      <w:pPr>
        <w:ind w:left="29" w:right="29"/>
        <w:jc w:val="both"/>
        <w:rPr>
          <w:noProof/>
          <w:sz w:val="18"/>
          <w:szCs w:val="18"/>
          <w:lang w:eastAsia="ro-RO"/>
        </w:rPr>
      </w:pPr>
      <w:r w:rsidRPr="00D3092E">
        <w:rPr>
          <w:noProof/>
          <w:sz w:val="18"/>
          <w:szCs w:val="18"/>
          <w:lang w:eastAsia="ro-RO"/>
        </w:rPr>
        <w:t>SMR 7 – Identificarea şi înregistrarea bovinelor</w:t>
      </w:r>
    </w:p>
    <w:p w:rsidR="00C70B99" w:rsidRPr="00D3092E" w:rsidRDefault="00933086" w:rsidP="00D3092E">
      <w:pPr>
        <w:ind w:left="29" w:right="29"/>
        <w:jc w:val="both"/>
        <w:rPr>
          <w:noProof/>
          <w:sz w:val="18"/>
          <w:szCs w:val="18"/>
          <w:lang w:eastAsia="ro-RO"/>
        </w:rPr>
      </w:pPr>
      <w:r w:rsidRPr="00D3092E">
        <w:rPr>
          <w:noProof/>
          <w:sz w:val="18"/>
          <w:szCs w:val="18"/>
          <w:lang w:eastAsia="ro-RO"/>
        </w:rPr>
        <w:t>SMR 8 – Identificarea şi înregistrarea animalelor din speciile ovină şi caprină</w:t>
      </w:r>
    </w:p>
    <w:p w:rsidR="00F44D52" w:rsidRPr="00FA25EB" w:rsidRDefault="00F44D52" w:rsidP="00F44D52">
      <w:pPr>
        <w:ind w:left="270" w:right="57"/>
        <w:jc w:val="both"/>
        <w:rPr>
          <w:sz w:val="16"/>
          <w:szCs w:val="16"/>
        </w:rPr>
      </w:pPr>
    </w:p>
    <w:p w:rsidR="00F44D52" w:rsidRPr="00FA25EB" w:rsidRDefault="00F44D52" w:rsidP="00F44D52">
      <w:pPr>
        <w:ind w:left="270" w:right="-243"/>
        <w:jc w:val="both"/>
        <w:outlineLvl w:val="0"/>
        <w:rPr>
          <w:b/>
          <w:sz w:val="16"/>
          <w:szCs w:val="16"/>
        </w:rPr>
      </w:pPr>
    </w:p>
    <w:p w:rsidR="00C70B99" w:rsidRPr="00D3092E" w:rsidRDefault="00933086" w:rsidP="00D3092E">
      <w:pPr>
        <w:ind w:left="29" w:right="29"/>
        <w:jc w:val="both"/>
        <w:rPr>
          <w:b/>
          <w:noProof/>
          <w:sz w:val="18"/>
          <w:szCs w:val="18"/>
          <w:lang w:eastAsia="ro-RO"/>
        </w:rPr>
      </w:pPr>
      <w:r w:rsidRPr="00D3092E">
        <w:rPr>
          <w:b/>
          <w:noProof/>
          <w:sz w:val="18"/>
          <w:szCs w:val="18"/>
          <w:lang w:eastAsia="ro-RO"/>
        </w:rPr>
        <w:t>Bolile animalelor</w:t>
      </w:r>
    </w:p>
    <w:p w:rsidR="00C70B99" w:rsidRPr="00D3092E" w:rsidRDefault="00933086" w:rsidP="00D3092E">
      <w:pPr>
        <w:ind w:left="29" w:right="29"/>
        <w:jc w:val="both"/>
        <w:rPr>
          <w:noProof/>
          <w:sz w:val="18"/>
          <w:szCs w:val="18"/>
          <w:lang w:eastAsia="ro-RO"/>
        </w:rPr>
      </w:pPr>
      <w:r w:rsidRPr="00D3092E">
        <w:rPr>
          <w:noProof/>
          <w:sz w:val="18"/>
          <w:szCs w:val="18"/>
          <w:lang w:eastAsia="ro-RO"/>
        </w:rPr>
        <w:t>SMR 9 – Prevenirea, controlul şi eradicarea anumitor forme de encefalopatii spongiforme transmisibile (EST)</w:t>
      </w:r>
    </w:p>
    <w:p w:rsidR="00C70B99" w:rsidRPr="00D3092E" w:rsidRDefault="00C70B99" w:rsidP="00D3092E">
      <w:pPr>
        <w:ind w:left="29" w:right="29"/>
        <w:jc w:val="both"/>
        <w:rPr>
          <w:noProof/>
          <w:sz w:val="18"/>
          <w:szCs w:val="18"/>
          <w:lang w:eastAsia="ro-RO"/>
        </w:rPr>
      </w:pPr>
    </w:p>
    <w:p w:rsidR="00F44D52" w:rsidRPr="00FA25EB" w:rsidRDefault="00F44D52" w:rsidP="00F44D52">
      <w:pPr>
        <w:ind w:left="270" w:right="-243"/>
        <w:jc w:val="both"/>
        <w:outlineLvl w:val="0"/>
        <w:rPr>
          <w:b/>
          <w:sz w:val="16"/>
          <w:szCs w:val="16"/>
        </w:rPr>
      </w:pPr>
    </w:p>
    <w:p w:rsidR="00C70B99" w:rsidRPr="00D3092E" w:rsidRDefault="00933086" w:rsidP="00D3092E">
      <w:pPr>
        <w:ind w:left="29" w:right="29"/>
        <w:jc w:val="both"/>
        <w:rPr>
          <w:b/>
          <w:noProof/>
          <w:sz w:val="18"/>
          <w:szCs w:val="18"/>
          <w:lang w:eastAsia="ro-RO"/>
        </w:rPr>
      </w:pPr>
      <w:r w:rsidRPr="00D3092E">
        <w:rPr>
          <w:b/>
          <w:noProof/>
          <w:sz w:val="18"/>
          <w:szCs w:val="18"/>
          <w:lang w:eastAsia="ro-RO"/>
        </w:rPr>
        <w:t>Produse de protecţie a plantelor</w:t>
      </w:r>
    </w:p>
    <w:p w:rsidR="00C70B99" w:rsidRPr="00D3092E" w:rsidRDefault="00933086" w:rsidP="00D3092E">
      <w:pPr>
        <w:ind w:left="29" w:right="29"/>
        <w:jc w:val="both"/>
        <w:rPr>
          <w:noProof/>
          <w:sz w:val="18"/>
          <w:szCs w:val="18"/>
          <w:lang w:eastAsia="ro-RO"/>
        </w:rPr>
      </w:pPr>
      <w:r w:rsidRPr="00D3092E">
        <w:rPr>
          <w:noProof/>
          <w:sz w:val="18"/>
          <w:szCs w:val="18"/>
          <w:lang w:eastAsia="ro-RO"/>
        </w:rPr>
        <w:t>SMR 10 – Introducerea pe piaţă a produselor de protecţie a plantelor</w:t>
      </w:r>
    </w:p>
    <w:p w:rsidR="00F44D52" w:rsidRPr="00FA25EB" w:rsidRDefault="00F44D52" w:rsidP="00F44D52">
      <w:pPr>
        <w:ind w:left="270" w:right="-243"/>
        <w:jc w:val="both"/>
        <w:rPr>
          <w:bCs/>
          <w:sz w:val="16"/>
          <w:szCs w:val="16"/>
        </w:rPr>
      </w:pPr>
    </w:p>
    <w:p w:rsidR="00C70B99" w:rsidRPr="00D3092E" w:rsidRDefault="00933086" w:rsidP="00D3092E">
      <w:pPr>
        <w:ind w:left="29" w:right="29"/>
        <w:jc w:val="both"/>
        <w:rPr>
          <w:b/>
          <w:sz w:val="18"/>
          <w:szCs w:val="18"/>
          <w:u w:val="single"/>
          <w:lang w:eastAsia="ro-RO"/>
        </w:rPr>
      </w:pPr>
      <w:r w:rsidRPr="00D3092E">
        <w:rPr>
          <w:b/>
          <w:sz w:val="18"/>
          <w:szCs w:val="18"/>
          <w:u w:val="single"/>
          <w:lang w:eastAsia="ro-RO"/>
        </w:rPr>
        <w:t>Domeniul: Bunăstarea animalelor</w:t>
      </w:r>
    </w:p>
    <w:p w:rsidR="00F44D52" w:rsidRPr="00FA25EB" w:rsidRDefault="00F44D52" w:rsidP="00F44D52">
      <w:pPr>
        <w:ind w:left="270" w:right="-243"/>
        <w:jc w:val="both"/>
        <w:outlineLvl w:val="0"/>
        <w:rPr>
          <w:b/>
          <w:sz w:val="16"/>
          <w:szCs w:val="16"/>
        </w:rPr>
      </w:pPr>
    </w:p>
    <w:p w:rsidR="00C70B99" w:rsidRPr="00D3092E" w:rsidRDefault="00933086" w:rsidP="00D3092E">
      <w:pPr>
        <w:ind w:left="29" w:right="29"/>
        <w:jc w:val="both"/>
        <w:rPr>
          <w:b/>
          <w:noProof/>
          <w:sz w:val="18"/>
          <w:szCs w:val="18"/>
          <w:lang w:eastAsia="ro-RO"/>
        </w:rPr>
      </w:pPr>
      <w:r w:rsidRPr="00D3092E">
        <w:rPr>
          <w:b/>
          <w:noProof/>
          <w:sz w:val="18"/>
          <w:szCs w:val="18"/>
          <w:lang w:eastAsia="ro-RO"/>
        </w:rPr>
        <w:t>Bunăstarea animalelor</w:t>
      </w:r>
    </w:p>
    <w:p w:rsidR="00C70B99" w:rsidRPr="00D3092E" w:rsidRDefault="00933086" w:rsidP="00D3092E">
      <w:pPr>
        <w:ind w:left="29" w:right="29"/>
        <w:jc w:val="both"/>
        <w:rPr>
          <w:noProof/>
          <w:sz w:val="18"/>
          <w:szCs w:val="18"/>
          <w:lang w:eastAsia="ro-RO"/>
        </w:rPr>
      </w:pPr>
      <w:r w:rsidRPr="00D3092E">
        <w:rPr>
          <w:noProof/>
          <w:sz w:val="18"/>
          <w:szCs w:val="18"/>
          <w:lang w:eastAsia="ro-RO"/>
        </w:rPr>
        <w:t>SMR 11 - Norme minime privind protecţia viţeilor</w:t>
      </w:r>
    </w:p>
    <w:p w:rsidR="00C70B99" w:rsidRPr="00D3092E" w:rsidRDefault="00933086" w:rsidP="00D3092E">
      <w:pPr>
        <w:ind w:left="29" w:right="29"/>
        <w:jc w:val="both"/>
        <w:rPr>
          <w:noProof/>
          <w:sz w:val="18"/>
          <w:szCs w:val="18"/>
          <w:lang w:eastAsia="ro-RO"/>
        </w:rPr>
      </w:pPr>
      <w:r w:rsidRPr="00D3092E">
        <w:rPr>
          <w:noProof/>
          <w:sz w:val="18"/>
          <w:szCs w:val="18"/>
          <w:lang w:eastAsia="ro-RO"/>
        </w:rPr>
        <w:t>SMR 12 - Norme minime de protecţie a porcinelor</w:t>
      </w:r>
    </w:p>
    <w:p w:rsidR="00C70B99" w:rsidRPr="00D3092E" w:rsidRDefault="00933086" w:rsidP="00D3092E">
      <w:pPr>
        <w:ind w:left="29" w:right="29"/>
        <w:jc w:val="both"/>
        <w:rPr>
          <w:noProof/>
          <w:sz w:val="18"/>
          <w:szCs w:val="18"/>
          <w:lang w:eastAsia="ro-RO"/>
        </w:rPr>
      </w:pPr>
      <w:r w:rsidRPr="00D3092E">
        <w:rPr>
          <w:noProof/>
          <w:sz w:val="18"/>
          <w:szCs w:val="18"/>
          <w:lang w:eastAsia="ro-RO"/>
        </w:rPr>
        <w:t>SMR 13 - Protecţia animalelor de fermă</w:t>
      </w:r>
    </w:p>
    <w:p w:rsidR="00C70B99" w:rsidRDefault="00C70B99" w:rsidP="00D3092E">
      <w:pPr>
        <w:ind w:right="57"/>
        <w:jc w:val="both"/>
        <w:rPr>
          <w:sz w:val="16"/>
          <w:szCs w:val="16"/>
        </w:rPr>
      </w:pPr>
    </w:p>
    <w:p w:rsidR="00F44D52" w:rsidRPr="006E75FE" w:rsidRDefault="00F44D52" w:rsidP="00F44D52">
      <w:pPr>
        <w:ind w:firstLine="90"/>
        <w:jc w:val="both"/>
        <w:rPr>
          <w:sz w:val="16"/>
          <w:szCs w:val="16"/>
        </w:rPr>
      </w:pPr>
    </w:p>
    <w:p w:rsidR="00F44D52" w:rsidRPr="006E75FE" w:rsidRDefault="00F44D52" w:rsidP="00F44D52">
      <w:pPr>
        <w:ind w:left="180" w:right="22"/>
        <w:jc w:val="both"/>
        <w:outlineLvl w:val="0"/>
        <w:rPr>
          <w:b/>
          <w:sz w:val="16"/>
          <w:szCs w:val="16"/>
        </w:rPr>
      </w:pPr>
      <w:r w:rsidRPr="006E75FE">
        <w:rPr>
          <w:b/>
          <w:sz w:val="16"/>
          <w:szCs w:val="16"/>
        </w:rPr>
        <w:t>Data:                                                                                                                                                              Semnătură:</w:t>
      </w:r>
    </w:p>
    <w:p w:rsidR="00F44D52" w:rsidRDefault="00F44D52" w:rsidP="00182623">
      <w:pPr>
        <w:pStyle w:val="NormalWeb"/>
        <w:spacing w:before="0" w:beforeAutospacing="0" w:after="0" w:afterAutospacing="0"/>
        <w:ind w:right="27"/>
        <w:jc w:val="both"/>
        <w:rPr>
          <w:rFonts w:ascii="Arial" w:hAnsi="Arial" w:cs="Arial"/>
          <w:b/>
          <w:sz w:val="16"/>
          <w:szCs w:val="16"/>
        </w:rPr>
      </w:pPr>
    </w:p>
    <w:p w:rsidR="00182623" w:rsidRPr="006E75FE" w:rsidRDefault="00182623" w:rsidP="00182623">
      <w:pPr>
        <w:pStyle w:val="NormalWeb"/>
        <w:spacing w:before="0" w:beforeAutospacing="0" w:after="0" w:afterAutospacing="0"/>
        <w:ind w:right="27"/>
        <w:jc w:val="both"/>
        <w:rPr>
          <w:rFonts w:ascii="Arial" w:hAnsi="Arial" w:cs="Arial"/>
          <w:b/>
          <w:i/>
          <w:sz w:val="16"/>
          <w:szCs w:val="16"/>
        </w:rPr>
      </w:pPr>
    </w:p>
    <w:p w:rsidR="00F44D52" w:rsidRPr="006E75FE" w:rsidRDefault="00F44D52" w:rsidP="00F44D52">
      <w:pPr>
        <w:ind w:left="240" w:right="27"/>
        <w:jc w:val="both"/>
        <w:rPr>
          <w:b/>
          <w:i/>
          <w:sz w:val="16"/>
          <w:szCs w:val="16"/>
        </w:rPr>
      </w:pPr>
      <w:r w:rsidRPr="006E75FE">
        <w:rPr>
          <w:b/>
          <w:i/>
          <w:sz w:val="20"/>
          <w:szCs w:val="20"/>
          <w:vertAlign w:val="superscript"/>
        </w:rPr>
        <w:t xml:space="preserve">*) </w:t>
      </w:r>
      <w:r w:rsidRPr="006E75FE">
        <w:rPr>
          <w:b/>
          <w:i/>
          <w:sz w:val="16"/>
          <w:szCs w:val="16"/>
        </w:rPr>
        <w:t>Beneficiarii care utilizează apa pentru irigaţii trebuie să prezinte la depunerea cererii de plată documentele doveditoare ale dreptului de utilizare a apei de irigaţii.</w:t>
      </w:r>
    </w:p>
    <w:p w:rsidR="00C35218" w:rsidRDefault="00C35218">
      <w:pPr>
        <w:rPr>
          <w:b/>
          <w:i/>
          <w:sz w:val="16"/>
          <w:szCs w:val="16"/>
          <w:vertAlign w:val="superscript"/>
        </w:rPr>
      </w:pPr>
    </w:p>
    <w:p w:rsidR="00C35218" w:rsidRPr="005658FC" w:rsidRDefault="00933086">
      <w:pPr>
        <w:rPr>
          <w:b/>
          <w:i/>
          <w:sz w:val="16"/>
          <w:szCs w:val="16"/>
          <w:vertAlign w:val="superscript"/>
        </w:rPr>
      </w:pPr>
      <w:r w:rsidRPr="005658FC">
        <w:rPr>
          <w:b/>
          <w:i/>
          <w:sz w:val="16"/>
          <w:szCs w:val="16"/>
          <w:vertAlign w:val="superscript"/>
        </w:rPr>
        <w:t>NOTĂ:</w:t>
      </w:r>
      <w:r w:rsidR="00FA25EB" w:rsidRPr="005658FC">
        <w:rPr>
          <w:b/>
          <w:i/>
          <w:sz w:val="16"/>
          <w:szCs w:val="16"/>
          <w:vertAlign w:val="superscript"/>
        </w:rPr>
        <w:t xml:space="preserve"> </w:t>
      </w:r>
      <w:r w:rsidRPr="005658FC">
        <w:rPr>
          <w:b/>
          <w:i/>
          <w:sz w:val="16"/>
          <w:szCs w:val="16"/>
          <w:vertAlign w:val="superscript"/>
        </w:rPr>
        <w:t xml:space="preserve">Verificarea </w:t>
      </w:r>
      <w:r w:rsidR="005658FC" w:rsidRPr="005658FC">
        <w:rPr>
          <w:b/>
          <w:i/>
          <w:sz w:val="16"/>
          <w:szCs w:val="16"/>
          <w:vertAlign w:val="superscript"/>
        </w:rPr>
        <w:t>normel</w:t>
      </w:r>
      <w:r w:rsidR="00FA25EB" w:rsidRPr="005658FC">
        <w:rPr>
          <w:b/>
          <w:i/>
          <w:sz w:val="16"/>
          <w:szCs w:val="16"/>
          <w:vertAlign w:val="superscript"/>
        </w:rPr>
        <w:t>or</w:t>
      </w:r>
      <w:r w:rsidRPr="005658FC">
        <w:rPr>
          <w:b/>
          <w:i/>
          <w:sz w:val="16"/>
          <w:szCs w:val="16"/>
          <w:vertAlign w:val="superscript"/>
        </w:rPr>
        <w:t xml:space="preserve"> privind ecocondiționalitatea se </w:t>
      </w:r>
      <w:r w:rsidR="00FA25EB" w:rsidRPr="005658FC">
        <w:rPr>
          <w:b/>
          <w:i/>
          <w:sz w:val="16"/>
          <w:szCs w:val="16"/>
          <w:vertAlign w:val="superscript"/>
        </w:rPr>
        <w:t>face</w:t>
      </w:r>
      <w:r w:rsidRPr="005658FC">
        <w:rPr>
          <w:b/>
          <w:i/>
          <w:sz w:val="16"/>
          <w:szCs w:val="16"/>
          <w:vertAlign w:val="superscript"/>
        </w:rPr>
        <w:t xml:space="preserve"> în cazul în care au fost identificate nerespectări ale normelor privind condiționalitate</w:t>
      </w:r>
      <w:r w:rsidR="00FA25EB" w:rsidRPr="005658FC">
        <w:rPr>
          <w:b/>
          <w:i/>
          <w:sz w:val="16"/>
          <w:szCs w:val="16"/>
          <w:vertAlign w:val="superscript"/>
        </w:rPr>
        <w:t>a</w:t>
      </w:r>
      <w:r w:rsidRPr="005658FC">
        <w:rPr>
          <w:b/>
          <w:i/>
          <w:sz w:val="16"/>
          <w:szCs w:val="16"/>
          <w:vertAlign w:val="superscript"/>
        </w:rPr>
        <w:t>.</w:t>
      </w:r>
    </w:p>
    <w:p w:rsidR="00EE4966" w:rsidRDefault="00EE4966" w:rsidP="002E572A">
      <w:pPr>
        <w:ind w:left="240" w:right="27"/>
        <w:jc w:val="both"/>
        <w:rPr>
          <w:b/>
          <w:i/>
          <w:sz w:val="16"/>
          <w:szCs w:val="16"/>
          <w:vertAlign w:val="superscript"/>
        </w:rPr>
      </w:pPr>
    </w:p>
    <w:p w:rsidR="00A23AA5" w:rsidRDefault="00A23AA5" w:rsidP="002E572A">
      <w:pPr>
        <w:ind w:left="240" w:right="27"/>
        <w:jc w:val="both"/>
        <w:rPr>
          <w:b/>
          <w:i/>
          <w:sz w:val="16"/>
          <w:szCs w:val="16"/>
          <w:vertAlign w:val="superscript"/>
        </w:rPr>
      </w:pPr>
    </w:p>
    <w:p w:rsidR="00A23AA5" w:rsidRPr="005658FC" w:rsidRDefault="00A23AA5" w:rsidP="002E572A">
      <w:pPr>
        <w:ind w:left="240" w:right="27"/>
        <w:jc w:val="both"/>
        <w:rPr>
          <w:b/>
          <w:i/>
          <w:sz w:val="16"/>
          <w:szCs w:val="16"/>
          <w:vertAlign w:val="superscript"/>
        </w:rPr>
      </w:pPr>
    </w:p>
    <w:p w:rsidR="00182623" w:rsidRPr="005658FC" w:rsidRDefault="00182623" w:rsidP="006B475D">
      <w:pPr>
        <w:ind w:left="240" w:right="27"/>
        <w:jc w:val="both"/>
        <w:rPr>
          <w:b/>
          <w:i/>
          <w:sz w:val="16"/>
          <w:szCs w:val="16"/>
          <w:vertAlign w:val="superscript"/>
        </w:rPr>
      </w:pPr>
    </w:p>
    <w:p w:rsidR="00586975" w:rsidRPr="00186D0F" w:rsidRDefault="000E1D4A" w:rsidP="006B475D">
      <w:pPr>
        <w:jc w:val="center"/>
        <w:outlineLvl w:val="0"/>
        <w:rPr>
          <w:b/>
          <w:sz w:val="22"/>
          <w:szCs w:val="22"/>
        </w:rPr>
      </w:pPr>
      <w:r w:rsidRPr="005E3699">
        <w:rPr>
          <w:b/>
          <w:sz w:val="26"/>
          <w:szCs w:val="26"/>
        </w:rPr>
        <w:t xml:space="preserve">V.3.1- </w:t>
      </w:r>
      <w:r w:rsidR="003C2A91" w:rsidRPr="005E3699">
        <w:rPr>
          <w:b/>
          <w:sz w:val="26"/>
          <w:szCs w:val="26"/>
        </w:rPr>
        <w:t>ANGAJAMEN</w:t>
      </w:r>
      <w:r w:rsidR="003C2A91" w:rsidRPr="0062099A">
        <w:rPr>
          <w:b/>
          <w:sz w:val="22"/>
          <w:szCs w:val="22"/>
        </w:rPr>
        <w:t>TE ŞI DECLARAŢII *) – M10 - AGRO-MEDIU ŞI CLIMĂ</w:t>
      </w:r>
    </w:p>
    <w:p w:rsidR="000E1D4A" w:rsidRPr="00186D0F" w:rsidRDefault="000E1D4A" w:rsidP="006B475D">
      <w:pPr>
        <w:jc w:val="center"/>
        <w:outlineLvl w:val="0"/>
        <w:rPr>
          <w:b/>
          <w:sz w:val="22"/>
          <w:szCs w:val="22"/>
        </w:rPr>
      </w:pPr>
    </w:p>
    <w:p w:rsidR="000E1D4A" w:rsidRPr="006E75FE" w:rsidRDefault="000E1D4A" w:rsidP="00574B68">
      <w:pPr>
        <w:ind w:right="-64" w:firstLine="720"/>
        <w:jc w:val="center"/>
        <w:outlineLvl w:val="0"/>
        <w:rPr>
          <w:b/>
          <w:sz w:val="18"/>
          <w:szCs w:val="18"/>
          <w:u w:val="single"/>
        </w:rPr>
      </w:pPr>
      <w:r w:rsidRPr="006E75FE">
        <w:rPr>
          <w:b/>
          <w:sz w:val="18"/>
          <w:szCs w:val="18"/>
          <w:u w:val="single"/>
        </w:rPr>
        <w:t>Condiţii de eligibilitate şi alte condiţii legate de respectarea angajamentelor:</w:t>
      </w:r>
    </w:p>
    <w:p w:rsidR="000E1D4A" w:rsidRPr="006E75FE" w:rsidRDefault="000E1D4A" w:rsidP="006B475D">
      <w:pPr>
        <w:ind w:right="-64" w:firstLine="720"/>
        <w:jc w:val="both"/>
        <w:outlineLvl w:val="0"/>
        <w:rPr>
          <w:sz w:val="18"/>
          <w:szCs w:val="18"/>
        </w:rPr>
      </w:pPr>
    </w:p>
    <w:p w:rsidR="00C5280E" w:rsidRPr="006E75FE" w:rsidRDefault="00C5280E" w:rsidP="006B475D">
      <w:pPr>
        <w:autoSpaceDE w:val="0"/>
        <w:autoSpaceDN w:val="0"/>
        <w:adjustRightInd w:val="0"/>
        <w:ind w:left="284"/>
        <w:jc w:val="both"/>
        <w:outlineLvl w:val="0"/>
        <w:rPr>
          <w:b/>
          <w:i/>
          <w:sz w:val="16"/>
          <w:szCs w:val="16"/>
          <w:u w:val="single"/>
        </w:rPr>
      </w:pPr>
      <w:r w:rsidRPr="006E75FE">
        <w:rPr>
          <w:b/>
          <w:sz w:val="18"/>
          <w:szCs w:val="18"/>
        </w:rPr>
        <w:t xml:space="preserve">I. </w:t>
      </w:r>
      <w:r w:rsidR="000E1D4A" w:rsidRPr="006E75FE">
        <w:rPr>
          <w:b/>
          <w:i/>
          <w:sz w:val="16"/>
          <w:szCs w:val="16"/>
          <w:u w:val="single"/>
        </w:rPr>
        <w:t xml:space="preserve">Angajamente </w:t>
      </w:r>
      <w:r w:rsidR="005A6ACB" w:rsidRPr="006E75FE">
        <w:rPr>
          <w:b/>
          <w:sz w:val="16"/>
          <w:szCs w:val="16"/>
          <w:u w:val="single"/>
        </w:rPr>
        <w:t>(</w:t>
      </w:r>
      <w:r w:rsidR="00C177BC" w:rsidRPr="006E75FE">
        <w:rPr>
          <w:b/>
          <w:sz w:val="16"/>
          <w:szCs w:val="16"/>
          <w:u w:val="single"/>
        </w:rPr>
        <w:t>prevederi</w:t>
      </w:r>
      <w:r w:rsidR="00192341" w:rsidRPr="006E75FE">
        <w:rPr>
          <w:b/>
          <w:sz w:val="16"/>
          <w:szCs w:val="16"/>
          <w:u w:val="single"/>
        </w:rPr>
        <w:t xml:space="preserve"> aplicabile</w:t>
      </w:r>
      <w:r w:rsidR="005A6ACB" w:rsidRPr="006E75FE">
        <w:rPr>
          <w:b/>
          <w:sz w:val="16"/>
          <w:szCs w:val="16"/>
          <w:u w:val="single"/>
        </w:rPr>
        <w:t xml:space="preserve"> </w:t>
      </w:r>
      <w:r w:rsidR="00C177BC" w:rsidRPr="006E75FE">
        <w:rPr>
          <w:b/>
          <w:sz w:val="16"/>
          <w:szCs w:val="16"/>
          <w:u w:val="single"/>
        </w:rPr>
        <w:t>în funcţie de pachetul(ele) solicitat(e)):</w:t>
      </w:r>
    </w:p>
    <w:p w:rsidR="00C5280E" w:rsidRPr="006E75FE" w:rsidRDefault="00C5280E" w:rsidP="006B475D">
      <w:pPr>
        <w:autoSpaceDE w:val="0"/>
        <w:autoSpaceDN w:val="0"/>
        <w:adjustRightInd w:val="0"/>
        <w:ind w:left="720"/>
        <w:jc w:val="both"/>
        <w:outlineLvl w:val="0"/>
        <w:rPr>
          <w:b/>
          <w:sz w:val="16"/>
          <w:szCs w:val="16"/>
          <w:u w:val="single"/>
        </w:rPr>
      </w:pPr>
    </w:p>
    <w:p w:rsidR="000E1D4A" w:rsidRPr="006E75FE" w:rsidRDefault="00192341" w:rsidP="006B475D">
      <w:pPr>
        <w:autoSpaceDE w:val="0"/>
        <w:autoSpaceDN w:val="0"/>
        <w:adjustRightInd w:val="0"/>
        <w:ind w:left="720"/>
        <w:jc w:val="both"/>
        <w:outlineLvl w:val="0"/>
        <w:rPr>
          <w:b/>
          <w:sz w:val="16"/>
          <w:szCs w:val="16"/>
          <w:u w:val="single"/>
        </w:rPr>
      </w:pPr>
      <w:r w:rsidRPr="006E75FE">
        <w:rPr>
          <w:b/>
          <w:sz w:val="16"/>
          <w:szCs w:val="16"/>
          <w:u w:val="single"/>
        </w:rPr>
        <w:t xml:space="preserve">Pentru aceesarea </w:t>
      </w:r>
      <w:r w:rsidR="000E1D4A" w:rsidRPr="006E75FE">
        <w:rPr>
          <w:b/>
          <w:sz w:val="16"/>
          <w:szCs w:val="16"/>
          <w:u w:val="single"/>
        </w:rPr>
        <w:t>pachetel</w:t>
      </w:r>
      <w:r w:rsidR="00E649A5" w:rsidRPr="006E75FE">
        <w:rPr>
          <w:b/>
          <w:sz w:val="16"/>
          <w:szCs w:val="16"/>
          <w:u w:val="single"/>
        </w:rPr>
        <w:t>or</w:t>
      </w:r>
      <w:r w:rsidR="000E1D4A" w:rsidRPr="006E75FE">
        <w:rPr>
          <w:b/>
          <w:sz w:val="16"/>
          <w:szCs w:val="16"/>
          <w:u w:val="single"/>
        </w:rPr>
        <w:t xml:space="preserve"> 1, 2, 3, 4, 5, 6, 7</w:t>
      </w:r>
      <w:r w:rsidR="008C4C9D" w:rsidRPr="006E75FE">
        <w:rPr>
          <w:b/>
          <w:sz w:val="16"/>
          <w:szCs w:val="16"/>
          <w:u w:val="single"/>
        </w:rPr>
        <w:t>, 9, 10, 11</w:t>
      </w:r>
      <w:r w:rsidR="000E1D4A" w:rsidRPr="006E75FE">
        <w:rPr>
          <w:b/>
          <w:sz w:val="16"/>
          <w:szCs w:val="16"/>
          <w:u w:val="single"/>
        </w:rPr>
        <w:t xml:space="preserve">: </w:t>
      </w:r>
    </w:p>
    <w:p w:rsidR="000E1D4A" w:rsidRPr="006E75FE" w:rsidRDefault="000E1D4A" w:rsidP="006B475D">
      <w:pPr>
        <w:autoSpaceDE w:val="0"/>
        <w:autoSpaceDN w:val="0"/>
        <w:adjustRightInd w:val="0"/>
        <w:ind w:left="720"/>
        <w:jc w:val="both"/>
        <w:rPr>
          <w:sz w:val="16"/>
          <w:szCs w:val="16"/>
        </w:rPr>
      </w:pPr>
    </w:p>
    <w:p w:rsidR="000E1D4A" w:rsidRPr="00186D0F" w:rsidRDefault="000E1D4A" w:rsidP="006B475D">
      <w:pPr>
        <w:autoSpaceDE w:val="0"/>
        <w:autoSpaceDN w:val="0"/>
        <w:adjustRightInd w:val="0"/>
        <w:ind w:firstLine="720"/>
        <w:jc w:val="both"/>
        <w:rPr>
          <w:sz w:val="16"/>
          <w:szCs w:val="16"/>
        </w:rPr>
      </w:pPr>
      <w:r w:rsidRPr="006E75FE">
        <w:rPr>
          <w:b/>
          <w:sz w:val="16"/>
          <w:szCs w:val="16"/>
        </w:rPr>
        <w:t>1</w:t>
      </w:r>
      <w:r w:rsidRPr="006E75FE">
        <w:rPr>
          <w:sz w:val="16"/>
          <w:szCs w:val="16"/>
        </w:rPr>
        <w:t>. Am luat la</w:t>
      </w:r>
      <w:r w:rsidR="00D731F3" w:rsidRPr="006E75FE">
        <w:rPr>
          <w:sz w:val="16"/>
          <w:szCs w:val="16"/>
        </w:rPr>
        <w:t xml:space="preserve"> cunoştinţă  că</w:t>
      </w:r>
      <w:r w:rsidR="00F272A7" w:rsidRPr="006E75FE">
        <w:rPr>
          <w:sz w:val="16"/>
          <w:szCs w:val="16"/>
        </w:rPr>
        <w:t>,</w:t>
      </w:r>
      <w:r w:rsidR="00D731F3" w:rsidRPr="006E75FE">
        <w:rPr>
          <w:sz w:val="16"/>
          <w:szCs w:val="16"/>
        </w:rPr>
        <w:t xml:space="preserve"> pentru </w:t>
      </w:r>
      <w:r w:rsidRPr="006E75FE">
        <w:rPr>
          <w:sz w:val="16"/>
          <w:szCs w:val="16"/>
        </w:rPr>
        <w:t>acordarea  plăţilor  pentru  M10</w:t>
      </w:r>
      <w:r w:rsidR="00F272A7" w:rsidRPr="006E75FE">
        <w:rPr>
          <w:sz w:val="16"/>
          <w:szCs w:val="16"/>
        </w:rPr>
        <w:t>,</w:t>
      </w:r>
      <w:r w:rsidR="001B12E5" w:rsidRPr="006E75FE">
        <w:rPr>
          <w:sz w:val="16"/>
          <w:szCs w:val="16"/>
        </w:rPr>
        <w:t xml:space="preserve"> suprafaţa minimă a fermei este</w:t>
      </w:r>
      <w:r w:rsidRPr="006E75FE">
        <w:rPr>
          <w:sz w:val="16"/>
          <w:szCs w:val="16"/>
        </w:rPr>
        <w:t xml:space="preserve"> de 1 ha</w:t>
      </w:r>
      <w:r w:rsidR="00335A25">
        <w:rPr>
          <w:sz w:val="16"/>
          <w:szCs w:val="16"/>
        </w:rPr>
        <w:t>,</w:t>
      </w:r>
      <w:r w:rsidRPr="006E75FE">
        <w:rPr>
          <w:sz w:val="16"/>
          <w:szCs w:val="16"/>
        </w:rPr>
        <w:t xml:space="preserve"> iar parcelele eligibile</w:t>
      </w:r>
      <w:r w:rsidR="002378B0" w:rsidRPr="006E75FE">
        <w:rPr>
          <w:sz w:val="16"/>
          <w:szCs w:val="16"/>
        </w:rPr>
        <w:t xml:space="preserve"> </w:t>
      </w:r>
      <w:r w:rsidRPr="006E75FE">
        <w:rPr>
          <w:sz w:val="16"/>
          <w:szCs w:val="16"/>
        </w:rPr>
        <w:t xml:space="preserve">au </w:t>
      </w:r>
      <w:r w:rsidRPr="00186D0F">
        <w:rPr>
          <w:sz w:val="16"/>
          <w:szCs w:val="16"/>
        </w:rPr>
        <w:t>dimensiunea minimă de 0,3 ha.</w:t>
      </w:r>
    </w:p>
    <w:p w:rsidR="000E1D4A" w:rsidRPr="00186D0F" w:rsidRDefault="000E1D4A" w:rsidP="006B475D">
      <w:pPr>
        <w:autoSpaceDE w:val="0"/>
        <w:autoSpaceDN w:val="0"/>
        <w:adjustRightInd w:val="0"/>
        <w:ind w:left="720"/>
        <w:jc w:val="both"/>
        <w:rPr>
          <w:sz w:val="16"/>
          <w:szCs w:val="16"/>
        </w:rPr>
      </w:pPr>
    </w:p>
    <w:p w:rsidR="00D27933" w:rsidRPr="00756EB3" w:rsidRDefault="000E1D4A" w:rsidP="006B475D">
      <w:pPr>
        <w:autoSpaceDE w:val="0"/>
        <w:autoSpaceDN w:val="0"/>
        <w:adjustRightInd w:val="0"/>
        <w:ind w:left="720"/>
        <w:jc w:val="both"/>
        <w:rPr>
          <w:sz w:val="16"/>
          <w:szCs w:val="16"/>
        </w:rPr>
      </w:pPr>
      <w:r w:rsidRPr="0090691B">
        <w:rPr>
          <w:b/>
          <w:sz w:val="16"/>
          <w:szCs w:val="16"/>
        </w:rPr>
        <w:t>2.</w:t>
      </w:r>
      <w:r w:rsidRPr="0090691B">
        <w:rPr>
          <w:sz w:val="16"/>
          <w:szCs w:val="16"/>
        </w:rPr>
        <w:t xml:space="preserve"> </w:t>
      </w:r>
      <w:r w:rsidRPr="00756EB3">
        <w:rPr>
          <w:sz w:val="16"/>
          <w:szCs w:val="16"/>
        </w:rPr>
        <w:t xml:space="preserve">Mă angajez </w:t>
      </w:r>
      <w:r w:rsidR="00D731F3" w:rsidRPr="00756EB3">
        <w:rPr>
          <w:sz w:val="16"/>
          <w:szCs w:val="16"/>
        </w:rPr>
        <w:t xml:space="preserve">să implementez și </w:t>
      </w:r>
      <w:r w:rsidRPr="00756EB3">
        <w:rPr>
          <w:sz w:val="16"/>
          <w:szCs w:val="16"/>
        </w:rPr>
        <w:t>să menţin angajamentul de agro-mediu pentru o perioada de</w:t>
      </w:r>
      <w:r w:rsidR="00AF605B" w:rsidRPr="00756EB3">
        <w:rPr>
          <w:sz w:val="16"/>
          <w:szCs w:val="16"/>
        </w:rPr>
        <w:t>:</w:t>
      </w:r>
    </w:p>
    <w:p w:rsidR="00CC4E38" w:rsidRDefault="0062099A" w:rsidP="0090691B">
      <w:pPr>
        <w:pStyle w:val="ListParagraph"/>
        <w:numPr>
          <w:ilvl w:val="0"/>
          <w:numId w:val="161"/>
        </w:numPr>
        <w:autoSpaceDE w:val="0"/>
        <w:autoSpaceDN w:val="0"/>
        <w:adjustRightInd w:val="0"/>
        <w:jc w:val="both"/>
        <w:rPr>
          <w:rFonts w:ascii="Arial" w:hAnsi="Arial" w:cs="Arial"/>
          <w:sz w:val="16"/>
          <w:szCs w:val="16"/>
        </w:rPr>
      </w:pPr>
      <w:r>
        <w:rPr>
          <w:rFonts w:ascii="Arial" w:hAnsi="Arial" w:cs="Arial"/>
          <w:sz w:val="16"/>
          <w:szCs w:val="16"/>
        </w:rPr>
        <w:t>1</w:t>
      </w:r>
      <w:r w:rsidR="00E566E5" w:rsidRPr="00756EB3">
        <w:rPr>
          <w:rFonts w:ascii="Arial" w:hAnsi="Arial" w:cs="Arial"/>
          <w:sz w:val="16"/>
          <w:szCs w:val="16"/>
        </w:rPr>
        <w:t xml:space="preserve"> an de la semnarea acestuia în cazul angajamentelor aferente pachetelor 1,</w:t>
      </w:r>
      <w:r w:rsidR="00E242FE" w:rsidRPr="00756EB3">
        <w:rPr>
          <w:rFonts w:ascii="Arial" w:hAnsi="Arial" w:cs="Arial"/>
          <w:sz w:val="16"/>
          <w:szCs w:val="16"/>
        </w:rPr>
        <w:t xml:space="preserve"> </w:t>
      </w:r>
      <w:r w:rsidR="00E566E5" w:rsidRPr="00756EB3">
        <w:rPr>
          <w:rFonts w:ascii="Arial" w:hAnsi="Arial" w:cs="Arial"/>
          <w:sz w:val="16"/>
          <w:szCs w:val="16"/>
        </w:rPr>
        <w:t>2,</w:t>
      </w:r>
      <w:r w:rsidR="00E242FE" w:rsidRPr="00756EB3">
        <w:rPr>
          <w:rFonts w:ascii="Arial" w:hAnsi="Arial" w:cs="Arial"/>
          <w:sz w:val="16"/>
          <w:szCs w:val="16"/>
        </w:rPr>
        <w:t xml:space="preserve"> </w:t>
      </w:r>
      <w:r w:rsidR="00E566E5" w:rsidRPr="00756EB3">
        <w:rPr>
          <w:rFonts w:ascii="Arial" w:hAnsi="Arial" w:cs="Arial"/>
          <w:sz w:val="16"/>
          <w:szCs w:val="16"/>
        </w:rPr>
        <w:t>3,</w:t>
      </w:r>
      <w:r w:rsidR="00E242FE" w:rsidRPr="00756EB3">
        <w:rPr>
          <w:rFonts w:ascii="Arial" w:hAnsi="Arial" w:cs="Arial"/>
          <w:sz w:val="16"/>
          <w:szCs w:val="16"/>
        </w:rPr>
        <w:t xml:space="preserve"> </w:t>
      </w:r>
      <w:r w:rsidR="00E566E5" w:rsidRPr="00756EB3">
        <w:rPr>
          <w:rFonts w:ascii="Arial" w:hAnsi="Arial" w:cs="Arial"/>
          <w:sz w:val="16"/>
          <w:szCs w:val="16"/>
        </w:rPr>
        <w:t>4,</w:t>
      </w:r>
      <w:r w:rsidR="00E242FE" w:rsidRPr="00756EB3">
        <w:rPr>
          <w:rFonts w:ascii="Arial" w:hAnsi="Arial" w:cs="Arial"/>
          <w:sz w:val="16"/>
          <w:szCs w:val="16"/>
        </w:rPr>
        <w:t xml:space="preserve"> </w:t>
      </w:r>
      <w:r w:rsidR="00E566E5" w:rsidRPr="00756EB3">
        <w:rPr>
          <w:rFonts w:ascii="Arial" w:hAnsi="Arial" w:cs="Arial"/>
          <w:sz w:val="16"/>
          <w:szCs w:val="16"/>
        </w:rPr>
        <w:t>5,</w:t>
      </w:r>
      <w:r w:rsidR="00E242FE" w:rsidRPr="00756EB3">
        <w:rPr>
          <w:rFonts w:ascii="Arial" w:hAnsi="Arial" w:cs="Arial"/>
          <w:sz w:val="16"/>
          <w:szCs w:val="16"/>
        </w:rPr>
        <w:t xml:space="preserve"> </w:t>
      </w:r>
      <w:r w:rsidR="00E566E5" w:rsidRPr="00756EB3">
        <w:rPr>
          <w:rFonts w:ascii="Arial" w:hAnsi="Arial" w:cs="Arial"/>
          <w:sz w:val="16"/>
          <w:szCs w:val="16"/>
        </w:rPr>
        <w:t>6,</w:t>
      </w:r>
      <w:r w:rsidR="00E242FE" w:rsidRPr="00756EB3">
        <w:rPr>
          <w:rFonts w:ascii="Arial" w:hAnsi="Arial" w:cs="Arial"/>
          <w:sz w:val="16"/>
          <w:szCs w:val="16"/>
        </w:rPr>
        <w:t xml:space="preserve"> </w:t>
      </w:r>
      <w:r w:rsidR="00E566E5" w:rsidRPr="00756EB3">
        <w:rPr>
          <w:rFonts w:ascii="Arial" w:hAnsi="Arial" w:cs="Arial"/>
          <w:sz w:val="16"/>
          <w:szCs w:val="16"/>
        </w:rPr>
        <w:t>9,</w:t>
      </w:r>
      <w:r w:rsidR="00E242FE" w:rsidRPr="00756EB3">
        <w:rPr>
          <w:rFonts w:ascii="Arial" w:hAnsi="Arial" w:cs="Arial"/>
          <w:sz w:val="16"/>
          <w:szCs w:val="16"/>
        </w:rPr>
        <w:t xml:space="preserve"> </w:t>
      </w:r>
      <w:r w:rsidR="00E566E5" w:rsidRPr="00756EB3">
        <w:rPr>
          <w:rFonts w:ascii="Arial" w:hAnsi="Arial" w:cs="Arial"/>
          <w:sz w:val="16"/>
          <w:szCs w:val="16"/>
        </w:rPr>
        <w:t>11</w:t>
      </w:r>
      <w:r w:rsidR="00A43F0C" w:rsidRPr="00756EB3">
        <w:rPr>
          <w:rFonts w:ascii="Arial" w:hAnsi="Arial" w:cs="Arial"/>
          <w:sz w:val="16"/>
          <w:szCs w:val="16"/>
        </w:rPr>
        <w:t>,</w:t>
      </w:r>
    </w:p>
    <w:p w:rsidR="0090691B" w:rsidRPr="00756EB3" w:rsidRDefault="0090691B" w:rsidP="0090691B">
      <w:pPr>
        <w:pStyle w:val="ListParagraph"/>
        <w:numPr>
          <w:ilvl w:val="0"/>
          <w:numId w:val="161"/>
        </w:numPr>
        <w:autoSpaceDE w:val="0"/>
        <w:autoSpaceDN w:val="0"/>
        <w:adjustRightInd w:val="0"/>
        <w:jc w:val="both"/>
        <w:rPr>
          <w:rFonts w:ascii="Arial" w:hAnsi="Arial" w:cs="Arial"/>
          <w:sz w:val="16"/>
          <w:szCs w:val="16"/>
        </w:rPr>
      </w:pPr>
      <w:r w:rsidRPr="00756EB3">
        <w:rPr>
          <w:rFonts w:ascii="Arial" w:hAnsi="Arial" w:cs="Arial"/>
          <w:sz w:val="16"/>
          <w:szCs w:val="16"/>
        </w:rPr>
        <w:t xml:space="preserve">5 ani de la data semnării acestuia în cazul angajamentelor aferente pachetelor  7 </w:t>
      </w:r>
      <w:r w:rsidR="000C0847">
        <w:rPr>
          <w:rFonts w:ascii="Arial" w:hAnsi="Arial" w:cs="Arial"/>
          <w:sz w:val="16"/>
          <w:szCs w:val="16"/>
        </w:rPr>
        <w:t>ș</w:t>
      </w:r>
      <w:r w:rsidRPr="00756EB3">
        <w:rPr>
          <w:rFonts w:ascii="Arial" w:hAnsi="Arial" w:cs="Arial"/>
          <w:sz w:val="16"/>
          <w:szCs w:val="16"/>
        </w:rPr>
        <w:t>i 10.</w:t>
      </w:r>
    </w:p>
    <w:p w:rsidR="00606848" w:rsidRPr="006E75FE" w:rsidRDefault="000E1D4A" w:rsidP="006B475D">
      <w:pPr>
        <w:ind w:firstLine="720"/>
        <w:jc w:val="both"/>
        <w:rPr>
          <w:sz w:val="16"/>
          <w:szCs w:val="16"/>
        </w:rPr>
      </w:pPr>
      <w:r w:rsidRPr="00186D0F">
        <w:rPr>
          <w:b/>
          <w:sz w:val="16"/>
          <w:szCs w:val="16"/>
        </w:rPr>
        <w:t>3</w:t>
      </w:r>
      <w:r w:rsidRPr="00186D0F">
        <w:rPr>
          <w:sz w:val="16"/>
          <w:szCs w:val="16"/>
        </w:rPr>
        <w:t>. Mă an</w:t>
      </w:r>
      <w:r w:rsidRPr="006E75FE">
        <w:rPr>
          <w:sz w:val="16"/>
          <w:szCs w:val="16"/>
        </w:rPr>
        <w:t xml:space="preserve">gajez să respect </w:t>
      </w:r>
      <w:r w:rsidR="00606848" w:rsidRPr="006E75FE">
        <w:rPr>
          <w:sz w:val="16"/>
          <w:szCs w:val="16"/>
        </w:rPr>
        <w:t xml:space="preserve">pe </w:t>
      </w:r>
      <w:r w:rsidR="004643A0" w:rsidRPr="006E75FE">
        <w:rPr>
          <w:sz w:val="16"/>
          <w:szCs w:val="16"/>
        </w:rPr>
        <w:t>parcelele aflate sub angajament</w:t>
      </w:r>
      <w:r w:rsidR="001B12E5" w:rsidRPr="006E75FE">
        <w:rPr>
          <w:sz w:val="16"/>
          <w:szCs w:val="16"/>
        </w:rPr>
        <w:t xml:space="preserve">, </w:t>
      </w:r>
      <w:r w:rsidRPr="006E75FE">
        <w:rPr>
          <w:sz w:val="16"/>
          <w:szCs w:val="16"/>
        </w:rPr>
        <w:t>pe toată durata angajamentului</w:t>
      </w:r>
      <w:r w:rsidR="00F87F3C" w:rsidRPr="006E75FE">
        <w:rPr>
          <w:sz w:val="16"/>
          <w:szCs w:val="16"/>
        </w:rPr>
        <w:t>,</w:t>
      </w:r>
      <w:r w:rsidR="00606848" w:rsidRPr="006E75FE">
        <w:rPr>
          <w:sz w:val="16"/>
          <w:szCs w:val="16"/>
        </w:rPr>
        <w:t xml:space="preserve"> </w:t>
      </w:r>
      <w:r w:rsidR="00907D2B" w:rsidRPr="006E75FE">
        <w:rPr>
          <w:sz w:val="16"/>
          <w:szCs w:val="16"/>
        </w:rPr>
        <w:t>cerințele de bază</w:t>
      </w:r>
      <w:r w:rsidR="00F87F3C" w:rsidRPr="006E75FE">
        <w:rPr>
          <w:sz w:val="16"/>
          <w:szCs w:val="16"/>
        </w:rPr>
        <w:t xml:space="preserve"> relevante</w:t>
      </w:r>
      <w:r w:rsidR="00907D2B" w:rsidRPr="006E75FE">
        <w:rPr>
          <w:sz w:val="16"/>
          <w:szCs w:val="16"/>
        </w:rPr>
        <w:t xml:space="preserve"> pentru angaj</w:t>
      </w:r>
      <w:r w:rsidR="00674431" w:rsidRPr="006E75FE">
        <w:rPr>
          <w:sz w:val="16"/>
          <w:szCs w:val="16"/>
        </w:rPr>
        <w:t xml:space="preserve">amentele de agro-mediu și climă. </w:t>
      </w:r>
    </w:p>
    <w:p w:rsidR="00674431" w:rsidRPr="006E75FE" w:rsidRDefault="00674431" w:rsidP="006B475D">
      <w:pPr>
        <w:ind w:firstLine="720"/>
        <w:jc w:val="both"/>
        <w:rPr>
          <w:sz w:val="16"/>
          <w:szCs w:val="16"/>
        </w:rPr>
      </w:pPr>
    </w:p>
    <w:p w:rsidR="000E1D4A" w:rsidRPr="006E75FE" w:rsidRDefault="000E1D4A" w:rsidP="0062099A">
      <w:pPr>
        <w:ind w:firstLine="720"/>
        <w:jc w:val="both"/>
        <w:rPr>
          <w:sz w:val="16"/>
          <w:szCs w:val="16"/>
        </w:rPr>
      </w:pPr>
      <w:r w:rsidRPr="006E75FE">
        <w:rPr>
          <w:b/>
          <w:sz w:val="16"/>
          <w:szCs w:val="16"/>
        </w:rPr>
        <w:t>4</w:t>
      </w:r>
      <w:r w:rsidRPr="006E75FE">
        <w:rPr>
          <w:sz w:val="16"/>
          <w:szCs w:val="16"/>
        </w:rPr>
        <w:t xml:space="preserve">. Mă angajez să respect </w:t>
      </w:r>
      <w:r w:rsidRPr="006E75FE">
        <w:rPr>
          <w:bCs/>
          <w:sz w:val="16"/>
          <w:szCs w:val="16"/>
        </w:rPr>
        <w:t xml:space="preserve">cerinţele specifice </w:t>
      </w:r>
      <w:r w:rsidRPr="006E75FE">
        <w:rPr>
          <w:sz w:val="16"/>
          <w:szCs w:val="16"/>
        </w:rPr>
        <w:t>pache</w:t>
      </w:r>
      <w:r w:rsidR="001B12E5" w:rsidRPr="006E75FE">
        <w:rPr>
          <w:sz w:val="16"/>
          <w:szCs w:val="16"/>
        </w:rPr>
        <w:t xml:space="preserve">tului/pachetelor de agro-mediu </w:t>
      </w:r>
      <w:r w:rsidRPr="006E75FE">
        <w:rPr>
          <w:sz w:val="16"/>
          <w:szCs w:val="16"/>
        </w:rPr>
        <w:t>şi climă solicitat/e pe suprafeţele pentru care</w:t>
      </w:r>
      <w:r w:rsidR="0000350F" w:rsidRPr="006E75FE">
        <w:rPr>
          <w:sz w:val="16"/>
          <w:szCs w:val="16"/>
        </w:rPr>
        <w:t xml:space="preserve"> aplic</w:t>
      </w:r>
      <w:r w:rsidR="00C874D5" w:rsidRPr="006E75FE">
        <w:rPr>
          <w:sz w:val="16"/>
          <w:szCs w:val="16"/>
        </w:rPr>
        <w:t xml:space="preserve"> pe</w:t>
      </w:r>
      <w:r w:rsidR="0090691B">
        <w:rPr>
          <w:sz w:val="16"/>
          <w:szCs w:val="16"/>
        </w:rPr>
        <w:t xml:space="preserve"> toată</w:t>
      </w:r>
      <w:r w:rsidR="00EC761B">
        <w:rPr>
          <w:sz w:val="16"/>
          <w:szCs w:val="16"/>
        </w:rPr>
        <w:t xml:space="preserve"> </w:t>
      </w:r>
      <w:r w:rsidRPr="006E75FE">
        <w:rPr>
          <w:sz w:val="16"/>
          <w:szCs w:val="16"/>
        </w:rPr>
        <w:t xml:space="preserve">durata </w:t>
      </w:r>
      <w:r w:rsidR="002142DA" w:rsidRPr="006E75FE">
        <w:rPr>
          <w:sz w:val="16"/>
          <w:szCs w:val="16"/>
        </w:rPr>
        <w:t xml:space="preserve">angajamentului. </w:t>
      </w:r>
    </w:p>
    <w:p w:rsidR="000E1D4A" w:rsidRPr="006E75FE" w:rsidRDefault="000E1D4A" w:rsidP="006B475D">
      <w:pPr>
        <w:ind w:left="810"/>
        <w:jc w:val="both"/>
        <w:rPr>
          <w:sz w:val="16"/>
          <w:szCs w:val="16"/>
        </w:rPr>
      </w:pPr>
    </w:p>
    <w:p w:rsidR="000E1D4A" w:rsidRPr="006E75FE" w:rsidRDefault="000E1D4A" w:rsidP="006B475D">
      <w:pPr>
        <w:autoSpaceDE w:val="0"/>
        <w:autoSpaceDN w:val="0"/>
        <w:adjustRightInd w:val="0"/>
        <w:ind w:firstLine="720"/>
        <w:jc w:val="both"/>
        <w:rPr>
          <w:rStyle w:val="ln2tlitera"/>
          <w:sz w:val="16"/>
          <w:szCs w:val="16"/>
        </w:rPr>
      </w:pPr>
      <w:r w:rsidRPr="006E75FE">
        <w:rPr>
          <w:b/>
          <w:sz w:val="16"/>
          <w:szCs w:val="16"/>
        </w:rPr>
        <w:lastRenderedPageBreak/>
        <w:t>5</w:t>
      </w:r>
      <w:r w:rsidRPr="006E75FE">
        <w:rPr>
          <w:sz w:val="16"/>
          <w:szCs w:val="16"/>
        </w:rPr>
        <w:t>. Mă angajez să ţin o evidenţă a activităţilor agricole pe aceste suprafeţe corelate cu implementarea cerinţelor de agro-mediu. Voi completa anual</w:t>
      </w:r>
      <w:r w:rsidRPr="006E75FE">
        <w:rPr>
          <w:i/>
          <w:sz w:val="16"/>
          <w:szCs w:val="16"/>
        </w:rPr>
        <w:t xml:space="preserve"> Caietul de agro-mediu</w:t>
      </w:r>
      <w:r w:rsidRPr="006E75FE">
        <w:rPr>
          <w:sz w:val="16"/>
          <w:szCs w:val="16"/>
        </w:rPr>
        <w:t xml:space="preserve"> şi îl voi menţine pe perioada </w:t>
      </w:r>
      <w:r w:rsidR="00115044" w:rsidRPr="006E75FE">
        <w:rPr>
          <w:sz w:val="16"/>
          <w:szCs w:val="16"/>
        </w:rPr>
        <w:t xml:space="preserve"> pentru </w:t>
      </w:r>
      <w:r w:rsidRPr="006E75FE">
        <w:rPr>
          <w:sz w:val="16"/>
          <w:szCs w:val="16"/>
        </w:rPr>
        <w:t xml:space="preserve">care am semnat angajamentul. Pentru </w:t>
      </w:r>
      <w:r w:rsidRPr="006E75FE">
        <w:rPr>
          <w:rStyle w:val="ln2tlitera"/>
          <w:sz w:val="16"/>
          <w:szCs w:val="16"/>
        </w:rPr>
        <w:t xml:space="preserve">monitorizarea ex-post, </w:t>
      </w:r>
      <w:r w:rsidRPr="006E75FE">
        <w:rPr>
          <w:sz w:val="16"/>
          <w:szCs w:val="16"/>
        </w:rPr>
        <w:t xml:space="preserve">voi menţine </w:t>
      </w:r>
      <w:r w:rsidRPr="006E75FE">
        <w:rPr>
          <w:i/>
          <w:sz w:val="16"/>
          <w:szCs w:val="16"/>
        </w:rPr>
        <w:t>Caietul</w:t>
      </w:r>
      <w:r w:rsidRPr="006E75FE">
        <w:rPr>
          <w:sz w:val="16"/>
          <w:szCs w:val="16"/>
        </w:rPr>
        <w:t xml:space="preserve"> </w:t>
      </w:r>
      <w:r w:rsidRPr="006E75FE">
        <w:rPr>
          <w:i/>
          <w:sz w:val="16"/>
          <w:szCs w:val="16"/>
        </w:rPr>
        <w:t>de agro-mediu</w:t>
      </w:r>
      <w:r w:rsidRPr="006E75FE">
        <w:rPr>
          <w:sz w:val="16"/>
          <w:szCs w:val="16"/>
        </w:rPr>
        <w:t xml:space="preserve"> încă </w:t>
      </w:r>
      <w:r w:rsidRPr="006E75FE">
        <w:rPr>
          <w:rStyle w:val="ln2tlitera"/>
          <w:sz w:val="16"/>
          <w:szCs w:val="16"/>
        </w:rPr>
        <w:t>3 ani după încheierea angajamentului.</w:t>
      </w:r>
    </w:p>
    <w:p w:rsidR="000E1D4A" w:rsidRPr="006E75FE" w:rsidRDefault="000E1D4A" w:rsidP="006B475D">
      <w:pPr>
        <w:autoSpaceDE w:val="0"/>
        <w:autoSpaceDN w:val="0"/>
        <w:adjustRightInd w:val="0"/>
        <w:jc w:val="both"/>
        <w:rPr>
          <w:rStyle w:val="ln2tlitera"/>
          <w:sz w:val="16"/>
          <w:szCs w:val="16"/>
        </w:rPr>
      </w:pPr>
    </w:p>
    <w:p w:rsidR="000E1D4A" w:rsidRPr="006E75FE" w:rsidRDefault="000E1D4A" w:rsidP="006B475D">
      <w:pPr>
        <w:ind w:firstLine="720"/>
        <w:jc w:val="both"/>
        <w:rPr>
          <w:rStyle w:val="ln2tlitera"/>
          <w:sz w:val="16"/>
          <w:szCs w:val="16"/>
          <w:u w:val="single"/>
        </w:rPr>
      </w:pPr>
      <w:r w:rsidRPr="006E75FE">
        <w:rPr>
          <w:rStyle w:val="ln2tlitera"/>
          <w:b/>
          <w:sz w:val="16"/>
          <w:szCs w:val="16"/>
        </w:rPr>
        <w:t>6</w:t>
      </w:r>
      <w:r w:rsidRPr="006E75FE">
        <w:rPr>
          <w:rStyle w:val="ln2tlitera"/>
          <w:sz w:val="16"/>
          <w:szCs w:val="16"/>
        </w:rPr>
        <w:t xml:space="preserve">. </w:t>
      </w:r>
      <w:r w:rsidR="00D731F3" w:rsidRPr="006E75FE">
        <w:rPr>
          <w:rStyle w:val="ln2tlitera"/>
          <w:sz w:val="16"/>
          <w:szCs w:val="16"/>
        </w:rPr>
        <w:t xml:space="preserve">Mă angajez să </w:t>
      </w:r>
      <w:r w:rsidR="00D731F3" w:rsidRPr="006E75FE">
        <w:rPr>
          <w:rStyle w:val="ln2tlitera"/>
          <w:sz w:val="16"/>
          <w:szCs w:val="16"/>
          <w:u w:val="single"/>
        </w:rPr>
        <w:t>menţin</w:t>
      </w:r>
      <w:r w:rsidRPr="006E75FE">
        <w:rPr>
          <w:rStyle w:val="ln2tlitera"/>
          <w:sz w:val="16"/>
          <w:szCs w:val="16"/>
          <w:u w:val="single"/>
        </w:rPr>
        <w:t xml:space="preserve"> pe perio</w:t>
      </w:r>
      <w:r w:rsidR="00D731F3" w:rsidRPr="006E75FE">
        <w:rPr>
          <w:rStyle w:val="ln2tlitera"/>
          <w:sz w:val="16"/>
          <w:szCs w:val="16"/>
          <w:u w:val="single"/>
        </w:rPr>
        <w:t>ada angajament</w:t>
      </w:r>
      <w:r w:rsidR="00115044" w:rsidRPr="006E75FE">
        <w:rPr>
          <w:rStyle w:val="ln2tlitera"/>
          <w:sz w:val="16"/>
          <w:szCs w:val="16"/>
          <w:u w:val="single"/>
        </w:rPr>
        <w:t>u</w:t>
      </w:r>
      <w:r w:rsidR="00386E1B" w:rsidRPr="006E75FE">
        <w:rPr>
          <w:rStyle w:val="ln2tlitera"/>
          <w:sz w:val="16"/>
          <w:szCs w:val="16"/>
          <w:u w:val="single"/>
        </w:rPr>
        <w:t>lu</w:t>
      </w:r>
      <w:r w:rsidR="00115044" w:rsidRPr="006E75FE">
        <w:rPr>
          <w:rStyle w:val="ln2tlitera"/>
          <w:sz w:val="16"/>
          <w:szCs w:val="16"/>
          <w:u w:val="single"/>
        </w:rPr>
        <w:t>i</w:t>
      </w:r>
      <w:r w:rsidR="00D731F3" w:rsidRPr="006E75FE">
        <w:rPr>
          <w:rStyle w:val="ln2tlitera"/>
          <w:sz w:val="16"/>
          <w:szCs w:val="16"/>
          <w:u w:val="single"/>
        </w:rPr>
        <w:t xml:space="preserve"> suprafeţele</w:t>
      </w:r>
      <w:r w:rsidRPr="006E75FE">
        <w:rPr>
          <w:rStyle w:val="ln2tlitera"/>
          <w:sz w:val="16"/>
          <w:szCs w:val="16"/>
          <w:u w:val="single"/>
        </w:rPr>
        <w:t xml:space="preserve"> angajate în primul an</w:t>
      </w:r>
      <w:r w:rsidR="001B12E5" w:rsidRPr="006E75FE">
        <w:rPr>
          <w:rStyle w:val="ln2tlitera"/>
          <w:sz w:val="16"/>
          <w:szCs w:val="16"/>
          <w:u w:val="single"/>
        </w:rPr>
        <w:t xml:space="preserve"> </w:t>
      </w:r>
      <w:r w:rsidRPr="006E75FE">
        <w:rPr>
          <w:sz w:val="16"/>
          <w:szCs w:val="16"/>
          <w:u w:val="single"/>
        </w:rPr>
        <w:t>(aceleaşi parcele agricole pentru P1, P2, P3, P6, P7</w:t>
      </w:r>
      <w:r w:rsidR="008C4C9D" w:rsidRPr="006E75FE">
        <w:rPr>
          <w:sz w:val="16"/>
          <w:szCs w:val="16"/>
          <w:u w:val="single"/>
        </w:rPr>
        <w:t>, P9.1, P9.2, P10, P11.2</w:t>
      </w:r>
      <w:r w:rsidRPr="006E75FE">
        <w:rPr>
          <w:sz w:val="16"/>
          <w:szCs w:val="16"/>
          <w:u w:val="single"/>
        </w:rPr>
        <w:t xml:space="preserve"> şi aceeaşi suprafaţă total</w:t>
      </w:r>
      <w:r w:rsidR="00081E4E">
        <w:rPr>
          <w:sz w:val="16"/>
          <w:szCs w:val="16"/>
          <w:u w:val="single"/>
        </w:rPr>
        <w:t>ă</w:t>
      </w:r>
      <w:r w:rsidRPr="006E75FE">
        <w:rPr>
          <w:sz w:val="16"/>
          <w:szCs w:val="16"/>
          <w:u w:val="single"/>
        </w:rPr>
        <w:t xml:space="preserve"> angajată pentru P4, P5</w:t>
      </w:r>
      <w:r w:rsidR="008C4C9D" w:rsidRPr="006E75FE">
        <w:rPr>
          <w:sz w:val="16"/>
          <w:szCs w:val="16"/>
          <w:u w:val="single"/>
        </w:rPr>
        <w:t>, P11.1</w:t>
      </w:r>
      <w:r w:rsidRPr="006E75FE">
        <w:rPr>
          <w:sz w:val="16"/>
          <w:szCs w:val="16"/>
          <w:u w:val="single"/>
        </w:rPr>
        <w:t>)</w:t>
      </w:r>
      <w:r w:rsidRPr="006E75FE">
        <w:rPr>
          <w:rStyle w:val="ln2tlitera"/>
          <w:sz w:val="16"/>
          <w:szCs w:val="16"/>
          <w:u w:val="single"/>
        </w:rPr>
        <w:t>.</w:t>
      </w:r>
    </w:p>
    <w:p w:rsidR="000E1D4A" w:rsidRPr="006E75FE" w:rsidRDefault="000E1D4A" w:rsidP="006B475D">
      <w:pPr>
        <w:ind w:firstLine="720"/>
        <w:jc w:val="both"/>
        <w:rPr>
          <w:rStyle w:val="ln2tlitera"/>
          <w:sz w:val="16"/>
          <w:szCs w:val="16"/>
        </w:rPr>
      </w:pPr>
    </w:p>
    <w:p w:rsidR="00A57B2E" w:rsidRPr="006E75FE" w:rsidRDefault="000E1D4A" w:rsidP="006B475D">
      <w:pPr>
        <w:ind w:firstLine="720"/>
        <w:jc w:val="both"/>
        <w:rPr>
          <w:sz w:val="16"/>
          <w:szCs w:val="16"/>
        </w:rPr>
      </w:pPr>
      <w:r w:rsidRPr="006E75FE">
        <w:rPr>
          <w:rStyle w:val="ln2tlitera"/>
          <w:b/>
          <w:sz w:val="16"/>
          <w:szCs w:val="16"/>
        </w:rPr>
        <w:t>7.</w:t>
      </w:r>
      <w:r w:rsidRPr="006E75FE">
        <w:rPr>
          <w:rStyle w:val="ln2tlitera"/>
          <w:sz w:val="16"/>
          <w:szCs w:val="16"/>
        </w:rPr>
        <w:t xml:space="preserve"> </w:t>
      </w:r>
      <w:r w:rsidR="00A57B2E" w:rsidRPr="006E75FE">
        <w:rPr>
          <w:rStyle w:val="ln2tlitera"/>
          <w:sz w:val="16"/>
          <w:szCs w:val="16"/>
          <w:u w:val="single"/>
        </w:rPr>
        <w:t>Am luat la cunoştinţă că, î</w:t>
      </w:r>
      <w:r w:rsidRPr="006E75FE">
        <w:rPr>
          <w:sz w:val="16"/>
          <w:szCs w:val="16"/>
          <w:u w:val="single"/>
        </w:rPr>
        <w:t xml:space="preserve">n cazul în care suprafaţa aflată sub angajamentul de agro-mediu se reduce, </w:t>
      </w:r>
      <w:r w:rsidR="006513A3" w:rsidRPr="006E75FE">
        <w:rPr>
          <w:sz w:val="16"/>
          <w:szCs w:val="16"/>
          <w:u w:val="single"/>
        </w:rPr>
        <w:t>se vor aplica reduceri, excluderi</w:t>
      </w:r>
      <w:r w:rsidR="001708B9" w:rsidRPr="006E75FE">
        <w:rPr>
          <w:sz w:val="16"/>
          <w:szCs w:val="16"/>
          <w:u w:val="single"/>
        </w:rPr>
        <w:t xml:space="preserve"> şi recuperări ale plăţilor</w:t>
      </w:r>
      <w:r w:rsidR="006513A3" w:rsidRPr="006E75FE">
        <w:rPr>
          <w:sz w:val="16"/>
          <w:szCs w:val="16"/>
          <w:u w:val="single"/>
        </w:rPr>
        <w:t>,</w:t>
      </w:r>
      <w:r w:rsidR="001708B9" w:rsidRPr="006E75FE">
        <w:rPr>
          <w:sz w:val="16"/>
          <w:szCs w:val="16"/>
          <w:u w:val="single"/>
        </w:rPr>
        <w:t xml:space="preserve"> aşa cum sunt </w:t>
      </w:r>
      <w:r w:rsidRPr="006E75FE">
        <w:rPr>
          <w:sz w:val="16"/>
          <w:szCs w:val="16"/>
          <w:u w:val="single"/>
        </w:rPr>
        <w:t>prevăzute de sistemul de sancţiuni</w:t>
      </w:r>
      <w:r w:rsidR="00A57B2E" w:rsidRPr="006E75FE">
        <w:rPr>
          <w:sz w:val="16"/>
          <w:szCs w:val="16"/>
          <w:u w:val="single"/>
        </w:rPr>
        <w:t xml:space="preserve"> aplicabil M10.</w:t>
      </w:r>
    </w:p>
    <w:p w:rsidR="000E1D4A" w:rsidRPr="006E75FE" w:rsidRDefault="000E1D4A" w:rsidP="006B475D">
      <w:pPr>
        <w:ind w:firstLine="720"/>
        <w:jc w:val="both"/>
        <w:rPr>
          <w:sz w:val="16"/>
          <w:szCs w:val="16"/>
        </w:rPr>
      </w:pPr>
    </w:p>
    <w:p w:rsidR="00A57B2E" w:rsidRPr="0029470F" w:rsidRDefault="00A57B2E" w:rsidP="006B475D">
      <w:pPr>
        <w:ind w:firstLine="720"/>
        <w:jc w:val="both"/>
        <w:rPr>
          <w:sz w:val="16"/>
          <w:szCs w:val="16"/>
        </w:rPr>
      </w:pPr>
      <w:r w:rsidRPr="006E75FE">
        <w:rPr>
          <w:rStyle w:val="ln2tlitera"/>
          <w:b/>
          <w:sz w:val="16"/>
          <w:szCs w:val="16"/>
        </w:rPr>
        <w:t>8</w:t>
      </w:r>
      <w:r w:rsidRPr="006E75FE">
        <w:rPr>
          <w:rStyle w:val="ln2tlitera"/>
          <w:sz w:val="16"/>
          <w:szCs w:val="16"/>
        </w:rPr>
        <w:t>. Am luat la cunoştinţă că</w:t>
      </w:r>
      <w:r w:rsidR="008B08C9" w:rsidRPr="006E75FE">
        <w:rPr>
          <w:rStyle w:val="ln2tlitera"/>
          <w:sz w:val="16"/>
          <w:szCs w:val="16"/>
        </w:rPr>
        <w:t>,</w:t>
      </w:r>
      <w:r w:rsidRPr="006E75FE">
        <w:rPr>
          <w:sz w:val="16"/>
          <w:szCs w:val="16"/>
        </w:rPr>
        <w:t xml:space="preserve"> </w:t>
      </w:r>
      <w:r w:rsidR="008B08C9" w:rsidRPr="006E75FE">
        <w:rPr>
          <w:sz w:val="16"/>
          <w:szCs w:val="16"/>
        </w:rPr>
        <w:t>î</w:t>
      </w:r>
      <w:r w:rsidR="000E1D4A" w:rsidRPr="006E75FE">
        <w:rPr>
          <w:sz w:val="16"/>
          <w:szCs w:val="16"/>
        </w:rPr>
        <w:t xml:space="preserve">n cazul pachetelor 4 şi 7, pentru a se evita orice suprapunere cu standardul de ecocondiţionalitate referitor la protecţia solului pe </w:t>
      </w:r>
      <w:r w:rsidRPr="006E75FE">
        <w:rPr>
          <w:sz w:val="16"/>
          <w:szCs w:val="16"/>
        </w:rPr>
        <w:t xml:space="preserve">timpul </w:t>
      </w:r>
      <w:r w:rsidRPr="00003149">
        <w:rPr>
          <w:sz w:val="16"/>
          <w:szCs w:val="16"/>
        </w:rPr>
        <w:t>iernii</w:t>
      </w:r>
      <w:r w:rsidR="006513A3" w:rsidRPr="00003149">
        <w:rPr>
          <w:sz w:val="16"/>
          <w:szCs w:val="16"/>
        </w:rPr>
        <w:t xml:space="preserve"> (GAEC 4</w:t>
      </w:r>
      <w:r w:rsidR="0029470F">
        <w:rPr>
          <w:sz w:val="16"/>
          <w:szCs w:val="16"/>
        </w:rPr>
        <w:t xml:space="preserve"> </w:t>
      </w:r>
      <w:r w:rsidR="0029470F" w:rsidRPr="0029470F">
        <w:rPr>
          <w:sz w:val="16"/>
          <w:szCs w:val="16"/>
        </w:rPr>
        <w:t xml:space="preserve">din </w:t>
      </w:r>
      <w:r w:rsidR="0029470F" w:rsidRPr="0029470F">
        <w:rPr>
          <w:i/>
          <w:iCs/>
          <w:sz w:val="16"/>
          <w:szCs w:val="16"/>
        </w:rPr>
        <w:t>Ordin</w:t>
      </w:r>
      <w:r w:rsidR="0029470F">
        <w:rPr>
          <w:i/>
          <w:iCs/>
          <w:sz w:val="16"/>
          <w:szCs w:val="16"/>
        </w:rPr>
        <w:t>ul</w:t>
      </w:r>
      <w:r w:rsidR="0029470F" w:rsidRPr="0029470F">
        <w:rPr>
          <w:i/>
          <w:iCs/>
          <w:sz w:val="16"/>
          <w:szCs w:val="16"/>
        </w:rPr>
        <w:t xml:space="preserve"> MADR, MMAP și al președintelui ANSVSA </w:t>
      </w:r>
      <w:r w:rsidR="0029470F" w:rsidRPr="0029470F">
        <w:rPr>
          <w:sz w:val="16"/>
          <w:szCs w:val="16"/>
        </w:rPr>
        <w:t xml:space="preserve">nr. </w:t>
      </w:r>
      <w:r w:rsidR="0029470F" w:rsidRPr="0029470F">
        <w:rPr>
          <w:i/>
          <w:iCs/>
          <w:sz w:val="16"/>
          <w:szCs w:val="16"/>
        </w:rPr>
        <w:t>352/636/54/2015</w:t>
      </w:r>
      <w:r w:rsidR="0029470F">
        <w:rPr>
          <w:i/>
          <w:iCs/>
          <w:sz w:val="16"/>
          <w:szCs w:val="16"/>
        </w:rPr>
        <w:t xml:space="preserve">, </w:t>
      </w:r>
      <w:r w:rsidR="0029470F">
        <w:rPr>
          <w:sz w:val="16"/>
          <w:szCs w:val="16"/>
        </w:rPr>
        <w:t>cu modificările și completările ulterioare</w:t>
      </w:r>
      <w:r w:rsidR="006513A3" w:rsidRPr="0029470F">
        <w:rPr>
          <w:sz w:val="16"/>
          <w:szCs w:val="16"/>
        </w:rPr>
        <w:t>)</w:t>
      </w:r>
      <w:r w:rsidRPr="0029470F">
        <w:rPr>
          <w:sz w:val="16"/>
          <w:szCs w:val="16"/>
        </w:rPr>
        <w:t>, acest</w:t>
      </w:r>
      <w:r w:rsidR="00237600" w:rsidRPr="0029470F">
        <w:rPr>
          <w:sz w:val="16"/>
          <w:szCs w:val="16"/>
        </w:rPr>
        <w:t>e</w:t>
      </w:r>
      <w:r w:rsidRPr="0029470F">
        <w:rPr>
          <w:sz w:val="16"/>
          <w:szCs w:val="16"/>
        </w:rPr>
        <w:t>a se pot aplica pe maximum 80% din suprafaţa de teren arabil (TA şi T</w:t>
      </w:r>
      <w:r w:rsidR="00933086" w:rsidRPr="0029470F">
        <w:rPr>
          <w:sz w:val="16"/>
          <w:szCs w:val="16"/>
        </w:rPr>
        <w:t>A</w:t>
      </w:r>
      <w:r w:rsidRPr="0029470F">
        <w:rPr>
          <w:sz w:val="16"/>
          <w:szCs w:val="16"/>
          <w:vertAlign w:val="subscript"/>
        </w:rPr>
        <w:t>n</w:t>
      </w:r>
      <w:r w:rsidRPr="0029470F">
        <w:rPr>
          <w:sz w:val="16"/>
          <w:szCs w:val="16"/>
        </w:rPr>
        <w:t>) aparţinând unei ferme.</w:t>
      </w:r>
    </w:p>
    <w:p w:rsidR="000E1D4A" w:rsidRPr="006E75FE" w:rsidRDefault="000E1D4A" w:rsidP="006B475D">
      <w:pPr>
        <w:ind w:left="990"/>
        <w:jc w:val="both"/>
        <w:rPr>
          <w:sz w:val="16"/>
          <w:szCs w:val="16"/>
        </w:rPr>
      </w:pPr>
    </w:p>
    <w:p w:rsidR="000E1D4A" w:rsidRPr="006E75FE" w:rsidRDefault="000E1D4A" w:rsidP="006B475D">
      <w:pPr>
        <w:ind w:firstLine="720"/>
        <w:jc w:val="both"/>
        <w:outlineLvl w:val="0"/>
        <w:rPr>
          <w:b/>
          <w:sz w:val="16"/>
          <w:szCs w:val="16"/>
        </w:rPr>
      </w:pPr>
      <w:r w:rsidRPr="006E75FE">
        <w:rPr>
          <w:b/>
          <w:sz w:val="16"/>
          <w:szCs w:val="16"/>
        </w:rPr>
        <w:t>Data:                                                                                                                                     Semnătură...........................................</w:t>
      </w:r>
    </w:p>
    <w:p w:rsidR="000E1D4A" w:rsidRPr="006E75FE" w:rsidRDefault="000E1D4A" w:rsidP="006B475D">
      <w:pPr>
        <w:ind w:firstLine="720"/>
        <w:jc w:val="both"/>
        <w:rPr>
          <w:b/>
          <w:sz w:val="16"/>
          <w:szCs w:val="16"/>
        </w:rPr>
      </w:pPr>
    </w:p>
    <w:p w:rsidR="000E1D4A" w:rsidRPr="006E75FE" w:rsidRDefault="000E1D4A" w:rsidP="006B475D">
      <w:pPr>
        <w:ind w:firstLine="720"/>
        <w:jc w:val="both"/>
        <w:rPr>
          <w:b/>
          <w:sz w:val="16"/>
          <w:szCs w:val="16"/>
        </w:rPr>
      </w:pPr>
    </w:p>
    <w:p w:rsidR="000E1D4A" w:rsidRPr="006E75FE" w:rsidRDefault="000E1D4A" w:rsidP="006B475D">
      <w:pPr>
        <w:ind w:firstLine="720"/>
        <w:jc w:val="both"/>
        <w:outlineLvl w:val="0"/>
        <w:rPr>
          <w:b/>
          <w:sz w:val="16"/>
          <w:szCs w:val="16"/>
        </w:rPr>
      </w:pPr>
      <w:r w:rsidRPr="006E75FE">
        <w:rPr>
          <w:b/>
          <w:sz w:val="16"/>
          <w:szCs w:val="16"/>
          <w:u w:val="single"/>
        </w:rPr>
        <w:t>Pentru accesarea pachetului 5</w:t>
      </w:r>
      <w:r w:rsidRPr="006E75FE">
        <w:rPr>
          <w:b/>
          <w:sz w:val="16"/>
          <w:szCs w:val="16"/>
        </w:rPr>
        <w:t xml:space="preserve"> (suplimentar):</w:t>
      </w:r>
    </w:p>
    <w:p w:rsidR="000E1D4A" w:rsidRPr="006E75FE" w:rsidRDefault="000E1D4A" w:rsidP="006B475D">
      <w:pPr>
        <w:ind w:firstLine="720"/>
        <w:jc w:val="both"/>
        <w:rPr>
          <w:sz w:val="16"/>
          <w:szCs w:val="16"/>
        </w:rPr>
      </w:pPr>
      <w:r w:rsidRPr="006E75FE">
        <w:rPr>
          <w:b/>
          <w:sz w:val="16"/>
          <w:szCs w:val="16"/>
        </w:rPr>
        <w:t>9</w:t>
      </w:r>
      <w:r w:rsidRPr="006E75FE">
        <w:rPr>
          <w:sz w:val="16"/>
          <w:szCs w:val="16"/>
        </w:rPr>
        <w:t>. Am luat la cunoştinţă că</w:t>
      </w:r>
      <w:r w:rsidRPr="006E75FE">
        <w:t xml:space="preserve"> </w:t>
      </w:r>
      <w:r w:rsidRPr="006E75FE">
        <w:rPr>
          <w:sz w:val="16"/>
          <w:szCs w:val="16"/>
        </w:rPr>
        <w:t>numai fermierii care deţin în cadrul fermei suprafeţe arabile (TA şi T</w:t>
      </w:r>
      <w:r w:rsidR="000C0847">
        <w:rPr>
          <w:sz w:val="16"/>
          <w:szCs w:val="16"/>
        </w:rPr>
        <w:t>A</w:t>
      </w:r>
      <w:r w:rsidRPr="000C0847">
        <w:rPr>
          <w:sz w:val="16"/>
          <w:szCs w:val="16"/>
          <w:vertAlign w:val="subscript"/>
        </w:rPr>
        <w:t>n</w:t>
      </w:r>
      <w:r w:rsidRPr="006E75FE">
        <w:rPr>
          <w:sz w:val="16"/>
          <w:szCs w:val="16"/>
        </w:rPr>
        <w:t>) mai mici de 10 ha sunt eligibili P5.</w:t>
      </w:r>
    </w:p>
    <w:p w:rsidR="000E1D4A" w:rsidRPr="006E75FE" w:rsidRDefault="000E1D4A" w:rsidP="006B475D">
      <w:pPr>
        <w:ind w:firstLine="720"/>
        <w:jc w:val="both"/>
        <w:rPr>
          <w:b/>
          <w:sz w:val="16"/>
          <w:szCs w:val="16"/>
        </w:rPr>
      </w:pPr>
    </w:p>
    <w:p w:rsidR="000E1D4A" w:rsidRPr="006E75FE" w:rsidRDefault="000E1D4A" w:rsidP="006B475D">
      <w:pPr>
        <w:ind w:firstLine="720"/>
        <w:jc w:val="both"/>
        <w:outlineLvl w:val="0"/>
        <w:rPr>
          <w:b/>
          <w:sz w:val="16"/>
          <w:szCs w:val="16"/>
        </w:rPr>
      </w:pPr>
      <w:r w:rsidRPr="006E75FE">
        <w:rPr>
          <w:b/>
          <w:sz w:val="16"/>
          <w:szCs w:val="16"/>
        </w:rPr>
        <w:t>Data:                                                                                                                                      Semnătură..........................................</w:t>
      </w:r>
    </w:p>
    <w:p w:rsidR="00587B25" w:rsidRPr="006E75FE" w:rsidRDefault="00587B25" w:rsidP="006B475D">
      <w:pPr>
        <w:ind w:firstLine="720"/>
        <w:jc w:val="both"/>
        <w:outlineLvl w:val="0"/>
        <w:rPr>
          <w:b/>
          <w:sz w:val="16"/>
          <w:szCs w:val="16"/>
          <w:u w:val="single"/>
        </w:rPr>
      </w:pPr>
    </w:p>
    <w:p w:rsidR="0031019D" w:rsidRPr="006E75FE" w:rsidRDefault="0031019D" w:rsidP="006B475D">
      <w:pPr>
        <w:ind w:firstLine="720"/>
        <w:jc w:val="both"/>
        <w:outlineLvl w:val="0"/>
        <w:rPr>
          <w:b/>
          <w:sz w:val="16"/>
          <w:szCs w:val="16"/>
          <w:u w:val="single"/>
        </w:rPr>
      </w:pPr>
    </w:p>
    <w:p w:rsidR="000E1D4A" w:rsidRPr="00186D0F" w:rsidRDefault="000E1D4A" w:rsidP="006B475D">
      <w:pPr>
        <w:ind w:firstLine="720"/>
        <w:jc w:val="both"/>
        <w:outlineLvl w:val="0"/>
        <w:rPr>
          <w:sz w:val="16"/>
          <w:szCs w:val="16"/>
        </w:rPr>
      </w:pPr>
      <w:r w:rsidRPr="006E75FE">
        <w:rPr>
          <w:b/>
          <w:sz w:val="16"/>
          <w:szCs w:val="16"/>
          <w:u w:val="single"/>
        </w:rPr>
        <w:t xml:space="preserve">Pentru accesarea </w:t>
      </w:r>
      <w:r w:rsidR="00F21547">
        <w:rPr>
          <w:b/>
          <w:sz w:val="16"/>
          <w:szCs w:val="16"/>
          <w:u w:val="single"/>
        </w:rPr>
        <w:t xml:space="preserve">pachetului 8 </w:t>
      </w:r>
    </w:p>
    <w:p w:rsidR="00496B41" w:rsidRPr="00186D0F" w:rsidRDefault="00496B41" w:rsidP="006B475D">
      <w:pPr>
        <w:ind w:firstLine="720"/>
        <w:jc w:val="both"/>
        <w:outlineLvl w:val="0"/>
        <w:rPr>
          <w:sz w:val="16"/>
          <w:szCs w:val="16"/>
        </w:rPr>
      </w:pPr>
    </w:p>
    <w:p w:rsidR="000E1D4A" w:rsidRPr="006E75FE" w:rsidRDefault="00A9156D" w:rsidP="006B475D">
      <w:pPr>
        <w:autoSpaceDE w:val="0"/>
        <w:autoSpaceDN w:val="0"/>
        <w:adjustRightInd w:val="0"/>
        <w:jc w:val="both"/>
        <w:rPr>
          <w:sz w:val="16"/>
          <w:szCs w:val="16"/>
        </w:rPr>
      </w:pPr>
      <w:r w:rsidRPr="00186D0F">
        <w:rPr>
          <w:b/>
          <w:sz w:val="16"/>
          <w:szCs w:val="16"/>
        </w:rPr>
        <w:t xml:space="preserve">1.  </w:t>
      </w:r>
      <w:r w:rsidR="000E1D4A" w:rsidRPr="006E75FE">
        <w:rPr>
          <w:sz w:val="16"/>
          <w:szCs w:val="16"/>
        </w:rPr>
        <w:t xml:space="preserve">Mă angajez să ţin o evidenţă a activităţilor </w:t>
      </w:r>
      <w:r w:rsidR="0000350F" w:rsidRPr="006E75FE">
        <w:rPr>
          <w:sz w:val="16"/>
          <w:szCs w:val="16"/>
        </w:rPr>
        <w:t>agricole corelate cu implementarea cerinţelor de agro-mediu (de bază şi specifice la nivelul efectivelor aflate sub an</w:t>
      </w:r>
      <w:r w:rsidR="001B12E5" w:rsidRPr="006E75FE">
        <w:rPr>
          <w:sz w:val="16"/>
          <w:szCs w:val="16"/>
        </w:rPr>
        <w:t>gajamen</w:t>
      </w:r>
      <w:r w:rsidR="0000350F" w:rsidRPr="006E75FE">
        <w:rPr>
          <w:sz w:val="16"/>
          <w:szCs w:val="16"/>
        </w:rPr>
        <w:t>t)</w:t>
      </w:r>
      <w:r w:rsidR="000E1D4A" w:rsidRPr="006E75FE">
        <w:rPr>
          <w:sz w:val="16"/>
          <w:szCs w:val="16"/>
        </w:rPr>
        <w:t>.</w:t>
      </w:r>
    </w:p>
    <w:p w:rsidR="000E1D4A" w:rsidRPr="006E75FE" w:rsidRDefault="000E1D4A" w:rsidP="006B475D">
      <w:pPr>
        <w:autoSpaceDE w:val="0"/>
        <w:autoSpaceDN w:val="0"/>
        <w:adjustRightInd w:val="0"/>
        <w:ind w:left="1080"/>
        <w:jc w:val="both"/>
        <w:rPr>
          <w:sz w:val="16"/>
          <w:szCs w:val="16"/>
        </w:rPr>
      </w:pPr>
    </w:p>
    <w:p w:rsidR="000E1D4A" w:rsidRPr="006E75FE" w:rsidRDefault="00A9156D" w:rsidP="006B475D">
      <w:pPr>
        <w:autoSpaceDE w:val="0"/>
        <w:autoSpaceDN w:val="0"/>
        <w:adjustRightInd w:val="0"/>
        <w:jc w:val="both"/>
        <w:rPr>
          <w:sz w:val="16"/>
          <w:szCs w:val="16"/>
        </w:rPr>
      </w:pPr>
      <w:r w:rsidRPr="006E75FE">
        <w:rPr>
          <w:b/>
          <w:sz w:val="16"/>
          <w:szCs w:val="16"/>
        </w:rPr>
        <w:t>2</w:t>
      </w:r>
      <w:r w:rsidRPr="006E75FE">
        <w:rPr>
          <w:sz w:val="16"/>
          <w:szCs w:val="16"/>
        </w:rPr>
        <w:t xml:space="preserve">.  </w:t>
      </w:r>
      <w:r w:rsidR="000E1D4A" w:rsidRPr="006E75FE">
        <w:rPr>
          <w:sz w:val="16"/>
          <w:szCs w:val="16"/>
        </w:rPr>
        <w:t>Mă angajez să respect cerinţele specifice angajamentelor privind creşterea animalelor femele adulte de reproducţie din</w:t>
      </w:r>
      <w:r w:rsidR="00C820DB" w:rsidRPr="006E75FE">
        <w:rPr>
          <w:sz w:val="16"/>
          <w:szCs w:val="16"/>
        </w:rPr>
        <w:t xml:space="preserve"> ra</w:t>
      </w:r>
      <w:r w:rsidR="005A6ACB" w:rsidRPr="006E75FE">
        <w:rPr>
          <w:sz w:val="16"/>
          <w:szCs w:val="16"/>
        </w:rPr>
        <w:t>se</w:t>
      </w:r>
      <w:r w:rsidRPr="006E75FE">
        <w:rPr>
          <w:sz w:val="16"/>
          <w:szCs w:val="16"/>
        </w:rPr>
        <w:t xml:space="preserve"> locale </w:t>
      </w:r>
      <w:r w:rsidR="00587B25" w:rsidRPr="006E75FE">
        <w:rPr>
          <w:sz w:val="16"/>
          <w:szCs w:val="16"/>
        </w:rPr>
        <w:t>î</w:t>
      </w:r>
      <w:r w:rsidR="001B12E5" w:rsidRPr="006E75FE">
        <w:rPr>
          <w:sz w:val="16"/>
          <w:szCs w:val="16"/>
        </w:rPr>
        <w:t>n p</w:t>
      </w:r>
      <w:r w:rsidRPr="006E75FE">
        <w:rPr>
          <w:sz w:val="16"/>
          <w:szCs w:val="16"/>
        </w:rPr>
        <w:t xml:space="preserve">ericol de </w:t>
      </w:r>
    </w:p>
    <w:p w:rsidR="000E1D4A" w:rsidRPr="006E75FE" w:rsidRDefault="000E1D4A" w:rsidP="006B475D">
      <w:pPr>
        <w:autoSpaceDE w:val="0"/>
        <w:autoSpaceDN w:val="0"/>
        <w:adjustRightInd w:val="0"/>
        <w:jc w:val="both"/>
        <w:rPr>
          <w:sz w:val="16"/>
          <w:szCs w:val="16"/>
        </w:rPr>
      </w:pPr>
      <w:r w:rsidRPr="006E75FE">
        <w:rPr>
          <w:sz w:val="16"/>
          <w:szCs w:val="16"/>
        </w:rPr>
        <w:t>abandon pe o perioada de 5 ani de la data semnarii angajamentului.</w:t>
      </w:r>
    </w:p>
    <w:p w:rsidR="000E1D4A" w:rsidRPr="006E75FE" w:rsidRDefault="000E1D4A" w:rsidP="006B475D">
      <w:pPr>
        <w:autoSpaceDE w:val="0"/>
        <w:autoSpaceDN w:val="0"/>
        <w:adjustRightInd w:val="0"/>
        <w:ind w:left="1080"/>
        <w:jc w:val="both"/>
        <w:rPr>
          <w:sz w:val="16"/>
          <w:szCs w:val="16"/>
        </w:rPr>
      </w:pPr>
    </w:p>
    <w:p w:rsidR="00192341" w:rsidRPr="006E75FE" w:rsidRDefault="00A9156D" w:rsidP="006B475D">
      <w:pPr>
        <w:autoSpaceDE w:val="0"/>
        <w:autoSpaceDN w:val="0"/>
        <w:adjustRightInd w:val="0"/>
        <w:jc w:val="both"/>
        <w:rPr>
          <w:sz w:val="16"/>
          <w:szCs w:val="16"/>
        </w:rPr>
      </w:pPr>
      <w:r w:rsidRPr="006E75FE">
        <w:rPr>
          <w:b/>
          <w:sz w:val="16"/>
          <w:szCs w:val="16"/>
        </w:rPr>
        <w:t xml:space="preserve">3.  </w:t>
      </w:r>
      <w:r w:rsidR="000E1D4A" w:rsidRPr="006E75FE">
        <w:rPr>
          <w:sz w:val="16"/>
          <w:szCs w:val="16"/>
        </w:rPr>
        <w:t>Mă angajez să menţin efectivul de animale femele adulte de reproducţie prevăzut la începutul programului, pe o</w:t>
      </w:r>
      <w:r w:rsidRPr="006E75FE">
        <w:rPr>
          <w:sz w:val="16"/>
          <w:szCs w:val="16"/>
        </w:rPr>
        <w:t xml:space="preserve"> </w:t>
      </w:r>
      <w:r w:rsidR="000E1D4A" w:rsidRPr="006E75FE">
        <w:rPr>
          <w:sz w:val="16"/>
          <w:szCs w:val="16"/>
        </w:rPr>
        <w:t>perioadă de 5 ani,</w:t>
      </w:r>
      <w:r w:rsidR="002378B0" w:rsidRPr="006E75FE">
        <w:rPr>
          <w:sz w:val="16"/>
          <w:szCs w:val="16"/>
        </w:rPr>
        <w:t xml:space="preserve"> precum şi descendenţi</w:t>
      </w:r>
      <w:r w:rsidR="00A43F0C" w:rsidRPr="006E75FE">
        <w:rPr>
          <w:sz w:val="16"/>
          <w:szCs w:val="16"/>
        </w:rPr>
        <w:t>i</w:t>
      </w:r>
      <w:r w:rsidR="002378B0" w:rsidRPr="006E75FE">
        <w:rPr>
          <w:sz w:val="16"/>
          <w:szCs w:val="16"/>
        </w:rPr>
        <w:t xml:space="preserve"> femele necesari pentru înlocuirea acestor animale până la sfârşitul programului. Dacă efectivul angajat se va reduce, datorită unor cauze cum ar fi îmbolnăvirea, sacrificarea, moartea sau vânzarea animalelor, mă angajez să notific APIA în maximum 15 zile lucrătoare de la data eliberării documentului constatator şi să refac efectivul de femele adulte de reproducţie, prin trecere de la tineret sau prin cumpărare în maximum 6 luni de la momentul notificării.</w:t>
      </w:r>
    </w:p>
    <w:p w:rsidR="000E1D4A" w:rsidRPr="006E75FE" w:rsidRDefault="000E1D4A" w:rsidP="006B475D">
      <w:pPr>
        <w:autoSpaceDE w:val="0"/>
        <w:autoSpaceDN w:val="0"/>
        <w:adjustRightInd w:val="0"/>
        <w:jc w:val="both"/>
        <w:rPr>
          <w:sz w:val="16"/>
          <w:szCs w:val="16"/>
        </w:rPr>
      </w:pPr>
    </w:p>
    <w:p w:rsidR="000B189E" w:rsidRPr="006E75FE" w:rsidRDefault="005A6ACB" w:rsidP="006B475D">
      <w:pPr>
        <w:jc w:val="both"/>
        <w:rPr>
          <w:sz w:val="16"/>
          <w:szCs w:val="16"/>
        </w:rPr>
      </w:pPr>
      <w:r w:rsidRPr="006E75FE">
        <w:rPr>
          <w:b/>
          <w:sz w:val="16"/>
          <w:szCs w:val="16"/>
        </w:rPr>
        <w:t>4</w:t>
      </w:r>
      <w:r w:rsidR="000E1D4A" w:rsidRPr="006E75FE">
        <w:rPr>
          <w:sz w:val="16"/>
          <w:szCs w:val="16"/>
        </w:rPr>
        <w:t>.  Am luat la cunoştinţă că pentru accesarea</w:t>
      </w:r>
      <w:r w:rsidR="00F21547">
        <w:rPr>
          <w:sz w:val="16"/>
          <w:szCs w:val="16"/>
        </w:rPr>
        <w:t xml:space="preserve"> pachetului 8</w:t>
      </w:r>
      <w:r w:rsidR="000E1D4A" w:rsidRPr="006E75FE">
        <w:rPr>
          <w:sz w:val="16"/>
          <w:szCs w:val="16"/>
        </w:rPr>
        <w:t xml:space="preserve"> fermierii trebuie</w:t>
      </w:r>
      <w:r w:rsidR="00C820DB" w:rsidRPr="006E75FE">
        <w:rPr>
          <w:sz w:val="16"/>
          <w:szCs w:val="16"/>
        </w:rPr>
        <w:t xml:space="preserve"> </w:t>
      </w:r>
      <w:r w:rsidR="001B12E5" w:rsidRPr="006E75FE">
        <w:rPr>
          <w:sz w:val="16"/>
          <w:szCs w:val="16"/>
        </w:rPr>
        <w:t>să deţin</w:t>
      </w:r>
      <w:r w:rsidR="00EF530A" w:rsidRPr="006E75FE">
        <w:rPr>
          <w:sz w:val="16"/>
          <w:szCs w:val="16"/>
        </w:rPr>
        <w:t>ă</w:t>
      </w:r>
      <w:r w:rsidR="000E1D4A" w:rsidRPr="006E75FE">
        <w:rPr>
          <w:sz w:val="16"/>
          <w:szCs w:val="16"/>
        </w:rPr>
        <w:t xml:space="preserve"> femele de reproducţie de rasă pură locală în pericol de abandon din speciile</w:t>
      </w:r>
      <w:r w:rsidR="005B71E3">
        <w:rPr>
          <w:sz w:val="16"/>
          <w:szCs w:val="16"/>
        </w:rPr>
        <w:t>/rasele</w:t>
      </w:r>
      <w:r w:rsidR="000E1D4A" w:rsidRPr="006E75FE">
        <w:rPr>
          <w:sz w:val="16"/>
          <w:szCs w:val="16"/>
        </w:rPr>
        <w:t xml:space="preserve"> prevăzute în program, înscrise în registrul genealogic al rasei </w:t>
      </w:r>
      <w:r w:rsidR="00F6198E" w:rsidRPr="006E75FE">
        <w:rPr>
          <w:sz w:val="16"/>
          <w:szCs w:val="16"/>
        </w:rPr>
        <w:t>–</w:t>
      </w:r>
      <w:r w:rsidR="000E1D4A" w:rsidRPr="006E75FE">
        <w:rPr>
          <w:sz w:val="16"/>
          <w:szCs w:val="16"/>
        </w:rPr>
        <w:t xml:space="preserve"> secţiunea principală </w:t>
      </w:r>
      <w:r w:rsidR="00F6198E" w:rsidRPr="006E75FE">
        <w:rPr>
          <w:sz w:val="16"/>
          <w:szCs w:val="16"/>
        </w:rPr>
        <w:t>–</w:t>
      </w:r>
      <w:r w:rsidR="000E1D4A" w:rsidRPr="006E75FE">
        <w:rPr>
          <w:sz w:val="16"/>
          <w:szCs w:val="16"/>
        </w:rPr>
        <w:t xml:space="preserve"> condus de </w:t>
      </w:r>
      <w:r w:rsidR="00F21547">
        <w:rPr>
          <w:sz w:val="16"/>
          <w:szCs w:val="16"/>
        </w:rPr>
        <w:t xml:space="preserve">asociații acreditate </w:t>
      </w:r>
      <w:r w:rsidR="000E1D4A" w:rsidRPr="006E75FE">
        <w:rPr>
          <w:sz w:val="16"/>
          <w:szCs w:val="16"/>
        </w:rPr>
        <w:t xml:space="preserve"> de ANZ</w:t>
      </w:r>
      <w:r w:rsidR="002A613B" w:rsidRPr="006E75FE">
        <w:rPr>
          <w:sz w:val="16"/>
          <w:szCs w:val="16"/>
        </w:rPr>
        <w:t>.</w:t>
      </w:r>
    </w:p>
    <w:p w:rsidR="000B189E" w:rsidRPr="006E75FE" w:rsidRDefault="000B189E" w:rsidP="006B475D">
      <w:pPr>
        <w:jc w:val="both"/>
        <w:rPr>
          <w:sz w:val="16"/>
          <w:szCs w:val="16"/>
        </w:rPr>
      </w:pPr>
    </w:p>
    <w:p w:rsidR="00204C65" w:rsidRDefault="005A1A65" w:rsidP="006B475D">
      <w:pPr>
        <w:jc w:val="both"/>
        <w:rPr>
          <w:sz w:val="16"/>
          <w:szCs w:val="16"/>
        </w:rPr>
      </w:pPr>
      <w:r w:rsidRPr="006E75FE">
        <w:rPr>
          <w:b/>
          <w:sz w:val="16"/>
          <w:szCs w:val="16"/>
        </w:rPr>
        <w:t>5</w:t>
      </w:r>
      <w:r w:rsidRPr="006E75FE">
        <w:rPr>
          <w:sz w:val="16"/>
          <w:szCs w:val="16"/>
        </w:rPr>
        <w:t xml:space="preserve">.  </w:t>
      </w:r>
      <w:r w:rsidR="000B189E" w:rsidRPr="006E75FE">
        <w:rPr>
          <w:sz w:val="16"/>
          <w:szCs w:val="16"/>
        </w:rPr>
        <w:t xml:space="preserve">Mă angajez să respect cerinţele de bază relevante </w:t>
      </w:r>
      <w:r w:rsidR="00F21547">
        <w:rPr>
          <w:sz w:val="16"/>
          <w:szCs w:val="16"/>
        </w:rPr>
        <w:t xml:space="preserve"> pachetului</w:t>
      </w:r>
      <w:r w:rsidR="00204C65">
        <w:rPr>
          <w:sz w:val="16"/>
          <w:szCs w:val="16"/>
        </w:rPr>
        <w:t>.</w:t>
      </w:r>
    </w:p>
    <w:p w:rsidR="000E1D4A" w:rsidRPr="00A246F4" w:rsidRDefault="00933086" w:rsidP="006B475D">
      <w:pPr>
        <w:jc w:val="both"/>
        <w:rPr>
          <w:sz w:val="16"/>
          <w:szCs w:val="16"/>
        </w:rPr>
      </w:pPr>
      <w:r w:rsidRPr="00D3092E">
        <w:rPr>
          <w:b/>
          <w:sz w:val="16"/>
          <w:szCs w:val="16"/>
        </w:rPr>
        <w:t>6</w:t>
      </w:r>
      <w:r w:rsidR="00204C65">
        <w:rPr>
          <w:sz w:val="16"/>
          <w:szCs w:val="16"/>
        </w:rPr>
        <w:t xml:space="preserve">. Mă angajez să respect normele de ecocondiționalitate la nivelul întregii exploatații, cu respectarea prevederilor </w:t>
      </w:r>
      <w:r w:rsidRPr="00D3092E">
        <w:rPr>
          <w:sz w:val="16"/>
          <w:szCs w:val="16"/>
        </w:rPr>
        <w:t>Ordinului MADR/MMAP/ANSVSA nr. 352/636/54 din 2015</w:t>
      </w:r>
      <w:r w:rsidR="00232B8E">
        <w:rPr>
          <w:sz w:val="16"/>
          <w:szCs w:val="16"/>
        </w:rPr>
        <w:t>.</w:t>
      </w:r>
    </w:p>
    <w:p w:rsidR="00C70B99" w:rsidRPr="00D3092E" w:rsidRDefault="00C70B99" w:rsidP="00D3092E">
      <w:pPr>
        <w:jc w:val="both"/>
        <w:rPr>
          <w:sz w:val="16"/>
          <w:szCs w:val="16"/>
        </w:rPr>
      </w:pPr>
    </w:p>
    <w:p w:rsidR="000E1D4A" w:rsidRPr="006E75FE" w:rsidRDefault="000E1D4A" w:rsidP="006B475D">
      <w:pPr>
        <w:ind w:firstLine="720"/>
        <w:jc w:val="both"/>
        <w:outlineLvl w:val="0"/>
        <w:rPr>
          <w:b/>
          <w:sz w:val="16"/>
          <w:szCs w:val="16"/>
        </w:rPr>
      </w:pPr>
      <w:r w:rsidRPr="006E75FE">
        <w:rPr>
          <w:b/>
          <w:sz w:val="16"/>
          <w:szCs w:val="16"/>
        </w:rPr>
        <w:t xml:space="preserve">Data: </w:t>
      </w:r>
      <w:r w:rsidRPr="006E75FE">
        <w:rPr>
          <w:sz w:val="16"/>
          <w:szCs w:val="16"/>
        </w:rPr>
        <w:t xml:space="preserve">                                                                                                                                   </w:t>
      </w:r>
      <w:r w:rsidRPr="006E75FE">
        <w:rPr>
          <w:b/>
          <w:sz w:val="16"/>
          <w:szCs w:val="16"/>
        </w:rPr>
        <w:t>Semnătură....................................................</w:t>
      </w:r>
    </w:p>
    <w:p w:rsidR="000E1D4A" w:rsidRPr="006E75FE" w:rsidRDefault="000E1D4A" w:rsidP="006B475D">
      <w:pPr>
        <w:ind w:firstLine="720"/>
        <w:jc w:val="both"/>
        <w:rPr>
          <w:b/>
          <w:sz w:val="16"/>
          <w:szCs w:val="16"/>
        </w:rPr>
      </w:pPr>
      <w:r w:rsidRPr="006E75FE">
        <w:rPr>
          <w:b/>
          <w:sz w:val="16"/>
          <w:szCs w:val="16"/>
        </w:rPr>
        <w:t xml:space="preserve"> </w:t>
      </w:r>
    </w:p>
    <w:p w:rsidR="002632E6" w:rsidRPr="006E75FE" w:rsidRDefault="002632E6" w:rsidP="006B475D">
      <w:pPr>
        <w:ind w:firstLine="720"/>
        <w:jc w:val="both"/>
        <w:rPr>
          <w:b/>
          <w:sz w:val="16"/>
          <w:szCs w:val="16"/>
        </w:rPr>
      </w:pPr>
    </w:p>
    <w:p w:rsidR="00A443A8" w:rsidRDefault="0062099A" w:rsidP="0062099A">
      <w:pPr>
        <w:ind w:left="426"/>
        <w:jc w:val="both"/>
        <w:outlineLvl w:val="0"/>
        <w:rPr>
          <w:sz w:val="16"/>
          <w:szCs w:val="16"/>
        </w:rPr>
      </w:pPr>
      <w:r w:rsidRPr="0062099A">
        <w:rPr>
          <w:b/>
          <w:iCs/>
          <w:sz w:val="16"/>
          <w:szCs w:val="16"/>
        </w:rPr>
        <w:t>II.</w:t>
      </w:r>
      <w:r>
        <w:rPr>
          <w:b/>
          <w:i/>
          <w:sz w:val="16"/>
          <w:szCs w:val="16"/>
          <w:u w:val="single"/>
        </w:rPr>
        <w:t xml:space="preserve"> </w:t>
      </w:r>
      <w:r w:rsidR="00D731F3" w:rsidRPr="006E75FE">
        <w:rPr>
          <w:b/>
          <w:i/>
          <w:sz w:val="16"/>
          <w:szCs w:val="16"/>
          <w:u w:val="single"/>
        </w:rPr>
        <w:t xml:space="preserve"> </w:t>
      </w:r>
      <w:r w:rsidR="000E1D4A" w:rsidRPr="006E75FE">
        <w:rPr>
          <w:b/>
          <w:i/>
          <w:sz w:val="16"/>
          <w:szCs w:val="16"/>
          <w:u w:val="single"/>
        </w:rPr>
        <w:t>Angajamente</w:t>
      </w:r>
      <w:r w:rsidR="000E1D4A" w:rsidRPr="006E75FE">
        <w:rPr>
          <w:b/>
          <w:sz w:val="16"/>
          <w:szCs w:val="16"/>
          <w:u w:val="single"/>
        </w:rPr>
        <w:t xml:space="preserve"> (preveder</w:t>
      </w:r>
      <w:r w:rsidR="00AA4236" w:rsidRPr="006E75FE">
        <w:rPr>
          <w:b/>
          <w:sz w:val="16"/>
          <w:szCs w:val="16"/>
          <w:u w:val="single"/>
        </w:rPr>
        <w:t>i aplicabile</w:t>
      </w:r>
      <w:r w:rsidR="000E1D4A" w:rsidRPr="006E75FE">
        <w:rPr>
          <w:b/>
          <w:sz w:val="16"/>
          <w:szCs w:val="16"/>
          <w:u w:val="single"/>
        </w:rPr>
        <w:t xml:space="preserve"> tuturor pachetelor din cadrul M 10)</w:t>
      </w:r>
      <w:r w:rsidR="000E1D4A" w:rsidRPr="006E75FE">
        <w:rPr>
          <w:b/>
          <w:sz w:val="16"/>
          <w:szCs w:val="16"/>
        </w:rPr>
        <w:t>:</w:t>
      </w:r>
    </w:p>
    <w:p w:rsidR="0086423E" w:rsidRPr="006E75FE" w:rsidRDefault="0086423E" w:rsidP="0062099A">
      <w:pPr>
        <w:jc w:val="both"/>
        <w:outlineLvl w:val="0"/>
        <w:rPr>
          <w:sz w:val="16"/>
          <w:szCs w:val="16"/>
        </w:rPr>
      </w:pPr>
    </w:p>
    <w:p w:rsidR="000E1D4A" w:rsidRPr="006E75FE" w:rsidRDefault="00AA779B" w:rsidP="006B475D">
      <w:pPr>
        <w:ind w:firstLine="720"/>
        <w:jc w:val="both"/>
        <w:outlineLvl w:val="0"/>
        <w:rPr>
          <w:b/>
          <w:i/>
          <w:sz w:val="16"/>
          <w:szCs w:val="16"/>
        </w:rPr>
      </w:pPr>
      <w:r w:rsidRPr="006E75FE">
        <w:rPr>
          <w:b/>
          <w:sz w:val="16"/>
          <w:szCs w:val="16"/>
        </w:rPr>
        <w:t>1</w:t>
      </w:r>
      <w:r w:rsidRPr="006E75FE">
        <w:rPr>
          <w:sz w:val="16"/>
          <w:szCs w:val="16"/>
        </w:rPr>
        <w:t xml:space="preserve">. </w:t>
      </w:r>
      <w:r w:rsidR="003F797F" w:rsidRPr="006E75FE">
        <w:rPr>
          <w:b/>
          <w:sz w:val="16"/>
          <w:szCs w:val="16"/>
        </w:rPr>
        <w:t xml:space="preserve">Mă angajez să </w:t>
      </w:r>
      <w:r w:rsidR="003F797F" w:rsidRPr="007C286C">
        <w:rPr>
          <w:b/>
          <w:sz w:val="16"/>
          <w:szCs w:val="16"/>
        </w:rPr>
        <w:t>respect</w:t>
      </w:r>
      <w:r w:rsidR="000E1D4A" w:rsidRPr="007C286C">
        <w:rPr>
          <w:sz w:val="16"/>
          <w:szCs w:val="16"/>
        </w:rPr>
        <w:t xml:space="preserve"> </w:t>
      </w:r>
      <w:r w:rsidR="007E42FE" w:rsidRPr="007C286C">
        <w:rPr>
          <w:b/>
          <w:sz w:val="16"/>
          <w:szCs w:val="16"/>
          <w:u w:val="single"/>
        </w:rPr>
        <w:t>cerinţele de bază</w:t>
      </w:r>
      <w:r w:rsidR="000E1D4A" w:rsidRPr="007C286C">
        <w:rPr>
          <w:b/>
          <w:sz w:val="16"/>
          <w:szCs w:val="16"/>
        </w:rPr>
        <w:t xml:space="preserve"> </w:t>
      </w:r>
      <w:r w:rsidR="00204FBA" w:rsidRPr="007C286C">
        <w:rPr>
          <w:b/>
          <w:sz w:val="16"/>
          <w:szCs w:val="16"/>
        </w:rPr>
        <w:t>pe</w:t>
      </w:r>
      <w:r w:rsidR="00204FBA" w:rsidRPr="006E75FE">
        <w:rPr>
          <w:b/>
          <w:sz w:val="16"/>
          <w:szCs w:val="16"/>
        </w:rPr>
        <w:t xml:space="preserve"> parcelele</w:t>
      </w:r>
      <w:r w:rsidR="000B6E8C" w:rsidRPr="006E75FE">
        <w:rPr>
          <w:b/>
          <w:sz w:val="16"/>
          <w:szCs w:val="16"/>
        </w:rPr>
        <w:t>/animalel</w:t>
      </w:r>
      <w:r w:rsidR="000A7974" w:rsidRPr="006E75FE">
        <w:rPr>
          <w:b/>
          <w:sz w:val="16"/>
          <w:szCs w:val="16"/>
        </w:rPr>
        <w:t>e</w:t>
      </w:r>
      <w:r w:rsidR="00204FBA" w:rsidRPr="006E75FE">
        <w:rPr>
          <w:b/>
          <w:sz w:val="16"/>
          <w:szCs w:val="16"/>
        </w:rPr>
        <w:t xml:space="preserve"> cu angajamente de</w:t>
      </w:r>
      <w:r w:rsidR="00C01288">
        <w:rPr>
          <w:b/>
          <w:sz w:val="16"/>
          <w:szCs w:val="16"/>
        </w:rPr>
        <w:t xml:space="preserve"> </w:t>
      </w:r>
      <w:r w:rsidR="000C0847">
        <w:rPr>
          <w:b/>
          <w:sz w:val="16"/>
          <w:szCs w:val="16"/>
        </w:rPr>
        <w:t>M1</w:t>
      </w:r>
      <w:r w:rsidR="00204FBA" w:rsidRPr="006E75FE">
        <w:rPr>
          <w:b/>
          <w:sz w:val="16"/>
          <w:szCs w:val="16"/>
        </w:rPr>
        <w:t>0</w:t>
      </w:r>
      <w:r w:rsidR="003F797F" w:rsidRPr="006E75FE">
        <w:rPr>
          <w:b/>
          <w:sz w:val="16"/>
          <w:szCs w:val="16"/>
        </w:rPr>
        <w:t>, respectiv</w:t>
      </w:r>
      <w:r w:rsidR="000E1D4A" w:rsidRPr="006E75FE">
        <w:rPr>
          <w:b/>
          <w:sz w:val="16"/>
          <w:szCs w:val="16"/>
        </w:rPr>
        <w:t>:</w:t>
      </w:r>
    </w:p>
    <w:p w:rsidR="000E1D4A" w:rsidRPr="006E75FE" w:rsidRDefault="001D5568" w:rsidP="006B475D">
      <w:pPr>
        <w:jc w:val="both"/>
        <w:rPr>
          <w:b/>
          <w:sz w:val="16"/>
          <w:szCs w:val="16"/>
        </w:rPr>
      </w:pPr>
      <w:r w:rsidRPr="006E75FE">
        <w:rPr>
          <w:sz w:val="16"/>
          <w:szCs w:val="16"/>
        </w:rPr>
        <w:t xml:space="preserve">a. </w:t>
      </w:r>
      <w:r w:rsidR="000E1D4A" w:rsidRPr="006E75FE">
        <w:rPr>
          <w:b/>
          <w:sz w:val="16"/>
          <w:szCs w:val="16"/>
        </w:rPr>
        <w:t>cerinţele</w:t>
      </w:r>
      <w:r w:rsidR="000E1D4A" w:rsidRPr="006E75FE">
        <w:rPr>
          <w:sz w:val="16"/>
          <w:szCs w:val="16"/>
        </w:rPr>
        <w:t xml:space="preserve"> </w:t>
      </w:r>
      <w:r w:rsidR="000E1D4A" w:rsidRPr="006E75FE">
        <w:rPr>
          <w:b/>
          <w:sz w:val="16"/>
          <w:szCs w:val="16"/>
        </w:rPr>
        <w:t>minime relevante pentru utilizarea îngrăşămintelor şi a produselor de protecţie a plantelor prevăzute de legislaţia naţională,</w:t>
      </w:r>
    </w:p>
    <w:p w:rsidR="00B42E08" w:rsidRPr="006E75FE" w:rsidRDefault="00E649A5" w:rsidP="006B475D">
      <w:pPr>
        <w:jc w:val="both"/>
        <w:rPr>
          <w:sz w:val="16"/>
          <w:szCs w:val="16"/>
        </w:rPr>
      </w:pPr>
      <w:r w:rsidRPr="006E75FE">
        <w:rPr>
          <w:sz w:val="16"/>
          <w:szCs w:val="16"/>
        </w:rPr>
        <w:t>b</w:t>
      </w:r>
      <w:r w:rsidR="001D5568" w:rsidRPr="006E75FE">
        <w:rPr>
          <w:sz w:val="16"/>
          <w:szCs w:val="16"/>
        </w:rPr>
        <w:t xml:space="preserve">. </w:t>
      </w:r>
      <w:r w:rsidR="00B42E08" w:rsidRPr="006E75FE">
        <w:rPr>
          <w:b/>
          <w:sz w:val="16"/>
          <w:szCs w:val="16"/>
        </w:rPr>
        <w:t>activităţile minime</w:t>
      </w:r>
      <w:r w:rsidR="00003149">
        <w:rPr>
          <w:sz w:val="16"/>
          <w:szCs w:val="16"/>
        </w:rPr>
        <w:t>,</w:t>
      </w:r>
    </w:p>
    <w:p w:rsidR="003931B5" w:rsidRPr="006E75FE" w:rsidRDefault="003931B5" w:rsidP="006B475D">
      <w:pPr>
        <w:autoSpaceDE w:val="0"/>
        <w:autoSpaceDN w:val="0"/>
        <w:adjustRightInd w:val="0"/>
        <w:jc w:val="both"/>
        <w:rPr>
          <w:i/>
          <w:sz w:val="16"/>
          <w:szCs w:val="16"/>
        </w:rPr>
      </w:pPr>
      <w:r w:rsidRPr="006E75FE">
        <w:rPr>
          <w:i/>
          <w:sz w:val="16"/>
          <w:szCs w:val="16"/>
        </w:rPr>
        <w:t>Nu sunt eligibile la plată suprafeţele agricole pe care se constată, în urma controlului pe teren, că nu s-a desfăşurat activitatea agricolă.</w:t>
      </w:r>
    </w:p>
    <w:p w:rsidR="00E649A5" w:rsidRPr="006E75FE" w:rsidRDefault="00E649A5" w:rsidP="006B475D">
      <w:pPr>
        <w:jc w:val="both"/>
        <w:rPr>
          <w:b/>
          <w:sz w:val="16"/>
          <w:szCs w:val="16"/>
        </w:rPr>
      </w:pPr>
      <w:r w:rsidRPr="006E75FE">
        <w:rPr>
          <w:sz w:val="16"/>
          <w:szCs w:val="16"/>
        </w:rPr>
        <w:t xml:space="preserve">c. </w:t>
      </w:r>
      <w:r w:rsidRPr="006E75FE">
        <w:rPr>
          <w:b/>
          <w:sz w:val="16"/>
          <w:szCs w:val="16"/>
        </w:rPr>
        <w:t>alte cerinţe obligatorii relevante prevăzute în legislaţia naţională,</w:t>
      </w:r>
    </w:p>
    <w:p w:rsidR="00451C68" w:rsidRPr="006E75FE" w:rsidRDefault="001D5568" w:rsidP="006B475D">
      <w:pPr>
        <w:jc w:val="both"/>
        <w:rPr>
          <w:b/>
          <w:sz w:val="16"/>
          <w:szCs w:val="16"/>
        </w:rPr>
      </w:pPr>
      <w:r w:rsidRPr="006E75FE">
        <w:rPr>
          <w:sz w:val="16"/>
          <w:szCs w:val="16"/>
        </w:rPr>
        <w:t xml:space="preserve">d. </w:t>
      </w:r>
      <w:r w:rsidR="002969F6" w:rsidRPr="006E75FE">
        <w:rPr>
          <w:b/>
          <w:sz w:val="16"/>
          <w:szCs w:val="16"/>
        </w:rPr>
        <w:t>normele GAEC şi/sau SMR</w:t>
      </w:r>
      <w:r w:rsidR="00D250BF" w:rsidRPr="006E75FE">
        <w:rPr>
          <w:b/>
          <w:sz w:val="16"/>
          <w:szCs w:val="16"/>
        </w:rPr>
        <w:t xml:space="preserve"> (ecocondiţionalitate)</w:t>
      </w:r>
      <w:r w:rsidR="002969F6" w:rsidRPr="006E75FE">
        <w:rPr>
          <w:b/>
          <w:sz w:val="16"/>
          <w:szCs w:val="16"/>
        </w:rPr>
        <w:t xml:space="preserve"> </w:t>
      </w:r>
      <w:r w:rsidR="00B42E08" w:rsidRPr="006E75FE">
        <w:rPr>
          <w:b/>
          <w:sz w:val="16"/>
          <w:szCs w:val="16"/>
        </w:rPr>
        <w:t xml:space="preserve">relevante pachetelor </w:t>
      </w:r>
      <w:r w:rsidR="00B42E08" w:rsidRPr="006E75FE">
        <w:rPr>
          <w:sz w:val="16"/>
          <w:szCs w:val="16"/>
        </w:rPr>
        <w:t xml:space="preserve">stabilite în temeiul titlului VI capitolul I </w:t>
      </w:r>
      <w:r w:rsidR="00B42E08" w:rsidRPr="000400D9">
        <w:rPr>
          <w:sz w:val="16"/>
          <w:szCs w:val="16"/>
        </w:rPr>
        <w:t xml:space="preserve">din </w:t>
      </w:r>
      <w:r w:rsidR="007E42FE" w:rsidRPr="000400D9">
        <w:rPr>
          <w:i/>
          <w:sz w:val="16"/>
          <w:szCs w:val="16"/>
        </w:rPr>
        <w:t>Regulamentul (UE) nr. 1306/2013</w:t>
      </w:r>
      <w:r w:rsidR="002969F6" w:rsidRPr="000400D9">
        <w:rPr>
          <w:b/>
          <w:sz w:val="16"/>
          <w:szCs w:val="16"/>
        </w:rPr>
        <w:t>.</w:t>
      </w:r>
    </w:p>
    <w:p w:rsidR="00F6198E" w:rsidRPr="006E75FE" w:rsidRDefault="00F6198E" w:rsidP="006B475D">
      <w:pPr>
        <w:jc w:val="both"/>
        <w:rPr>
          <w:b/>
          <w:sz w:val="16"/>
          <w:szCs w:val="16"/>
        </w:rPr>
      </w:pPr>
    </w:p>
    <w:p w:rsidR="00593630" w:rsidRPr="006E75FE" w:rsidRDefault="001D5568" w:rsidP="006B475D">
      <w:pPr>
        <w:jc w:val="both"/>
        <w:rPr>
          <w:sz w:val="16"/>
          <w:szCs w:val="16"/>
        </w:rPr>
      </w:pPr>
      <w:r w:rsidRPr="006E75FE">
        <w:rPr>
          <w:sz w:val="16"/>
          <w:szCs w:val="16"/>
        </w:rPr>
        <w:t xml:space="preserve">a. </w:t>
      </w:r>
      <w:r w:rsidR="00593630" w:rsidRPr="00003149">
        <w:rPr>
          <w:b/>
          <w:sz w:val="16"/>
          <w:szCs w:val="16"/>
        </w:rPr>
        <w:t>Cerințe</w:t>
      </w:r>
      <w:r w:rsidR="00DF6D46" w:rsidRPr="00003149">
        <w:rPr>
          <w:b/>
          <w:sz w:val="16"/>
          <w:szCs w:val="16"/>
        </w:rPr>
        <w:t>le</w:t>
      </w:r>
      <w:r w:rsidR="00593630" w:rsidRPr="00003149">
        <w:rPr>
          <w:b/>
          <w:sz w:val="16"/>
          <w:szCs w:val="16"/>
        </w:rPr>
        <w:t xml:space="preserve"> minime relevante</w:t>
      </w:r>
      <w:r w:rsidR="00593630" w:rsidRPr="006E75FE">
        <w:rPr>
          <w:sz w:val="16"/>
          <w:szCs w:val="16"/>
        </w:rPr>
        <w:t xml:space="preserve"> privind utilizarea îngrășămintelor și a produselor de protecție a plantelor sunt următoarele:</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8903"/>
      </w:tblGrid>
      <w:tr w:rsidR="00593630" w:rsidRPr="006E75FE" w:rsidTr="001472B0">
        <w:trPr>
          <w:trHeight w:val="97"/>
          <w:jc w:val="center"/>
        </w:trPr>
        <w:tc>
          <w:tcPr>
            <w:tcW w:w="861" w:type="pct"/>
            <w:vAlign w:val="center"/>
          </w:tcPr>
          <w:p w:rsidR="00593630" w:rsidRPr="006E75FE" w:rsidRDefault="00593630" w:rsidP="006B475D">
            <w:pPr>
              <w:jc w:val="both"/>
              <w:rPr>
                <w:sz w:val="16"/>
                <w:szCs w:val="16"/>
              </w:rPr>
            </w:pPr>
            <w:r w:rsidRPr="006E75FE">
              <w:rPr>
                <w:sz w:val="16"/>
                <w:szCs w:val="16"/>
              </w:rPr>
              <w:t>Cerinţa minimă</w:t>
            </w:r>
          </w:p>
        </w:tc>
        <w:tc>
          <w:tcPr>
            <w:tcW w:w="4139" w:type="pct"/>
            <w:vAlign w:val="center"/>
          </w:tcPr>
          <w:p w:rsidR="00593630" w:rsidRPr="006E75FE" w:rsidRDefault="00593630">
            <w:pPr>
              <w:jc w:val="both"/>
              <w:rPr>
                <w:sz w:val="16"/>
                <w:szCs w:val="16"/>
              </w:rPr>
            </w:pPr>
            <w:r w:rsidRPr="006E75FE">
              <w:rPr>
                <w:sz w:val="16"/>
                <w:szCs w:val="16"/>
              </w:rPr>
              <w:t>Folosirea îngrăşămintelor (1) / Fitosanitar (2)</w:t>
            </w:r>
          </w:p>
        </w:tc>
      </w:tr>
      <w:tr w:rsidR="00574B68" w:rsidRPr="006E75FE" w:rsidTr="001472B0">
        <w:trPr>
          <w:jc w:val="center"/>
        </w:trPr>
        <w:tc>
          <w:tcPr>
            <w:tcW w:w="861" w:type="pct"/>
          </w:tcPr>
          <w:p w:rsidR="00593630" w:rsidRPr="006E75FE" w:rsidRDefault="00593630" w:rsidP="00574B68">
            <w:pPr>
              <w:jc w:val="both"/>
              <w:rPr>
                <w:sz w:val="16"/>
                <w:szCs w:val="16"/>
              </w:rPr>
            </w:pPr>
            <w:r w:rsidRPr="006E75FE">
              <w:rPr>
                <w:sz w:val="16"/>
                <w:szCs w:val="16"/>
              </w:rPr>
              <w:t>CM 1.1</w:t>
            </w:r>
          </w:p>
        </w:tc>
        <w:tc>
          <w:tcPr>
            <w:tcW w:w="4139" w:type="pct"/>
          </w:tcPr>
          <w:p w:rsidR="00593630" w:rsidRPr="006E75FE" w:rsidRDefault="00593630" w:rsidP="00574B68">
            <w:pPr>
              <w:jc w:val="both"/>
              <w:rPr>
                <w:sz w:val="16"/>
                <w:szCs w:val="16"/>
              </w:rPr>
            </w:pPr>
            <w:r w:rsidRPr="006E75FE">
              <w:rPr>
                <w:sz w:val="16"/>
                <w:szCs w:val="16"/>
              </w:rPr>
              <w:t>Interzicerea folosirii ferti</w:t>
            </w:r>
            <w:r w:rsidR="001B12E5" w:rsidRPr="006E75FE">
              <w:rPr>
                <w:sz w:val="16"/>
                <w:szCs w:val="16"/>
              </w:rPr>
              <w:t xml:space="preserve">lizatorilor neautorizaţi pentru </w:t>
            </w:r>
            <w:r w:rsidRPr="006E75FE">
              <w:rPr>
                <w:sz w:val="16"/>
                <w:szCs w:val="16"/>
              </w:rPr>
              <w:t>vânzare (Ordin Comun MADR/MMP/MS nr. 94/1378/1071/2010)</w:t>
            </w:r>
          </w:p>
        </w:tc>
      </w:tr>
      <w:tr w:rsidR="00574B68" w:rsidRPr="006E75FE" w:rsidTr="001472B0">
        <w:trPr>
          <w:jc w:val="center"/>
        </w:trPr>
        <w:tc>
          <w:tcPr>
            <w:tcW w:w="861" w:type="pct"/>
          </w:tcPr>
          <w:p w:rsidR="00593630" w:rsidRPr="006E75FE" w:rsidRDefault="00593630" w:rsidP="00574B68">
            <w:pPr>
              <w:jc w:val="both"/>
              <w:rPr>
                <w:sz w:val="16"/>
                <w:szCs w:val="16"/>
              </w:rPr>
            </w:pPr>
            <w:r w:rsidRPr="006E75FE">
              <w:rPr>
                <w:sz w:val="16"/>
                <w:szCs w:val="16"/>
              </w:rPr>
              <w:t>CM 2.1</w:t>
            </w:r>
          </w:p>
        </w:tc>
        <w:tc>
          <w:tcPr>
            <w:tcW w:w="4139" w:type="pct"/>
          </w:tcPr>
          <w:p w:rsidR="00593630" w:rsidRPr="006E75FE" w:rsidRDefault="00593630">
            <w:pPr>
              <w:jc w:val="both"/>
              <w:rPr>
                <w:sz w:val="16"/>
                <w:szCs w:val="16"/>
              </w:rPr>
            </w:pPr>
            <w:r w:rsidRPr="006E75FE">
              <w:rPr>
                <w:sz w:val="16"/>
                <w:szCs w:val="16"/>
              </w:rPr>
              <w:t>Este permisă utilizarea numai a acelor produse de protecţie a plantelor care au fost autorizate pentru vânzare (HG 1559/2004,</w:t>
            </w:r>
            <w:r w:rsidR="004B5096" w:rsidRPr="006E75FE">
              <w:rPr>
                <w:sz w:val="16"/>
                <w:szCs w:val="16"/>
              </w:rPr>
              <w:t xml:space="preserve"> cu modificările și completările ulterioare,</w:t>
            </w:r>
            <w:r w:rsidRPr="006E75FE">
              <w:rPr>
                <w:sz w:val="16"/>
                <w:szCs w:val="16"/>
              </w:rPr>
              <w:t xml:space="preserve"> OG 4/1995</w:t>
            </w:r>
            <w:r w:rsidR="004B5096" w:rsidRPr="006E75FE">
              <w:rPr>
                <w:sz w:val="16"/>
                <w:szCs w:val="16"/>
              </w:rPr>
              <w:t>, cu modificările și completările ulterioare</w:t>
            </w:r>
            <w:r w:rsidRPr="006E75FE">
              <w:rPr>
                <w:sz w:val="16"/>
                <w:szCs w:val="16"/>
              </w:rPr>
              <w:t>)</w:t>
            </w:r>
          </w:p>
        </w:tc>
      </w:tr>
      <w:tr w:rsidR="00574B68" w:rsidRPr="006E75FE" w:rsidTr="001472B0">
        <w:trPr>
          <w:jc w:val="center"/>
        </w:trPr>
        <w:tc>
          <w:tcPr>
            <w:tcW w:w="861" w:type="pct"/>
          </w:tcPr>
          <w:p w:rsidR="00593630" w:rsidRPr="006E75FE" w:rsidRDefault="00593630" w:rsidP="00574B68">
            <w:pPr>
              <w:jc w:val="both"/>
              <w:rPr>
                <w:sz w:val="16"/>
                <w:szCs w:val="16"/>
              </w:rPr>
            </w:pPr>
            <w:r w:rsidRPr="006E75FE">
              <w:rPr>
                <w:sz w:val="16"/>
                <w:szCs w:val="16"/>
              </w:rPr>
              <w:t>CM 2.2</w:t>
            </w:r>
          </w:p>
        </w:tc>
        <w:tc>
          <w:tcPr>
            <w:tcW w:w="4139" w:type="pct"/>
          </w:tcPr>
          <w:p w:rsidR="00593630" w:rsidRPr="006E75FE" w:rsidRDefault="00593630">
            <w:pPr>
              <w:jc w:val="both"/>
              <w:rPr>
                <w:sz w:val="16"/>
                <w:szCs w:val="16"/>
              </w:rPr>
            </w:pPr>
            <w:r w:rsidRPr="006E75FE">
              <w:rPr>
                <w:sz w:val="16"/>
                <w:szCs w:val="16"/>
              </w:rPr>
              <w:t xml:space="preserve">Este permisă utilizarea produselor de protecţie a plantelor numai în conformitate cu instrucţiunile de utilizare (HG 1559/2004, </w:t>
            </w:r>
            <w:r w:rsidR="004B5096" w:rsidRPr="006E75FE">
              <w:rPr>
                <w:sz w:val="16"/>
                <w:szCs w:val="16"/>
              </w:rPr>
              <w:t xml:space="preserve">cu modificările și completările ulterioare, </w:t>
            </w:r>
            <w:r w:rsidRPr="006E75FE">
              <w:rPr>
                <w:sz w:val="16"/>
                <w:szCs w:val="16"/>
              </w:rPr>
              <w:t>OG 4/1995</w:t>
            </w:r>
            <w:r w:rsidR="004B5096" w:rsidRPr="006E75FE">
              <w:rPr>
                <w:sz w:val="16"/>
                <w:szCs w:val="16"/>
              </w:rPr>
              <w:t>, cu modificările și completările ulterioare</w:t>
            </w:r>
            <w:r w:rsidRPr="006E75FE">
              <w:rPr>
                <w:sz w:val="16"/>
                <w:szCs w:val="16"/>
              </w:rPr>
              <w:t>)</w:t>
            </w:r>
          </w:p>
        </w:tc>
      </w:tr>
    </w:tbl>
    <w:p w:rsidR="00DC3A58" w:rsidRDefault="00DC3A58" w:rsidP="00574B68">
      <w:pPr>
        <w:autoSpaceDE w:val="0"/>
        <w:autoSpaceDN w:val="0"/>
        <w:adjustRightInd w:val="0"/>
        <w:jc w:val="both"/>
        <w:rPr>
          <w:sz w:val="16"/>
          <w:szCs w:val="16"/>
        </w:rPr>
      </w:pPr>
    </w:p>
    <w:p w:rsidR="00DF6D46" w:rsidRPr="006E75FE" w:rsidRDefault="001D5568" w:rsidP="00574B68">
      <w:pPr>
        <w:autoSpaceDE w:val="0"/>
        <w:autoSpaceDN w:val="0"/>
        <w:adjustRightInd w:val="0"/>
        <w:jc w:val="both"/>
        <w:rPr>
          <w:sz w:val="16"/>
          <w:szCs w:val="16"/>
        </w:rPr>
      </w:pPr>
      <w:r w:rsidRPr="006E75FE">
        <w:rPr>
          <w:sz w:val="16"/>
          <w:szCs w:val="16"/>
        </w:rPr>
        <w:t xml:space="preserve">b. </w:t>
      </w:r>
      <w:r w:rsidR="00DF6D46" w:rsidRPr="00DE131B">
        <w:rPr>
          <w:b/>
          <w:sz w:val="16"/>
          <w:szCs w:val="16"/>
        </w:rPr>
        <w:t>Activităţile minime</w:t>
      </w:r>
      <w:r w:rsidR="003231A8" w:rsidRPr="006E75FE">
        <w:rPr>
          <w:sz w:val="16"/>
          <w:szCs w:val="16"/>
        </w:rPr>
        <w:t xml:space="preserve"> </w:t>
      </w:r>
      <w:r w:rsidR="00DF6D46" w:rsidRPr="006E75FE">
        <w:rPr>
          <w:sz w:val="16"/>
          <w:szCs w:val="16"/>
        </w:rPr>
        <w:t xml:space="preserve">sunt următoarele: </w:t>
      </w:r>
    </w:p>
    <w:tbl>
      <w:tblPr>
        <w:tblW w:w="4911" w:type="pct"/>
        <w:jc w:val="center"/>
        <w:tblCellMar>
          <w:left w:w="0" w:type="dxa"/>
          <w:right w:w="0" w:type="dxa"/>
        </w:tblCellMar>
        <w:tblLook w:val="04A0" w:firstRow="1" w:lastRow="0" w:firstColumn="1" w:lastColumn="0" w:noHBand="0" w:noVBand="1"/>
      </w:tblPr>
      <w:tblGrid>
        <w:gridCol w:w="1794"/>
        <w:gridCol w:w="4376"/>
        <w:gridCol w:w="4738"/>
      </w:tblGrid>
      <w:tr w:rsidR="00DE131B" w:rsidRPr="00DE131B" w:rsidTr="00D04282">
        <w:trPr>
          <w:tblHeader/>
          <w:jc w:val="center"/>
        </w:trPr>
        <w:tc>
          <w:tcPr>
            <w:tcW w:w="822" w:type="pct"/>
            <w:vMerge w:val="restart"/>
            <w:tcBorders>
              <w:top w:val="single" w:sz="8" w:space="0" w:color="323E4F"/>
              <w:left w:val="single" w:sz="8" w:space="0" w:color="323E4F"/>
              <w:bottom w:val="single" w:sz="8" w:space="0" w:color="323E4F"/>
              <w:right w:val="single" w:sz="8" w:space="0" w:color="323E4F"/>
            </w:tcBorders>
            <w:shd w:val="clear" w:color="auto" w:fill="B4C6E7"/>
            <w:tcMar>
              <w:top w:w="0" w:type="dxa"/>
              <w:left w:w="108" w:type="dxa"/>
              <w:bottom w:w="0" w:type="dxa"/>
              <w:right w:w="108" w:type="dxa"/>
            </w:tcMar>
            <w:vAlign w:val="center"/>
            <w:hideMark/>
          </w:tcPr>
          <w:p w:rsidR="00AB1A56" w:rsidRPr="00DE131B" w:rsidRDefault="00DE131B" w:rsidP="00DE131B">
            <w:pPr>
              <w:autoSpaceDE w:val="0"/>
              <w:autoSpaceDN w:val="0"/>
              <w:adjustRightInd w:val="0"/>
              <w:jc w:val="both"/>
              <w:rPr>
                <w:b/>
                <w:i/>
                <w:sz w:val="16"/>
                <w:szCs w:val="16"/>
                <w:lang w:val="en-US"/>
              </w:rPr>
            </w:pPr>
            <w:r w:rsidRPr="00DE131B">
              <w:rPr>
                <w:b/>
                <w:bCs/>
                <w:i/>
                <w:sz w:val="16"/>
                <w:szCs w:val="16"/>
              </w:rPr>
              <w:t>Activitatea minimă</w:t>
            </w:r>
          </w:p>
        </w:tc>
        <w:tc>
          <w:tcPr>
            <w:tcW w:w="2006" w:type="pct"/>
            <w:tcBorders>
              <w:top w:val="single" w:sz="8" w:space="0" w:color="323E4F"/>
              <w:left w:val="nil"/>
              <w:bottom w:val="single" w:sz="8" w:space="0" w:color="323E4F"/>
              <w:right w:val="single" w:sz="8" w:space="0" w:color="323E4F"/>
            </w:tcBorders>
            <w:shd w:val="clear" w:color="auto" w:fill="B4C6E7"/>
            <w:tcMar>
              <w:top w:w="0" w:type="dxa"/>
              <w:left w:w="108" w:type="dxa"/>
              <w:bottom w:w="0" w:type="dxa"/>
              <w:right w:w="108" w:type="dxa"/>
            </w:tcMar>
            <w:vAlign w:val="center"/>
            <w:hideMark/>
          </w:tcPr>
          <w:p w:rsidR="00AB1A56" w:rsidRPr="00DE131B" w:rsidRDefault="00AB1A56" w:rsidP="00DE131B">
            <w:pPr>
              <w:autoSpaceDE w:val="0"/>
              <w:autoSpaceDN w:val="0"/>
              <w:adjustRightInd w:val="0"/>
              <w:jc w:val="both"/>
              <w:rPr>
                <w:b/>
                <w:i/>
                <w:sz w:val="16"/>
                <w:szCs w:val="16"/>
                <w:lang w:val="en-US"/>
              </w:rPr>
            </w:pPr>
          </w:p>
        </w:tc>
        <w:tc>
          <w:tcPr>
            <w:tcW w:w="2172" w:type="pct"/>
            <w:tcBorders>
              <w:top w:val="single" w:sz="8" w:space="0" w:color="323E4F"/>
              <w:left w:val="nil"/>
              <w:bottom w:val="single" w:sz="8" w:space="0" w:color="323E4F"/>
              <w:right w:val="single" w:sz="8" w:space="0" w:color="323E4F"/>
            </w:tcBorders>
            <w:shd w:val="clear" w:color="auto" w:fill="B4C6E7"/>
            <w:tcMar>
              <w:top w:w="0" w:type="dxa"/>
              <w:left w:w="108" w:type="dxa"/>
              <w:bottom w:w="0" w:type="dxa"/>
              <w:right w:w="108" w:type="dxa"/>
            </w:tcMar>
            <w:vAlign w:val="center"/>
            <w:hideMark/>
          </w:tcPr>
          <w:p w:rsidR="00AB1A56" w:rsidRPr="00DE131B" w:rsidRDefault="00DE131B" w:rsidP="00DE131B">
            <w:pPr>
              <w:autoSpaceDE w:val="0"/>
              <w:autoSpaceDN w:val="0"/>
              <w:adjustRightInd w:val="0"/>
              <w:jc w:val="both"/>
              <w:rPr>
                <w:b/>
                <w:i/>
                <w:sz w:val="16"/>
                <w:szCs w:val="16"/>
                <w:lang w:val="en-US"/>
              </w:rPr>
            </w:pPr>
            <w:r w:rsidRPr="00DE131B">
              <w:rPr>
                <w:b/>
                <w:bCs/>
                <w:i/>
                <w:sz w:val="16"/>
                <w:szCs w:val="16"/>
              </w:rPr>
              <w:t>PS 2023-2027</w:t>
            </w:r>
          </w:p>
        </w:tc>
      </w:tr>
      <w:tr w:rsidR="00DE131B" w:rsidRPr="00DE131B" w:rsidTr="00D04282">
        <w:trPr>
          <w:tblHeader/>
          <w:jc w:val="center"/>
        </w:trPr>
        <w:tc>
          <w:tcPr>
            <w:tcW w:w="0" w:type="auto"/>
            <w:vMerge/>
            <w:tcBorders>
              <w:top w:val="single" w:sz="8" w:space="0" w:color="323E4F"/>
              <w:left w:val="single" w:sz="8" w:space="0" w:color="323E4F"/>
              <w:bottom w:val="single" w:sz="8" w:space="0" w:color="323E4F"/>
              <w:right w:val="single" w:sz="8" w:space="0" w:color="323E4F"/>
            </w:tcBorders>
            <w:vAlign w:val="center"/>
            <w:hideMark/>
          </w:tcPr>
          <w:p w:rsidR="00DE131B" w:rsidRPr="00DE131B" w:rsidRDefault="00DE131B" w:rsidP="00DE131B">
            <w:pPr>
              <w:autoSpaceDE w:val="0"/>
              <w:autoSpaceDN w:val="0"/>
              <w:adjustRightInd w:val="0"/>
              <w:jc w:val="both"/>
              <w:rPr>
                <w:b/>
                <w:i/>
                <w:sz w:val="16"/>
                <w:szCs w:val="16"/>
                <w:lang w:val="en-US"/>
              </w:rPr>
            </w:pPr>
          </w:p>
        </w:tc>
        <w:tc>
          <w:tcPr>
            <w:tcW w:w="4178" w:type="pct"/>
            <w:gridSpan w:val="2"/>
            <w:tcBorders>
              <w:top w:val="nil"/>
              <w:left w:val="nil"/>
              <w:bottom w:val="single" w:sz="8" w:space="0" w:color="323E4F"/>
              <w:right w:val="single" w:sz="8" w:space="0" w:color="323E4F"/>
            </w:tcBorders>
            <w:shd w:val="clear" w:color="auto" w:fill="B4C6E7"/>
            <w:tcMar>
              <w:top w:w="0" w:type="dxa"/>
              <w:left w:w="108" w:type="dxa"/>
              <w:bottom w:w="0" w:type="dxa"/>
              <w:right w:w="108" w:type="dxa"/>
            </w:tcMar>
            <w:vAlign w:val="center"/>
            <w:hideMark/>
          </w:tcPr>
          <w:p w:rsidR="00AB1A56" w:rsidRPr="005658FC" w:rsidRDefault="00DE131B" w:rsidP="00DE131B">
            <w:pPr>
              <w:autoSpaceDE w:val="0"/>
              <w:autoSpaceDN w:val="0"/>
              <w:adjustRightInd w:val="0"/>
              <w:jc w:val="both"/>
              <w:rPr>
                <w:b/>
                <w:i/>
                <w:sz w:val="16"/>
                <w:szCs w:val="16"/>
                <w:lang w:val="it-IT"/>
              </w:rPr>
            </w:pPr>
            <w:r w:rsidRPr="00DE131B">
              <w:rPr>
                <w:b/>
                <w:bCs/>
                <w:i/>
                <w:sz w:val="16"/>
                <w:szCs w:val="16"/>
              </w:rPr>
              <w:t>Categorie teren / descriere activitate minimă</w:t>
            </w:r>
          </w:p>
        </w:tc>
      </w:tr>
      <w:tr w:rsidR="00DE131B" w:rsidRPr="00DE131B" w:rsidTr="00D04282">
        <w:trPr>
          <w:jc w:val="center"/>
        </w:trPr>
        <w:tc>
          <w:tcPr>
            <w:tcW w:w="822" w:type="pct"/>
            <w:vMerge w:val="restart"/>
            <w:tcBorders>
              <w:top w:val="nil"/>
              <w:left w:val="single" w:sz="8" w:space="0" w:color="323E4F"/>
              <w:bottom w:val="single" w:sz="8" w:space="0" w:color="323E4F"/>
              <w:right w:val="single" w:sz="8" w:space="0" w:color="323E4F"/>
            </w:tcBorders>
            <w:tcMar>
              <w:top w:w="0" w:type="dxa"/>
              <w:left w:w="108" w:type="dxa"/>
              <w:bottom w:w="0" w:type="dxa"/>
              <w:right w:w="108" w:type="dxa"/>
            </w:tcMar>
            <w:hideMark/>
          </w:tcPr>
          <w:p w:rsidR="00DE131B" w:rsidRPr="005658FC" w:rsidRDefault="00DE131B" w:rsidP="00DE131B">
            <w:pPr>
              <w:autoSpaceDE w:val="0"/>
              <w:autoSpaceDN w:val="0"/>
              <w:adjustRightInd w:val="0"/>
              <w:jc w:val="both"/>
              <w:rPr>
                <w:b/>
                <w:i/>
                <w:sz w:val="16"/>
                <w:szCs w:val="16"/>
                <w:lang w:val="it-IT"/>
              </w:rPr>
            </w:pPr>
            <w:r w:rsidRPr="00DE131B">
              <w:rPr>
                <w:b/>
                <w:i/>
                <w:sz w:val="16"/>
                <w:szCs w:val="16"/>
              </w:rPr>
              <w:t>AM 1</w:t>
            </w:r>
          </w:p>
          <w:p w:rsidR="00DE131B" w:rsidRPr="005658FC" w:rsidRDefault="00DE131B" w:rsidP="00DE131B">
            <w:pPr>
              <w:autoSpaceDE w:val="0"/>
              <w:autoSpaceDN w:val="0"/>
              <w:adjustRightInd w:val="0"/>
              <w:jc w:val="both"/>
              <w:rPr>
                <w:b/>
                <w:i/>
                <w:sz w:val="16"/>
                <w:szCs w:val="16"/>
                <w:lang w:val="it-IT"/>
              </w:rPr>
            </w:pPr>
            <w:r w:rsidRPr="00DE131B">
              <w:rPr>
                <w:b/>
                <w:i/>
                <w:sz w:val="16"/>
                <w:szCs w:val="16"/>
              </w:rPr>
              <w:t>Terenuri Arabile (TA)</w:t>
            </w:r>
          </w:p>
          <w:p w:rsidR="00DE131B" w:rsidRPr="005658FC" w:rsidRDefault="00DE131B" w:rsidP="00DE131B">
            <w:pPr>
              <w:autoSpaceDE w:val="0"/>
              <w:autoSpaceDN w:val="0"/>
              <w:adjustRightInd w:val="0"/>
              <w:jc w:val="both"/>
              <w:rPr>
                <w:b/>
                <w:i/>
                <w:sz w:val="16"/>
                <w:szCs w:val="16"/>
                <w:lang w:val="it-IT"/>
              </w:rPr>
            </w:pPr>
            <w:r w:rsidRPr="00DE131B">
              <w:rPr>
                <w:b/>
                <w:i/>
                <w:sz w:val="16"/>
                <w:szCs w:val="16"/>
              </w:rPr>
              <w:t> </w:t>
            </w:r>
          </w:p>
          <w:p w:rsidR="00DE131B" w:rsidRPr="005658FC" w:rsidRDefault="00DE131B" w:rsidP="00DE131B">
            <w:pPr>
              <w:autoSpaceDE w:val="0"/>
              <w:autoSpaceDN w:val="0"/>
              <w:adjustRightInd w:val="0"/>
              <w:jc w:val="both"/>
              <w:rPr>
                <w:b/>
                <w:i/>
                <w:sz w:val="16"/>
                <w:szCs w:val="16"/>
                <w:lang w:val="it-IT"/>
              </w:rPr>
            </w:pPr>
            <w:r w:rsidRPr="00DE131B">
              <w:rPr>
                <w:b/>
                <w:i/>
                <w:sz w:val="16"/>
                <w:szCs w:val="16"/>
              </w:rPr>
              <w:t> </w:t>
            </w:r>
          </w:p>
          <w:p w:rsidR="00DE131B" w:rsidRPr="005658FC" w:rsidRDefault="00DE131B" w:rsidP="00DE131B">
            <w:pPr>
              <w:autoSpaceDE w:val="0"/>
              <w:autoSpaceDN w:val="0"/>
              <w:adjustRightInd w:val="0"/>
              <w:jc w:val="both"/>
              <w:rPr>
                <w:b/>
                <w:i/>
                <w:sz w:val="16"/>
                <w:szCs w:val="16"/>
                <w:lang w:val="it-IT"/>
              </w:rPr>
            </w:pPr>
            <w:r w:rsidRPr="00DE131B">
              <w:rPr>
                <w:b/>
                <w:i/>
                <w:sz w:val="16"/>
                <w:szCs w:val="16"/>
              </w:rPr>
              <w:t> </w:t>
            </w:r>
          </w:p>
          <w:p w:rsidR="00DE131B" w:rsidRPr="005658FC" w:rsidRDefault="00DE131B" w:rsidP="00DE131B">
            <w:pPr>
              <w:autoSpaceDE w:val="0"/>
              <w:autoSpaceDN w:val="0"/>
              <w:adjustRightInd w:val="0"/>
              <w:jc w:val="both"/>
              <w:rPr>
                <w:b/>
                <w:i/>
                <w:sz w:val="16"/>
                <w:szCs w:val="16"/>
                <w:lang w:val="it-IT"/>
              </w:rPr>
            </w:pPr>
            <w:r w:rsidRPr="00DE131B">
              <w:rPr>
                <w:b/>
                <w:i/>
                <w:sz w:val="16"/>
                <w:szCs w:val="16"/>
              </w:rPr>
              <w:t> </w:t>
            </w:r>
          </w:p>
          <w:p w:rsidR="00DE131B" w:rsidRPr="005658FC" w:rsidRDefault="00DE131B" w:rsidP="00DE131B">
            <w:pPr>
              <w:autoSpaceDE w:val="0"/>
              <w:autoSpaceDN w:val="0"/>
              <w:adjustRightInd w:val="0"/>
              <w:jc w:val="both"/>
              <w:rPr>
                <w:b/>
                <w:i/>
                <w:sz w:val="16"/>
                <w:szCs w:val="16"/>
                <w:lang w:val="it-IT"/>
              </w:rPr>
            </w:pPr>
            <w:r w:rsidRPr="00DE131B">
              <w:rPr>
                <w:b/>
                <w:i/>
                <w:sz w:val="16"/>
                <w:szCs w:val="16"/>
              </w:rPr>
              <w:t> </w:t>
            </w:r>
          </w:p>
          <w:p w:rsidR="00DE131B" w:rsidRPr="005658FC" w:rsidRDefault="00DE131B" w:rsidP="00DE131B">
            <w:pPr>
              <w:autoSpaceDE w:val="0"/>
              <w:autoSpaceDN w:val="0"/>
              <w:adjustRightInd w:val="0"/>
              <w:jc w:val="both"/>
              <w:rPr>
                <w:b/>
                <w:i/>
                <w:sz w:val="16"/>
                <w:szCs w:val="16"/>
                <w:lang w:val="it-IT"/>
              </w:rPr>
            </w:pPr>
            <w:r w:rsidRPr="00DE131B">
              <w:rPr>
                <w:b/>
                <w:i/>
                <w:sz w:val="16"/>
                <w:szCs w:val="16"/>
              </w:rPr>
              <w:t> </w:t>
            </w:r>
          </w:p>
          <w:p w:rsidR="00AB1A56" w:rsidRPr="005658FC" w:rsidRDefault="00DE131B" w:rsidP="00DE131B">
            <w:pPr>
              <w:autoSpaceDE w:val="0"/>
              <w:autoSpaceDN w:val="0"/>
              <w:adjustRightInd w:val="0"/>
              <w:jc w:val="both"/>
              <w:rPr>
                <w:b/>
                <w:i/>
                <w:sz w:val="16"/>
                <w:szCs w:val="16"/>
                <w:lang w:val="it-IT"/>
              </w:rPr>
            </w:pPr>
            <w:r w:rsidRPr="00DE131B">
              <w:rPr>
                <w:b/>
                <w:i/>
                <w:sz w:val="16"/>
                <w:szCs w:val="16"/>
              </w:rPr>
              <w:t>Fermierul trebuie să:</w:t>
            </w:r>
          </w:p>
        </w:tc>
        <w:tc>
          <w:tcPr>
            <w:tcW w:w="2006" w:type="pct"/>
            <w:tcBorders>
              <w:top w:val="nil"/>
              <w:left w:val="nil"/>
              <w:bottom w:val="single" w:sz="8" w:space="0" w:color="323E4F"/>
              <w:right w:val="single" w:sz="8" w:space="0" w:color="323E4F"/>
            </w:tcBorders>
            <w:tcMar>
              <w:top w:w="0" w:type="dxa"/>
              <w:left w:w="108" w:type="dxa"/>
              <w:bottom w:w="0" w:type="dxa"/>
              <w:right w:w="108" w:type="dxa"/>
            </w:tcMar>
            <w:hideMark/>
          </w:tcPr>
          <w:p w:rsidR="00AB1A56" w:rsidRPr="005658FC" w:rsidRDefault="00AB1A56" w:rsidP="00DE131B">
            <w:pPr>
              <w:autoSpaceDE w:val="0"/>
              <w:autoSpaceDN w:val="0"/>
              <w:adjustRightInd w:val="0"/>
              <w:jc w:val="both"/>
              <w:rPr>
                <w:b/>
                <w:i/>
                <w:sz w:val="16"/>
                <w:szCs w:val="16"/>
                <w:lang w:val="it-IT"/>
              </w:rPr>
            </w:pPr>
          </w:p>
        </w:tc>
        <w:tc>
          <w:tcPr>
            <w:tcW w:w="2172" w:type="pct"/>
            <w:tcBorders>
              <w:top w:val="nil"/>
              <w:left w:val="nil"/>
              <w:bottom w:val="single" w:sz="8" w:space="0" w:color="323E4F"/>
              <w:right w:val="single" w:sz="8" w:space="0" w:color="323E4F"/>
            </w:tcBorders>
            <w:tcMar>
              <w:top w:w="0" w:type="dxa"/>
              <w:left w:w="108" w:type="dxa"/>
              <w:bottom w:w="0" w:type="dxa"/>
              <w:right w:w="108" w:type="dxa"/>
            </w:tcMar>
            <w:hideMark/>
          </w:tcPr>
          <w:p w:rsidR="00AB1A56" w:rsidRPr="005658FC" w:rsidRDefault="00DE131B" w:rsidP="00DE131B">
            <w:pPr>
              <w:autoSpaceDE w:val="0"/>
              <w:autoSpaceDN w:val="0"/>
              <w:adjustRightInd w:val="0"/>
              <w:jc w:val="both"/>
              <w:rPr>
                <w:b/>
                <w:i/>
                <w:sz w:val="16"/>
                <w:szCs w:val="16"/>
                <w:lang w:val="it-IT"/>
              </w:rPr>
            </w:pPr>
            <w:r w:rsidRPr="00DE131B">
              <w:rPr>
                <w:b/>
                <w:i/>
                <w:sz w:val="16"/>
                <w:szCs w:val="16"/>
              </w:rPr>
              <w:t>Întreținerea terenurilor arabile prin cultivare și/sau prin îndepărtarea vegetației cel puțin o dată pe an pe terenul arabil, cu excepția suprafețelor împădurite prin măsurile finanțate prin PNDR 2007-2013 sau 2014-2020 sau PS 2023-2027.</w:t>
            </w:r>
          </w:p>
        </w:tc>
      </w:tr>
      <w:tr w:rsidR="00DE131B" w:rsidRPr="00DE131B" w:rsidTr="00D04282">
        <w:trPr>
          <w:trHeight w:val="655"/>
          <w:jc w:val="center"/>
        </w:trPr>
        <w:tc>
          <w:tcPr>
            <w:tcW w:w="0" w:type="auto"/>
            <w:vMerge/>
            <w:tcBorders>
              <w:top w:val="nil"/>
              <w:left w:val="single" w:sz="8" w:space="0" w:color="323E4F"/>
              <w:bottom w:val="single" w:sz="8" w:space="0" w:color="323E4F"/>
              <w:right w:val="single" w:sz="8" w:space="0" w:color="323E4F"/>
            </w:tcBorders>
            <w:vAlign w:val="center"/>
            <w:hideMark/>
          </w:tcPr>
          <w:p w:rsidR="00DE131B" w:rsidRPr="005658FC" w:rsidRDefault="00DE131B" w:rsidP="00DE131B">
            <w:pPr>
              <w:autoSpaceDE w:val="0"/>
              <w:autoSpaceDN w:val="0"/>
              <w:adjustRightInd w:val="0"/>
              <w:jc w:val="both"/>
              <w:rPr>
                <w:b/>
                <w:i/>
                <w:sz w:val="16"/>
                <w:szCs w:val="16"/>
                <w:lang w:val="it-IT"/>
              </w:rPr>
            </w:pPr>
          </w:p>
        </w:tc>
        <w:tc>
          <w:tcPr>
            <w:tcW w:w="4178" w:type="pct"/>
            <w:gridSpan w:val="2"/>
            <w:tcBorders>
              <w:top w:val="nil"/>
              <w:left w:val="nil"/>
              <w:bottom w:val="single" w:sz="8" w:space="0" w:color="323E4F"/>
              <w:right w:val="single" w:sz="8" w:space="0" w:color="323E4F"/>
            </w:tcBorders>
            <w:tcMar>
              <w:top w:w="0" w:type="dxa"/>
              <w:left w:w="108" w:type="dxa"/>
              <w:bottom w:w="0" w:type="dxa"/>
              <w:right w:w="108" w:type="dxa"/>
            </w:tcMar>
            <w:vAlign w:val="center"/>
            <w:hideMark/>
          </w:tcPr>
          <w:p w:rsidR="00AB1A56" w:rsidRPr="00D3092E" w:rsidRDefault="00DE131B" w:rsidP="00DE131B">
            <w:pPr>
              <w:autoSpaceDE w:val="0"/>
              <w:autoSpaceDN w:val="0"/>
              <w:adjustRightInd w:val="0"/>
              <w:jc w:val="both"/>
              <w:rPr>
                <w:b/>
                <w:i/>
                <w:sz w:val="16"/>
                <w:szCs w:val="16"/>
                <w:lang w:val="pt-PT"/>
              </w:rPr>
            </w:pPr>
            <w:r w:rsidRPr="00DE131B">
              <w:rPr>
                <w:b/>
                <w:i/>
                <w:sz w:val="16"/>
                <w:szCs w:val="16"/>
              </w:rPr>
              <w:t>cultive și/sau să îndepărteze vegetația cel puțin o dată pe an</w:t>
            </w:r>
          </w:p>
        </w:tc>
      </w:tr>
      <w:tr w:rsidR="00DE131B" w:rsidRPr="00DE131B" w:rsidTr="00D04282">
        <w:trPr>
          <w:jc w:val="center"/>
        </w:trPr>
        <w:tc>
          <w:tcPr>
            <w:tcW w:w="822" w:type="pct"/>
            <w:vMerge w:val="restart"/>
            <w:tcBorders>
              <w:top w:val="nil"/>
              <w:left w:val="single" w:sz="8" w:space="0" w:color="323E4F"/>
              <w:bottom w:val="single" w:sz="8" w:space="0" w:color="323E4F"/>
              <w:right w:val="single" w:sz="8" w:space="0" w:color="323E4F"/>
            </w:tcBorders>
            <w:tcMar>
              <w:top w:w="0" w:type="dxa"/>
              <w:left w:w="108" w:type="dxa"/>
              <w:bottom w:w="0" w:type="dxa"/>
              <w:right w:w="108" w:type="dxa"/>
            </w:tcMar>
            <w:hideMark/>
          </w:tcPr>
          <w:p w:rsidR="00DE131B" w:rsidRPr="00D3092E" w:rsidRDefault="00DE131B" w:rsidP="00DE131B">
            <w:pPr>
              <w:autoSpaceDE w:val="0"/>
              <w:autoSpaceDN w:val="0"/>
              <w:adjustRightInd w:val="0"/>
              <w:jc w:val="both"/>
              <w:rPr>
                <w:b/>
                <w:i/>
                <w:sz w:val="16"/>
                <w:szCs w:val="16"/>
                <w:lang w:val="pt-PT"/>
              </w:rPr>
            </w:pPr>
            <w:r w:rsidRPr="00DE131B">
              <w:rPr>
                <w:b/>
                <w:i/>
                <w:sz w:val="16"/>
                <w:szCs w:val="16"/>
              </w:rPr>
              <w:t>AM 2</w:t>
            </w:r>
          </w:p>
          <w:p w:rsidR="00DE131B" w:rsidRPr="00D3092E" w:rsidRDefault="00DE131B" w:rsidP="00DE131B">
            <w:pPr>
              <w:autoSpaceDE w:val="0"/>
              <w:autoSpaceDN w:val="0"/>
              <w:adjustRightInd w:val="0"/>
              <w:jc w:val="both"/>
              <w:rPr>
                <w:b/>
                <w:i/>
                <w:sz w:val="16"/>
                <w:szCs w:val="16"/>
                <w:lang w:val="pt-PT"/>
              </w:rPr>
            </w:pPr>
            <w:r w:rsidRPr="00DE131B">
              <w:rPr>
                <w:b/>
                <w:i/>
                <w:sz w:val="16"/>
                <w:szCs w:val="16"/>
              </w:rPr>
              <w:t>Pajiști Permanente (PP)</w:t>
            </w:r>
          </w:p>
          <w:p w:rsidR="00DE131B" w:rsidRPr="00D3092E" w:rsidRDefault="00DE131B" w:rsidP="00DE131B">
            <w:pPr>
              <w:autoSpaceDE w:val="0"/>
              <w:autoSpaceDN w:val="0"/>
              <w:adjustRightInd w:val="0"/>
              <w:jc w:val="both"/>
              <w:rPr>
                <w:b/>
                <w:i/>
                <w:sz w:val="16"/>
                <w:szCs w:val="16"/>
                <w:lang w:val="pt-PT"/>
              </w:rPr>
            </w:pPr>
            <w:r w:rsidRPr="00DE131B">
              <w:rPr>
                <w:b/>
                <w:i/>
                <w:sz w:val="16"/>
                <w:szCs w:val="16"/>
              </w:rPr>
              <w:t> </w:t>
            </w:r>
          </w:p>
          <w:p w:rsidR="00DE131B" w:rsidRPr="00D3092E" w:rsidRDefault="00DE131B" w:rsidP="00DE131B">
            <w:pPr>
              <w:autoSpaceDE w:val="0"/>
              <w:autoSpaceDN w:val="0"/>
              <w:adjustRightInd w:val="0"/>
              <w:jc w:val="both"/>
              <w:rPr>
                <w:b/>
                <w:i/>
                <w:sz w:val="16"/>
                <w:szCs w:val="16"/>
                <w:lang w:val="pt-PT"/>
              </w:rPr>
            </w:pPr>
            <w:r w:rsidRPr="00DE131B">
              <w:rPr>
                <w:b/>
                <w:i/>
                <w:sz w:val="16"/>
                <w:szCs w:val="16"/>
              </w:rPr>
              <w:lastRenderedPageBreak/>
              <w:t> </w:t>
            </w:r>
          </w:p>
          <w:p w:rsidR="00DE131B" w:rsidRPr="00D3092E" w:rsidRDefault="00DE131B" w:rsidP="00DE131B">
            <w:pPr>
              <w:autoSpaceDE w:val="0"/>
              <w:autoSpaceDN w:val="0"/>
              <w:adjustRightInd w:val="0"/>
              <w:jc w:val="both"/>
              <w:rPr>
                <w:b/>
                <w:i/>
                <w:sz w:val="16"/>
                <w:szCs w:val="16"/>
                <w:lang w:val="pt-PT"/>
              </w:rPr>
            </w:pPr>
            <w:r w:rsidRPr="00DE131B">
              <w:rPr>
                <w:b/>
                <w:i/>
                <w:sz w:val="16"/>
                <w:szCs w:val="16"/>
              </w:rPr>
              <w:t> </w:t>
            </w:r>
          </w:p>
          <w:p w:rsidR="00DE131B" w:rsidRPr="00D3092E" w:rsidRDefault="00DE131B" w:rsidP="00DE131B">
            <w:pPr>
              <w:autoSpaceDE w:val="0"/>
              <w:autoSpaceDN w:val="0"/>
              <w:adjustRightInd w:val="0"/>
              <w:jc w:val="both"/>
              <w:rPr>
                <w:b/>
                <w:i/>
                <w:sz w:val="16"/>
                <w:szCs w:val="16"/>
                <w:lang w:val="pt-PT"/>
              </w:rPr>
            </w:pPr>
            <w:r w:rsidRPr="00DE131B">
              <w:rPr>
                <w:b/>
                <w:i/>
                <w:sz w:val="16"/>
                <w:szCs w:val="16"/>
              </w:rPr>
              <w:t> </w:t>
            </w:r>
          </w:p>
          <w:p w:rsidR="00DE131B" w:rsidRPr="00D3092E" w:rsidRDefault="00DE131B" w:rsidP="00DE131B">
            <w:pPr>
              <w:autoSpaceDE w:val="0"/>
              <w:autoSpaceDN w:val="0"/>
              <w:adjustRightInd w:val="0"/>
              <w:jc w:val="both"/>
              <w:rPr>
                <w:b/>
                <w:i/>
                <w:sz w:val="16"/>
                <w:szCs w:val="16"/>
                <w:lang w:val="pt-PT"/>
              </w:rPr>
            </w:pPr>
            <w:r w:rsidRPr="00DE131B">
              <w:rPr>
                <w:b/>
                <w:i/>
                <w:sz w:val="16"/>
                <w:szCs w:val="16"/>
              </w:rPr>
              <w:t> </w:t>
            </w:r>
          </w:p>
          <w:p w:rsidR="00DE131B" w:rsidRPr="00D3092E" w:rsidRDefault="00DE131B" w:rsidP="00DE131B">
            <w:pPr>
              <w:autoSpaceDE w:val="0"/>
              <w:autoSpaceDN w:val="0"/>
              <w:adjustRightInd w:val="0"/>
              <w:jc w:val="both"/>
              <w:rPr>
                <w:b/>
                <w:i/>
                <w:sz w:val="16"/>
                <w:szCs w:val="16"/>
                <w:lang w:val="pt-PT"/>
              </w:rPr>
            </w:pPr>
            <w:r w:rsidRPr="00DE131B">
              <w:rPr>
                <w:b/>
                <w:i/>
                <w:sz w:val="16"/>
                <w:szCs w:val="16"/>
              </w:rPr>
              <w:t> </w:t>
            </w:r>
          </w:p>
          <w:p w:rsidR="00DE131B" w:rsidRPr="00B831EF" w:rsidRDefault="00DE131B" w:rsidP="00DE131B">
            <w:pPr>
              <w:autoSpaceDE w:val="0"/>
              <w:autoSpaceDN w:val="0"/>
              <w:adjustRightInd w:val="0"/>
              <w:jc w:val="both"/>
              <w:rPr>
                <w:b/>
                <w:i/>
                <w:sz w:val="16"/>
                <w:szCs w:val="16"/>
                <w:lang w:val="pt-PT"/>
              </w:rPr>
            </w:pPr>
            <w:r w:rsidRPr="00DE131B">
              <w:rPr>
                <w:b/>
                <w:i/>
                <w:sz w:val="16"/>
                <w:szCs w:val="16"/>
              </w:rPr>
              <w:t> </w:t>
            </w:r>
          </w:p>
          <w:p w:rsidR="00DE131B" w:rsidRPr="00B831EF" w:rsidRDefault="00DE131B" w:rsidP="00DE131B">
            <w:pPr>
              <w:autoSpaceDE w:val="0"/>
              <w:autoSpaceDN w:val="0"/>
              <w:adjustRightInd w:val="0"/>
              <w:jc w:val="both"/>
              <w:rPr>
                <w:b/>
                <w:i/>
                <w:sz w:val="16"/>
                <w:szCs w:val="16"/>
                <w:lang w:val="pt-PT"/>
              </w:rPr>
            </w:pPr>
            <w:r w:rsidRPr="00DE131B">
              <w:rPr>
                <w:b/>
                <w:i/>
                <w:sz w:val="16"/>
                <w:szCs w:val="16"/>
              </w:rPr>
              <w:t> </w:t>
            </w:r>
          </w:p>
          <w:p w:rsidR="00DE131B" w:rsidRPr="00B831EF" w:rsidRDefault="00DE131B" w:rsidP="00DE131B">
            <w:pPr>
              <w:autoSpaceDE w:val="0"/>
              <w:autoSpaceDN w:val="0"/>
              <w:adjustRightInd w:val="0"/>
              <w:jc w:val="both"/>
              <w:rPr>
                <w:b/>
                <w:i/>
                <w:sz w:val="16"/>
                <w:szCs w:val="16"/>
                <w:lang w:val="pt-PT"/>
              </w:rPr>
            </w:pPr>
            <w:r w:rsidRPr="00DE131B">
              <w:rPr>
                <w:b/>
                <w:i/>
                <w:sz w:val="16"/>
                <w:szCs w:val="16"/>
              </w:rPr>
              <w:t> </w:t>
            </w:r>
          </w:p>
          <w:p w:rsidR="00DE131B" w:rsidRPr="00B831EF" w:rsidRDefault="00DE131B" w:rsidP="00DE131B">
            <w:pPr>
              <w:autoSpaceDE w:val="0"/>
              <w:autoSpaceDN w:val="0"/>
              <w:adjustRightInd w:val="0"/>
              <w:jc w:val="both"/>
              <w:rPr>
                <w:b/>
                <w:i/>
                <w:sz w:val="16"/>
                <w:szCs w:val="16"/>
                <w:lang w:val="pt-PT"/>
              </w:rPr>
            </w:pPr>
            <w:r w:rsidRPr="00DE131B">
              <w:rPr>
                <w:b/>
                <w:i/>
                <w:sz w:val="16"/>
                <w:szCs w:val="16"/>
              </w:rPr>
              <w:t> </w:t>
            </w:r>
          </w:p>
          <w:p w:rsidR="00DE131B" w:rsidRPr="00B831EF" w:rsidRDefault="00DE131B" w:rsidP="00DE131B">
            <w:pPr>
              <w:autoSpaceDE w:val="0"/>
              <w:autoSpaceDN w:val="0"/>
              <w:adjustRightInd w:val="0"/>
              <w:jc w:val="both"/>
              <w:rPr>
                <w:b/>
                <w:i/>
                <w:sz w:val="16"/>
                <w:szCs w:val="16"/>
                <w:lang w:val="pt-PT"/>
              </w:rPr>
            </w:pPr>
            <w:r w:rsidRPr="00DE131B">
              <w:rPr>
                <w:b/>
                <w:i/>
                <w:sz w:val="16"/>
                <w:szCs w:val="16"/>
              </w:rPr>
              <w:t> </w:t>
            </w:r>
          </w:p>
          <w:p w:rsidR="00DE131B" w:rsidRPr="00B831EF" w:rsidRDefault="00DE131B" w:rsidP="00DE131B">
            <w:pPr>
              <w:autoSpaceDE w:val="0"/>
              <w:autoSpaceDN w:val="0"/>
              <w:adjustRightInd w:val="0"/>
              <w:jc w:val="both"/>
              <w:rPr>
                <w:b/>
                <w:i/>
                <w:sz w:val="16"/>
                <w:szCs w:val="16"/>
                <w:lang w:val="pt-PT"/>
              </w:rPr>
            </w:pPr>
            <w:r w:rsidRPr="00DE131B">
              <w:rPr>
                <w:b/>
                <w:i/>
                <w:sz w:val="16"/>
                <w:szCs w:val="16"/>
              </w:rPr>
              <w:t> </w:t>
            </w:r>
          </w:p>
          <w:p w:rsidR="00DE131B" w:rsidRPr="00B831EF" w:rsidRDefault="00DE131B" w:rsidP="00DE131B">
            <w:pPr>
              <w:autoSpaceDE w:val="0"/>
              <w:autoSpaceDN w:val="0"/>
              <w:adjustRightInd w:val="0"/>
              <w:jc w:val="both"/>
              <w:rPr>
                <w:b/>
                <w:i/>
                <w:sz w:val="16"/>
                <w:szCs w:val="16"/>
                <w:lang w:val="pt-PT"/>
              </w:rPr>
            </w:pPr>
            <w:r w:rsidRPr="00DE131B">
              <w:rPr>
                <w:b/>
                <w:i/>
                <w:sz w:val="16"/>
                <w:szCs w:val="16"/>
              </w:rPr>
              <w:t> </w:t>
            </w:r>
          </w:p>
          <w:p w:rsidR="00DE131B" w:rsidRPr="00B831EF" w:rsidRDefault="00DE131B" w:rsidP="00DE131B">
            <w:pPr>
              <w:autoSpaceDE w:val="0"/>
              <w:autoSpaceDN w:val="0"/>
              <w:adjustRightInd w:val="0"/>
              <w:jc w:val="both"/>
              <w:rPr>
                <w:b/>
                <w:i/>
                <w:sz w:val="16"/>
                <w:szCs w:val="16"/>
                <w:lang w:val="pt-PT"/>
              </w:rPr>
            </w:pPr>
            <w:r w:rsidRPr="00DE131B">
              <w:rPr>
                <w:b/>
                <w:i/>
                <w:sz w:val="16"/>
                <w:szCs w:val="16"/>
              </w:rPr>
              <w:t> </w:t>
            </w:r>
          </w:p>
          <w:p w:rsidR="00DE131B" w:rsidRPr="00B831EF" w:rsidRDefault="00DE131B" w:rsidP="00DE131B">
            <w:pPr>
              <w:autoSpaceDE w:val="0"/>
              <w:autoSpaceDN w:val="0"/>
              <w:adjustRightInd w:val="0"/>
              <w:jc w:val="both"/>
              <w:rPr>
                <w:b/>
                <w:i/>
                <w:sz w:val="16"/>
                <w:szCs w:val="16"/>
                <w:lang w:val="pt-PT"/>
              </w:rPr>
            </w:pPr>
            <w:r w:rsidRPr="00DE131B">
              <w:rPr>
                <w:b/>
                <w:i/>
                <w:sz w:val="16"/>
                <w:szCs w:val="16"/>
              </w:rPr>
              <w:t> </w:t>
            </w:r>
          </w:p>
          <w:p w:rsidR="00DE131B" w:rsidRPr="00B831EF" w:rsidRDefault="00DE131B" w:rsidP="00DE131B">
            <w:pPr>
              <w:autoSpaceDE w:val="0"/>
              <w:autoSpaceDN w:val="0"/>
              <w:adjustRightInd w:val="0"/>
              <w:jc w:val="both"/>
              <w:rPr>
                <w:b/>
                <w:i/>
                <w:sz w:val="16"/>
                <w:szCs w:val="16"/>
                <w:lang w:val="pt-PT"/>
              </w:rPr>
            </w:pPr>
            <w:r w:rsidRPr="00DE131B">
              <w:rPr>
                <w:b/>
                <w:i/>
                <w:sz w:val="16"/>
                <w:szCs w:val="16"/>
              </w:rPr>
              <w:t> </w:t>
            </w:r>
          </w:p>
          <w:p w:rsidR="00DE131B" w:rsidRPr="00B831EF" w:rsidRDefault="00DE131B" w:rsidP="00DE131B">
            <w:pPr>
              <w:autoSpaceDE w:val="0"/>
              <w:autoSpaceDN w:val="0"/>
              <w:adjustRightInd w:val="0"/>
              <w:jc w:val="both"/>
              <w:rPr>
                <w:b/>
                <w:i/>
                <w:sz w:val="16"/>
                <w:szCs w:val="16"/>
                <w:lang w:val="pt-PT"/>
              </w:rPr>
            </w:pPr>
            <w:r w:rsidRPr="00DE131B">
              <w:rPr>
                <w:b/>
                <w:i/>
                <w:sz w:val="16"/>
                <w:szCs w:val="16"/>
              </w:rPr>
              <w:t> </w:t>
            </w:r>
          </w:p>
          <w:p w:rsidR="00DE131B" w:rsidRPr="00D3092E" w:rsidRDefault="00DE131B" w:rsidP="00DE131B">
            <w:pPr>
              <w:autoSpaceDE w:val="0"/>
              <w:autoSpaceDN w:val="0"/>
              <w:adjustRightInd w:val="0"/>
              <w:jc w:val="both"/>
              <w:rPr>
                <w:b/>
                <w:i/>
                <w:sz w:val="16"/>
                <w:szCs w:val="16"/>
                <w:lang w:val="pt-PT"/>
              </w:rPr>
            </w:pPr>
            <w:r w:rsidRPr="00DE131B">
              <w:rPr>
                <w:b/>
                <w:i/>
                <w:sz w:val="16"/>
                <w:szCs w:val="16"/>
              </w:rPr>
              <w:t> </w:t>
            </w:r>
          </w:p>
          <w:p w:rsidR="00DE131B" w:rsidRPr="00B831EF" w:rsidRDefault="00DE131B" w:rsidP="00DE131B">
            <w:pPr>
              <w:autoSpaceDE w:val="0"/>
              <w:autoSpaceDN w:val="0"/>
              <w:adjustRightInd w:val="0"/>
              <w:jc w:val="both"/>
              <w:rPr>
                <w:b/>
                <w:i/>
                <w:sz w:val="16"/>
                <w:szCs w:val="16"/>
                <w:lang w:val="pt-PT"/>
              </w:rPr>
            </w:pPr>
            <w:r w:rsidRPr="00DE131B">
              <w:rPr>
                <w:b/>
                <w:i/>
                <w:sz w:val="16"/>
                <w:szCs w:val="16"/>
              </w:rPr>
              <w:t> </w:t>
            </w:r>
          </w:p>
          <w:p w:rsidR="00DE131B" w:rsidRPr="00B831EF" w:rsidRDefault="00DE131B" w:rsidP="00DE131B">
            <w:pPr>
              <w:autoSpaceDE w:val="0"/>
              <w:autoSpaceDN w:val="0"/>
              <w:adjustRightInd w:val="0"/>
              <w:jc w:val="both"/>
              <w:rPr>
                <w:b/>
                <w:i/>
                <w:sz w:val="16"/>
                <w:szCs w:val="16"/>
                <w:lang w:val="pt-PT"/>
              </w:rPr>
            </w:pPr>
            <w:r w:rsidRPr="00DE131B">
              <w:rPr>
                <w:b/>
                <w:i/>
                <w:sz w:val="16"/>
                <w:szCs w:val="16"/>
              </w:rPr>
              <w:t> </w:t>
            </w:r>
          </w:p>
          <w:p w:rsidR="00DE131B" w:rsidRPr="00D3092E" w:rsidRDefault="00DE131B" w:rsidP="00DE131B">
            <w:pPr>
              <w:autoSpaceDE w:val="0"/>
              <w:autoSpaceDN w:val="0"/>
              <w:adjustRightInd w:val="0"/>
              <w:jc w:val="both"/>
              <w:rPr>
                <w:b/>
                <w:i/>
                <w:sz w:val="16"/>
                <w:szCs w:val="16"/>
                <w:lang w:val="pt-PT"/>
              </w:rPr>
            </w:pPr>
            <w:r w:rsidRPr="00DE131B">
              <w:rPr>
                <w:b/>
                <w:i/>
                <w:sz w:val="16"/>
                <w:szCs w:val="16"/>
              </w:rPr>
              <w:t> </w:t>
            </w:r>
          </w:p>
          <w:p w:rsidR="00AB1A56" w:rsidRPr="00B831EF" w:rsidRDefault="00DE131B" w:rsidP="00DE131B">
            <w:pPr>
              <w:autoSpaceDE w:val="0"/>
              <w:autoSpaceDN w:val="0"/>
              <w:adjustRightInd w:val="0"/>
              <w:jc w:val="both"/>
              <w:rPr>
                <w:b/>
                <w:i/>
                <w:sz w:val="16"/>
                <w:szCs w:val="16"/>
                <w:lang w:val="pt-PT"/>
              </w:rPr>
            </w:pPr>
            <w:r w:rsidRPr="00DE131B">
              <w:rPr>
                <w:b/>
                <w:i/>
                <w:sz w:val="16"/>
                <w:szCs w:val="16"/>
              </w:rPr>
              <w:t>Fermierul trebuie să:</w:t>
            </w:r>
          </w:p>
        </w:tc>
        <w:tc>
          <w:tcPr>
            <w:tcW w:w="2006" w:type="pct"/>
            <w:tcBorders>
              <w:top w:val="nil"/>
              <w:left w:val="nil"/>
              <w:bottom w:val="single" w:sz="8" w:space="0" w:color="323E4F"/>
              <w:right w:val="single" w:sz="8" w:space="0" w:color="323E4F"/>
            </w:tcBorders>
            <w:tcMar>
              <w:top w:w="0" w:type="dxa"/>
              <w:left w:w="108" w:type="dxa"/>
              <w:bottom w:w="0" w:type="dxa"/>
              <w:right w:w="108" w:type="dxa"/>
            </w:tcMar>
            <w:hideMark/>
          </w:tcPr>
          <w:p w:rsidR="00AB1A56" w:rsidRPr="00B831EF" w:rsidRDefault="00AB1A56" w:rsidP="00DE131B">
            <w:pPr>
              <w:autoSpaceDE w:val="0"/>
              <w:autoSpaceDN w:val="0"/>
              <w:adjustRightInd w:val="0"/>
              <w:jc w:val="both"/>
              <w:rPr>
                <w:b/>
                <w:i/>
                <w:sz w:val="16"/>
                <w:szCs w:val="16"/>
                <w:lang w:val="pt-PT"/>
              </w:rPr>
            </w:pPr>
          </w:p>
        </w:tc>
        <w:tc>
          <w:tcPr>
            <w:tcW w:w="2172" w:type="pct"/>
            <w:tcBorders>
              <w:top w:val="nil"/>
              <w:left w:val="nil"/>
              <w:bottom w:val="single" w:sz="8" w:space="0" w:color="323E4F"/>
              <w:right w:val="single" w:sz="8" w:space="0" w:color="323E4F"/>
            </w:tcBorders>
            <w:tcMar>
              <w:top w:w="0" w:type="dxa"/>
              <w:left w:w="108" w:type="dxa"/>
              <w:bottom w:w="0" w:type="dxa"/>
              <w:right w:w="108" w:type="dxa"/>
            </w:tcMar>
            <w:hideMark/>
          </w:tcPr>
          <w:p w:rsidR="00DE131B" w:rsidRPr="00D3092E" w:rsidRDefault="00DE131B" w:rsidP="00DE131B">
            <w:pPr>
              <w:autoSpaceDE w:val="0"/>
              <w:autoSpaceDN w:val="0"/>
              <w:adjustRightInd w:val="0"/>
              <w:jc w:val="both"/>
              <w:rPr>
                <w:b/>
                <w:i/>
                <w:sz w:val="16"/>
                <w:szCs w:val="16"/>
                <w:lang w:val="pt-PT"/>
              </w:rPr>
            </w:pPr>
            <w:r w:rsidRPr="00DE131B">
              <w:rPr>
                <w:b/>
                <w:i/>
                <w:sz w:val="16"/>
                <w:szCs w:val="16"/>
              </w:rPr>
              <w:t xml:space="preserve">Menţinerea pajiștilor permanente într-o stare care sa le facă adecvate pentru păşunat sau pentru cultivare, fără acţiuni pregătitoare care să depășească folosirea metodelor și utilajelor agricole obișnuite, prin asigurarea a </w:t>
            </w:r>
            <w:r w:rsidRPr="00DE131B">
              <w:rPr>
                <w:b/>
                <w:i/>
                <w:sz w:val="16"/>
                <w:szCs w:val="16"/>
              </w:rPr>
              <w:lastRenderedPageBreak/>
              <w:t>cel puţin unei activităţi agricole anuale, precum recoltarea vegetației prin cosit și/sau îndepărtarea vegetației invazive sau prin pășunat.</w:t>
            </w:r>
          </w:p>
          <w:p w:rsidR="00AB1A56" w:rsidRPr="00B831EF" w:rsidRDefault="00DE131B" w:rsidP="00DE131B">
            <w:pPr>
              <w:autoSpaceDE w:val="0"/>
              <w:autoSpaceDN w:val="0"/>
              <w:adjustRightInd w:val="0"/>
              <w:jc w:val="both"/>
              <w:rPr>
                <w:b/>
                <w:i/>
                <w:sz w:val="16"/>
                <w:szCs w:val="16"/>
                <w:lang w:val="pt-PT"/>
              </w:rPr>
            </w:pPr>
            <w:r w:rsidRPr="00DE131B">
              <w:rPr>
                <w:b/>
                <w:i/>
                <w:sz w:val="16"/>
                <w:szCs w:val="16"/>
              </w:rPr>
              <w:t>În cazul suprafețelor ocupate cu pajiști permanente situate la altitudini de peste 1.800 m, menținute în mod natural într-o stare adecvată pentru pășunat, activitatea minimă constă în pășunat, cu asigurarea unei încărcături minime de 0,3 UVM/ha, în perioada de pășunat, cu animalele pe care fermierul le deține; având în vedere că o alternativă neproductivă nu se poate desfășura la altitudini de peste 1.800 m.</w:t>
            </w:r>
          </w:p>
        </w:tc>
      </w:tr>
      <w:tr w:rsidR="00DE131B" w:rsidRPr="00DE131B" w:rsidTr="00232B8E">
        <w:trPr>
          <w:trHeight w:val="763"/>
          <w:jc w:val="center"/>
        </w:trPr>
        <w:tc>
          <w:tcPr>
            <w:tcW w:w="0" w:type="auto"/>
            <w:vMerge/>
            <w:tcBorders>
              <w:top w:val="nil"/>
              <w:left w:val="single" w:sz="8" w:space="0" w:color="323E4F"/>
              <w:bottom w:val="single" w:sz="8" w:space="0" w:color="323E4F"/>
              <w:right w:val="single" w:sz="8" w:space="0" w:color="323E4F"/>
            </w:tcBorders>
            <w:vAlign w:val="center"/>
            <w:hideMark/>
          </w:tcPr>
          <w:p w:rsidR="00DE131B" w:rsidRPr="00D3092E" w:rsidRDefault="00DE131B" w:rsidP="00DE131B">
            <w:pPr>
              <w:autoSpaceDE w:val="0"/>
              <w:autoSpaceDN w:val="0"/>
              <w:adjustRightInd w:val="0"/>
              <w:jc w:val="both"/>
              <w:rPr>
                <w:b/>
                <w:i/>
                <w:sz w:val="16"/>
                <w:szCs w:val="16"/>
                <w:lang w:val="pt-PT"/>
              </w:rPr>
            </w:pPr>
          </w:p>
        </w:tc>
        <w:tc>
          <w:tcPr>
            <w:tcW w:w="4178" w:type="pct"/>
            <w:gridSpan w:val="2"/>
            <w:tcBorders>
              <w:top w:val="nil"/>
              <w:left w:val="nil"/>
              <w:bottom w:val="single" w:sz="8" w:space="0" w:color="323E4F"/>
              <w:right w:val="single" w:sz="8" w:space="0" w:color="323E4F"/>
            </w:tcBorders>
            <w:tcMar>
              <w:top w:w="0" w:type="dxa"/>
              <w:left w:w="108" w:type="dxa"/>
              <w:bottom w:w="0" w:type="dxa"/>
              <w:right w:w="108" w:type="dxa"/>
            </w:tcMar>
            <w:hideMark/>
          </w:tcPr>
          <w:p w:rsidR="00DE131B" w:rsidRPr="00B831EF" w:rsidRDefault="00DE131B" w:rsidP="00DE131B">
            <w:pPr>
              <w:autoSpaceDE w:val="0"/>
              <w:autoSpaceDN w:val="0"/>
              <w:adjustRightInd w:val="0"/>
              <w:jc w:val="both"/>
              <w:rPr>
                <w:b/>
                <w:i/>
                <w:sz w:val="16"/>
                <w:szCs w:val="16"/>
                <w:lang w:val="pt-PT"/>
              </w:rPr>
            </w:pPr>
            <w:r w:rsidRPr="00DE131B">
              <w:rPr>
                <w:b/>
                <w:i/>
                <w:sz w:val="16"/>
                <w:szCs w:val="16"/>
              </w:rPr>
              <w:t>- asigure pășunatul  (cu min. 0,3 UVM/ha) și/sau cositul anual;</w:t>
            </w:r>
          </w:p>
          <w:p w:rsidR="00AB1A56" w:rsidRPr="00B831EF" w:rsidRDefault="00DE131B" w:rsidP="00DE131B">
            <w:pPr>
              <w:autoSpaceDE w:val="0"/>
              <w:autoSpaceDN w:val="0"/>
              <w:adjustRightInd w:val="0"/>
              <w:jc w:val="both"/>
              <w:rPr>
                <w:b/>
                <w:i/>
                <w:sz w:val="16"/>
                <w:szCs w:val="16"/>
                <w:lang w:val="pt-PT"/>
              </w:rPr>
            </w:pPr>
            <w:r w:rsidRPr="00DE131B">
              <w:rPr>
                <w:b/>
                <w:i/>
                <w:sz w:val="16"/>
                <w:szCs w:val="16"/>
              </w:rPr>
              <w:t>- asigure pășunatul pajiștilor permanente situate la altitudini de peste 1.800 m cu min. 0,3 UVM/ha, în perioada de pășunat.</w:t>
            </w:r>
          </w:p>
        </w:tc>
      </w:tr>
      <w:tr w:rsidR="00DE131B" w:rsidRPr="00DE131B" w:rsidTr="00D04282">
        <w:trPr>
          <w:jc w:val="center"/>
        </w:trPr>
        <w:tc>
          <w:tcPr>
            <w:tcW w:w="822" w:type="pct"/>
            <w:vMerge w:val="restart"/>
            <w:tcBorders>
              <w:top w:val="nil"/>
              <w:left w:val="single" w:sz="8" w:space="0" w:color="323E4F"/>
              <w:bottom w:val="single" w:sz="8" w:space="0" w:color="323E4F"/>
              <w:right w:val="single" w:sz="8" w:space="0" w:color="323E4F"/>
            </w:tcBorders>
            <w:tcMar>
              <w:top w:w="0" w:type="dxa"/>
              <w:left w:w="108" w:type="dxa"/>
              <w:bottom w:w="0" w:type="dxa"/>
              <w:right w:w="108" w:type="dxa"/>
            </w:tcMar>
            <w:hideMark/>
          </w:tcPr>
          <w:p w:rsidR="00AB1A56" w:rsidRPr="00D3092E" w:rsidRDefault="00AB1A56" w:rsidP="00DE131B">
            <w:pPr>
              <w:autoSpaceDE w:val="0"/>
              <w:autoSpaceDN w:val="0"/>
              <w:adjustRightInd w:val="0"/>
              <w:jc w:val="both"/>
              <w:rPr>
                <w:b/>
                <w:i/>
                <w:sz w:val="16"/>
                <w:szCs w:val="16"/>
                <w:lang w:val="pt-PT"/>
              </w:rPr>
            </w:pPr>
          </w:p>
        </w:tc>
        <w:tc>
          <w:tcPr>
            <w:tcW w:w="2006" w:type="pct"/>
            <w:tcBorders>
              <w:top w:val="nil"/>
              <w:left w:val="nil"/>
              <w:bottom w:val="single" w:sz="8" w:space="0" w:color="323E4F"/>
              <w:right w:val="single" w:sz="8" w:space="0" w:color="323E4F"/>
            </w:tcBorders>
            <w:tcMar>
              <w:top w:w="0" w:type="dxa"/>
              <w:left w:w="108" w:type="dxa"/>
              <w:bottom w:w="0" w:type="dxa"/>
              <w:right w:w="108" w:type="dxa"/>
            </w:tcMar>
            <w:hideMark/>
          </w:tcPr>
          <w:p w:rsidR="00AB1A56" w:rsidRPr="00D3092E" w:rsidRDefault="00AB1A56" w:rsidP="00DE131B">
            <w:pPr>
              <w:autoSpaceDE w:val="0"/>
              <w:autoSpaceDN w:val="0"/>
              <w:adjustRightInd w:val="0"/>
              <w:jc w:val="both"/>
              <w:rPr>
                <w:b/>
                <w:i/>
                <w:sz w:val="16"/>
                <w:szCs w:val="16"/>
                <w:lang w:val="pt-PT"/>
              </w:rPr>
            </w:pPr>
          </w:p>
        </w:tc>
        <w:tc>
          <w:tcPr>
            <w:tcW w:w="2172" w:type="pct"/>
            <w:tcBorders>
              <w:top w:val="nil"/>
              <w:left w:val="nil"/>
              <w:bottom w:val="single" w:sz="8" w:space="0" w:color="323E4F"/>
              <w:right w:val="single" w:sz="8" w:space="0" w:color="323E4F"/>
            </w:tcBorders>
            <w:tcMar>
              <w:top w:w="0" w:type="dxa"/>
              <w:left w:w="108" w:type="dxa"/>
              <w:bottom w:w="0" w:type="dxa"/>
              <w:right w:w="108" w:type="dxa"/>
            </w:tcMar>
            <w:hideMark/>
          </w:tcPr>
          <w:p w:rsidR="00AB1A56" w:rsidRPr="00D3092E" w:rsidRDefault="00AB1A56" w:rsidP="00DE131B">
            <w:pPr>
              <w:autoSpaceDE w:val="0"/>
              <w:autoSpaceDN w:val="0"/>
              <w:adjustRightInd w:val="0"/>
              <w:jc w:val="both"/>
              <w:rPr>
                <w:b/>
                <w:i/>
                <w:sz w:val="16"/>
                <w:szCs w:val="16"/>
                <w:lang w:val="pt-PT"/>
              </w:rPr>
            </w:pPr>
          </w:p>
        </w:tc>
      </w:tr>
      <w:tr w:rsidR="00DE131B" w:rsidRPr="00DE131B" w:rsidTr="00D04282">
        <w:trPr>
          <w:jc w:val="center"/>
        </w:trPr>
        <w:tc>
          <w:tcPr>
            <w:tcW w:w="0" w:type="auto"/>
            <w:vMerge/>
            <w:tcBorders>
              <w:top w:val="nil"/>
              <w:left w:val="single" w:sz="8" w:space="0" w:color="323E4F"/>
              <w:bottom w:val="single" w:sz="8" w:space="0" w:color="323E4F"/>
              <w:right w:val="single" w:sz="8" w:space="0" w:color="323E4F"/>
            </w:tcBorders>
            <w:vAlign w:val="center"/>
            <w:hideMark/>
          </w:tcPr>
          <w:p w:rsidR="00DE131B" w:rsidRPr="00D3092E" w:rsidRDefault="00DE131B" w:rsidP="00DE131B">
            <w:pPr>
              <w:autoSpaceDE w:val="0"/>
              <w:autoSpaceDN w:val="0"/>
              <w:adjustRightInd w:val="0"/>
              <w:jc w:val="both"/>
              <w:rPr>
                <w:b/>
                <w:i/>
                <w:sz w:val="16"/>
                <w:szCs w:val="16"/>
                <w:lang w:val="pt-PT"/>
              </w:rPr>
            </w:pPr>
          </w:p>
        </w:tc>
        <w:tc>
          <w:tcPr>
            <w:tcW w:w="4178" w:type="pct"/>
            <w:gridSpan w:val="2"/>
            <w:tcBorders>
              <w:top w:val="nil"/>
              <w:left w:val="nil"/>
              <w:bottom w:val="single" w:sz="8" w:space="0" w:color="323E4F"/>
              <w:right w:val="single" w:sz="8" w:space="0" w:color="323E4F"/>
            </w:tcBorders>
            <w:tcMar>
              <w:top w:w="0" w:type="dxa"/>
              <w:left w:w="108" w:type="dxa"/>
              <w:bottom w:w="0" w:type="dxa"/>
              <w:right w:w="108" w:type="dxa"/>
            </w:tcMar>
            <w:hideMark/>
          </w:tcPr>
          <w:p w:rsidR="00AB1A56" w:rsidRPr="00D3092E" w:rsidRDefault="00AB1A56" w:rsidP="00DE131B">
            <w:pPr>
              <w:autoSpaceDE w:val="0"/>
              <w:autoSpaceDN w:val="0"/>
              <w:adjustRightInd w:val="0"/>
              <w:jc w:val="both"/>
              <w:rPr>
                <w:b/>
                <w:i/>
                <w:sz w:val="16"/>
                <w:szCs w:val="16"/>
                <w:lang w:val="pt-PT"/>
              </w:rPr>
            </w:pPr>
          </w:p>
        </w:tc>
      </w:tr>
      <w:tr w:rsidR="00DE131B" w:rsidRPr="00DE131B" w:rsidTr="00D04282">
        <w:trPr>
          <w:jc w:val="center"/>
        </w:trPr>
        <w:tc>
          <w:tcPr>
            <w:tcW w:w="822" w:type="pct"/>
            <w:vMerge w:val="restart"/>
            <w:tcBorders>
              <w:top w:val="nil"/>
              <w:left w:val="single" w:sz="8" w:space="0" w:color="323E4F"/>
              <w:bottom w:val="single" w:sz="8" w:space="0" w:color="323E4F"/>
              <w:right w:val="single" w:sz="8" w:space="0" w:color="323E4F"/>
            </w:tcBorders>
            <w:tcMar>
              <w:top w:w="0" w:type="dxa"/>
              <w:left w:w="108" w:type="dxa"/>
              <w:bottom w:w="0" w:type="dxa"/>
              <w:right w:w="108" w:type="dxa"/>
            </w:tcMar>
            <w:hideMark/>
          </w:tcPr>
          <w:p w:rsidR="00DE131B" w:rsidRPr="00DE131B" w:rsidRDefault="00DE131B" w:rsidP="00DE131B">
            <w:pPr>
              <w:autoSpaceDE w:val="0"/>
              <w:autoSpaceDN w:val="0"/>
              <w:adjustRightInd w:val="0"/>
              <w:jc w:val="both"/>
              <w:rPr>
                <w:b/>
                <w:i/>
                <w:sz w:val="16"/>
                <w:szCs w:val="16"/>
                <w:lang w:val="en-US"/>
              </w:rPr>
            </w:pPr>
            <w:r w:rsidRPr="00DE131B">
              <w:rPr>
                <w:b/>
                <w:i/>
                <w:sz w:val="16"/>
                <w:szCs w:val="16"/>
              </w:rPr>
              <w:t>AM 4</w:t>
            </w:r>
          </w:p>
          <w:p w:rsidR="00DE131B" w:rsidRPr="00DE131B" w:rsidRDefault="00DE131B" w:rsidP="00DE131B">
            <w:pPr>
              <w:autoSpaceDE w:val="0"/>
              <w:autoSpaceDN w:val="0"/>
              <w:adjustRightInd w:val="0"/>
              <w:jc w:val="both"/>
              <w:rPr>
                <w:b/>
                <w:i/>
                <w:sz w:val="16"/>
                <w:szCs w:val="16"/>
                <w:lang w:val="en-US"/>
              </w:rPr>
            </w:pPr>
            <w:r w:rsidRPr="00DE131B">
              <w:rPr>
                <w:b/>
                <w:i/>
                <w:sz w:val="16"/>
                <w:szCs w:val="16"/>
              </w:rPr>
              <w:t>Creșterea animalelor</w:t>
            </w:r>
          </w:p>
          <w:p w:rsidR="00AB1A56" w:rsidRPr="00DE131B" w:rsidRDefault="00DE131B" w:rsidP="00DE131B">
            <w:pPr>
              <w:autoSpaceDE w:val="0"/>
              <w:autoSpaceDN w:val="0"/>
              <w:adjustRightInd w:val="0"/>
              <w:jc w:val="both"/>
              <w:rPr>
                <w:b/>
                <w:i/>
                <w:sz w:val="16"/>
                <w:szCs w:val="16"/>
                <w:lang w:val="en-US"/>
              </w:rPr>
            </w:pPr>
            <w:r w:rsidRPr="00DE131B">
              <w:rPr>
                <w:b/>
                <w:i/>
                <w:sz w:val="16"/>
                <w:szCs w:val="16"/>
              </w:rPr>
              <w:t>Fermierul trebuie să:</w:t>
            </w:r>
          </w:p>
        </w:tc>
        <w:tc>
          <w:tcPr>
            <w:tcW w:w="2006" w:type="pct"/>
            <w:tcBorders>
              <w:top w:val="nil"/>
              <w:left w:val="nil"/>
              <w:bottom w:val="single" w:sz="8" w:space="0" w:color="323E4F"/>
              <w:right w:val="single" w:sz="8" w:space="0" w:color="323E4F"/>
            </w:tcBorders>
            <w:tcMar>
              <w:top w:w="0" w:type="dxa"/>
              <w:left w:w="108" w:type="dxa"/>
              <w:bottom w:w="0" w:type="dxa"/>
              <w:right w:w="108" w:type="dxa"/>
            </w:tcMar>
            <w:hideMark/>
          </w:tcPr>
          <w:p w:rsidR="00AB1A56" w:rsidRPr="00B831EF" w:rsidRDefault="00AB1A56" w:rsidP="00DE131B">
            <w:pPr>
              <w:autoSpaceDE w:val="0"/>
              <w:autoSpaceDN w:val="0"/>
              <w:adjustRightInd w:val="0"/>
              <w:jc w:val="both"/>
              <w:rPr>
                <w:b/>
                <w:i/>
                <w:sz w:val="16"/>
                <w:szCs w:val="16"/>
                <w:lang w:val="pt-PT"/>
              </w:rPr>
            </w:pPr>
          </w:p>
        </w:tc>
        <w:tc>
          <w:tcPr>
            <w:tcW w:w="2172" w:type="pct"/>
            <w:tcBorders>
              <w:top w:val="nil"/>
              <w:left w:val="nil"/>
              <w:bottom w:val="single" w:sz="8" w:space="0" w:color="323E4F"/>
              <w:right w:val="single" w:sz="8" w:space="0" w:color="323E4F"/>
            </w:tcBorders>
            <w:tcMar>
              <w:top w:w="0" w:type="dxa"/>
              <w:left w:w="108" w:type="dxa"/>
              <w:bottom w:w="0" w:type="dxa"/>
              <w:right w:w="108" w:type="dxa"/>
            </w:tcMar>
            <w:hideMark/>
          </w:tcPr>
          <w:p w:rsidR="00AB1A56" w:rsidRPr="00B831EF" w:rsidRDefault="00DE131B" w:rsidP="00DE131B">
            <w:pPr>
              <w:autoSpaceDE w:val="0"/>
              <w:autoSpaceDN w:val="0"/>
              <w:adjustRightInd w:val="0"/>
              <w:jc w:val="both"/>
              <w:rPr>
                <w:b/>
                <w:i/>
                <w:sz w:val="16"/>
                <w:szCs w:val="16"/>
                <w:lang w:val="pt-PT"/>
              </w:rPr>
            </w:pPr>
            <w:r w:rsidRPr="00DE131B">
              <w:rPr>
                <w:b/>
                <w:i/>
                <w:sz w:val="16"/>
                <w:szCs w:val="16"/>
              </w:rPr>
              <w:t>Producția de produse agricole, care include acțiuni precum creșterea animalelor, reproducția animalelor</w:t>
            </w:r>
          </w:p>
        </w:tc>
      </w:tr>
      <w:tr w:rsidR="00DE131B" w:rsidRPr="00DE131B" w:rsidTr="00D04282">
        <w:trPr>
          <w:jc w:val="center"/>
        </w:trPr>
        <w:tc>
          <w:tcPr>
            <w:tcW w:w="0" w:type="auto"/>
            <w:vMerge/>
            <w:tcBorders>
              <w:top w:val="nil"/>
              <w:left w:val="single" w:sz="8" w:space="0" w:color="323E4F"/>
              <w:bottom w:val="single" w:sz="8" w:space="0" w:color="323E4F"/>
              <w:right w:val="single" w:sz="8" w:space="0" w:color="323E4F"/>
            </w:tcBorders>
            <w:vAlign w:val="center"/>
            <w:hideMark/>
          </w:tcPr>
          <w:p w:rsidR="00DE131B" w:rsidRPr="00D3092E" w:rsidRDefault="00DE131B" w:rsidP="00DE131B">
            <w:pPr>
              <w:autoSpaceDE w:val="0"/>
              <w:autoSpaceDN w:val="0"/>
              <w:adjustRightInd w:val="0"/>
              <w:jc w:val="both"/>
              <w:rPr>
                <w:b/>
                <w:i/>
                <w:sz w:val="16"/>
                <w:szCs w:val="16"/>
                <w:lang w:val="pt-PT"/>
              </w:rPr>
            </w:pPr>
          </w:p>
        </w:tc>
        <w:tc>
          <w:tcPr>
            <w:tcW w:w="4178" w:type="pct"/>
            <w:gridSpan w:val="2"/>
            <w:tcBorders>
              <w:top w:val="nil"/>
              <w:left w:val="nil"/>
              <w:bottom w:val="single" w:sz="8" w:space="0" w:color="323E4F"/>
              <w:right w:val="single" w:sz="8" w:space="0" w:color="323E4F"/>
            </w:tcBorders>
            <w:tcMar>
              <w:top w:w="0" w:type="dxa"/>
              <w:left w:w="108" w:type="dxa"/>
              <w:bottom w:w="0" w:type="dxa"/>
              <w:right w:w="108" w:type="dxa"/>
            </w:tcMar>
            <w:vAlign w:val="center"/>
            <w:hideMark/>
          </w:tcPr>
          <w:p w:rsidR="00AB1A56" w:rsidRPr="00DE131B" w:rsidRDefault="00DE131B" w:rsidP="00DE131B">
            <w:pPr>
              <w:autoSpaceDE w:val="0"/>
              <w:autoSpaceDN w:val="0"/>
              <w:adjustRightInd w:val="0"/>
              <w:jc w:val="both"/>
              <w:rPr>
                <w:b/>
                <w:i/>
                <w:sz w:val="16"/>
                <w:szCs w:val="16"/>
                <w:lang w:val="en-US"/>
              </w:rPr>
            </w:pPr>
            <w:r w:rsidRPr="00DE131B">
              <w:rPr>
                <w:b/>
                <w:i/>
                <w:sz w:val="16"/>
                <w:szCs w:val="16"/>
              </w:rPr>
              <w:t>crească animale și să asigure reproducția animalelor</w:t>
            </w:r>
          </w:p>
        </w:tc>
      </w:tr>
    </w:tbl>
    <w:p w:rsidR="00DF6D46" w:rsidRPr="006E75FE" w:rsidRDefault="00DF6D46" w:rsidP="00574B68">
      <w:pPr>
        <w:autoSpaceDE w:val="0"/>
        <w:autoSpaceDN w:val="0"/>
        <w:adjustRightInd w:val="0"/>
        <w:jc w:val="both"/>
        <w:rPr>
          <w:b/>
          <w:i/>
          <w:sz w:val="16"/>
          <w:szCs w:val="16"/>
        </w:rPr>
      </w:pPr>
    </w:p>
    <w:p w:rsidR="00593630" w:rsidRPr="006E75FE" w:rsidRDefault="00DF6D46" w:rsidP="00574B68">
      <w:pPr>
        <w:jc w:val="both"/>
        <w:rPr>
          <w:sz w:val="16"/>
          <w:szCs w:val="16"/>
        </w:rPr>
      </w:pPr>
      <w:r w:rsidRPr="006E75FE">
        <w:rPr>
          <w:sz w:val="16"/>
          <w:szCs w:val="16"/>
        </w:rPr>
        <w:t xml:space="preserve">c. </w:t>
      </w:r>
      <w:r w:rsidR="00593630" w:rsidRPr="00DE131B">
        <w:rPr>
          <w:b/>
          <w:sz w:val="16"/>
          <w:szCs w:val="16"/>
        </w:rPr>
        <w:t>Alte cerințe minime obligatorii</w:t>
      </w:r>
      <w:r w:rsidR="00593630" w:rsidRPr="006E75FE">
        <w:rPr>
          <w:sz w:val="16"/>
          <w:szCs w:val="16"/>
        </w:rPr>
        <w:t xml:space="preserve"> relevante prevăzute în legislaţia naţională sunt următoarele:</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4"/>
        <w:gridCol w:w="8948"/>
      </w:tblGrid>
      <w:tr w:rsidR="00593630" w:rsidRPr="006E75FE" w:rsidTr="001472B0">
        <w:trPr>
          <w:trHeight w:val="60"/>
          <w:jc w:val="center"/>
        </w:trPr>
        <w:tc>
          <w:tcPr>
            <w:tcW w:w="858" w:type="pct"/>
            <w:vAlign w:val="center"/>
          </w:tcPr>
          <w:p w:rsidR="00593630" w:rsidRPr="006E75FE" w:rsidRDefault="00593630" w:rsidP="006B475D">
            <w:pPr>
              <w:jc w:val="both"/>
              <w:rPr>
                <w:sz w:val="16"/>
                <w:szCs w:val="16"/>
              </w:rPr>
            </w:pPr>
            <w:r w:rsidRPr="006E75FE">
              <w:rPr>
                <w:sz w:val="16"/>
                <w:szCs w:val="16"/>
              </w:rPr>
              <w:t>Cerinţa minimă</w:t>
            </w:r>
          </w:p>
        </w:tc>
        <w:tc>
          <w:tcPr>
            <w:tcW w:w="4142" w:type="pct"/>
            <w:vAlign w:val="center"/>
          </w:tcPr>
          <w:p w:rsidR="00593630" w:rsidRPr="006E75FE" w:rsidRDefault="00593630" w:rsidP="006B475D">
            <w:pPr>
              <w:jc w:val="both"/>
              <w:rPr>
                <w:sz w:val="16"/>
                <w:szCs w:val="16"/>
              </w:rPr>
            </w:pPr>
            <w:r w:rsidRPr="006E75FE">
              <w:rPr>
                <w:sz w:val="16"/>
                <w:szCs w:val="16"/>
              </w:rPr>
              <w:t>Prevedere legislaţia naţională</w:t>
            </w:r>
          </w:p>
        </w:tc>
      </w:tr>
      <w:tr w:rsidR="00593630" w:rsidRPr="006E75FE" w:rsidTr="001472B0">
        <w:trPr>
          <w:jc w:val="center"/>
        </w:trPr>
        <w:tc>
          <w:tcPr>
            <w:tcW w:w="858" w:type="pct"/>
            <w:vAlign w:val="center"/>
          </w:tcPr>
          <w:p w:rsidR="00593630" w:rsidRPr="006E75FE" w:rsidRDefault="00593630" w:rsidP="00574B68">
            <w:pPr>
              <w:jc w:val="both"/>
              <w:rPr>
                <w:sz w:val="16"/>
                <w:szCs w:val="16"/>
              </w:rPr>
            </w:pPr>
            <w:r w:rsidRPr="006E75FE">
              <w:rPr>
                <w:sz w:val="16"/>
                <w:szCs w:val="16"/>
              </w:rPr>
              <w:t>CMLN 1</w:t>
            </w:r>
          </w:p>
        </w:tc>
        <w:tc>
          <w:tcPr>
            <w:tcW w:w="4142" w:type="pct"/>
          </w:tcPr>
          <w:p w:rsidR="003E5C8A" w:rsidRPr="006E75FE" w:rsidRDefault="003E5C8A" w:rsidP="00574B68">
            <w:pPr>
              <w:jc w:val="both"/>
              <w:rPr>
                <w:sz w:val="16"/>
                <w:szCs w:val="16"/>
              </w:rPr>
            </w:pPr>
            <w:r w:rsidRPr="006E75FE">
              <w:rPr>
                <w:sz w:val="16"/>
                <w:szCs w:val="16"/>
              </w:rPr>
              <w:t>Obligaţia ca animalele să fie înscrise în registrul genealogic al rasei respective - secţiunea principală</w:t>
            </w:r>
          </w:p>
          <w:p w:rsidR="003E5C8A" w:rsidRPr="006E75FE" w:rsidRDefault="003E5C8A" w:rsidP="006B475D">
            <w:pPr>
              <w:jc w:val="both"/>
              <w:rPr>
                <w:sz w:val="16"/>
                <w:szCs w:val="16"/>
              </w:rPr>
            </w:pPr>
            <w:r w:rsidRPr="006E75FE">
              <w:rPr>
                <w:sz w:val="16"/>
                <w:szCs w:val="16"/>
              </w:rPr>
              <w:t>BOVINE: art. 1</w:t>
            </w:r>
            <w:r w:rsidR="00F21547">
              <w:rPr>
                <w:sz w:val="16"/>
                <w:szCs w:val="16"/>
              </w:rPr>
              <w:t xml:space="preserve"> lit a și b din Norma cu privire la  animalele de reproducție  din specia bovine , aprobată prin Ordinul MADR nr.765/2009 , cu modificările și completările ulterioare </w:t>
            </w:r>
          </w:p>
          <w:p w:rsidR="003E5C8A" w:rsidRPr="006E75FE" w:rsidRDefault="003E5C8A" w:rsidP="006B475D">
            <w:pPr>
              <w:jc w:val="both"/>
              <w:rPr>
                <w:sz w:val="16"/>
                <w:szCs w:val="16"/>
              </w:rPr>
            </w:pPr>
            <w:r w:rsidRPr="006E75FE">
              <w:rPr>
                <w:sz w:val="16"/>
                <w:szCs w:val="16"/>
              </w:rPr>
              <w:t>OVINE și CAPRINE</w:t>
            </w:r>
            <w:r w:rsidR="00B43C1D">
              <w:rPr>
                <w:sz w:val="16"/>
                <w:szCs w:val="16"/>
              </w:rPr>
              <w:t xml:space="preserve"> art. 2 lit. a și b  din Norma cu privire la  animalele de reproducție din speciile ovine și caprine , aprobată prin Ordinul nr. 20/2006, cu modificările și completările ulterioare </w:t>
            </w:r>
            <w:r w:rsidRPr="006E75FE">
              <w:rPr>
                <w:sz w:val="16"/>
                <w:szCs w:val="16"/>
              </w:rPr>
              <w:t xml:space="preserve"> </w:t>
            </w:r>
          </w:p>
          <w:p w:rsidR="003E5C8A" w:rsidRPr="006E75FE" w:rsidRDefault="003E5C8A" w:rsidP="006B475D">
            <w:pPr>
              <w:jc w:val="both"/>
              <w:rPr>
                <w:sz w:val="16"/>
                <w:szCs w:val="16"/>
              </w:rPr>
            </w:pPr>
            <w:r w:rsidRPr="006E75FE">
              <w:rPr>
                <w:sz w:val="16"/>
                <w:szCs w:val="16"/>
              </w:rPr>
              <w:t>ECVIDEE: art. 6 lit. a din Legea calului nr.</w:t>
            </w:r>
            <w:r w:rsidR="00C874D5" w:rsidRPr="006E75FE">
              <w:rPr>
                <w:sz w:val="16"/>
                <w:szCs w:val="16"/>
              </w:rPr>
              <w:t xml:space="preserve"> </w:t>
            </w:r>
            <w:r w:rsidRPr="006E75FE">
              <w:rPr>
                <w:sz w:val="16"/>
                <w:szCs w:val="16"/>
              </w:rPr>
              <w:t>389/2005, cu modificările şi completările ulterioare</w:t>
            </w:r>
          </w:p>
          <w:p w:rsidR="00593630" w:rsidRPr="006E75FE" w:rsidRDefault="003E5C8A" w:rsidP="006B475D">
            <w:pPr>
              <w:jc w:val="both"/>
              <w:rPr>
                <w:sz w:val="16"/>
                <w:szCs w:val="16"/>
              </w:rPr>
            </w:pPr>
            <w:r w:rsidRPr="006E75FE">
              <w:rPr>
                <w:sz w:val="16"/>
                <w:szCs w:val="16"/>
              </w:rPr>
              <w:t>PORCINE:</w:t>
            </w:r>
            <w:r w:rsidR="004B5096" w:rsidRPr="006E75FE">
              <w:rPr>
                <w:sz w:val="16"/>
                <w:szCs w:val="16"/>
              </w:rPr>
              <w:t>.</w:t>
            </w:r>
            <w:r w:rsidR="002723CD" w:rsidRPr="006E75FE">
              <w:rPr>
                <w:sz w:val="16"/>
                <w:szCs w:val="16"/>
              </w:rPr>
              <w:t xml:space="preserve"> </w:t>
            </w:r>
            <w:r w:rsidR="00135550">
              <w:rPr>
                <w:sz w:val="16"/>
                <w:szCs w:val="16"/>
              </w:rPr>
              <w:t xml:space="preserve"> art. 1 lit. a și c din Norma privind animalele de reproducție din specia porcine, aprobată prin Ordinul MAPDR nr. 13/2006, cu modificările și completările ulterioare </w:t>
            </w:r>
            <w:r w:rsidR="00135550" w:rsidRPr="006E75FE">
              <w:rPr>
                <w:sz w:val="16"/>
                <w:szCs w:val="16"/>
              </w:rPr>
              <w:t xml:space="preserve"> </w:t>
            </w:r>
          </w:p>
        </w:tc>
      </w:tr>
      <w:tr w:rsidR="00593630" w:rsidRPr="006E75FE" w:rsidTr="001472B0">
        <w:trPr>
          <w:jc w:val="center"/>
        </w:trPr>
        <w:tc>
          <w:tcPr>
            <w:tcW w:w="858" w:type="pct"/>
            <w:vAlign w:val="center"/>
          </w:tcPr>
          <w:p w:rsidR="00593630" w:rsidRPr="006E75FE" w:rsidRDefault="00593630" w:rsidP="00574B68">
            <w:pPr>
              <w:jc w:val="both"/>
              <w:rPr>
                <w:sz w:val="16"/>
                <w:szCs w:val="16"/>
              </w:rPr>
            </w:pPr>
            <w:r w:rsidRPr="006E75FE">
              <w:rPr>
                <w:sz w:val="16"/>
                <w:szCs w:val="16"/>
              </w:rPr>
              <w:t>CMLN 2</w:t>
            </w:r>
          </w:p>
        </w:tc>
        <w:tc>
          <w:tcPr>
            <w:tcW w:w="4142" w:type="pct"/>
          </w:tcPr>
          <w:p w:rsidR="003E5C8A" w:rsidRPr="006E75FE" w:rsidRDefault="003E5C8A" w:rsidP="00574B68">
            <w:pPr>
              <w:jc w:val="both"/>
              <w:rPr>
                <w:sz w:val="16"/>
                <w:szCs w:val="16"/>
              </w:rPr>
            </w:pPr>
            <w:r w:rsidRPr="006E75FE">
              <w:rPr>
                <w:sz w:val="16"/>
                <w:szCs w:val="16"/>
              </w:rPr>
              <w:t>Obligaţia identificării animalelor</w:t>
            </w:r>
          </w:p>
          <w:p w:rsidR="003E5C8A" w:rsidRPr="006E75FE" w:rsidRDefault="003E5C8A" w:rsidP="006B475D">
            <w:pPr>
              <w:jc w:val="both"/>
              <w:rPr>
                <w:sz w:val="16"/>
                <w:szCs w:val="16"/>
              </w:rPr>
            </w:pPr>
            <w:r w:rsidRPr="006E75FE">
              <w:rPr>
                <w:sz w:val="16"/>
                <w:szCs w:val="16"/>
              </w:rPr>
              <w:t xml:space="preserve">BOVINE: </w:t>
            </w:r>
            <w:r w:rsidR="00467114">
              <w:rPr>
                <w:sz w:val="16"/>
                <w:szCs w:val="16"/>
              </w:rPr>
              <w:t xml:space="preserve"> art.1 lit. a din </w:t>
            </w:r>
            <w:r w:rsidRPr="006E75FE">
              <w:rPr>
                <w:sz w:val="16"/>
                <w:szCs w:val="16"/>
              </w:rPr>
              <w:t>OUG nr.</w:t>
            </w:r>
            <w:r w:rsidR="00C874D5" w:rsidRPr="006E75FE">
              <w:rPr>
                <w:sz w:val="16"/>
                <w:szCs w:val="16"/>
              </w:rPr>
              <w:t xml:space="preserve"> </w:t>
            </w:r>
            <w:r w:rsidRPr="006E75FE">
              <w:rPr>
                <w:sz w:val="16"/>
                <w:szCs w:val="16"/>
              </w:rPr>
              <w:t>113/2002 privind identificarea şi înregistrarea bovinelor în România, cu modificările și completările ulterioare</w:t>
            </w:r>
          </w:p>
          <w:p w:rsidR="00467114" w:rsidRDefault="003E5C8A" w:rsidP="00467114">
            <w:pPr>
              <w:jc w:val="both"/>
              <w:rPr>
                <w:sz w:val="16"/>
                <w:szCs w:val="16"/>
              </w:rPr>
            </w:pPr>
            <w:r w:rsidRPr="006E75FE">
              <w:rPr>
                <w:sz w:val="16"/>
                <w:szCs w:val="16"/>
              </w:rPr>
              <w:t>OVINE și CAPRINE</w:t>
            </w:r>
            <w:r w:rsidR="00371322">
              <w:rPr>
                <w:sz w:val="16"/>
                <w:szCs w:val="16"/>
              </w:rPr>
              <w:t>,</w:t>
            </w:r>
            <w:r w:rsidRPr="006E75FE">
              <w:rPr>
                <w:sz w:val="16"/>
                <w:szCs w:val="16"/>
              </w:rPr>
              <w:t xml:space="preserve">: </w:t>
            </w:r>
            <w:r w:rsidR="00467114">
              <w:rPr>
                <w:sz w:val="16"/>
                <w:szCs w:val="16"/>
              </w:rPr>
              <w:t xml:space="preserve">art. 1 lit. a </w:t>
            </w:r>
            <w:r w:rsidRPr="006E75FE">
              <w:rPr>
                <w:sz w:val="16"/>
                <w:szCs w:val="16"/>
              </w:rPr>
              <w:t>OUG nr.</w:t>
            </w:r>
            <w:r w:rsidR="00C874D5" w:rsidRPr="006E75FE">
              <w:rPr>
                <w:sz w:val="16"/>
                <w:szCs w:val="16"/>
              </w:rPr>
              <w:t xml:space="preserve"> </w:t>
            </w:r>
            <w:r w:rsidRPr="006E75FE">
              <w:rPr>
                <w:sz w:val="16"/>
                <w:szCs w:val="16"/>
              </w:rPr>
              <w:t>23/2010 privind identificarea şi înregistrarea suinelor, ovinelor, caprinelor și ecvideelor, precum şi pentru modificarea şi completarea unor acte normative</w:t>
            </w:r>
            <w:r w:rsidR="00B143C9">
              <w:rPr>
                <w:sz w:val="16"/>
                <w:szCs w:val="16"/>
              </w:rPr>
              <w:t xml:space="preserve">, </w:t>
            </w:r>
            <w:r w:rsidR="00467114" w:rsidRPr="006E75FE">
              <w:rPr>
                <w:sz w:val="16"/>
                <w:szCs w:val="16"/>
              </w:rPr>
              <w:t>cu modificările și completările ulterioare</w:t>
            </w:r>
          </w:p>
          <w:p w:rsidR="00467114" w:rsidRDefault="00467114" w:rsidP="00467114">
            <w:pPr>
              <w:jc w:val="both"/>
              <w:rPr>
                <w:sz w:val="16"/>
                <w:szCs w:val="16"/>
              </w:rPr>
            </w:pPr>
            <w:r>
              <w:rPr>
                <w:sz w:val="16"/>
                <w:szCs w:val="16"/>
              </w:rPr>
              <w:t xml:space="preserve">ECVIDEE: art.19 alin (1) din Legea zootehniei nr. 72/2002, </w:t>
            </w:r>
            <w:r w:rsidRPr="006E75FE">
              <w:rPr>
                <w:sz w:val="16"/>
                <w:szCs w:val="16"/>
              </w:rPr>
              <w:t>cu modificările și completările ulterioare</w:t>
            </w:r>
          </w:p>
          <w:p w:rsidR="00467114" w:rsidRPr="006E75FE" w:rsidRDefault="00467114" w:rsidP="00467114">
            <w:pPr>
              <w:jc w:val="both"/>
              <w:rPr>
                <w:sz w:val="16"/>
                <w:szCs w:val="16"/>
              </w:rPr>
            </w:pPr>
            <w:r>
              <w:rPr>
                <w:sz w:val="16"/>
                <w:szCs w:val="16"/>
              </w:rPr>
              <w:t>PORCINE: art. 1 lit. a din OUG nr. 23/2010 privind identificarea și înregistrarea suinelor, ovinelor,caprinelor și ecvideelor, precum și pentru modificarea și completarea unor acte normative, cu modificările și completările ulterioare.</w:t>
            </w:r>
          </w:p>
          <w:p w:rsidR="00593630" w:rsidRPr="006E75FE" w:rsidRDefault="00957088" w:rsidP="006B475D">
            <w:pPr>
              <w:jc w:val="both"/>
              <w:rPr>
                <w:sz w:val="16"/>
                <w:szCs w:val="16"/>
              </w:rPr>
            </w:pPr>
            <w:r>
              <w:rPr>
                <w:sz w:val="16"/>
                <w:szCs w:val="16"/>
              </w:rPr>
              <w:t xml:space="preserve">        </w:t>
            </w:r>
          </w:p>
        </w:tc>
      </w:tr>
      <w:tr w:rsidR="00574B68" w:rsidRPr="006E75FE" w:rsidTr="001472B0">
        <w:trPr>
          <w:jc w:val="center"/>
        </w:trPr>
        <w:tc>
          <w:tcPr>
            <w:tcW w:w="858" w:type="pct"/>
            <w:vAlign w:val="center"/>
          </w:tcPr>
          <w:p w:rsidR="00593630" w:rsidRPr="006E75FE" w:rsidRDefault="00593630" w:rsidP="00574B68">
            <w:pPr>
              <w:jc w:val="both"/>
              <w:rPr>
                <w:sz w:val="16"/>
                <w:szCs w:val="16"/>
              </w:rPr>
            </w:pPr>
            <w:r w:rsidRPr="006E75FE">
              <w:rPr>
                <w:sz w:val="16"/>
                <w:szCs w:val="16"/>
              </w:rPr>
              <w:t>CMLN 3</w:t>
            </w:r>
          </w:p>
        </w:tc>
        <w:tc>
          <w:tcPr>
            <w:tcW w:w="4142" w:type="pct"/>
          </w:tcPr>
          <w:p w:rsidR="00593630" w:rsidRPr="006E75FE" w:rsidRDefault="00593630" w:rsidP="00574B68">
            <w:pPr>
              <w:jc w:val="both"/>
              <w:rPr>
                <w:sz w:val="16"/>
                <w:szCs w:val="16"/>
              </w:rPr>
            </w:pPr>
            <w:r w:rsidRPr="006E75FE">
              <w:rPr>
                <w:sz w:val="16"/>
                <w:szCs w:val="16"/>
              </w:rPr>
              <w:t>Obligaţia ca animalele să fie cuprinse în Programul acţiunilor de supraveghere, prevenire, control şi eradicare a bolilor la animale, a celor transmisibile de la animale la om, protecţia animalelor şi protecţia mediului, de identificare şi înregistrare a bovinelor, suinelor, ecvideelor, ovinelor şi caprinelor, aprobat prin HG nr.</w:t>
            </w:r>
            <w:r w:rsidR="001007C9">
              <w:rPr>
                <w:sz w:val="16"/>
                <w:szCs w:val="16"/>
              </w:rPr>
              <w:t xml:space="preserve"> </w:t>
            </w:r>
            <w:r w:rsidRPr="006E75FE">
              <w:rPr>
                <w:sz w:val="16"/>
                <w:szCs w:val="16"/>
              </w:rPr>
              <w:t>1156/2013.</w:t>
            </w:r>
          </w:p>
        </w:tc>
      </w:tr>
    </w:tbl>
    <w:p w:rsidR="00593630" w:rsidRPr="006E75FE" w:rsidRDefault="00593630" w:rsidP="00574B68">
      <w:pPr>
        <w:jc w:val="both"/>
        <w:rPr>
          <w:sz w:val="16"/>
          <w:szCs w:val="16"/>
        </w:rPr>
      </w:pPr>
    </w:p>
    <w:p w:rsidR="00654329" w:rsidRPr="006E75FE" w:rsidRDefault="00A4179D" w:rsidP="00574B68">
      <w:pPr>
        <w:jc w:val="both"/>
        <w:rPr>
          <w:b/>
          <w:sz w:val="16"/>
          <w:szCs w:val="16"/>
        </w:rPr>
      </w:pPr>
      <w:r w:rsidRPr="006E75FE">
        <w:rPr>
          <w:b/>
          <w:sz w:val="16"/>
          <w:szCs w:val="16"/>
        </w:rPr>
        <w:t xml:space="preserve">     </w:t>
      </w:r>
      <w:r w:rsidR="00593630" w:rsidRPr="006E75FE">
        <w:rPr>
          <w:b/>
          <w:sz w:val="16"/>
          <w:szCs w:val="16"/>
        </w:rPr>
        <w:t>Cerinţele de bază aplicabile pentru fiecare pachet/variantă:</w:t>
      </w:r>
    </w:p>
    <w:tbl>
      <w:tblPr>
        <w:tblW w:w="4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6"/>
        <w:gridCol w:w="2277"/>
        <w:gridCol w:w="2136"/>
        <w:gridCol w:w="1948"/>
        <w:gridCol w:w="1735"/>
      </w:tblGrid>
      <w:tr w:rsidR="00DF4252" w:rsidRPr="006E75FE" w:rsidTr="00A4755C">
        <w:trPr>
          <w:trHeight w:val="20"/>
          <w:jc w:val="center"/>
        </w:trPr>
        <w:tc>
          <w:tcPr>
            <w:tcW w:w="1160" w:type="pct"/>
          </w:tcPr>
          <w:p w:rsidR="00654329" w:rsidRPr="00752C72" w:rsidRDefault="00DF4252" w:rsidP="006B475D">
            <w:pPr>
              <w:pStyle w:val="ListParagraph"/>
              <w:keepNext/>
              <w:spacing w:before="120" w:after="0" w:line="240" w:lineRule="auto"/>
              <w:ind w:left="-25"/>
              <w:jc w:val="both"/>
              <w:outlineLvl w:val="0"/>
              <w:rPr>
                <w:rFonts w:ascii="Arial" w:hAnsi="Arial" w:cs="Arial"/>
                <w:sz w:val="16"/>
                <w:szCs w:val="16"/>
              </w:rPr>
            </w:pPr>
            <w:r w:rsidRPr="00752C72">
              <w:rPr>
                <w:rFonts w:ascii="Arial" w:hAnsi="Arial" w:cs="Arial"/>
                <w:b/>
                <w:sz w:val="16"/>
                <w:szCs w:val="16"/>
              </w:rPr>
              <w:t>Măsură / sub-măsură / pachet / variantă</w:t>
            </w:r>
            <w:r w:rsidR="00F764EB" w:rsidRPr="00752C72">
              <w:rPr>
                <w:rFonts w:ascii="Arial" w:hAnsi="Arial" w:cs="Arial"/>
                <w:sz w:val="16"/>
                <w:szCs w:val="16"/>
              </w:rPr>
              <w:t xml:space="preserve"> </w:t>
            </w:r>
          </w:p>
        </w:tc>
        <w:tc>
          <w:tcPr>
            <w:tcW w:w="1080" w:type="pct"/>
            <w:vAlign w:val="center"/>
          </w:tcPr>
          <w:p w:rsidR="00654329" w:rsidRPr="00752C72" w:rsidRDefault="00DF4252" w:rsidP="006B475D">
            <w:pPr>
              <w:pStyle w:val="ListParagraph"/>
              <w:spacing w:after="0" w:line="240" w:lineRule="auto"/>
              <w:ind w:left="0"/>
              <w:jc w:val="center"/>
              <w:rPr>
                <w:rFonts w:ascii="Arial" w:hAnsi="Arial" w:cs="Arial"/>
                <w:b/>
                <w:sz w:val="16"/>
                <w:szCs w:val="16"/>
              </w:rPr>
            </w:pPr>
            <w:r w:rsidRPr="00752C72">
              <w:rPr>
                <w:rFonts w:ascii="Arial" w:hAnsi="Arial" w:cs="Arial"/>
                <w:b/>
                <w:sz w:val="16"/>
                <w:szCs w:val="16"/>
              </w:rPr>
              <w:t>Ecocondiționalitate</w:t>
            </w:r>
            <w:r w:rsidRPr="00752C72" w:rsidDel="00DF4252">
              <w:rPr>
                <w:rFonts w:ascii="Arial" w:hAnsi="Arial" w:cs="Arial"/>
                <w:b/>
                <w:sz w:val="16"/>
                <w:szCs w:val="16"/>
              </w:rPr>
              <w:t xml:space="preserve"> </w:t>
            </w:r>
          </w:p>
        </w:tc>
        <w:tc>
          <w:tcPr>
            <w:tcW w:w="1013" w:type="pct"/>
            <w:vAlign w:val="center"/>
          </w:tcPr>
          <w:p w:rsidR="00654329" w:rsidRPr="00752C72" w:rsidRDefault="00DF4252" w:rsidP="006B475D">
            <w:pPr>
              <w:pStyle w:val="ListParagraph"/>
              <w:keepNext/>
              <w:spacing w:before="120" w:after="0" w:line="240" w:lineRule="auto"/>
              <w:ind w:left="-110"/>
              <w:jc w:val="center"/>
              <w:outlineLvl w:val="0"/>
              <w:rPr>
                <w:rFonts w:ascii="Arial" w:hAnsi="Arial" w:cs="Arial"/>
                <w:b/>
                <w:sz w:val="16"/>
                <w:szCs w:val="16"/>
              </w:rPr>
            </w:pPr>
            <w:r w:rsidRPr="00752C72">
              <w:rPr>
                <w:rFonts w:ascii="Arial" w:hAnsi="Arial" w:cs="Arial"/>
                <w:b/>
                <w:sz w:val="16"/>
                <w:szCs w:val="16"/>
              </w:rPr>
              <w:t xml:space="preserve">Cerințe minime îngrășăminte </w:t>
            </w:r>
            <w:r w:rsidR="001708B9" w:rsidRPr="00752C72">
              <w:rPr>
                <w:rFonts w:ascii="Arial" w:hAnsi="Arial" w:cs="Arial"/>
                <w:b/>
                <w:sz w:val="16"/>
                <w:szCs w:val="16"/>
              </w:rPr>
              <w:t xml:space="preserve">şi </w:t>
            </w:r>
            <w:r w:rsidRPr="00752C72">
              <w:rPr>
                <w:rFonts w:ascii="Arial" w:hAnsi="Arial" w:cs="Arial"/>
                <w:b/>
                <w:sz w:val="16"/>
                <w:szCs w:val="16"/>
              </w:rPr>
              <w:t>pesticide</w:t>
            </w:r>
            <w:r w:rsidR="00F764EB" w:rsidRPr="00752C72">
              <w:rPr>
                <w:rFonts w:ascii="Arial" w:hAnsi="Arial" w:cs="Arial"/>
                <w:b/>
                <w:sz w:val="16"/>
                <w:szCs w:val="16"/>
              </w:rPr>
              <w:t xml:space="preserve"> </w:t>
            </w:r>
          </w:p>
        </w:tc>
        <w:tc>
          <w:tcPr>
            <w:tcW w:w="924" w:type="pct"/>
            <w:vAlign w:val="center"/>
          </w:tcPr>
          <w:p w:rsidR="00654329" w:rsidRPr="00752C72" w:rsidRDefault="00DF4252" w:rsidP="006B475D">
            <w:pPr>
              <w:pStyle w:val="ListParagraph"/>
              <w:spacing w:after="0" w:line="240" w:lineRule="auto"/>
              <w:ind w:left="0"/>
              <w:jc w:val="center"/>
              <w:rPr>
                <w:rFonts w:ascii="Arial" w:hAnsi="Arial" w:cs="Arial"/>
                <w:b/>
                <w:sz w:val="16"/>
                <w:szCs w:val="16"/>
              </w:rPr>
            </w:pPr>
            <w:r w:rsidRPr="00752C72">
              <w:rPr>
                <w:rFonts w:ascii="Arial" w:hAnsi="Arial" w:cs="Arial"/>
                <w:b/>
                <w:sz w:val="16"/>
                <w:szCs w:val="16"/>
              </w:rPr>
              <w:t>Alte obligații legale</w:t>
            </w:r>
            <w:r w:rsidRPr="00752C72" w:rsidDel="00DF4252">
              <w:rPr>
                <w:rFonts w:ascii="Arial" w:hAnsi="Arial" w:cs="Arial"/>
                <w:b/>
                <w:sz w:val="16"/>
                <w:szCs w:val="16"/>
              </w:rPr>
              <w:t xml:space="preserve"> </w:t>
            </w:r>
          </w:p>
        </w:tc>
        <w:tc>
          <w:tcPr>
            <w:tcW w:w="823" w:type="pct"/>
            <w:vAlign w:val="center"/>
          </w:tcPr>
          <w:p w:rsidR="00654329" w:rsidRPr="00752C72" w:rsidRDefault="00DF4252" w:rsidP="006B475D">
            <w:pPr>
              <w:pStyle w:val="ListParagraph"/>
              <w:spacing w:after="0" w:line="240" w:lineRule="auto"/>
              <w:ind w:left="0"/>
              <w:jc w:val="center"/>
              <w:rPr>
                <w:rFonts w:ascii="Arial" w:hAnsi="Arial" w:cs="Arial"/>
                <w:b/>
                <w:sz w:val="16"/>
                <w:szCs w:val="16"/>
              </w:rPr>
            </w:pPr>
            <w:r w:rsidRPr="00752C72">
              <w:rPr>
                <w:rFonts w:ascii="Arial" w:hAnsi="Arial" w:cs="Arial"/>
                <w:b/>
                <w:sz w:val="16"/>
                <w:szCs w:val="16"/>
              </w:rPr>
              <w:t>Activitate agricolă minimă</w:t>
            </w:r>
            <w:r w:rsidRPr="00752C72" w:rsidDel="00DF4252">
              <w:rPr>
                <w:rFonts w:ascii="Arial" w:hAnsi="Arial" w:cs="Arial"/>
                <w:b/>
                <w:sz w:val="16"/>
                <w:szCs w:val="16"/>
              </w:rPr>
              <w:t xml:space="preserve"> </w:t>
            </w:r>
          </w:p>
        </w:tc>
      </w:tr>
      <w:tr w:rsidR="00DF4252" w:rsidRPr="006E75FE" w:rsidTr="00A4755C">
        <w:trPr>
          <w:trHeight w:val="20"/>
          <w:jc w:val="center"/>
        </w:trPr>
        <w:tc>
          <w:tcPr>
            <w:tcW w:w="1160" w:type="pct"/>
          </w:tcPr>
          <w:p w:rsidR="00DF4252" w:rsidRPr="00752C72" w:rsidRDefault="00DF4252" w:rsidP="00574B68">
            <w:pPr>
              <w:pStyle w:val="ListParagraph"/>
              <w:spacing w:after="0" w:line="240" w:lineRule="auto"/>
              <w:ind w:left="284"/>
              <w:jc w:val="both"/>
              <w:rPr>
                <w:rFonts w:ascii="Arial" w:hAnsi="Arial" w:cs="Arial"/>
                <w:sz w:val="16"/>
                <w:szCs w:val="16"/>
              </w:rPr>
            </w:pPr>
            <w:r w:rsidRPr="00752C72">
              <w:rPr>
                <w:rFonts w:ascii="Arial" w:hAnsi="Arial" w:cs="Arial"/>
                <w:sz w:val="16"/>
                <w:szCs w:val="16"/>
              </w:rPr>
              <w:t>Pachetul 1</w:t>
            </w:r>
          </w:p>
        </w:tc>
        <w:tc>
          <w:tcPr>
            <w:tcW w:w="1080" w:type="pct"/>
            <w:vAlign w:val="center"/>
          </w:tcPr>
          <w:p w:rsidR="00DF4252" w:rsidRPr="00752C72" w:rsidRDefault="00DF4252" w:rsidP="00574B68">
            <w:pPr>
              <w:pStyle w:val="ListParagraph"/>
              <w:spacing w:after="0" w:line="240" w:lineRule="auto"/>
              <w:ind w:left="0"/>
              <w:jc w:val="center"/>
              <w:rPr>
                <w:rFonts w:ascii="Arial" w:hAnsi="Arial" w:cs="Arial"/>
                <w:sz w:val="16"/>
                <w:szCs w:val="16"/>
              </w:rPr>
            </w:pPr>
            <w:r w:rsidRPr="00752C72">
              <w:rPr>
                <w:rFonts w:ascii="Arial" w:hAnsi="Arial" w:cs="Arial"/>
                <w:sz w:val="16"/>
                <w:szCs w:val="16"/>
              </w:rPr>
              <w:t>GAEC3, SMR1 (</w:t>
            </w:r>
            <w:r w:rsidR="008B3FCD" w:rsidRPr="00752C72">
              <w:rPr>
                <w:rFonts w:ascii="Arial" w:hAnsi="Arial" w:cs="Arial"/>
                <w:sz w:val="16"/>
                <w:szCs w:val="16"/>
              </w:rPr>
              <w:t xml:space="preserve">elementele </w:t>
            </w:r>
            <w:r w:rsidRPr="00752C72">
              <w:rPr>
                <w:rFonts w:ascii="Arial" w:hAnsi="Arial" w:cs="Arial"/>
                <w:sz w:val="16"/>
                <w:szCs w:val="16"/>
              </w:rPr>
              <w:t>1b, 1c, 1g, 1h, 2), SMR3 (</w:t>
            </w:r>
            <w:r w:rsidR="008B3FCD" w:rsidRPr="00752C72">
              <w:rPr>
                <w:rFonts w:ascii="Arial" w:hAnsi="Arial" w:cs="Arial"/>
                <w:sz w:val="16"/>
                <w:szCs w:val="16"/>
              </w:rPr>
              <w:t xml:space="preserve">elementele </w:t>
            </w:r>
            <w:r w:rsidRPr="00752C72">
              <w:rPr>
                <w:rFonts w:ascii="Arial" w:hAnsi="Arial" w:cs="Arial"/>
                <w:sz w:val="16"/>
                <w:szCs w:val="16"/>
              </w:rPr>
              <w:t>1a, 1b, 2a, 2b, 2c), SMR10 (elementele 1, 2, 3, 4, 5, 6)</w:t>
            </w:r>
          </w:p>
        </w:tc>
        <w:tc>
          <w:tcPr>
            <w:tcW w:w="1013" w:type="pct"/>
            <w:vAlign w:val="center"/>
          </w:tcPr>
          <w:p w:rsidR="00DF4252" w:rsidRPr="00752C72" w:rsidRDefault="00DF4252"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CM1.1, CM2.1, CM2.2</w:t>
            </w:r>
          </w:p>
        </w:tc>
        <w:tc>
          <w:tcPr>
            <w:tcW w:w="924" w:type="pct"/>
            <w:vAlign w:val="center"/>
          </w:tcPr>
          <w:p w:rsidR="00DF4252" w:rsidRPr="00752C72" w:rsidRDefault="00DF4252"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w:t>
            </w:r>
          </w:p>
        </w:tc>
        <w:tc>
          <w:tcPr>
            <w:tcW w:w="823" w:type="pct"/>
            <w:vAlign w:val="center"/>
          </w:tcPr>
          <w:p w:rsidR="00DF4252" w:rsidRPr="00752C72" w:rsidRDefault="00DF4252"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AM 2</w:t>
            </w:r>
          </w:p>
        </w:tc>
      </w:tr>
      <w:tr w:rsidR="00DF4252" w:rsidRPr="006E75FE" w:rsidTr="00A4755C">
        <w:trPr>
          <w:trHeight w:val="20"/>
          <w:jc w:val="center"/>
        </w:trPr>
        <w:tc>
          <w:tcPr>
            <w:tcW w:w="1160" w:type="pct"/>
          </w:tcPr>
          <w:p w:rsidR="00654329" w:rsidRPr="00752C72" w:rsidRDefault="00654329" w:rsidP="00574B68">
            <w:pPr>
              <w:pStyle w:val="ListParagraph"/>
              <w:numPr>
                <w:ilvl w:val="0"/>
                <w:numId w:val="63"/>
              </w:numPr>
              <w:spacing w:after="0" w:line="240" w:lineRule="auto"/>
              <w:ind w:left="284" w:hanging="284"/>
              <w:jc w:val="both"/>
              <w:rPr>
                <w:rFonts w:ascii="Arial" w:hAnsi="Arial" w:cs="Arial"/>
                <w:sz w:val="16"/>
                <w:szCs w:val="16"/>
              </w:rPr>
            </w:pPr>
            <w:r w:rsidRPr="00752C72">
              <w:rPr>
                <w:rFonts w:ascii="Arial" w:hAnsi="Arial" w:cs="Arial"/>
                <w:sz w:val="16"/>
                <w:szCs w:val="16"/>
              </w:rPr>
              <w:t>Pachetul 2</w:t>
            </w:r>
          </w:p>
          <w:p w:rsidR="00654329" w:rsidRPr="00752C72" w:rsidRDefault="00654329" w:rsidP="00574B68">
            <w:pPr>
              <w:pStyle w:val="ListParagraph"/>
              <w:numPr>
                <w:ilvl w:val="0"/>
                <w:numId w:val="64"/>
              </w:numPr>
              <w:spacing w:after="0" w:line="240" w:lineRule="auto"/>
              <w:ind w:left="567" w:hanging="283"/>
              <w:jc w:val="both"/>
              <w:rPr>
                <w:rFonts w:ascii="Arial" w:hAnsi="Arial" w:cs="Arial"/>
                <w:sz w:val="16"/>
                <w:szCs w:val="16"/>
              </w:rPr>
            </w:pPr>
            <w:r w:rsidRPr="00752C72">
              <w:rPr>
                <w:rFonts w:ascii="Arial" w:hAnsi="Arial" w:cs="Arial"/>
                <w:sz w:val="16"/>
                <w:szCs w:val="16"/>
              </w:rPr>
              <w:t>varianta 2.1</w:t>
            </w:r>
          </w:p>
          <w:p w:rsidR="00654329" w:rsidRPr="00752C72" w:rsidRDefault="00654329" w:rsidP="006B475D">
            <w:pPr>
              <w:pStyle w:val="ListParagraph"/>
              <w:numPr>
                <w:ilvl w:val="0"/>
                <w:numId w:val="64"/>
              </w:numPr>
              <w:spacing w:after="0" w:line="240" w:lineRule="auto"/>
              <w:ind w:left="567" w:hanging="283"/>
              <w:jc w:val="both"/>
              <w:rPr>
                <w:rFonts w:ascii="Arial" w:hAnsi="Arial" w:cs="Arial"/>
                <w:sz w:val="16"/>
                <w:szCs w:val="16"/>
              </w:rPr>
            </w:pPr>
            <w:r w:rsidRPr="00752C72">
              <w:rPr>
                <w:rFonts w:ascii="Arial" w:hAnsi="Arial" w:cs="Arial"/>
                <w:sz w:val="16"/>
                <w:szCs w:val="16"/>
              </w:rPr>
              <w:t>varianta 2.2</w:t>
            </w:r>
          </w:p>
        </w:tc>
        <w:tc>
          <w:tcPr>
            <w:tcW w:w="1080"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w:t>
            </w:r>
          </w:p>
        </w:tc>
        <w:tc>
          <w:tcPr>
            <w:tcW w:w="1013"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w:t>
            </w:r>
          </w:p>
        </w:tc>
        <w:tc>
          <w:tcPr>
            <w:tcW w:w="924"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w:t>
            </w:r>
          </w:p>
        </w:tc>
        <w:tc>
          <w:tcPr>
            <w:tcW w:w="823"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AM</w:t>
            </w:r>
            <w:r w:rsidR="00A4179D" w:rsidRPr="00752C72">
              <w:rPr>
                <w:rFonts w:ascii="Arial" w:hAnsi="Arial" w:cs="Arial"/>
                <w:sz w:val="16"/>
                <w:szCs w:val="16"/>
              </w:rPr>
              <w:t xml:space="preserve"> </w:t>
            </w:r>
            <w:r w:rsidRPr="00752C72">
              <w:rPr>
                <w:rFonts w:ascii="Arial" w:hAnsi="Arial" w:cs="Arial"/>
                <w:sz w:val="16"/>
                <w:szCs w:val="16"/>
              </w:rPr>
              <w:t>2</w:t>
            </w:r>
          </w:p>
        </w:tc>
      </w:tr>
      <w:tr w:rsidR="00DF4252" w:rsidRPr="006E75FE" w:rsidTr="00CE7073">
        <w:trPr>
          <w:trHeight w:val="20"/>
          <w:jc w:val="center"/>
        </w:trPr>
        <w:tc>
          <w:tcPr>
            <w:tcW w:w="1160" w:type="pct"/>
          </w:tcPr>
          <w:p w:rsidR="00654329" w:rsidRPr="00752C72" w:rsidRDefault="00654329" w:rsidP="00574B68">
            <w:pPr>
              <w:pStyle w:val="ListParagraph"/>
              <w:numPr>
                <w:ilvl w:val="0"/>
                <w:numId w:val="63"/>
              </w:numPr>
              <w:spacing w:after="0" w:line="240" w:lineRule="auto"/>
              <w:ind w:left="284" w:hanging="284"/>
              <w:jc w:val="both"/>
              <w:rPr>
                <w:rFonts w:ascii="Arial" w:hAnsi="Arial" w:cs="Arial"/>
                <w:sz w:val="16"/>
                <w:szCs w:val="16"/>
              </w:rPr>
            </w:pPr>
            <w:r w:rsidRPr="00752C72">
              <w:rPr>
                <w:rFonts w:ascii="Arial" w:hAnsi="Arial" w:cs="Arial"/>
                <w:sz w:val="16"/>
                <w:szCs w:val="16"/>
              </w:rPr>
              <w:t>Pachetul 3</w:t>
            </w:r>
          </w:p>
          <w:p w:rsidR="00654329" w:rsidRPr="00752C72" w:rsidRDefault="00654329" w:rsidP="00574B68">
            <w:pPr>
              <w:pStyle w:val="ListParagraph"/>
              <w:numPr>
                <w:ilvl w:val="0"/>
                <w:numId w:val="64"/>
              </w:numPr>
              <w:spacing w:after="0" w:line="240" w:lineRule="auto"/>
              <w:ind w:left="567" w:hanging="283"/>
              <w:jc w:val="both"/>
              <w:rPr>
                <w:rFonts w:ascii="Arial" w:hAnsi="Arial" w:cs="Arial"/>
                <w:sz w:val="16"/>
                <w:szCs w:val="16"/>
              </w:rPr>
            </w:pPr>
            <w:r w:rsidRPr="00752C72">
              <w:rPr>
                <w:rFonts w:ascii="Arial" w:hAnsi="Arial" w:cs="Arial"/>
                <w:sz w:val="16"/>
                <w:szCs w:val="16"/>
              </w:rPr>
              <w:t>sub-pachetul 3.1</w:t>
            </w:r>
          </w:p>
          <w:p w:rsidR="00654329" w:rsidRPr="00752C72" w:rsidRDefault="00654329" w:rsidP="006B475D">
            <w:pPr>
              <w:pStyle w:val="ListParagraph"/>
              <w:numPr>
                <w:ilvl w:val="0"/>
                <w:numId w:val="64"/>
              </w:numPr>
              <w:spacing w:after="0" w:line="240" w:lineRule="auto"/>
              <w:ind w:left="851" w:hanging="283"/>
              <w:jc w:val="both"/>
              <w:rPr>
                <w:rFonts w:ascii="Arial" w:hAnsi="Arial" w:cs="Arial"/>
                <w:sz w:val="16"/>
                <w:szCs w:val="16"/>
              </w:rPr>
            </w:pPr>
            <w:r w:rsidRPr="00752C72">
              <w:rPr>
                <w:rFonts w:ascii="Arial" w:hAnsi="Arial" w:cs="Arial"/>
                <w:sz w:val="16"/>
                <w:szCs w:val="16"/>
              </w:rPr>
              <w:t>varianta 3.1.1</w:t>
            </w:r>
          </w:p>
          <w:p w:rsidR="00654329" w:rsidRPr="00752C72" w:rsidRDefault="00654329" w:rsidP="006B475D">
            <w:pPr>
              <w:pStyle w:val="ListParagraph"/>
              <w:numPr>
                <w:ilvl w:val="0"/>
                <w:numId w:val="64"/>
              </w:numPr>
              <w:spacing w:after="0" w:line="240" w:lineRule="auto"/>
              <w:ind w:left="851" w:hanging="283"/>
              <w:jc w:val="both"/>
              <w:rPr>
                <w:rFonts w:ascii="Arial" w:hAnsi="Arial" w:cs="Arial"/>
                <w:sz w:val="16"/>
                <w:szCs w:val="16"/>
              </w:rPr>
            </w:pPr>
            <w:r w:rsidRPr="00752C72">
              <w:rPr>
                <w:rFonts w:ascii="Arial" w:hAnsi="Arial" w:cs="Arial"/>
                <w:sz w:val="16"/>
                <w:szCs w:val="16"/>
              </w:rPr>
              <w:t>varianta 3.1.2</w:t>
            </w:r>
          </w:p>
          <w:p w:rsidR="00654329" w:rsidRPr="00752C72" w:rsidRDefault="00654329" w:rsidP="006B475D">
            <w:pPr>
              <w:pStyle w:val="ListParagraph"/>
              <w:numPr>
                <w:ilvl w:val="0"/>
                <w:numId w:val="64"/>
              </w:numPr>
              <w:spacing w:after="0" w:line="240" w:lineRule="auto"/>
              <w:ind w:left="567" w:hanging="283"/>
              <w:jc w:val="both"/>
              <w:rPr>
                <w:rFonts w:ascii="Arial" w:hAnsi="Arial" w:cs="Arial"/>
                <w:sz w:val="16"/>
                <w:szCs w:val="16"/>
              </w:rPr>
            </w:pPr>
            <w:r w:rsidRPr="00752C72">
              <w:rPr>
                <w:rFonts w:ascii="Arial" w:hAnsi="Arial" w:cs="Arial"/>
                <w:sz w:val="16"/>
                <w:szCs w:val="16"/>
              </w:rPr>
              <w:t>sub-pachetul 3.2</w:t>
            </w:r>
          </w:p>
          <w:p w:rsidR="00654329" w:rsidRPr="00752C72" w:rsidRDefault="00654329" w:rsidP="006B475D">
            <w:pPr>
              <w:pStyle w:val="ListParagraph"/>
              <w:numPr>
                <w:ilvl w:val="0"/>
                <w:numId w:val="64"/>
              </w:numPr>
              <w:spacing w:after="0" w:line="240" w:lineRule="auto"/>
              <w:ind w:left="851" w:hanging="283"/>
              <w:jc w:val="both"/>
              <w:rPr>
                <w:rFonts w:ascii="Arial" w:hAnsi="Arial" w:cs="Arial"/>
                <w:sz w:val="16"/>
                <w:szCs w:val="16"/>
              </w:rPr>
            </w:pPr>
            <w:r w:rsidRPr="00752C72">
              <w:rPr>
                <w:rFonts w:ascii="Arial" w:hAnsi="Arial" w:cs="Arial"/>
                <w:sz w:val="16"/>
                <w:szCs w:val="16"/>
              </w:rPr>
              <w:t>varianta 3.2.1</w:t>
            </w:r>
          </w:p>
          <w:p w:rsidR="00654329" w:rsidRPr="00752C72" w:rsidRDefault="00654329" w:rsidP="006B475D">
            <w:pPr>
              <w:pStyle w:val="ListParagraph"/>
              <w:numPr>
                <w:ilvl w:val="0"/>
                <w:numId w:val="64"/>
              </w:numPr>
              <w:spacing w:after="0" w:line="240" w:lineRule="auto"/>
              <w:ind w:left="851" w:hanging="283"/>
              <w:jc w:val="both"/>
              <w:rPr>
                <w:rFonts w:ascii="Arial" w:hAnsi="Arial" w:cs="Arial"/>
                <w:sz w:val="16"/>
                <w:szCs w:val="16"/>
              </w:rPr>
            </w:pPr>
            <w:r w:rsidRPr="00752C72">
              <w:rPr>
                <w:rFonts w:ascii="Arial" w:hAnsi="Arial" w:cs="Arial"/>
                <w:sz w:val="16"/>
                <w:szCs w:val="16"/>
              </w:rPr>
              <w:t>varianta 3.2.2</w:t>
            </w:r>
          </w:p>
        </w:tc>
        <w:tc>
          <w:tcPr>
            <w:tcW w:w="1080" w:type="pct"/>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GAEC3, SMR1 (</w:t>
            </w:r>
            <w:r w:rsidR="008B3FCD" w:rsidRPr="00752C72">
              <w:rPr>
                <w:rFonts w:ascii="Arial" w:hAnsi="Arial" w:cs="Arial"/>
                <w:sz w:val="16"/>
                <w:szCs w:val="16"/>
              </w:rPr>
              <w:t xml:space="preserve">elementele </w:t>
            </w:r>
            <w:r w:rsidRPr="00752C72">
              <w:rPr>
                <w:rFonts w:ascii="Arial" w:hAnsi="Arial" w:cs="Arial"/>
                <w:sz w:val="16"/>
                <w:szCs w:val="16"/>
              </w:rPr>
              <w:t>1b, 1c, 1g, 1h, 2), SMR2 (</w:t>
            </w:r>
            <w:r w:rsidR="008B3FCD" w:rsidRPr="00752C72">
              <w:rPr>
                <w:rFonts w:ascii="Arial" w:hAnsi="Arial" w:cs="Arial"/>
                <w:sz w:val="16"/>
                <w:szCs w:val="16"/>
              </w:rPr>
              <w:t xml:space="preserve">elementele </w:t>
            </w:r>
            <w:r w:rsidRPr="00752C72">
              <w:rPr>
                <w:rFonts w:ascii="Arial" w:hAnsi="Arial" w:cs="Arial"/>
                <w:sz w:val="16"/>
                <w:szCs w:val="16"/>
              </w:rPr>
              <w:t>1a, 1b, 2a, 2b, 2c), SMR10 (elementele 1, 2, 3, 4, 5, 6)</w:t>
            </w:r>
          </w:p>
          <w:p w:rsidR="00654329" w:rsidRPr="00752C72" w:rsidRDefault="00654329" w:rsidP="006B475D">
            <w:pPr>
              <w:pStyle w:val="ListParagraph"/>
              <w:spacing w:after="0" w:line="240" w:lineRule="auto"/>
              <w:ind w:left="0"/>
              <w:jc w:val="center"/>
              <w:rPr>
                <w:rFonts w:ascii="Arial" w:hAnsi="Arial" w:cs="Arial"/>
                <w:sz w:val="16"/>
                <w:szCs w:val="16"/>
              </w:rPr>
            </w:pPr>
          </w:p>
        </w:tc>
        <w:tc>
          <w:tcPr>
            <w:tcW w:w="1013"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CM1.1, CM2.1, CM2.2</w:t>
            </w:r>
          </w:p>
        </w:tc>
        <w:tc>
          <w:tcPr>
            <w:tcW w:w="924"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w:t>
            </w:r>
          </w:p>
        </w:tc>
        <w:tc>
          <w:tcPr>
            <w:tcW w:w="823"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AM</w:t>
            </w:r>
            <w:r w:rsidR="00A4179D" w:rsidRPr="00752C72">
              <w:rPr>
                <w:rFonts w:ascii="Arial" w:hAnsi="Arial" w:cs="Arial"/>
                <w:sz w:val="16"/>
                <w:szCs w:val="16"/>
              </w:rPr>
              <w:t xml:space="preserve"> </w:t>
            </w:r>
            <w:r w:rsidRPr="00752C72">
              <w:rPr>
                <w:rFonts w:ascii="Arial" w:hAnsi="Arial" w:cs="Arial"/>
                <w:sz w:val="16"/>
                <w:szCs w:val="16"/>
              </w:rPr>
              <w:t>2</w:t>
            </w:r>
          </w:p>
        </w:tc>
      </w:tr>
      <w:tr w:rsidR="00DF4252" w:rsidRPr="006E75FE" w:rsidTr="00A4755C">
        <w:trPr>
          <w:trHeight w:val="20"/>
          <w:jc w:val="center"/>
        </w:trPr>
        <w:tc>
          <w:tcPr>
            <w:tcW w:w="1160" w:type="pct"/>
          </w:tcPr>
          <w:p w:rsidR="00654329" w:rsidRPr="00752C72" w:rsidRDefault="00654329" w:rsidP="00574B68">
            <w:pPr>
              <w:pStyle w:val="ListParagraph"/>
              <w:numPr>
                <w:ilvl w:val="0"/>
                <w:numId w:val="63"/>
              </w:numPr>
              <w:spacing w:after="0" w:line="240" w:lineRule="auto"/>
              <w:ind w:left="284" w:hanging="284"/>
              <w:jc w:val="both"/>
              <w:rPr>
                <w:rFonts w:ascii="Arial" w:hAnsi="Arial" w:cs="Arial"/>
                <w:sz w:val="16"/>
                <w:szCs w:val="16"/>
              </w:rPr>
            </w:pPr>
            <w:r w:rsidRPr="00752C72">
              <w:rPr>
                <w:rFonts w:ascii="Arial" w:hAnsi="Arial" w:cs="Arial"/>
                <w:sz w:val="16"/>
                <w:szCs w:val="16"/>
              </w:rPr>
              <w:t>Pachetul 4</w:t>
            </w:r>
          </w:p>
        </w:tc>
        <w:tc>
          <w:tcPr>
            <w:tcW w:w="1080" w:type="pct"/>
            <w:vAlign w:val="center"/>
          </w:tcPr>
          <w:p w:rsidR="00654329" w:rsidRPr="00752C72" w:rsidRDefault="00654329" w:rsidP="00574B68">
            <w:pPr>
              <w:pStyle w:val="ListParagraph"/>
              <w:spacing w:after="0" w:line="240" w:lineRule="auto"/>
              <w:ind w:left="0"/>
              <w:jc w:val="center"/>
              <w:rPr>
                <w:rFonts w:ascii="Arial" w:hAnsi="Arial" w:cs="Arial"/>
                <w:sz w:val="16"/>
                <w:szCs w:val="16"/>
              </w:rPr>
            </w:pPr>
            <w:r w:rsidRPr="00752C72">
              <w:rPr>
                <w:rFonts w:ascii="Arial" w:hAnsi="Arial" w:cs="Arial"/>
                <w:sz w:val="16"/>
                <w:szCs w:val="16"/>
              </w:rPr>
              <w:t xml:space="preserve">GAEC4, GAEC6 (elementul 2), </w:t>
            </w:r>
          </w:p>
        </w:tc>
        <w:tc>
          <w:tcPr>
            <w:tcW w:w="1013" w:type="pct"/>
            <w:vAlign w:val="center"/>
          </w:tcPr>
          <w:p w:rsidR="00654329" w:rsidRPr="00752C72" w:rsidRDefault="0067055B"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w:t>
            </w:r>
          </w:p>
        </w:tc>
        <w:tc>
          <w:tcPr>
            <w:tcW w:w="924"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w:t>
            </w:r>
          </w:p>
        </w:tc>
        <w:tc>
          <w:tcPr>
            <w:tcW w:w="823"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AM</w:t>
            </w:r>
            <w:r w:rsidR="00A4179D" w:rsidRPr="00752C72">
              <w:rPr>
                <w:rFonts w:ascii="Arial" w:hAnsi="Arial" w:cs="Arial"/>
                <w:sz w:val="16"/>
                <w:szCs w:val="16"/>
              </w:rPr>
              <w:t xml:space="preserve"> </w:t>
            </w:r>
            <w:r w:rsidRPr="00752C72">
              <w:rPr>
                <w:rFonts w:ascii="Arial" w:hAnsi="Arial" w:cs="Arial"/>
                <w:sz w:val="16"/>
                <w:szCs w:val="16"/>
              </w:rPr>
              <w:t>1</w:t>
            </w:r>
          </w:p>
        </w:tc>
      </w:tr>
      <w:tr w:rsidR="00DF4252" w:rsidRPr="006E75FE" w:rsidTr="00A4755C">
        <w:trPr>
          <w:trHeight w:val="20"/>
          <w:jc w:val="center"/>
        </w:trPr>
        <w:tc>
          <w:tcPr>
            <w:tcW w:w="1160" w:type="pct"/>
          </w:tcPr>
          <w:p w:rsidR="00654329" w:rsidRPr="00752C72" w:rsidRDefault="00654329" w:rsidP="00574B68">
            <w:pPr>
              <w:pStyle w:val="ListParagraph"/>
              <w:numPr>
                <w:ilvl w:val="0"/>
                <w:numId w:val="63"/>
              </w:numPr>
              <w:spacing w:after="0" w:line="240" w:lineRule="auto"/>
              <w:ind w:left="284" w:hanging="284"/>
              <w:jc w:val="both"/>
              <w:rPr>
                <w:rFonts w:ascii="Arial" w:hAnsi="Arial" w:cs="Arial"/>
                <w:sz w:val="16"/>
                <w:szCs w:val="16"/>
              </w:rPr>
            </w:pPr>
            <w:r w:rsidRPr="00752C72">
              <w:rPr>
                <w:rFonts w:ascii="Arial" w:hAnsi="Arial" w:cs="Arial"/>
                <w:sz w:val="16"/>
                <w:szCs w:val="16"/>
              </w:rPr>
              <w:t>Pachetul 5</w:t>
            </w:r>
          </w:p>
        </w:tc>
        <w:tc>
          <w:tcPr>
            <w:tcW w:w="1080" w:type="pct"/>
            <w:vAlign w:val="center"/>
          </w:tcPr>
          <w:p w:rsidR="00654329" w:rsidRPr="00752C72" w:rsidRDefault="00654329" w:rsidP="00574B68">
            <w:pPr>
              <w:pStyle w:val="ListParagraph"/>
              <w:spacing w:after="0" w:line="240" w:lineRule="auto"/>
              <w:ind w:left="0"/>
              <w:jc w:val="center"/>
              <w:rPr>
                <w:rFonts w:ascii="Arial" w:hAnsi="Arial" w:cs="Arial"/>
                <w:sz w:val="16"/>
                <w:szCs w:val="16"/>
              </w:rPr>
            </w:pPr>
            <w:r w:rsidRPr="00752C72">
              <w:rPr>
                <w:rFonts w:ascii="Arial" w:hAnsi="Arial" w:cs="Arial"/>
                <w:sz w:val="16"/>
                <w:szCs w:val="16"/>
              </w:rPr>
              <w:t>SMR1 (1b, 1c, 1g, 1h, 2),</w:t>
            </w:r>
          </w:p>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GAEC6 (elementele 1, 2)</w:t>
            </w:r>
          </w:p>
        </w:tc>
        <w:tc>
          <w:tcPr>
            <w:tcW w:w="1013"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p>
        </w:tc>
        <w:tc>
          <w:tcPr>
            <w:tcW w:w="924"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w:t>
            </w:r>
          </w:p>
        </w:tc>
        <w:tc>
          <w:tcPr>
            <w:tcW w:w="823"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AM</w:t>
            </w:r>
            <w:r w:rsidR="00A4179D" w:rsidRPr="00752C72">
              <w:rPr>
                <w:rFonts w:ascii="Arial" w:hAnsi="Arial" w:cs="Arial"/>
                <w:sz w:val="16"/>
                <w:szCs w:val="16"/>
              </w:rPr>
              <w:t xml:space="preserve"> </w:t>
            </w:r>
            <w:r w:rsidRPr="00752C72">
              <w:rPr>
                <w:rFonts w:ascii="Arial" w:hAnsi="Arial" w:cs="Arial"/>
                <w:sz w:val="16"/>
                <w:szCs w:val="16"/>
              </w:rPr>
              <w:t>1</w:t>
            </w:r>
          </w:p>
        </w:tc>
      </w:tr>
      <w:tr w:rsidR="00DF4252" w:rsidRPr="006E75FE" w:rsidTr="00A4755C">
        <w:trPr>
          <w:trHeight w:val="20"/>
          <w:jc w:val="center"/>
        </w:trPr>
        <w:tc>
          <w:tcPr>
            <w:tcW w:w="1160" w:type="pct"/>
          </w:tcPr>
          <w:p w:rsidR="00654329" w:rsidRPr="00752C72" w:rsidRDefault="00654329" w:rsidP="00574B68">
            <w:pPr>
              <w:pStyle w:val="ListParagraph"/>
              <w:numPr>
                <w:ilvl w:val="0"/>
                <w:numId w:val="63"/>
              </w:numPr>
              <w:spacing w:after="0" w:line="240" w:lineRule="auto"/>
              <w:ind w:left="284" w:hanging="284"/>
              <w:jc w:val="both"/>
              <w:rPr>
                <w:rFonts w:ascii="Arial" w:hAnsi="Arial" w:cs="Arial"/>
                <w:sz w:val="16"/>
                <w:szCs w:val="16"/>
              </w:rPr>
            </w:pPr>
            <w:r w:rsidRPr="00752C72">
              <w:rPr>
                <w:rFonts w:ascii="Arial" w:hAnsi="Arial" w:cs="Arial"/>
                <w:sz w:val="16"/>
                <w:szCs w:val="16"/>
              </w:rPr>
              <w:t>Pachetul 6</w:t>
            </w:r>
          </w:p>
          <w:p w:rsidR="00654329" w:rsidRPr="00752C72" w:rsidRDefault="00654329" w:rsidP="00574B68">
            <w:pPr>
              <w:pStyle w:val="ListParagraph"/>
              <w:numPr>
                <w:ilvl w:val="0"/>
                <w:numId w:val="64"/>
              </w:numPr>
              <w:spacing w:after="0" w:line="240" w:lineRule="auto"/>
              <w:ind w:left="567" w:hanging="283"/>
              <w:jc w:val="both"/>
              <w:rPr>
                <w:rFonts w:ascii="Arial" w:hAnsi="Arial" w:cs="Arial"/>
                <w:sz w:val="16"/>
                <w:szCs w:val="16"/>
              </w:rPr>
            </w:pPr>
            <w:r w:rsidRPr="00752C72">
              <w:rPr>
                <w:rFonts w:ascii="Arial" w:hAnsi="Arial" w:cs="Arial"/>
                <w:sz w:val="16"/>
                <w:szCs w:val="16"/>
              </w:rPr>
              <w:t>varianta 6.1</w:t>
            </w:r>
          </w:p>
          <w:p w:rsidR="00654329" w:rsidRPr="00752C72" w:rsidRDefault="00654329" w:rsidP="006B475D">
            <w:pPr>
              <w:pStyle w:val="ListParagraph"/>
              <w:numPr>
                <w:ilvl w:val="0"/>
                <w:numId w:val="64"/>
              </w:numPr>
              <w:spacing w:after="0" w:line="240" w:lineRule="auto"/>
              <w:ind w:left="567" w:hanging="283"/>
              <w:jc w:val="both"/>
              <w:rPr>
                <w:rFonts w:ascii="Arial" w:hAnsi="Arial" w:cs="Arial"/>
                <w:sz w:val="16"/>
                <w:szCs w:val="16"/>
              </w:rPr>
            </w:pPr>
            <w:r w:rsidRPr="00752C72">
              <w:rPr>
                <w:rFonts w:ascii="Arial" w:hAnsi="Arial" w:cs="Arial"/>
                <w:sz w:val="16"/>
                <w:szCs w:val="16"/>
              </w:rPr>
              <w:t>varianta 6.2</w:t>
            </w:r>
          </w:p>
        </w:tc>
        <w:tc>
          <w:tcPr>
            <w:tcW w:w="1080"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GAEC3, SMR1 (</w:t>
            </w:r>
            <w:r w:rsidR="008B3FCD" w:rsidRPr="00752C72">
              <w:rPr>
                <w:rFonts w:ascii="Arial" w:hAnsi="Arial" w:cs="Arial"/>
                <w:sz w:val="16"/>
                <w:szCs w:val="16"/>
              </w:rPr>
              <w:t xml:space="preserve">elementele </w:t>
            </w:r>
            <w:r w:rsidRPr="00752C72">
              <w:rPr>
                <w:rFonts w:ascii="Arial" w:hAnsi="Arial" w:cs="Arial"/>
                <w:sz w:val="16"/>
                <w:szCs w:val="16"/>
              </w:rPr>
              <w:t>1b, 1c, 1g, 1h, 2), SMR</w:t>
            </w:r>
            <w:r w:rsidR="0067055B" w:rsidRPr="00752C72">
              <w:rPr>
                <w:rFonts w:ascii="Arial" w:hAnsi="Arial" w:cs="Arial"/>
                <w:sz w:val="16"/>
                <w:szCs w:val="16"/>
              </w:rPr>
              <w:t>2</w:t>
            </w:r>
            <w:r w:rsidRPr="00752C72">
              <w:rPr>
                <w:rFonts w:ascii="Arial" w:hAnsi="Arial" w:cs="Arial"/>
                <w:sz w:val="16"/>
                <w:szCs w:val="16"/>
              </w:rPr>
              <w:t xml:space="preserve"> (</w:t>
            </w:r>
            <w:r w:rsidR="008B3FCD" w:rsidRPr="00752C72">
              <w:rPr>
                <w:rFonts w:ascii="Arial" w:hAnsi="Arial" w:cs="Arial"/>
                <w:sz w:val="16"/>
                <w:szCs w:val="16"/>
              </w:rPr>
              <w:t xml:space="preserve">elementele </w:t>
            </w:r>
            <w:r w:rsidRPr="00752C72">
              <w:rPr>
                <w:rFonts w:ascii="Arial" w:hAnsi="Arial" w:cs="Arial"/>
                <w:sz w:val="16"/>
                <w:szCs w:val="16"/>
              </w:rPr>
              <w:t>1a, 1b, 2a, 2b, 2c), SMR10 (elementele 1, 2, 3, 4, 5, 6)</w:t>
            </w:r>
          </w:p>
        </w:tc>
        <w:tc>
          <w:tcPr>
            <w:tcW w:w="1013"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CM1.1, CM2.1, CM2.2</w:t>
            </w:r>
          </w:p>
        </w:tc>
        <w:tc>
          <w:tcPr>
            <w:tcW w:w="924"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w:t>
            </w:r>
          </w:p>
        </w:tc>
        <w:tc>
          <w:tcPr>
            <w:tcW w:w="823"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AM</w:t>
            </w:r>
            <w:r w:rsidR="00A4179D" w:rsidRPr="00752C72">
              <w:rPr>
                <w:rFonts w:ascii="Arial" w:hAnsi="Arial" w:cs="Arial"/>
                <w:sz w:val="16"/>
                <w:szCs w:val="16"/>
              </w:rPr>
              <w:t xml:space="preserve"> </w:t>
            </w:r>
            <w:r w:rsidRPr="00752C72">
              <w:rPr>
                <w:rFonts w:ascii="Arial" w:hAnsi="Arial" w:cs="Arial"/>
                <w:sz w:val="16"/>
                <w:szCs w:val="16"/>
              </w:rPr>
              <w:t>2</w:t>
            </w:r>
          </w:p>
        </w:tc>
      </w:tr>
      <w:tr w:rsidR="00DF4252" w:rsidRPr="006E75FE" w:rsidTr="00A4755C">
        <w:trPr>
          <w:trHeight w:val="20"/>
          <w:jc w:val="center"/>
        </w:trPr>
        <w:tc>
          <w:tcPr>
            <w:tcW w:w="1160" w:type="pct"/>
          </w:tcPr>
          <w:p w:rsidR="00654329" w:rsidRPr="00752C72" w:rsidRDefault="00654329" w:rsidP="00574B68">
            <w:pPr>
              <w:pStyle w:val="ListParagraph"/>
              <w:numPr>
                <w:ilvl w:val="0"/>
                <w:numId w:val="63"/>
              </w:numPr>
              <w:spacing w:after="0" w:line="240" w:lineRule="auto"/>
              <w:ind w:left="284" w:hanging="284"/>
              <w:jc w:val="both"/>
              <w:rPr>
                <w:rFonts w:ascii="Arial" w:hAnsi="Arial" w:cs="Arial"/>
                <w:sz w:val="16"/>
                <w:szCs w:val="16"/>
              </w:rPr>
            </w:pPr>
            <w:r w:rsidRPr="00752C72">
              <w:rPr>
                <w:rFonts w:ascii="Arial" w:hAnsi="Arial" w:cs="Arial"/>
                <w:sz w:val="16"/>
                <w:szCs w:val="16"/>
              </w:rPr>
              <w:lastRenderedPageBreak/>
              <w:t>Pachetul 7</w:t>
            </w:r>
          </w:p>
        </w:tc>
        <w:tc>
          <w:tcPr>
            <w:tcW w:w="1080" w:type="pct"/>
            <w:vAlign w:val="center"/>
          </w:tcPr>
          <w:p w:rsidR="00654329" w:rsidRPr="00752C72" w:rsidRDefault="00654329" w:rsidP="00574B68">
            <w:pPr>
              <w:pStyle w:val="ListParagraph"/>
              <w:spacing w:after="0" w:line="240" w:lineRule="auto"/>
              <w:ind w:left="0"/>
              <w:jc w:val="center"/>
              <w:rPr>
                <w:rFonts w:ascii="Arial" w:hAnsi="Arial" w:cs="Arial"/>
                <w:sz w:val="16"/>
                <w:szCs w:val="16"/>
              </w:rPr>
            </w:pPr>
            <w:r w:rsidRPr="00752C72">
              <w:rPr>
                <w:rFonts w:ascii="Arial" w:hAnsi="Arial" w:cs="Arial"/>
                <w:sz w:val="16"/>
                <w:szCs w:val="16"/>
              </w:rPr>
              <w:t>GAEC3, GAEC4, GAEC6 (elementul 2), SMR1 (</w:t>
            </w:r>
            <w:r w:rsidR="008B3FCD" w:rsidRPr="00752C72">
              <w:rPr>
                <w:rFonts w:ascii="Arial" w:hAnsi="Arial" w:cs="Arial"/>
                <w:sz w:val="16"/>
                <w:szCs w:val="16"/>
              </w:rPr>
              <w:t xml:space="preserve">elementele </w:t>
            </w:r>
            <w:r w:rsidRPr="00752C72">
              <w:rPr>
                <w:rFonts w:ascii="Arial" w:hAnsi="Arial" w:cs="Arial"/>
                <w:sz w:val="16"/>
                <w:szCs w:val="16"/>
              </w:rPr>
              <w:t>1b, 1c, 1g, 1h, 2), SMR2 (</w:t>
            </w:r>
            <w:r w:rsidR="008B3FCD" w:rsidRPr="00752C72">
              <w:rPr>
                <w:rFonts w:ascii="Arial" w:hAnsi="Arial" w:cs="Arial"/>
                <w:sz w:val="16"/>
                <w:szCs w:val="16"/>
              </w:rPr>
              <w:t xml:space="preserve">elementele </w:t>
            </w:r>
            <w:r w:rsidRPr="00752C72">
              <w:rPr>
                <w:rFonts w:ascii="Arial" w:hAnsi="Arial" w:cs="Arial"/>
                <w:sz w:val="16"/>
                <w:szCs w:val="16"/>
              </w:rPr>
              <w:t>1a, 1b, 2a, 2b, 2c), SMR10 (elementele 1,2, 3, 4, 5, 6)</w:t>
            </w:r>
          </w:p>
        </w:tc>
        <w:tc>
          <w:tcPr>
            <w:tcW w:w="1013"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 xml:space="preserve"> CM2.1, CM2.2</w:t>
            </w:r>
          </w:p>
        </w:tc>
        <w:tc>
          <w:tcPr>
            <w:tcW w:w="924"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w:t>
            </w:r>
          </w:p>
        </w:tc>
        <w:tc>
          <w:tcPr>
            <w:tcW w:w="823"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p>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AM</w:t>
            </w:r>
            <w:r w:rsidR="00A4179D" w:rsidRPr="00752C72">
              <w:rPr>
                <w:rFonts w:ascii="Arial" w:hAnsi="Arial" w:cs="Arial"/>
                <w:sz w:val="16"/>
                <w:szCs w:val="16"/>
              </w:rPr>
              <w:t xml:space="preserve"> </w:t>
            </w:r>
            <w:r w:rsidRPr="00752C72">
              <w:rPr>
                <w:rFonts w:ascii="Arial" w:hAnsi="Arial" w:cs="Arial"/>
                <w:sz w:val="16"/>
                <w:szCs w:val="16"/>
              </w:rPr>
              <w:t>1</w:t>
            </w:r>
          </w:p>
        </w:tc>
      </w:tr>
      <w:tr w:rsidR="00DF4252" w:rsidRPr="006E75FE" w:rsidTr="00A4755C">
        <w:trPr>
          <w:trHeight w:val="20"/>
          <w:jc w:val="center"/>
        </w:trPr>
        <w:tc>
          <w:tcPr>
            <w:tcW w:w="1160" w:type="pct"/>
          </w:tcPr>
          <w:p w:rsidR="00654329" w:rsidRPr="00752C72" w:rsidRDefault="00654329" w:rsidP="00574B68">
            <w:pPr>
              <w:pStyle w:val="ListParagraph"/>
              <w:numPr>
                <w:ilvl w:val="0"/>
                <w:numId w:val="63"/>
              </w:numPr>
              <w:spacing w:after="0" w:line="240" w:lineRule="auto"/>
              <w:ind w:left="284" w:hanging="284"/>
              <w:jc w:val="both"/>
              <w:rPr>
                <w:rFonts w:ascii="Arial" w:hAnsi="Arial" w:cs="Arial"/>
                <w:sz w:val="16"/>
                <w:szCs w:val="16"/>
              </w:rPr>
            </w:pPr>
            <w:r w:rsidRPr="00752C72">
              <w:rPr>
                <w:rFonts w:ascii="Arial" w:hAnsi="Arial" w:cs="Arial"/>
                <w:sz w:val="16"/>
                <w:szCs w:val="16"/>
              </w:rPr>
              <w:t>Pachetul 8</w:t>
            </w:r>
          </w:p>
        </w:tc>
        <w:tc>
          <w:tcPr>
            <w:tcW w:w="1080" w:type="pct"/>
            <w:vAlign w:val="center"/>
          </w:tcPr>
          <w:p w:rsidR="00654329" w:rsidRPr="00752C72" w:rsidRDefault="00654329" w:rsidP="00574B68">
            <w:pPr>
              <w:pStyle w:val="ListParagraph"/>
              <w:spacing w:after="0" w:line="240" w:lineRule="auto"/>
              <w:ind w:left="0"/>
              <w:jc w:val="center"/>
              <w:rPr>
                <w:rFonts w:ascii="Arial" w:hAnsi="Arial" w:cs="Arial"/>
                <w:sz w:val="16"/>
                <w:szCs w:val="16"/>
              </w:rPr>
            </w:pPr>
            <w:r w:rsidRPr="00752C72">
              <w:rPr>
                <w:rFonts w:ascii="Arial" w:hAnsi="Arial" w:cs="Arial"/>
                <w:sz w:val="16"/>
                <w:szCs w:val="16"/>
              </w:rPr>
              <w:t xml:space="preserve">SMR6, SMR7, SMR8, </w:t>
            </w:r>
            <w:r w:rsidRPr="00423756">
              <w:rPr>
                <w:rFonts w:ascii="Arial" w:hAnsi="Arial" w:cs="Arial"/>
                <w:sz w:val="16"/>
                <w:szCs w:val="16"/>
              </w:rPr>
              <w:t xml:space="preserve">SMR12, SMR13, </w:t>
            </w:r>
          </w:p>
        </w:tc>
        <w:tc>
          <w:tcPr>
            <w:tcW w:w="1013"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w:t>
            </w:r>
          </w:p>
        </w:tc>
        <w:tc>
          <w:tcPr>
            <w:tcW w:w="924"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CMLN1, CMLN2, CMLN3</w:t>
            </w:r>
          </w:p>
        </w:tc>
        <w:tc>
          <w:tcPr>
            <w:tcW w:w="823" w:type="pct"/>
            <w:vAlign w:val="center"/>
          </w:tcPr>
          <w:p w:rsidR="00654329" w:rsidRPr="00752C72" w:rsidRDefault="00654329"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AM</w:t>
            </w:r>
            <w:r w:rsidR="00A4179D" w:rsidRPr="00752C72">
              <w:rPr>
                <w:rFonts w:ascii="Arial" w:hAnsi="Arial" w:cs="Arial"/>
                <w:sz w:val="16"/>
                <w:szCs w:val="16"/>
              </w:rPr>
              <w:t xml:space="preserve"> </w:t>
            </w:r>
            <w:r w:rsidRPr="00752C72">
              <w:rPr>
                <w:rFonts w:ascii="Arial" w:hAnsi="Arial" w:cs="Arial"/>
                <w:sz w:val="16"/>
                <w:szCs w:val="16"/>
              </w:rPr>
              <w:t>4</w:t>
            </w:r>
          </w:p>
        </w:tc>
      </w:tr>
      <w:tr w:rsidR="00A4755C" w:rsidRPr="006E75FE" w:rsidTr="00A4755C">
        <w:trPr>
          <w:trHeight w:val="20"/>
          <w:jc w:val="center"/>
        </w:trPr>
        <w:tc>
          <w:tcPr>
            <w:tcW w:w="1160" w:type="pct"/>
          </w:tcPr>
          <w:p w:rsidR="00A4755C" w:rsidRPr="00752C72" w:rsidRDefault="00A4755C" w:rsidP="00574B68">
            <w:pPr>
              <w:pStyle w:val="ListParagraph"/>
              <w:numPr>
                <w:ilvl w:val="0"/>
                <w:numId w:val="63"/>
              </w:numPr>
              <w:spacing w:after="0" w:line="240" w:lineRule="auto"/>
              <w:ind w:left="284" w:hanging="284"/>
              <w:jc w:val="both"/>
              <w:rPr>
                <w:rFonts w:ascii="Arial" w:hAnsi="Arial" w:cs="Arial"/>
                <w:sz w:val="16"/>
                <w:szCs w:val="16"/>
              </w:rPr>
            </w:pPr>
            <w:r w:rsidRPr="00752C72">
              <w:rPr>
                <w:rFonts w:ascii="Arial" w:hAnsi="Arial" w:cs="Arial"/>
                <w:sz w:val="16"/>
                <w:szCs w:val="16"/>
              </w:rPr>
              <w:t>Pachetul 9</w:t>
            </w:r>
          </w:p>
        </w:tc>
        <w:tc>
          <w:tcPr>
            <w:tcW w:w="1080" w:type="pct"/>
            <w:vAlign w:val="center"/>
          </w:tcPr>
          <w:p w:rsidR="00A4755C" w:rsidRPr="006E75FE" w:rsidRDefault="00A4755C" w:rsidP="00574B68">
            <w:pPr>
              <w:jc w:val="center"/>
              <w:rPr>
                <w:sz w:val="16"/>
                <w:szCs w:val="16"/>
              </w:rPr>
            </w:pPr>
            <w:r w:rsidRPr="006E75FE">
              <w:rPr>
                <w:sz w:val="16"/>
                <w:szCs w:val="16"/>
                <w:u w:val="single"/>
              </w:rPr>
              <w:t>P9.1</w:t>
            </w:r>
            <w:r w:rsidRPr="006E75FE">
              <w:rPr>
                <w:sz w:val="16"/>
                <w:szCs w:val="16"/>
              </w:rPr>
              <w:t>: GAEC3, GAEC6 (elementul 1), SMR1 (</w:t>
            </w:r>
            <w:r w:rsidR="008B3FCD" w:rsidRPr="006E75FE">
              <w:rPr>
                <w:sz w:val="16"/>
                <w:szCs w:val="16"/>
              </w:rPr>
              <w:t xml:space="preserve">elementele </w:t>
            </w:r>
            <w:r w:rsidRPr="006E75FE">
              <w:rPr>
                <w:sz w:val="16"/>
                <w:szCs w:val="16"/>
              </w:rPr>
              <w:t>1b, 1c, 1g, 1h, 2), SMR2 (</w:t>
            </w:r>
            <w:r w:rsidR="008B3FCD" w:rsidRPr="006E75FE">
              <w:rPr>
                <w:sz w:val="16"/>
                <w:szCs w:val="16"/>
              </w:rPr>
              <w:t xml:space="preserve">elementele </w:t>
            </w:r>
            <w:r w:rsidRPr="006E75FE">
              <w:rPr>
                <w:sz w:val="16"/>
                <w:szCs w:val="16"/>
              </w:rPr>
              <w:t>1a, 1b, 2a, 2b, 2c), SMR10 (elementele 1, 2, 3, 4, 5, 6)</w:t>
            </w:r>
          </w:p>
          <w:p w:rsidR="008B3FCD" w:rsidRPr="006E75FE" w:rsidRDefault="008B3FCD" w:rsidP="006B475D">
            <w:pPr>
              <w:jc w:val="center"/>
              <w:rPr>
                <w:sz w:val="16"/>
                <w:szCs w:val="16"/>
              </w:rPr>
            </w:pPr>
          </w:p>
          <w:p w:rsidR="00A4755C" w:rsidRPr="00752C72" w:rsidRDefault="00A4755C"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u w:val="single"/>
              </w:rPr>
              <w:t>P9.2</w:t>
            </w:r>
            <w:r w:rsidRPr="00752C72">
              <w:rPr>
                <w:rFonts w:ascii="Arial" w:hAnsi="Arial" w:cs="Arial"/>
                <w:sz w:val="16"/>
                <w:szCs w:val="16"/>
              </w:rPr>
              <w:t>: GAEC3, SMR1 (1b, 1c, 1g, 1h, 2),  SMR2 (1a, 1b, 2a, 2b, 2c), SMR10 (elementele 1, 2, 3, 4, 5, 6)</w:t>
            </w:r>
          </w:p>
        </w:tc>
        <w:tc>
          <w:tcPr>
            <w:tcW w:w="1013" w:type="pct"/>
            <w:vAlign w:val="center"/>
          </w:tcPr>
          <w:p w:rsidR="00A4755C" w:rsidRPr="006E75FE" w:rsidRDefault="00A4755C" w:rsidP="006B475D">
            <w:pPr>
              <w:jc w:val="center"/>
              <w:rPr>
                <w:sz w:val="16"/>
                <w:szCs w:val="16"/>
              </w:rPr>
            </w:pPr>
            <w:r w:rsidRPr="006E75FE">
              <w:rPr>
                <w:sz w:val="16"/>
                <w:szCs w:val="16"/>
              </w:rPr>
              <w:t>CM1.1,</w:t>
            </w:r>
          </w:p>
          <w:p w:rsidR="00A4755C" w:rsidRPr="00752C72" w:rsidRDefault="00A4755C"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CM2.1, CM2.2</w:t>
            </w:r>
          </w:p>
        </w:tc>
        <w:tc>
          <w:tcPr>
            <w:tcW w:w="924" w:type="pct"/>
            <w:vAlign w:val="center"/>
          </w:tcPr>
          <w:p w:rsidR="00A4755C" w:rsidRPr="00752C72" w:rsidRDefault="00A4755C"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w:t>
            </w:r>
          </w:p>
        </w:tc>
        <w:tc>
          <w:tcPr>
            <w:tcW w:w="823" w:type="pct"/>
            <w:vAlign w:val="center"/>
          </w:tcPr>
          <w:p w:rsidR="00A4755C" w:rsidRPr="006E75FE" w:rsidRDefault="00A4755C" w:rsidP="006B475D">
            <w:pPr>
              <w:jc w:val="center"/>
              <w:rPr>
                <w:sz w:val="16"/>
                <w:szCs w:val="16"/>
              </w:rPr>
            </w:pPr>
            <w:r w:rsidRPr="006E75FE">
              <w:rPr>
                <w:sz w:val="16"/>
                <w:szCs w:val="16"/>
                <w:u w:val="single"/>
              </w:rPr>
              <w:t>P9.1</w:t>
            </w:r>
            <w:r w:rsidRPr="006E75FE">
              <w:rPr>
                <w:sz w:val="16"/>
                <w:szCs w:val="16"/>
              </w:rPr>
              <w:t>: AM1</w:t>
            </w:r>
          </w:p>
          <w:p w:rsidR="00A4755C" w:rsidRPr="00752C72" w:rsidRDefault="00A4755C"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u w:val="single"/>
              </w:rPr>
              <w:t>P9.2</w:t>
            </w:r>
            <w:r w:rsidRPr="00752C72">
              <w:rPr>
                <w:rFonts w:ascii="Arial" w:hAnsi="Arial" w:cs="Arial"/>
                <w:sz w:val="16"/>
                <w:szCs w:val="16"/>
              </w:rPr>
              <w:t>: AM2</w:t>
            </w:r>
          </w:p>
        </w:tc>
      </w:tr>
      <w:tr w:rsidR="00A4755C" w:rsidRPr="006E75FE" w:rsidTr="00A4755C">
        <w:trPr>
          <w:trHeight w:val="20"/>
          <w:jc w:val="center"/>
        </w:trPr>
        <w:tc>
          <w:tcPr>
            <w:tcW w:w="1160" w:type="pct"/>
          </w:tcPr>
          <w:p w:rsidR="00A4755C" w:rsidRPr="00752C72" w:rsidRDefault="00A4755C" w:rsidP="00574B68">
            <w:pPr>
              <w:pStyle w:val="ListParagraph"/>
              <w:numPr>
                <w:ilvl w:val="0"/>
                <w:numId w:val="63"/>
              </w:numPr>
              <w:spacing w:after="0" w:line="240" w:lineRule="auto"/>
              <w:ind w:left="284" w:hanging="284"/>
              <w:jc w:val="both"/>
              <w:rPr>
                <w:rFonts w:ascii="Arial" w:hAnsi="Arial" w:cs="Arial"/>
                <w:sz w:val="16"/>
                <w:szCs w:val="16"/>
              </w:rPr>
            </w:pPr>
            <w:r w:rsidRPr="00752C72">
              <w:rPr>
                <w:rFonts w:ascii="Arial" w:hAnsi="Arial" w:cs="Arial"/>
                <w:sz w:val="16"/>
                <w:szCs w:val="16"/>
              </w:rPr>
              <w:t>Pachetul 10</w:t>
            </w:r>
          </w:p>
        </w:tc>
        <w:tc>
          <w:tcPr>
            <w:tcW w:w="1080" w:type="pct"/>
            <w:vAlign w:val="center"/>
          </w:tcPr>
          <w:p w:rsidR="00A4755C" w:rsidRPr="00752C72" w:rsidRDefault="00A4755C" w:rsidP="00574B68">
            <w:pPr>
              <w:pStyle w:val="ListParagraph"/>
              <w:spacing w:after="0" w:line="240" w:lineRule="auto"/>
              <w:ind w:left="0"/>
              <w:jc w:val="center"/>
              <w:rPr>
                <w:rFonts w:ascii="Arial" w:hAnsi="Arial" w:cs="Arial"/>
                <w:sz w:val="16"/>
                <w:szCs w:val="16"/>
              </w:rPr>
            </w:pPr>
            <w:r w:rsidRPr="00752C72">
              <w:rPr>
                <w:rFonts w:ascii="Arial" w:hAnsi="Arial" w:cs="Arial"/>
                <w:sz w:val="16"/>
                <w:szCs w:val="16"/>
              </w:rPr>
              <w:t>GAEC3, SMR1 (</w:t>
            </w:r>
            <w:r w:rsidR="008B3FCD" w:rsidRPr="00752C72">
              <w:rPr>
                <w:rFonts w:ascii="Arial" w:hAnsi="Arial" w:cs="Arial"/>
                <w:sz w:val="16"/>
                <w:szCs w:val="16"/>
              </w:rPr>
              <w:t xml:space="preserve">elementele </w:t>
            </w:r>
            <w:r w:rsidRPr="00752C72">
              <w:rPr>
                <w:rFonts w:ascii="Arial" w:hAnsi="Arial" w:cs="Arial"/>
                <w:sz w:val="16"/>
                <w:szCs w:val="16"/>
              </w:rPr>
              <w:t>1b, 1c, 1g, 1h, 2), SMR2 (</w:t>
            </w:r>
            <w:r w:rsidR="008B3FCD" w:rsidRPr="00752C72">
              <w:rPr>
                <w:rFonts w:ascii="Arial" w:hAnsi="Arial" w:cs="Arial"/>
                <w:sz w:val="16"/>
                <w:szCs w:val="16"/>
              </w:rPr>
              <w:t xml:space="preserve">elementele </w:t>
            </w:r>
            <w:r w:rsidRPr="00752C72">
              <w:rPr>
                <w:rFonts w:ascii="Arial" w:hAnsi="Arial" w:cs="Arial"/>
                <w:sz w:val="16"/>
                <w:szCs w:val="16"/>
              </w:rPr>
              <w:t>1a, 1b, 2a, 2b, 2c), SMR10 (</w:t>
            </w:r>
            <w:r w:rsidR="008B3FCD" w:rsidRPr="00752C72">
              <w:rPr>
                <w:rFonts w:ascii="Arial" w:hAnsi="Arial" w:cs="Arial"/>
                <w:sz w:val="16"/>
                <w:szCs w:val="16"/>
              </w:rPr>
              <w:t xml:space="preserve">elementele </w:t>
            </w:r>
            <w:r w:rsidRPr="00752C72">
              <w:rPr>
                <w:rFonts w:ascii="Arial" w:hAnsi="Arial" w:cs="Arial"/>
                <w:sz w:val="16"/>
                <w:szCs w:val="16"/>
              </w:rPr>
              <w:t>1, 2, 3, 4, 5, 6)</w:t>
            </w:r>
          </w:p>
        </w:tc>
        <w:tc>
          <w:tcPr>
            <w:tcW w:w="1013" w:type="pct"/>
            <w:vAlign w:val="center"/>
          </w:tcPr>
          <w:p w:rsidR="00A4755C" w:rsidRPr="006E75FE" w:rsidRDefault="00A4755C" w:rsidP="006B475D">
            <w:pPr>
              <w:jc w:val="center"/>
              <w:rPr>
                <w:sz w:val="16"/>
                <w:szCs w:val="16"/>
              </w:rPr>
            </w:pPr>
            <w:r w:rsidRPr="006E75FE">
              <w:rPr>
                <w:sz w:val="16"/>
                <w:szCs w:val="16"/>
              </w:rPr>
              <w:t>CM1.1,</w:t>
            </w:r>
          </w:p>
          <w:p w:rsidR="00A4755C" w:rsidRPr="00752C72" w:rsidRDefault="00A4755C"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CM2.1, CM2.2</w:t>
            </w:r>
          </w:p>
        </w:tc>
        <w:tc>
          <w:tcPr>
            <w:tcW w:w="924" w:type="pct"/>
            <w:vAlign w:val="center"/>
          </w:tcPr>
          <w:p w:rsidR="00A4755C" w:rsidRPr="00752C72" w:rsidRDefault="00A4755C" w:rsidP="006B475D">
            <w:pPr>
              <w:pStyle w:val="ListParagraph"/>
              <w:spacing w:after="0" w:line="240" w:lineRule="auto"/>
              <w:ind w:left="0"/>
              <w:jc w:val="center"/>
              <w:rPr>
                <w:rFonts w:ascii="Arial" w:hAnsi="Arial" w:cs="Arial"/>
                <w:sz w:val="16"/>
                <w:szCs w:val="16"/>
              </w:rPr>
            </w:pPr>
          </w:p>
        </w:tc>
        <w:tc>
          <w:tcPr>
            <w:tcW w:w="823" w:type="pct"/>
            <w:vAlign w:val="center"/>
          </w:tcPr>
          <w:p w:rsidR="00A4755C" w:rsidRPr="00752C72" w:rsidRDefault="00A4755C"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AM1</w:t>
            </w:r>
          </w:p>
        </w:tc>
      </w:tr>
      <w:tr w:rsidR="00A4755C" w:rsidRPr="006E75FE" w:rsidTr="0002364E">
        <w:trPr>
          <w:trHeight w:val="20"/>
          <w:jc w:val="center"/>
        </w:trPr>
        <w:tc>
          <w:tcPr>
            <w:tcW w:w="1160" w:type="pct"/>
          </w:tcPr>
          <w:p w:rsidR="00A4755C" w:rsidRPr="00752C72" w:rsidRDefault="00A4755C" w:rsidP="00574B68">
            <w:pPr>
              <w:pStyle w:val="ListParagraph"/>
              <w:numPr>
                <w:ilvl w:val="0"/>
                <w:numId w:val="63"/>
              </w:numPr>
              <w:spacing w:after="0" w:line="240" w:lineRule="auto"/>
              <w:ind w:left="284" w:hanging="284"/>
              <w:jc w:val="both"/>
              <w:rPr>
                <w:rFonts w:ascii="Arial" w:hAnsi="Arial" w:cs="Arial"/>
                <w:sz w:val="16"/>
                <w:szCs w:val="16"/>
              </w:rPr>
            </w:pPr>
            <w:r w:rsidRPr="00752C72">
              <w:rPr>
                <w:rFonts w:ascii="Arial" w:hAnsi="Arial" w:cs="Arial"/>
                <w:sz w:val="16"/>
                <w:szCs w:val="16"/>
              </w:rPr>
              <w:t>Pachetul 11</w:t>
            </w:r>
          </w:p>
        </w:tc>
        <w:tc>
          <w:tcPr>
            <w:tcW w:w="1080" w:type="pct"/>
            <w:vAlign w:val="center"/>
          </w:tcPr>
          <w:p w:rsidR="00A4755C" w:rsidRPr="006E75FE" w:rsidRDefault="00A4755C" w:rsidP="00574B68">
            <w:pPr>
              <w:jc w:val="both"/>
              <w:rPr>
                <w:sz w:val="16"/>
                <w:szCs w:val="16"/>
              </w:rPr>
            </w:pPr>
            <w:r w:rsidRPr="006E75FE">
              <w:rPr>
                <w:sz w:val="16"/>
                <w:szCs w:val="16"/>
                <w:u w:val="single"/>
              </w:rPr>
              <w:t>P11.1</w:t>
            </w:r>
            <w:r w:rsidRPr="006E75FE">
              <w:rPr>
                <w:sz w:val="16"/>
                <w:szCs w:val="16"/>
              </w:rPr>
              <w:t>: Nu e cazul</w:t>
            </w:r>
          </w:p>
          <w:p w:rsidR="008B3FCD" w:rsidRPr="006E75FE" w:rsidRDefault="008B3FCD" w:rsidP="006B475D">
            <w:pPr>
              <w:jc w:val="both"/>
              <w:rPr>
                <w:sz w:val="16"/>
                <w:szCs w:val="16"/>
              </w:rPr>
            </w:pPr>
          </w:p>
          <w:p w:rsidR="00A4755C" w:rsidRPr="00752C72" w:rsidRDefault="00A4755C" w:rsidP="006B475D">
            <w:pPr>
              <w:pStyle w:val="ListParagraph"/>
              <w:spacing w:after="0" w:line="240" w:lineRule="auto"/>
              <w:ind w:left="0"/>
              <w:rPr>
                <w:rFonts w:ascii="Arial" w:hAnsi="Arial" w:cs="Arial"/>
                <w:sz w:val="16"/>
                <w:szCs w:val="16"/>
              </w:rPr>
            </w:pPr>
            <w:r w:rsidRPr="00752C72">
              <w:rPr>
                <w:rFonts w:ascii="Arial" w:hAnsi="Arial" w:cs="Arial"/>
                <w:sz w:val="16"/>
                <w:szCs w:val="16"/>
                <w:u w:val="single"/>
              </w:rPr>
              <w:t>P11.2</w:t>
            </w:r>
            <w:r w:rsidRPr="00752C72">
              <w:rPr>
                <w:rFonts w:ascii="Arial" w:hAnsi="Arial" w:cs="Arial"/>
                <w:sz w:val="16"/>
                <w:szCs w:val="16"/>
              </w:rPr>
              <w:t>: GAEC3, SMR1 (</w:t>
            </w:r>
            <w:r w:rsidR="008B3FCD" w:rsidRPr="00752C72">
              <w:rPr>
                <w:rFonts w:ascii="Arial" w:hAnsi="Arial" w:cs="Arial"/>
                <w:sz w:val="16"/>
                <w:szCs w:val="16"/>
              </w:rPr>
              <w:t xml:space="preserve">elementele </w:t>
            </w:r>
            <w:r w:rsidRPr="00752C72">
              <w:rPr>
                <w:rFonts w:ascii="Arial" w:hAnsi="Arial" w:cs="Arial"/>
                <w:sz w:val="16"/>
                <w:szCs w:val="16"/>
              </w:rPr>
              <w:t>1b, 1c, 1g, 1h, 2), SMR2 (</w:t>
            </w:r>
            <w:r w:rsidR="008B3FCD" w:rsidRPr="00752C72">
              <w:rPr>
                <w:rFonts w:ascii="Arial" w:hAnsi="Arial" w:cs="Arial"/>
                <w:sz w:val="16"/>
                <w:szCs w:val="16"/>
              </w:rPr>
              <w:t xml:space="preserve">elementele </w:t>
            </w:r>
            <w:r w:rsidRPr="00752C72">
              <w:rPr>
                <w:rFonts w:ascii="Arial" w:hAnsi="Arial" w:cs="Arial"/>
                <w:sz w:val="16"/>
                <w:szCs w:val="16"/>
              </w:rPr>
              <w:t>1a, 1b, 2a, 2b, 2c), SMR10 (</w:t>
            </w:r>
            <w:r w:rsidR="008B3FCD" w:rsidRPr="00752C72">
              <w:rPr>
                <w:rFonts w:ascii="Arial" w:hAnsi="Arial" w:cs="Arial"/>
                <w:sz w:val="16"/>
                <w:szCs w:val="16"/>
              </w:rPr>
              <w:t xml:space="preserve">elementele </w:t>
            </w:r>
            <w:r w:rsidRPr="00752C72">
              <w:rPr>
                <w:rFonts w:ascii="Arial" w:hAnsi="Arial" w:cs="Arial"/>
                <w:sz w:val="16"/>
                <w:szCs w:val="16"/>
              </w:rPr>
              <w:t>1, 2, 3, 4, 5, 6)</w:t>
            </w:r>
          </w:p>
        </w:tc>
        <w:tc>
          <w:tcPr>
            <w:tcW w:w="1013" w:type="pct"/>
          </w:tcPr>
          <w:p w:rsidR="00A4755C" w:rsidRPr="006E75FE" w:rsidRDefault="00A4755C" w:rsidP="006B475D">
            <w:pPr>
              <w:jc w:val="center"/>
              <w:rPr>
                <w:sz w:val="16"/>
                <w:szCs w:val="16"/>
              </w:rPr>
            </w:pPr>
            <w:r w:rsidRPr="006E75FE">
              <w:rPr>
                <w:sz w:val="16"/>
                <w:szCs w:val="16"/>
                <w:u w:val="single"/>
              </w:rPr>
              <w:t>P11.1</w:t>
            </w:r>
            <w:r w:rsidRPr="006E75FE">
              <w:rPr>
                <w:sz w:val="16"/>
                <w:szCs w:val="16"/>
              </w:rPr>
              <w:t>: Nu e cazul</w:t>
            </w:r>
          </w:p>
          <w:p w:rsidR="008B3FCD" w:rsidRPr="006E75FE" w:rsidRDefault="008B3FCD" w:rsidP="006B475D">
            <w:pPr>
              <w:jc w:val="center"/>
              <w:rPr>
                <w:sz w:val="16"/>
                <w:szCs w:val="16"/>
              </w:rPr>
            </w:pPr>
          </w:p>
          <w:p w:rsidR="00A4755C" w:rsidRPr="006E75FE" w:rsidRDefault="00A4755C" w:rsidP="006B475D">
            <w:pPr>
              <w:jc w:val="center"/>
              <w:rPr>
                <w:sz w:val="16"/>
                <w:szCs w:val="16"/>
              </w:rPr>
            </w:pPr>
            <w:r w:rsidRPr="006E75FE">
              <w:rPr>
                <w:sz w:val="16"/>
                <w:szCs w:val="16"/>
                <w:u w:val="single"/>
              </w:rPr>
              <w:t>P11.2</w:t>
            </w:r>
            <w:r w:rsidRPr="006E75FE">
              <w:rPr>
                <w:sz w:val="16"/>
                <w:szCs w:val="16"/>
              </w:rPr>
              <w:t>: CM1.1,</w:t>
            </w:r>
          </w:p>
          <w:p w:rsidR="00A4755C" w:rsidRPr="00752C72" w:rsidRDefault="00A4755C"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CM2.1, CM2.2</w:t>
            </w:r>
          </w:p>
        </w:tc>
        <w:tc>
          <w:tcPr>
            <w:tcW w:w="924" w:type="pct"/>
            <w:vAlign w:val="center"/>
          </w:tcPr>
          <w:p w:rsidR="00A4755C" w:rsidRPr="00752C72" w:rsidRDefault="00A4755C"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rPr>
              <w:t>-</w:t>
            </w:r>
          </w:p>
        </w:tc>
        <w:tc>
          <w:tcPr>
            <w:tcW w:w="823" w:type="pct"/>
            <w:vAlign w:val="center"/>
          </w:tcPr>
          <w:p w:rsidR="00A4755C" w:rsidRPr="006E75FE" w:rsidRDefault="00A4755C" w:rsidP="006B475D">
            <w:pPr>
              <w:jc w:val="center"/>
              <w:rPr>
                <w:sz w:val="16"/>
                <w:szCs w:val="16"/>
              </w:rPr>
            </w:pPr>
            <w:r w:rsidRPr="006E75FE">
              <w:rPr>
                <w:sz w:val="16"/>
                <w:szCs w:val="16"/>
                <w:u w:val="single"/>
              </w:rPr>
              <w:t>P11.1</w:t>
            </w:r>
            <w:r w:rsidRPr="006E75FE">
              <w:rPr>
                <w:sz w:val="16"/>
                <w:szCs w:val="16"/>
              </w:rPr>
              <w:t>: AM1</w:t>
            </w:r>
          </w:p>
          <w:p w:rsidR="00A4755C" w:rsidRPr="00752C72" w:rsidRDefault="00A4755C" w:rsidP="006B475D">
            <w:pPr>
              <w:pStyle w:val="ListParagraph"/>
              <w:spacing w:after="0" w:line="240" w:lineRule="auto"/>
              <w:ind w:left="0"/>
              <w:jc w:val="center"/>
              <w:rPr>
                <w:rFonts w:ascii="Arial" w:hAnsi="Arial" w:cs="Arial"/>
                <w:sz w:val="16"/>
                <w:szCs w:val="16"/>
              </w:rPr>
            </w:pPr>
            <w:r w:rsidRPr="00752C72">
              <w:rPr>
                <w:rFonts w:ascii="Arial" w:hAnsi="Arial" w:cs="Arial"/>
                <w:sz w:val="16"/>
                <w:szCs w:val="16"/>
                <w:u w:val="single"/>
              </w:rPr>
              <w:t>P11.2</w:t>
            </w:r>
            <w:r w:rsidRPr="00752C72">
              <w:rPr>
                <w:rFonts w:ascii="Arial" w:hAnsi="Arial" w:cs="Arial"/>
                <w:sz w:val="16"/>
                <w:szCs w:val="16"/>
              </w:rPr>
              <w:t>: AM2</w:t>
            </w:r>
          </w:p>
        </w:tc>
      </w:tr>
    </w:tbl>
    <w:p w:rsidR="00C177BC" w:rsidRPr="006E75FE" w:rsidRDefault="00C177BC" w:rsidP="00574B68">
      <w:pPr>
        <w:jc w:val="both"/>
        <w:rPr>
          <w:sz w:val="16"/>
          <w:szCs w:val="16"/>
        </w:rPr>
      </w:pPr>
    </w:p>
    <w:p w:rsidR="0099044E" w:rsidRPr="006E75FE" w:rsidRDefault="003931B5" w:rsidP="00574B68">
      <w:pPr>
        <w:ind w:left="450" w:firstLine="270"/>
        <w:jc w:val="both"/>
        <w:rPr>
          <w:bCs/>
          <w:sz w:val="16"/>
          <w:szCs w:val="16"/>
          <w:lang w:eastAsia="ro-RO"/>
        </w:rPr>
      </w:pPr>
      <w:r w:rsidRPr="006E75FE">
        <w:rPr>
          <w:b/>
          <w:bCs/>
          <w:sz w:val="16"/>
          <w:szCs w:val="16"/>
          <w:lang w:eastAsia="ro-RO"/>
        </w:rPr>
        <w:t>2. Mă angajez să</w:t>
      </w:r>
      <w:r w:rsidR="0099044E" w:rsidRPr="006E75FE">
        <w:rPr>
          <w:bCs/>
          <w:sz w:val="16"/>
          <w:szCs w:val="16"/>
          <w:lang w:eastAsia="ro-RO"/>
        </w:rPr>
        <w:t>:</w:t>
      </w:r>
    </w:p>
    <w:p w:rsidR="0099044E" w:rsidRPr="006E75FE" w:rsidRDefault="0099044E" w:rsidP="006B475D">
      <w:pPr>
        <w:ind w:left="360"/>
        <w:jc w:val="both"/>
        <w:rPr>
          <w:b/>
          <w:sz w:val="16"/>
          <w:szCs w:val="16"/>
        </w:rPr>
      </w:pPr>
      <w:r w:rsidRPr="006E75FE">
        <w:rPr>
          <w:bCs/>
          <w:sz w:val="16"/>
          <w:szCs w:val="16"/>
          <w:lang w:eastAsia="ro-RO"/>
        </w:rPr>
        <w:t xml:space="preserve">- </w:t>
      </w:r>
      <w:r w:rsidR="003931B5" w:rsidRPr="006E75FE">
        <w:rPr>
          <w:b/>
          <w:bCs/>
          <w:sz w:val="16"/>
          <w:szCs w:val="16"/>
          <w:lang w:eastAsia="ro-RO"/>
        </w:rPr>
        <w:t>fac</w:t>
      </w:r>
      <w:r w:rsidRPr="006E75FE">
        <w:rPr>
          <w:sz w:val="16"/>
          <w:szCs w:val="16"/>
          <w:lang w:eastAsia="ro-RO"/>
        </w:rPr>
        <w:t xml:space="preserve"> </w:t>
      </w:r>
      <w:r w:rsidRPr="006E75FE">
        <w:rPr>
          <w:b/>
          <w:sz w:val="16"/>
          <w:szCs w:val="16"/>
          <w:lang w:eastAsia="ro-RO"/>
        </w:rPr>
        <w:t>dovada deţinerii competenţelor necesare implementării angajamentelor</w:t>
      </w:r>
      <w:r w:rsidRPr="006E75FE">
        <w:rPr>
          <w:sz w:val="16"/>
          <w:szCs w:val="16"/>
          <w:lang w:eastAsia="ro-RO"/>
        </w:rPr>
        <w:t xml:space="preserve"> sau să obţin cunoștințele și informa</w:t>
      </w:r>
      <w:r w:rsidR="00233A2F" w:rsidRPr="006E75FE">
        <w:rPr>
          <w:sz w:val="16"/>
          <w:szCs w:val="16"/>
          <w:lang w:eastAsia="ro-RO"/>
        </w:rPr>
        <w:t>ţi</w:t>
      </w:r>
      <w:r w:rsidRPr="006E75FE">
        <w:rPr>
          <w:sz w:val="16"/>
          <w:szCs w:val="16"/>
          <w:lang w:eastAsia="ro-RO"/>
        </w:rPr>
        <w:t xml:space="preserve">ile necesare sau să asigur expertiza necesară în domeniul implementării angajamentelor de agro-mediu şi climă prin servicii de consiliere sau consultanţă,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 </w:t>
      </w:r>
      <w:r w:rsidRPr="00186D0F">
        <w:rPr>
          <w:sz w:val="16"/>
          <w:szCs w:val="16"/>
        </w:rPr>
        <w:t>si să prezint la APIA documentul, astfel</w:t>
      </w:r>
      <w:r w:rsidRPr="006E75FE">
        <w:rPr>
          <w:sz w:val="16"/>
          <w:szCs w:val="16"/>
        </w:rPr>
        <w:t>:</w:t>
      </w:r>
    </w:p>
    <w:p w:rsidR="006B7358" w:rsidRPr="006E75FE" w:rsidRDefault="0099044E" w:rsidP="006B475D">
      <w:pPr>
        <w:numPr>
          <w:ilvl w:val="0"/>
          <w:numId w:val="39"/>
        </w:numPr>
        <w:tabs>
          <w:tab w:val="clear" w:pos="2880"/>
        </w:tabs>
        <w:ind w:left="720"/>
        <w:jc w:val="both"/>
        <w:outlineLvl w:val="0"/>
        <w:rPr>
          <w:sz w:val="16"/>
          <w:szCs w:val="16"/>
        </w:rPr>
      </w:pPr>
      <w:r w:rsidRPr="006E75FE">
        <w:rPr>
          <w:i/>
          <w:sz w:val="16"/>
          <w:szCs w:val="16"/>
        </w:rPr>
        <w:t>înainte de efectuarea celei de-a II-a plăţi de către fermierii cu angajamente pe suprafeţe ale</w:t>
      </w:r>
      <w:r w:rsidR="00A04BE1" w:rsidRPr="006E75FE">
        <w:rPr>
          <w:i/>
          <w:sz w:val="16"/>
          <w:szCs w:val="16"/>
        </w:rPr>
        <w:t xml:space="preserve"> pachetului mai mari de 300 ha </w:t>
      </w:r>
      <w:r w:rsidR="006B7358" w:rsidRPr="006E75FE">
        <w:rPr>
          <w:i/>
          <w:sz w:val="16"/>
          <w:szCs w:val="16"/>
        </w:rPr>
        <w:t>/</w:t>
      </w:r>
      <w:r w:rsidR="00C56C8E" w:rsidRPr="006E75FE">
        <w:rPr>
          <w:i/>
          <w:sz w:val="16"/>
          <w:szCs w:val="16"/>
        </w:rPr>
        <w:t xml:space="preserve"> </w:t>
      </w:r>
      <w:r w:rsidR="006B7358" w:rsidRPr="006E75FE">
        <w:rPr>
          <w:i/>
          <w:sz w:val="16"/>
          <w:szCs w:val="16"/>
        </w:rPr>
        <w:t xml:space="preserve">pentru </w:t>
      </w:r>
      <w:r w:rsidR="00466CBD" w:rsidRPr="006E75FE">
        <w:rPr>
          <w:i/>
          <w:sz w:val="16"/>
          <w:szCs w:val="16"/>
        </w:rPr>
        <w:t>fermierii care</w:t>
      </w:r>
    </w:p>
    <w:p w:rsidR="00232B8E" w:rsidRDefault="00A04BE1" w:rsidP="006B475D">
      <w:pPr>
        <w:jc w:val="both"/>
        <w:outlineLvl w:val="0"/>
        <w:rPr>
          <w:i/>
          <w:sz w:val="16"/>
          <w:szCs w:val="16"/>
        </w:rPr>
      </w:pPr>
      <w:r w:rsidRPr="006E75FE">
        <w:rPr>
          <w:i/>
          <w:sz w:val="16"/>
          <w:szCs w:val="16"/>
        </w:rPr>
        <w:t>aplică pentru un număr de animale mai mare decât echivalentul a 100 UVM</w:t>
      </w:r>
      <w:r w:rsidR="00232B8E">
        <w:rPr>
          <w:i/>
          <w:sz w:val="16"/>
          <w:szCs w:val="16"/>
        </w:rPr>
        <w:t xml:space="preserve">, </w:t>
      </w:r>
      <w:r w:rsidR="00232B8E" w:rsidRPr="00C664A4">
        <w:rPr>
          <w:i/>
          <w:sz w:val="16"/>
          <w:szCs w:val="16"/>
          <w:u w:val="single"/>
        </w:rPr>
        <w:t>dar nu mai târziu de efectuarea plătii aferente ultimului an de angajament</w:t>
      </w:r>
      <w:r w:rsidR="00232B8E" w:rsidRPr="006E75FE">
        <w:rPr>
          <w:i/>
          <w:sz w:val="16"/>
          <w:szCs w:val="16"/>
        </w:rPr>
        <w:t xml:space="preserve">  </w:t>
      </w:r>
    </w:p>
    <w:p w:rsidR="0099044E" w:rsidRPr="006E75FE" w:rsidRDefault="0099044E" w:rsidP="006B475D">
      <w:pPr>
        <w:jc w:val="both"/>
        <w:outlineLvl w:val="0"/>
        <w:rPr>
          <w:sz w:val="16"/>
          <w:szCs w:val="16"/>
        </w:rPr>
      </w:pPr>
      <w:r w:rsidRPr="006E75FE">
        <w:rPr>
          <w:i/>
          <w:sz w:val="16"/>
          <w:szCs w:val="16"/>
        </w:rPr>
        <w:t xml:space="preserve">     </w:t>
      </w:r>
      <w:r w:rsidRPr="006E75FE">
        <w:rPr>
          <w:sz w:val="16"/>
          <w:szCs w:val="16"/>
        </w:rPr>
        <w:t>şi</w:t>
      </w:r>
    </w:p>
    <w:p w:rsidR="00C87C33" w:rsidRPr="006E75FE" w:rsidRDefault="0099044E" w:rsidP="006B475D">
      <w:pPr>
        <w:numPr>
          <w:ilvl w:val="0"/>
          <w:numId w:val="39"/>
        </w:numPr>
        <w:tabs>
          <w:tab w:val="clear" w:pos="2880"/>
        </w:tabs>
        <w:autoSpaceDE w:val="0"/>
        <w:autoSpaceDN w:val="0"/>
        <w:adjustRightInd w:val="0"/>
        <w:ind w:left="720"/>
        <w:jc w:val="both"/>
        <w:rPr>
          <w:sz w:val="16"/>
          <w:szCs w:val="16"/>
        </w:rPr>
      </w:pPr>
      <w:r w:rsidRPr="006E75FE">
        <w:rPr>
          <w:i/>
          <w:sz w:val="16"/>
          <w:szCs w:val="16"/>
        </w:rPr>
        <w:t>înainte de efectuarea celei de-a III-a plăţi de către fermierii cu angajamente pe suprafeţe ale pachetului de până la 300 ha</w:t>
      </w:r>
      <w:r w:rsidR="00C87C33" w:rsidRPr="006E75FE">
        <w:rPr>
          <w:i/>
          <w:sz w:val="16"/>
          <w:szCs w:val="16"/>
        </w:rPr>
        <w:t xml:space="preserve"> </w:t>
      </w:r>
      <w:r w:rsidR="00A04BE1" w:rsidRPr="006E75FE">
        <w:rPr>
          <w:i/>
          <w:sz w:val="16"/>
          <w:szCs w:val="16"/>
        </w:rPr>
        <w:t>/ pentru</w:t>
      </w:r>
      <w:r w:rsidR="00466CBD" w:rsidRPr="006E75FE">
        <w:rPr>
          <w:i/>
          <w:sz w:val="16"/>
          <w:szCs w:val="16"/>
        </w:rPr>
        <w:t xml:space="preserve"> fermierii care</w:t>
      </w:r>
    </w:p>
    <w:p w:rsidR="00232B8E" w:rsidRDefault="00A04BE1" w:rsidP="006B475D">
      <w:pPr>
        <w:autoSpaceDE w:val="0"/>
        <w:autoSpaceDN w:val="0"/>
        <w:jc w:val="both"/>
        <w:rPr>
          <w:i/>
          <w:sz w:val="16"/>
          <w:szCs w:val="16"/>
        </w:rPr>
      </w:pPr>
      <w:r w:rsidRPr="006E75FE">
        <w:rPr>
          <w:i/>
          <w:sz w:val="16"/>
          <w:szCs w:val="16"/>
        </w:rPr>
        <w:t xml:space="preserve">aplică pentru un număr de animale </w:t>
      </w:r>
      <w:r w:rsidR="00DD0217" w:rsidRPr="006E75FE">
        <w:rPr>
          <w:i/>
          <w:sz w:val="16"/>
          <w:szCs w:val="16"/>
        </w:rPr>
        <w:t>de cel mult</w:t>
      </w:r>
      <w:r w:rsidRPr="006E75FE">
        <w:rPr>
          <w:i/>
          <w:sz w:val="16"/>
          <w:szCs w:val="16"/>
        </w:rPr>
        <w:t xml:space="preserve"> echivalentul a 100 UVM</w:t>
      </w:r>
      <w:r w:rsidR="00DD0217" w:rsidRPr="006E75FE">
        <w:rPr>
          <w:i/>
          <w:sz w:val="16"/>
          <w:szCs w:val="16"/>
        </w:rPr>
        <w:t xml:space="preserve">, </w:t>
      </w:r>
      <w:r w:rsidR="00232B8E" w:rsidRPr="00C664A4">
        <w:rPr>
          <w:i/>
          <w:sz w:val="16"/>
          <w:szCs w:val="16"/>
          <w:u w:val="single"/>
        </w:rPr>
        <w:t>dar nu mai târziu de efectuarea plătii aferente ultimului an de angajament</w:t>
      </w:r>
      <w:r w:rsidR="00232B8E" w:rsidRPr="006E75FE">
        <w:rPr>
          <w:i/>
          <w:sz w:val="16"/>
          <w:szCs w:val="16"/>
        </w:rPr>
        <w:t xml:space="preserve">  </w:t>
      </w:r>
    </w:p>
    <w:p w:rsidR="00192315" w:rsidRPr="006E75FE" w:rsidRDefault="00541C43" w:rsidP="006B475D">
      <w:pPr>
        <w:autoSpaceDE w:val="0"/>
        <w:autoSpaceDN w:val="0"/>
        <w:jc w:val="both"/>
        <w:rPr>
          <w:sz w:val="16"/>
          <w:szCs w:val="16"/>
        </w:rPr>
      </w:pPr>
      <w:r w:rsidRPr="006E75FE">
        <w:rPr>
          <w:i/>
          <w:sz w:val="16"/>
          <w:szCs w:val="16"/>
        </w:rPr>
        <w:t xml:space="preserve">conform </w:t>
      </w:r>
      <w:r w:rsidR="00192315" w:rsidRPr="006E75FE">
        <w:rPr>
          <w:i/>
          <w:iCs/>
          <w:sz w:val="16"/>
          <w:szCs w:val="16"/>
        </w:rPr>
        <w:t>Ordinului MADR de aprobare a sistemelor de sancţiuni aplicabile măsurilor de mediu și climă</w:t>
      </w:r>
      <w:r w:rsidR="00BE5EDD">
        <w:rPr>
          <w:i/>
          <w:iCs/>
          <w:sz w:val="16"/>
          <w:szCs w:val="16"/>
        </w:rPr>
        <w:t>.</w:t>
      </w:r>
    </w:p>
    <w:p w:rsidR="0099044E" w:rsidRPr="006E75FE" w:rsidRDefault="0099044E" w:rsidP="006B475D">
      <w:pPr>
        <w:autoSpaceDE w:val="0"/>
        <w:autoSpaceDN w:val="0"/>
        <w:adjustRightInd w:val="0"/>
        <w:jc w:val="both"/>
        <w:rPr>
          <w:sz w:val="16"/>
          <w:szCs w:val="16"/>
        </w:rPr>
      </w:pPr>
    </w:p>
    <w:p w:rsidR="0099044E" w:rsidRPr="00186D0F" w:rsidRDefault="0099044E" w:rsidP="006B475D">
      <w:pPr>
        <w:pStyle w:val="Default"/>
        <w:jc w:val="both"/>
        <w:rPr>
          <w:color w:val="auto"/>
          <w:sz w:val="16"/>
          <w:szCs w:val="16"/>
          <w:lang w:val="ro-RO"/>
        </w:rPr>
      </w:pPr>
      <w:r w:rsidRPr="00186D0F">
        <w:rPr>
          <w:bCs/>
          <w:color w:val="auto"/>
          <w:sz w:val="16"/>
          <w:szCs w:val="16"/>
          <w:lang w:val="ro-RO"/>
        </w:rPr>
        <w:t xml:space="preserve">Sintagmele ,,cea de-a II-a plată” şi ‚,cea de-a III-a plată’’ </w:t>
      </w:r>
      <w:r w:rsidRPr="00186D0F">
        <w:rPr>
          <w:color w:val="auto"/>
          <w:sz w:val="16"/>
          <w:szCs w:val="16"/>
          <w:lang w:val="ro-RO"/>
        </w:rPr>
        <w:t xml:space="preserve">sunt corelate cu anii de angajament, astfel: </w:t>
      </w:r>
    </w:p>
    <w:p w:rsidR="0099044E" w:rsidRPr="00186D0F" w:rsidRDefault="0099044E" w:rsidP="006B475D">
      <w:pPr>
        <w:pStyle w:val="Default"/>
        <w:jc w:val="both"/>
        <w:rPr>
          <w:color w:val="auto"/>
          <w:sz w:val="16"/>
          <w:szCs w:val="16"/>
          <w:lang w:val="ro-RO"/>
        </w:rPr>
      </w:pPr>
      <w:r w:rsidRPr="00186D0F">
        <w:rPr>
          <w:color w:val="auto"/>
          <w:sz w:val="16"/>
          <w:szCs w:val="16"/>
          <w:lang w:val="ro-RO"/>
        </w:rPr>
        <w:t xml:space="preserve">,,cea de-a II-a plată’’- include plata efectuată în contul celui de-al doilea an de angajament (care poate fi plată avans şi/plată regulară), </w:t>
      </w:r>
    </w:p>
    <w:p w:rsidR="006252BF" w:rsidRDefault="0099044E" w:rsidP="006B475D">
      <w:pPr>
        <w:jc w:val="both"/>
        <w:rPr>
          <w:sz w:val="16"/>
          <w:szCs w:val="16"/>
        </w:rPr>
      </w:pPr>
      <w:r w:rsidRPr="006E75FE">
        <w:rPr>
          <w:sz w:val="16"/>
          <w:szCs w:val="16"/>
        </w:rPr>
        <w:t>,,cea de-a III-a plată’’- include plata efectuată în contul celui de-al treilea an de angajament (care poate fi plată avans şi/plata regulară)</w:t>
      </w:r>
      <w:r w:rsidR="00A50B97">
        <w:rPr>
          <w:sz w:val="16"/>
          <w:szCs w:val="16"/>
        </w:rPr>
        <w:t xml:space="preserve">, </w:t>
      </w:r>
    </w:p>
    <w:p w:rsidR="0099044E" w:rsidRPr="006252BF" w:rsidRDefault="00A50B97" w:rsidP="006B475D">
      <w:pPr>
        <w:jc w:val="both"/>
        <w:rPr>
          <w:b/>
          <w:bCs/>
          <w:sz w:val="16"/>
          <w:szCs w:val="16"/>
        </w:rPr>
      </w:pPr>
      <w:r w:rsidRPr="006252BF">
        <w:rPr>
          <w:b/>
          <w:bCs/>
          <w:sz w:val="16"/>
          <w:szCs w:val="16"/>
        </w:rPr>
        <w:t>dar nu mai târziu de efectuarea plății aferente ultimului an de angajament</w:t>
      </w:r>
      <w:r w:rsidR="0099044E" w:rsidRPr="006252BF">
        <w:rPr>
          <w:b/>
          <w:bCs/>
          <w:sz w:val="16"/>
          <w:szCs w:val="16"/>
        </w:rPr>
        <w:t>.</w:t>
      </w:r>
    </w:p>
    <w:p w:rsidR="00E77783" w:rsidRPr="00186D0F" w:rsidRDefault="0099044E" w:rsidP="006252BF">
      <w:pPr>
        <w:jc w:val="both"/>
        <w:outlineLvl w:val="0"/>
        <w:rPr>
          <w:b/>
          <w:sz w:val="16"/>
          <w:szCs w:val="16"/>
        </w:rPr>
      </w:pPr>
      <w:r w:rsidRPr="006E75FE">
        <w:rPr>
          <w:b/>
          <w:sz w:val="16"/>
          <w:szCs w:val="16"/>
        </w:rPr>
        <w:t xml:space="preserve">Documentul doveditor </w:t>
      </w:r>
      <w:r w:rsidR="001708B9" w:rsidRPr="006E75FE">
        <w:rPr>
          <w:b/>
          <w:sz w:val="16"/>
          <w:szCs w:val="16"/>
        </w:rPr>
        <w:t>este relevant</w:t>
      </w:r>
      <w:r w:rsidRPr="006E75FE">
        <w:rPr>
          <w:b/>
          <w:sz w:val="16"/>
          <w:szCs w:val="16"/>
        </w:rPr>
        <w:t xml:space="preserve"> la nivel de măsură şi trebuie prezentat la APIA </w:t>
      </w:r>
      <w:r w:rsidRPr="00186D0F">
        <w:rPr>
          <w:b/>
          <w:sz w:val="16"/>
          <w:szCs w:val="16"/>
        </w:rPr>
        <w:t>până la 1</w:t>
      </w:r>
      <w:r w:rsidR="00C9219D" w:rsidRPr="00186D0F">
        <w:rPr>
          <w:b/>
          <w:sz w:val="16"/>
          <w:szCs w:val="16"/>
        </w:rPr>
        <w:t>0</w:t>
      </w:r>
      <w:r w:rsidRPr="00186D0F">
        <w:rPr>
          <w:b/>
          <w:sz w:val="16"/>
          <w:szCs w:val="16"/>
        </w:rPr>
        <w:t xml:space="preserve"> octombrie 20</w:t>
      </w:r>
      <w:r w:rsidR="00C874D5" w:rsidRPr="00186D0F">
        <w:rPr>
          <w:b/>
          <w:sz w:val="16"/>
          <w:szCs w:val="16"/>
        </w:rPr>
        <w:t>2</w:t>
      </w:r>
      <w:r w:rsidR="007E74C1">
        <w:rPr>
          <w:b/>
          <w:sz w:val="16"/>
          <w:szCs w:val="16"/>
        </w:rPr>
        <w:t>3</w:t>
      </w:r>
      <w:r w:rsidRPr="00186D0F">
        <w:rPr>
          <w:b/>
          <w:sz w:val="16"/>
          <w:szCs w:val="16"/>
        </w:rPr>
        <w:t xml:space="preserve"> inclusiv</w:t>
      </w:r>
      <w:r w:rsidR="002969F6" w:rsidRPr="00186D0F">
        <w:rPr>
          <w:b/>
          <w:sz w:val="16"/>
          <w:szCs w:val="16"/>
        </w:rPr>
        <w:t>.</w:t>
      </w:r>
      <w:r w:rsidR="00E77783" w:rsidRPr="00186D0F">
        <w:rPr>
          <w:b/>
          <w:sz w:val="16"/>
          <w:szCs w:val="16"/>
        </w:rPr>
        <w:t xml:space="preserve"> </w:t>
      </w:r>
    </w:p>
    <w:p w:rsidR="00F3371D" w:rsidRPr="006E75FE" w:rsidRDefault="00F3371D" w:rsidP="006B475D">
      <w:pPr>
        <w:tabs>
          <w:tab w:val="left" w:pos="10200"/>
        </w:tabs>
        <w:autoSpaceDE w:val="0"/>
        <w:autoSpaceDN w:val="0"/>
        <w:adjustRightInd w:val="0"/>
        <w:jc w:val="both"/>
        <w:rPr>
          <w:sz w:val="16"/>
          <w:szCs w:val="16"/>
        </w:rPr>
      </w:pPr>
    </w:p>
    <w:p w:rsidR="00DF444E" w:rsidRDefault="00E15AC0" w:rsidP="00DF444E">
      <w:pPr>
        <w:autoSpaceDE w:val="0"/>
        <w:autoSpaceDN w:val="0"/>
        <w:adjustRightInd w:val="0"/>
        <w:jc w:val="both"/>
        <w:rPr>
          <w:sz w:val="16"/>
          <w:szCs w:val="16"/>
        </w:rPr>
      </w:pPr>
      <w:r w:rsidRPr="006E75FE">
        <w:rPr>
          <w:b/>
          <w:sz w:val="16"/>
          <w:szCs w:val="16"/>
        </w:rPr>
        <w:tab/>
      </w:r>
      <w:r w:rsidR="003931B5" w:rsidRPr="006E75FE">
        <w:rPr>
          <w:b/>
          <w:sz w:val="16"/>
          <w:szCs w:val="16"/>
        </w:rPr>
        <w:t>3</w:t>
      </w:r>
      <w:r w:rsidRPr="006E75FE">
        <w:rPr>
          <w:sz w:val="16"/>
          <w:szCs w:val="16"/>
        </w:rPr>
        <w:t>. Am luat la cunoștință că, în cazul în care</w:t>
      </w:r>
      <w:r w:rsidR="00D04282">
        <w:rPr>
          <w:sz w:val="16"/>
          <w:szCs w:val="16"/>
        </w:rPr>
        <w:t xml:space="preserve"> </w:t>
      </w:r>
      <w:r w:rsidRPr="006E75FE">
        <w:rPr>
          <w:sz w:val="16"/>
          <w:szCs w:val="16"/>
        </w:rPr>
        <w:t xml:space="preserve"> nu respect toate condițiile pentru acordarea plăților, voi suporta consecinţele prevăzute de sistemul de sancţiuni</w:t>
      </w:r>
      <w:r w:rsidR="00DF444E">
        <w:rPr>
          <w:sz w:val="16"/>
          <w:szCs w:val="16"/>
        </w:rPr>
        <w:t xml:space="preserve"> aplicabil M10</w:t>
      </w:r>
      <w:r w:rsidR="00DF444E" w:rsidRPr="006B475D">
        <w:rPr>
          <w:sz w:val="16"/>
          <w:szCs w:val="16"/>
        </w:rPr>
        <w:t>.</w:t>
      </w:r>
    </w:p>
    <w:p w:rsidR="00BE5EDD" w:rsidRPr="006B475D" w:rsidRDefault="00BE5EDD" w:rsidP="00DF444E">
      <w:pPr>
        <w:autoSpaceDE w:val="0"/>
        <w:autoSpaceDN w:val="0"/>
        <w:adjustRightInd w:val="0"/>
        <w:jc w:val="both"/>
        <w:rPr>
          <w:sz w:val="16"/>
          <w:szCs w:val="16"/>
        </w:rPr>
      </w:pPr>
    </w:p>
    <w:p w:rsidR="00E15AC0" w:rsidRPr="006E75FE" w:rsidRDefault="00E15AC0" w:rsidP="006B475D">
      <w:pPr>
        <w:ind w:firstLine="720"/>
        <w:jc w:val="both"/>
        <w:outlineLvl w:val="0"/>
        <w:rPr>
          <w:b/>
          <w:sz w:val="16"/>
          <w:szCs w:val="16"/>
        </w:rPr>
      </w:pPr>
      <w:r w:rsidRPr="006E75FE">
        <w:rPr>
          <w:b/>
          <w:sz w:val="16"/>
          <w:szCs w:val="16"/>
        </w:rPr>
        <w:t>Data:                                                                                                                                      Semnătură....................................................</w:t>
      </w:r>
    </w:p>
    <w:p w:rsidR="00E15AC0" w:rsidRPr="006E75FE" w:rsidRDefault="00E15AC0" w:rsidP="006B475D">
      <w:pPr>
        <w:tabs>
          <w:tab w:val="left" w:pos="10200"/>
        </w:tabs>
        <w:autoSpaceDE w:val="0"/>
        <w:autoSpaceDN w:val="0"/>
        <w:adjustRightInd w:val="0"/>
        <w:ind w:left="720"/>
        <w:jc w:val="both"/>
        <w:rPr>
          <w:sz w:val="16"/>
          <w:szCs w:val="16"/>
        </w:rPr>
      </w:pPr>
    </w:p>
    <w:p w:rsidR="008229CE" w:rsidRPr="006E75FE" w:rsidRDefault="008229CE" w:rsidP="008229CE">
      <w:pPr>
        <w:autoSpaceDE w:val="0"/>
        <w:autoSpaceDN w:val="0"/>
        <w:adjustRightInd w:val="0"/>
        <w:jc w:val="both"/>
        <w:rPr>
          <w:b/>
          <w:sz w:val="16"/>
          <w:szCs w:val="16"/>
        </w:rPr>
      </w:pPr>
    </w:p>
    <w:p w:rsidR="008229CE" w:rsidRPr="006E75FE" w:rsidRDefault="003931B5" w:rsidP="008229CE">
      <w:pPr>
        <w:autoSpaceDE w:val="0"/>
        <w:autoSpaceDN w:val="0"/>
        <w:adjustRightInd w:val="0"/>
        <w:jc w:val="both"/>
        <w:rPr>
          <w:b/>
          <w:sz w:val="16"/>
          <w:szCs w:val="16"/>
        </w:rPr>
      </w:pPr>
      <w:r w:rsidRPr="006E75FE">
        <w:rPr>
          <w:b/>
          <w:sz w:val="16"/>
          <w:szCs w:val="16"/>
        </w:rPr>
        <w:t xml:space="preserve">III. </w:t>
      </w:r>
    </w:p>
    <w:p w:rsidR="008229CE" w:rsidRPr="006E75FE" w:rsidRDefault="008229CE" w:rsidP="008229CE">
      <w:pPr>
        <w:pStyle w:val="ListParagraph"/>
        <w:spacing w:after="0" w:line="240" w:lineRule="auto"/>
        <w:jc w:val="both"/>
        <w:rPr>
          <w:rFonts w:ascii="Arial" w:hAnsi="Arial" w:cs="Arial"/>
          <w:b/>
          <w:sz w:val="16"/>
          <w:szCs w:val="16"/>
        </w:rPr>
      </w:pPr>
      <w:r w:rsidRPr="006E75FE">
        <w:rPr>
          <w:rFonts w:ascii="Arial" w:hAnsi="Arial" w:cs="Arial"/>
          <w:b/>
          <w:sz w:val="16"/>
          <w:szCs w:val="16"/>
        </w:rPr>
        <w:t>În cazul solicitării pachetelor 1, 2, 3, 6, 7, 9, 10, 11.2 din M10 pe parcele noi (care nu au fost în anul 20</w:t>
      </w:r>
      <w:r w:rsidR="006F43E1" w:rsidRPr="006E75FE">
        <w:rPr>
          <w:rFonts w:ascii="Arial" w:hAnsi="Arial" w:cs="Arial"/>
          <w:b/>
          <w:sz w:val="16"/>
          <w:szCs w:val="16"/>
        </w:rPr>
        <w:t>2</w:t>
      </w:r>
      <w:r w:rsidR="00BE5EDD">
        <w:rPr>
          <w:rFonts w:ascii="Arial" w:hAnsi="Arial" w:cs="Arial"/>
          <w:b/>
          <w:sz w:val="16"/>
          <w:szCs w:val="16"/>
        </w:rPr>
        <w:t>2</w:t>
      </w:r>
      <w:r w:rsidR="005F6191" w:rsidRPr="006E75FE">
        <w:rPr>
          <w:rFonts w:ascii="Arial" w:hAnsi="Arial" w:cs="Arial"/>
          <w:b/>
          <w:sz w:val="16"/>
          <w:szCs w:val="16"/>
        </w:rPr>
        <w:t xml:space="preserve"> </w:t>
      </w:r>
      <w:r w:rsidRPr="006E75FE">
        <w:rPr>
          <w:rFonts w:ascii="Arial" w:hAnsi="Arial" w:cs="Arial"/>
          <w:b/>
          <w:sz w:val="16"/>
          <w:szCs w:val="16"/>
        </w:rPr>
        <w:t>sub angajament), beneficiarul completează tabelul a).</w:t>
      </w:r>
    </w:p>
    <w:p w:rsidR="008229CE" w:rsidRPr="006E75FE" w:rsidRDefault="006A0FA8" w:rsidP="008229CE">
      <w:pPr>
        <w:pStyle w:val="ListParagraph"/>
        <w:spacing w:after="0" w:line="240" w:lineRule="auto"/>
        <w:jc w:val="both"/>
        <w:rPr>
          <w:rFonts w:ascii="Arial" w:hAnsi="Arial" w:cs="Arial"/>
          <w:b/>
          <w:sz w:val="16"/>
          <w:szCs w:val="16"/>
        </w:rPr>
      </w:pPr>
      <w:r w:rsidRPr="006E75FE">
        <w:rPr>
          <w:rFonts w:ascii="Arial" w:hAnsi="Arial" w:cs="Arial"/>
          <w:b/>
          <w:sz w:val="16"/>
          <w:szCs w:val="16"/>
        </w:rPr>
        <w:t>În cazul pachetelor 4, 5, 11.1</w:t>
      </w:r>
      <w:r w:rsidR="009E028A" w:rsidRPr="006E75FE">
        <w:rPr>
          <w:rFonts w:ascii="Arial" w:hAnsi="Arial" w:cs="Arial"/>
          <w:b/>
          <w:sz w:val="16"/>
          <w:szCs w:val="16"/>
        </w:rPr>
        <w:t xml:space="preserve"> din M10, dacă suprafața se extinde cu peste 50% sau cu mai mult de 1 ha din suprafaţa totală angajată</w:t>
      </w:r>
      <w:r w:rsidR="003B367D" w:rsidRPr="006E75FE">
        <w:rPr>
          <w:rFonts w:ascii="Arial" w:hAnsi="Arial" w:cs="Arial"/>
          <w:b/>
          <w:sz w:val="16"/>
          <w:szCs w:val="16"/>
        </w:rPr>
        <w:t xml:space="preserve"> (pentru angajamentele în desfăşurare)</w:t>
      </w:r>
      <w:r w:rsidR="009E028A" w:rsidRPr="006E75FE">
        <w:rPr>
          <w:rFonts w:ascii="Arial" w:hAnsi="Arial" w:cs="Arial"/>
          <w:b/>
          <w:sz w:val="16"/>
          <w:szCs w:val="16"/>
        </w:rPr>
        <w:t>, beneficiarul completează tabelul b).</w:t>
      </w:r>
    </w:p>
    <w:p w:rsidR="008229CE" w:rsidRPr="006E75FE" w:rsidRDefault="008229CE" w:rsidP="008229CE">
      <w:pPr>
        <w:autoSpaceDE w:val="0"/>
        <w:autoSpaceDN w:val="0"/>
        <w:adjustRightInd w:val="0"/>
        <w:ind w:left="360"/>
        <w:jc w:val="both"/>
        <w:rPr>
          <w:i/>
          <w:sz w:val="16"/>
          <w:szCs w:val="16"/>
        </w:rPr>
      </w:pPr>
    </w:p>
    <w:p w:rsidR="000E1D4A" w:rsidRPr="006E75FE" w:rsidRDefault="008229CE" w:rsidP="00C74959">
      <w:pPr>
        <w:autoSpaceDE w:val="0"/>
        <w:autoSpaceDN w:val="0"/>
        <w:adjustRightInd w:val="0"/>
        <w:ind w:left="720"/>
        <w:jc w:val="both"/>
        <w:rPr>
          <w:sz w:val="16"/>
          <w:szCs w:val="16"/>
        </w:rPr>
      </w:pPr>
      <w:r w:rsidRPr="006E75FE">
        <w:rPr>
          <w:sz w:val="16"/>
          <w:szCs w:val="16"/>
        </w:rPr>
        <w:t>a)</w:t>
      </w:r>
    </w:p>
    <w:tbl>
      <w:tblPr>
        <w:tblW w:w="4251" w:type="pct"/>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5161"/>
      </w:tblGrid>
      <w:tr w:rsidR="000E1D4A" w:rsidRPr="006E75FE" w:rsidTr="00DB30DE">
        <w:tc>
          <w:tcPr>
            <w:tcW w:w="2267" w:type="pct"/>
          </w:tcPr>
          <w:p w:rsidR="000E1D4A" w:rsidRPr="006E75FE" w:rsidRDefault="000E1D4A" w:rsidP="008229CE">
            <w:pPr>
              <w:autoSpaceDE w:val="0"/>
              <w:autoSpaceDN w:val="0"/>
              <w:adjustRightInd w:val="0"/>
              <w:jc w:val="both"/>
              <w:rPr>
                <w:b/>
                <w:sz w:val="16"/>
                <w:szCs w:val="16"/>
              </w:rPr>
            </w:pPr>
            <w:r w:rsidRPr="006E75FE">
              <w:rPr>
                <w:b/>
                <w:sz w:val="16"/>
                <w:szCs w:val="16"/>
              </w:rPr>
              <w:t>Număr parcelă</w:t>
            </w:r>
          </w:p>
        </w:tc>
        <w:tc>
          <w:tcPr>
            <w:tcW w:w="2733" w:type="pct"/>
          </w:tcPr>
          <w:p w:rsidR="000E1D4A" w:rsidRPr="006E75FE" w:rsidRDefault="000E1D4A" w:rsidP="008229CE">
            <w:pPr>
              <w:autoSpaceDE w:val="0"/>
              <w:autoSpaceDN w:val="0"/>
              <w:adjustRightInd w:val="0"/>
              <w:ind w:left="-108"/>
              <w:jc w:val="both"/>
              <w:rPr>
                <w:b/>
                <w:sz w:val="16"/>
                <w:szCs w:val="16"/>
              </w:rPr>
            </w:pPr>
            <w:r w:rsidRPr="006E75FE">
              <w:rPr>
                <w:b/>
                <w:sz w:val="16"/>
                <w:szCs w:val="16"/>
              </w:rPr>
              <w:t>Tip pachet (P1/P2/P3/P6/P7</w:t>
            </w:r>
            <w:r w:rsidR="00233A2F" w:rsidRPr="006E75FE">
              <w:rPr>
                <w:b/>
                <w:sz w:val="16"/>
                <w:szCs w:val="16"/>
              </w:rPr>
              <w:t>/P9.1/P9.2/P10/P11.2</w:t>
            </w:r>
            <w:r w:rsidR="00233A2F" w:rsidRPr="006E75FE">
              <w:rPr>
                <w:sz w:val="16"/>
                <w:szCs w:val="16"/>
              </w:rPr>
              <w:t xml:space="preserve"> </w:t>
            </w:r>
            <w:r w:rsidRPr="006E75FE">
              <w:rPr>
                <w:b/>
                <w:sz w:val="16"/>
                <w:szCs w:val="16"/>
              </w:rPr>
              <w:t>– M10)</w:t>
            </w:r>
          </w:p>
        </w:tc>
      </w:tr>
      <w:tr w:rsidR="00574B68" w:rsidRPr="006E75FE" w:rsidTr="00A23AA5">
        <w:trPr>
          <w:trHeight w:val="191"/>
        </w:trPr>
        <w:tc>
          <w:tcPr>
            <w:tcW w:w="2267" w:type="pct"/>
          </w:tcPr>
          <w:p w:rsidR="000E1D4A" w:rsidRPr="006E75FE" w:rsidRDefault="000E1D4A" w:rsidP="008229CE">
            <w:pPr>
              <w:autoSpaceDE w:val="0"/>
              <w:autoSpaceDN w:val="0"/>
              <w:adjustRightInd w:val="0"/>
              <w:jc w:val="both"/>
              <w:rPr>
                <w:sz w:val="16"/>
                <w:szCs w:val="16"/>
              </w:rPr>
            </w:pPr>
          </w:p>
        </w:tc>
        <w:tc>
          <w:tcPr>
            <w:tcW w:w="2733" w:type="pct"/>
          </w:tcPr>
          <w:p w:rsidR="000E1D4A" w:rsidRPr="006E75FE" w:rsidRDefault="000E1D4A" w:rsidP="008229CE">
            <w:pPr>
              <w:autoSpaceDE w:val="0"/>
              <w:autoSpaceDN w:val="0"/>
              <w:adjustRightInd w:val="0"/>
              <w:jc w:val="both"/>
              <w:rPr>
                <w:sz w:val="16"/>
                <w:szCs w:val="16"/>
              </w:rPr>
            </w:pPr>
          </w:p>
        </w:tc>
      </w:tr>
      <w:tr w:rsidR="00574B68" w:rsidRPr="006E75FE" w:rsidTr="00A23AA5">
        <w:trPr>
          <w:trHeight w:val="191"/>
        </w:trPr>
        <w:tc>
          <w:tcPr>
            <w:tcW w:w="2267" w:type="pct"/>
          </w:tcPr>
          <w:p w:rsidR="00DD5CB1" w:rsidRPr="006E75FE" w:rsidRDefault="00DD5CB1" w:rsidP="008229CE">
            <w:pPr>
              <w:autoSpaceDE w:val="0"/>
              <w:autoSpaceDN w:val="0"/>
              <w:adjustRightInd w:val="0"/>
              <w:jc w:val="both"/>
              <w:rPr>
                <w:sz w:val="16"/>
                <w:szCs w:val="16"/>
              </w:rPr>
            </w:pPr>
          </w:p>
        </w:tc>
        <w:tc>
          <w:tcPr>
            <w:tcW w:w="2733" w:type="pct"/>
          </w:tcPr>
          <w:p w:rsidR="00DD5CB1" w:rsidRPr="006E75FE" w:rsidRDefault="00DD5CB1" w:rsidP="008229CE">
            <w:pPr>
              <w:autoSpaceDE w:val="0"/>
              <w:autoSpaceDN w:val="0"/>
              <w:adjustRightInd w:val="0"/>
              <w:jc w:val="both"/>
              <w:rPr>
                <w:sz w:val="16"/>
                <w:szCs w:val="16"/>
              </w:rPr>
            </w:pPr>
          </w:p>
        </w:tc>
      </w:tr>
      <w:tr w:rsidR="00574B68" w:rsidRPr="006E75FE" w:rsidTr="00A23AA5">
        <w:trPr>
          <w:trHeight w:val="191"/>
        </w:trPr>
        <w:tc>
          <w:tcPr>
            <w:tcW w:w="2267" w:type="pct"/>
          </w:tcPr>
          <w:p w:rsidR="00DD5CB1" w:rsidRPr="006E75FE" w:rsidRDefault="00DD5CB1" w:rsidP="008229CE">
            <w:pPr>
              <w:autoSpaceDE w:val="0"/>
              <w:autoSpaceDN w:val="0"/>
              <w:adjustRightInd w:val="0"/>
              <w:jc w:val="both"/>
              <w:rPr>
                <w:sz w:val="16"/>
                <w:szCs w:val="16"/>
              </w:rPr>
            </w:pPr>
          </w:p>
        </w:tc>
        <w:tc>
          <w:tcPr>
            <w:tcW w:w="2733" w:type="pct"/>
          </w:tcPr>
          <w:p w:rsidR="00DD5CB1" w:rsidRPr="006E75FE" w:rsidRDefault="00DD5CB1" w:rsidP="008229CE">
            <w:pPr>
              <w:autoSpaceDE w:val="0"/>
              <w:autoSpaceDN w:val="0"/>
              <w:adjustRightInd w:val="0"/>
              <w:jc w:val="both"/>
              <w:rPr>
                <w:sz w:val="16"/>
                <w:szCs w:val="16"/>
              </w:rPr>
            </w:pPr>
          </w:p>
        </w:tc>
      </w:tr>
      <w:tr w:rsidR="00574B68" w:rsidRPr="006E75FE" w:rsidTr="00A23AA5">
        <w:trPr>
          <w:trHeight w:val="191"/>
        </w:trPr>
        <w:tc>
          <w:tcPr>
            <w:tcW w:w="2267" w:type="pct"/>
          </w:tcPr>
          <w:p w:rsidR="00DD5CB1" w:rsidRPr="006E75FE" w:rsidRDefault="00DD5CB1" w:rsidP="008229CE">
            <w:pPr>
              <w:autoSpaceDE w:val="0"/>
              <w:autoSpaceDN w:val="0"/>
              <w:adjustRightInd w:val="0"/>
              <w:jc w:val="both"/>
              <w:rPr>
                <w:sz w:val="16"/>
                <w:szCs w:val="16"/>
              </w:rPr>
            </w:pPr>
          </w:p>
        </w:tc>
        <w:tc>
          <w:tcPr>
            <w:tcW w:w="2733" w:type="pct"/>
          </w:tcPr>
          <w:p w:rsidR="00DD5CB1" w:rsidRPr="006E75FE" w:rsidRDefault="00DD5CB1" w:rsidP="008229CE">
            <w:pPr>
              <w:autoSpaceDE w:val="0"/>
              <w:autoSpaceDN w:val="0"/>
              <w:adjustRightInd w:val="0"/>
              <w:jc w:val="both"/>
              <w:rPr>
                <w:sz w:val="16"/>
                <w:szCs w:val="16"/>
              </w:rPr>
            </w:pPr>
          </w:p>
        </w:tc>
      </w:tr>
    </w:tbl>
    <w:p w:rsidR="000E1D4A" w:rsidRPr="006E75FE" w:rsidRDefault="008229CE" w:rsidP="008229CE">
      <w:pPr>
        <w:pStyle w:val="Quote"/>
        <w:tabs>
          <w:tab w:val="left" w:pos="720"/>
          <w:tab w:val="left" w:pos="1830"/>
        </w:tabs>
        <w:spacing w:before="0" w:after="0"/>
        <w:ind w:left="720"/>
        <w:jc w:val="left"/>
        <w:rPr>
          <w:rFonts w:cs="Arial"/>
          <w:b/>
          <w:i w:val="0"/>
          <w:color w:val="auto"/>
          <w:sz w:val="16"/>
          <w:szCs w:val="16"/>
        </w:rPr>
      </w:pPr>
      <w:r w:rsidRPr="006E75FE">
        <w:rPr>
          <w:rFonts w:cs="Arial"/>
          <w:i w:val="0"/>
          <w:color w:val="auto"/>
          <w:sz w:val="16"/>
          <w:szCs w:val="16"/>
        </w:rPr>
        <w:t>b)</w:t>
      </w:r>
    </w:p>
    <w:tbl>
      <w:tblPr>
        <w:tblW w:w="4287" w:type="pct"/>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6144"/>
      </w:tblGrid>
      <w:tr w:rsidR="008E03E6" w:rsidRPr="006E75FE" w:rsidTr="00937C38">
        <w:tc>
          <w:tcPr>
            <w:tcW w:w="1774" w:type="pct"/>
            <w:tcBorders>
              <w:top w:val="single" w:sz="4" w:space="0" w:color="auto"/>
              <w:left w:val="single" w:sz="4" w:space="0" w:color="auto"/>
              <w:bottom w:val="single" w:sz="4" w:space="0" w:color="auto"/>
              <w:right w:val="single" w:sz="4" w:space="0" w:color="auto"/>
            </w:tcBorders>
          </w:tcPr>
          <w:p w:rsidR="008E03E6" w:rsidRPr="006E75FE" w:rsidRDefault="008E03E6" w:rsidP="008229CE">
            <w:pPr>
              <w:autoSpaceDE w:val="0"/>
              <w:autoSpaceDN w:val="0"/>
              <w:adjustRightInd w:val="0"/>
              <w:jc w:val="both"/>
              <w:rPr>
                <w:b/>
                <w:sz w:val="16"/>
                <w:szCs w:val="16"/>
              </w:rPr>
            </w:pPr>
            <w:r w:rsidRPr="006E75FE">
              <w:rPr>
                <w:b/>
                <w:sz w:val="16"/>
                <w:szCs w:val="16"/>
              </w:rPr>
              <w:t>Suprafaţa total angajată</w:t>
            </w:r>
          </w:p>
        </w:tc>
        <w:tc>
          <w:tcPr>
            <w:tcW w:w="3226" w:type="pct"/>
            <w:tcBorders>
              <w:top w:val="single" w:sz="4" w:space="0" w:color="auto"/>
              <w:left w:val="single" w:sz="4" w:space="0" w:color="auto"/>
              <w:bottom w:val="single" w:sz="4" w:space="0" w:color="auto"/>
              <w:right w:val="single" w:sz="4" w:space="0" w:color="auto"/>
            </w:tcBorders>
          </w:tcPr>
          <w:p w:rsidR="008E03E6" w:rsidRPr="006E75FE" w:rsidRDefault="008E03E6" w:rsidP="008229CE">
            <w:pPr>
              <w:autoSpaceDE w:val="0"/>
              <w:autoSpaceDN w:val="0"/>
              <w:adjustRightInd w:val="0"/>
              <w:jc w:val="both"/>
              <w:rPr>
                <w:b/>
                <w:sz w:val="16"/>
                <w:szCs w:val="16"/>
              </w:rPr>
            </w:pPr>
            <w:r w:rsidRPr="006E75FE">
              <w:rPr>
                <w:b/>
                <w:sz w:val="16"/>
                <w:szCs w:val="16"/>
              </w:rPr>
              <w:t>Tip pachet (P4/P5/P11.1 – M10)</w:t>
            </w:r>
          </w:p>
        </w:tc>
      </w:tr>
      <w:tr w:rsidR="008229CE" w:rsidRPr="006E75FE" w:rsidTr="00937C38">
        <w:tc>
          <w:tcPr>
            <w:tcW w:w="1774" w:type="pct"/>
            <w:tcBorders>
              <w:top w:val="single" w:sz="4" w:space="0" w:color="auto"/>
              <w:left w:val="single" w:sz="4" w:space="0" w:color="auto"/>
              <w:bottom w:val="single" w:sz="4" w:space="0" w:color="auto"/>
              <w:right w:val="single" w:sz="4" w:space="0" w:color="auto"/>
            </w:tcBorders>
          </w:tcPr>
          <w:p w:rsidR="008E03E6" w:rsidRPr="006E75FE" w:rsidRDefault="008E03E6" w:rsidP="008229CE">
            <w:pPr>
              <w:autoSpaceDE w:val="0"/>
              <w:autoSpaceDN w:val="0"/>
              <w:adjustRightInd w:val="0"/>
              <w:jc w:val="both"/>
              <w:rPr>
                <w:sz w:val="16"/>
                <w:szCs w:val="16"/>
              </w:rPr>
            </w:pPr>
          </w:p>
        </w:tc>
        <w:tc>
          <w:tcPr>
            <w:tcW w:w="3226" w:type="pct"/>
            <w:tcBorders>
              <w:top w:val="single" w:sz="4" w:space="0" w:color="auto"/>
              <w:left w:val="single" w:sz="4" w:space="0" w:color="auto"/>
              <w:bottom w:val="single" w:sz="4" w:space="0" w:color="auto"/>
              <w:right w:val="single" w:sz="4" w:space="0" w:color="auto"/>
            </w:tcBorders>
          </w:tcPr>
          <w:p w:rsidR="008E03E6" w:rsidRPr="006E75FE" w:rsidRDefault="008E03E6" w:rsidP="008229CE">
            <w:pPr>
              <w:autoSpaceDE w:val="0"/>
              <w:autoSpaceDN w:val="0"/>
              <w:adjustRightInd w:val="0"/>
              <w:jc w:val="both"/>
              <w:rPr>
                <w:sz w:val="16"/>
                <w:szCs w:val="16"/>
              </w:rPr>
            </w:pPr>
          </w:p>
        </w:tc>
      </w:tr>
      <w:tr w:rsidR="008E03E6" w:rsidRPr="006E75FE" w:rsidTr="00937C38">
        <w:tc>
          <w:tcPr>
            <w:tcW w:w="1774" w:type="pct"/>
            <w:tcBorders>
              <w:top w:val="single" w:sz="4" w:space="0" w:color="auto"/>
              <w:left w:val="single" w:sz="4" w:space="0" w:color="auto"/>
              <w:bottom w:val="single" w:sz="4" w:space="0" w:color="auto"/>
              <w:right w:val="single" w:sz="4" w:space="0" w:color="auto"/>
            </w:tcBorders>
          </w:tcPr>
          <w:p w:rsidR="008E03E6" w:rsidRPr="006E75FE" w:rsidRDefault="008E03E6" w:rsidP="008229CE">
            <w:pPr>
              <w:autoSpaceDE w:val="0"/>
              <w:autoSpaceDN w:val="0"/>
              <w:adjustRightInd w:val="0"/>
              <w:jc w:val="both"/>
              <w:rPr>
                <w:sz w:val="16"/>
                <w:szCs w:val="16"/>
              </w:rPr>
            </w:pPr>
          </w:p>
        </w:tc>
        <w:tc>
          <w:tcPr>
            <w:tcW w:w="3226" w:type="pct"/>
            <w:tcBorders>
              <w:top w:val="single" w:sz="4" w:space="0" w:color="auto"/>
              <w:left w:val="single" w:sz="4" w:space="0" w:color="auto"/>
              <w:bottom w:val="single" w:sz="4" w:space="0" w:color="auto"/>
              <w:right w:val="single" w:sz="4" w:space="0" w:color="auto"/>
            </w:tcBorders>
          </w:tcPr>
          <w:p w:rsidR="008E03E6" w:rsidRPr="006E75FE" w:rsidRDefault="008E03E6" w:rsidP="008229CE">
            <w:pPr>
              <w:autoSpaceDE w:val="0"/>
              <w:autoSpaceDN w:val="0"/>
              <w:adjustRightInd w:val="0"/>
              <w:jc w:val="both"/>
              <w:rPr>
                <w:sz w:val="16"/>
                <w:szCs w:val="16"/>
              </w:rPr>
            </w:pPr>
          </w:p>
        </w:tc>
      </w:tr>
      <w:tr w:rsidR="008E03E6" w:rsidRPr="006E75FE" w:rsidTr="00937C38">
        <w:tc>
          <w:tcPr>
            <w:tcW w:w="1774" w:type="pct"/>
            <w:tcBorders>
              <w:top w:val="single" w:sz="4" w:space="0" w:color="auto"/>
              <w:left w:val="single" w:sz="4" w:space="0" w:color="auto"/>
              <w:bottom w:val="single" w:sz="4" w:space="0" w:color="auto"/>
              <w:right w:val="single" w:sz="4" w:space="0" w:color="auto"/>
            </w:tcBorders>
          </w:tcPr>
          <w:p w:rsidR="008E03E6" w:rsidRPr="006E75FE" w:rsidRDefault="008E03E6" w:rsidP="008229CE">
            <w:pPr>
              <w:autoSpaceDE w:val="0"/>
              <w:autoSpaceDN w:val="0"/>
              <w:adjustRightInd w:val="0"/>
              <w:jc w:val="both"/>
              <w:rPr>
                <w:sz w:val="16"/>
                <w:szCs w:val="16"/>
              </w:rPr>
            </w:pPr>
          </w:p>
        </w:tc>
        <w:tc>
          <w:tcPr>
            <w:tcW w:w="3226" w:type="pct"/>
            <w:tcBorders>
              <w:top w:val="single" w:sz="4" w:space="0" w:color="auto"/>
              <w:left w:val="single" w:sz="4" w:space="0" w:color="auto"/>
              <w:bottom w:val="single" w:sz="4" w:space="0" w:color="auto"/>
              <w:right w:val="single" w:sz="4" w:space="0" w:color="auto"/>
            </w:tcBorders>
          </w:tcPr>
          <w:p w:rsidR="008E03E6" w:rsidRPr="006E75FE" w:rsidRDefault="008E03E6" w:rsidP="008229CE">
            <w:pPr>
              <w:autoSpaceDE w:val="0"/>
              <w:autoSpaceDN w:val="0"/>
              <w:adjustRightInd w:val="0"/>
              <w:jc w:val="both"/>
              <w:rPr>
                <w:sz w:val="16"/>
                <w:szCs w:val="16"/>
              </w:rPr>
            </w:pPr>
          </w:p>
        </w:tc>
      </w:tr>
      <w:tr w:rsidR="008E03E6" w:rsidRPr="006E75FE" w:rsidTr="00937C38">
        <w:tc>
          <w:tcPr>
            <w:tcW w:w="1774" w:type="pct"/>
            <w:tcBorders>
              <w:top w:val="single" w:sz="4" w:space="0" w:color="auto"/>
              <w:left w:val="single" w:sz="4" w:space="0" w:color="auto"/>
              <w:bottom w:val="single" w:sz="4" w:space="0" w:color="auto"/>
              <w:right w:val="single" w:sz="4" w:space="0" w:color="auto"/>
            </w:tcBorders>
          </w:tcPr>
          <w:p w:rsidR="008E03E6" w:rsidRPr="006E75FE" w:rsidRDefault="008E03E6" w:rsidP="008229CE">
            <w:pPr>
              <w:autoSpaceDE w:val="0"/>
              <w:autoSpaceDN w:val="0"/>
              <w:adjustRightInd w:val="0"/>
              <w:jc w:val="both"/>
              <w:rPr>
                <w:sz w:val="16"/>
                <w:szCs w:val="16"/>
              </w:rPr>
            </w:pPr>
          </w:p>
        </w:tc>
        <w:tc>
          <w:tcPr>
            <w:tcW w:w="3226" w:type="pct"/>
            <w:tcBorders>
              <w:top w:val="single" w:sz="4" w:space="0" w:color="auto"/>
              <w:left w:val="single" w:sz="4" w:space="0" w:color="auto"/>
              <w:bottom w:val="single" w:sz="4" w:space="0" w:color="auto"/>
              <w:right w:val="single" w:sz="4" w:space="0" w:color="auto"/>
            </w:tcBorders>
          </w:tcPr>
          <w:p w:rsidR="008E03E6" w:rsidRPr="006E75FE" w:rsidRDefault="008E03E6" w:rsidP="008229CE">
            <w:pPr>
              <w:autoSpaceDE w:val="0"/>
              <w:autoSpaceDN w:val="0"/>
              <w:adjustRightInd w:val="0"/>
              <w:jc w:val="both"/>
              <w:rPr>
                <w:sz w:val="16"/>
                <w:szCs w:val="16"/>
              </w:rPr>
            </w:pPr>
          </w:p>
        </w:tc>
      </w:tr>
      <w:tr w:rsidR="008E03E6" w:rsidRPr="006E75FE" w:rsidTr="00937C38">
        <w:tc>
          <w:tcPr>
            <w:tcW w:w="1774" w:type="pct"/>
            <w:tcBorders>
              <w:top w:val="single" w:sz="4" w:space="0" w:color="auto"/>
              <w:left w:val="single" w:sz="4" w:space="0" w:color="auto"/>
              <w:bottom w:val="single" w:sz="4" w:space="0" w:color="auto"/>
              <w:right w:val="single" w:sz="4" w:space="0" w:color="auto"/>
            </w:tcBorders>
          </w:tcPr>
          <w:p w:rsidR="008E03E6" w:rsidRPr="006E75FE" w:rsidRDefault="008E03E6" w:rsidP="008229CE">
            <w:pPr>
              <w:autoSpaceDE w:val="0"/>
              <w:autoSpaceDN w:val="0"/>
              <w:adjustRightInd w:val="0"/>
              <w:jc w:val="both"/>
              <w:rPr>
                <w:sz w:val="16"/>
                <w:szCs w:val="16"/>
              </w:rPr>
            </w:pPr>
          </w:p>
        </w:tc>
        <w:tc>
          <w:tcPr>
            <w:tcW w:w="3226" w:type="pct"/>
            <w:tcBorders>
              <w:top w:val="single" w:sz="4" w:space="0" w:color="auto"/>
              <w:left w:val="single" w:sz="4" w:space="0" w:color="auto"/>
              <w:bottom w:val="single" w:sz="4" w:space="0" w:color="auto"/>
              <w:right w:val="single" w:sz="4" w:space="0" w:color="auto"/>
            </w:tcBorders>
          </w:tcPr>
          <w:p w:rsidR="008E03E6" w:rsidRPr="006E75FE" w:rsidRDefault="008E03E6" w:rsidP="008229CE">
            <w:pPr>
              <w:autoSpaceDE w:val="0"/>
              <w:autoSpaceDN w:val="0"/>
              <w:adjustRightInd w:val="0"/>
              <w:jc w:val="both"/>
              <w:rPr>
                <w:sz w:val="16"/>
                <w:szCs w:val="16"/>
              </w:rPr>
            </w:pPr>
          </w:p>
        </w:tc>
      </w:tr>
      <w:tr w:rsidR="008E03E6" w:rsidRPr="006E75FE" w:rsidTr="00937C38">
        <w:tc>
          <w:tcPr>
            <w:tcW w:w="1774" w:type="pct"/>
            <w:tcBorders>
              <w:top w:val="single" w:sz="4" w:space="0" w:color="auto"/>
              <w:left w:val="single" w:sz="4" w:space="0" w:color="auto"/>
              <w:bottom w:val="single" w:sz="4" w:space="0" w:color="auto"/>
              <w:right w:val="single" w:sz="4" w:space="0" w:color="auto"/>
            </w:tcBorders>
          </w:tcPr>
          <w:p w:rsidR="008E03E6" w:rsidRPr="006E75FE" w:rsidRDefault="008E03E6" w:rsidP="008229CE">
            <w:pPr>
              <w:autoSpaceDE w:val="0"/>
              <w:autoSpaceDN w:val="0"/>
              <w:adjustRightInd w:val="0"/>
              <w:jc w:val="both"/>
              <w:rPr>
                <w:sz w:val="16"/>
                <w:szCs w:val="16"/>
              </w:rPr>
            </w:pPr>
          </w:p>
        </w:tc>
        <w:tc>
          <w:tcPr>
            <w:tcW w:w="3226" w:type="pct"/>
            <w:tcBorders>
              <w:top w:val="single" w:sz="4" w:space="0" w:color="auto"/>
              <w:left w:val="single" w:sz="4" w:space="0" w:color="auto"/>
              <w:bottom w:val="single" w:sz="4" w:space="0" w:color="auto"/>
              <w:right w:val="single" w:sz="4" w:space="0" w:color="auto"/>
            </w:tcBorders>
          </w:tcPr>
          <w:p w:rsidR="008E03E6" w:rsidRPr="006E75FE" w:rsidRDefault="008E03E6" w:rsidP="008229CE">
            <w:pPr>
              <w:autoSpaceDE w:val="0"/>
              <w:autoSpaceDN w:val="0"/>
              <w:adjustRightInd w:val="0"/>
              <w:jc w:val="both"/>
              <w:rPr>
                <w:sz w:val="16"/>
                <w:szCs w:val="16"/>
              </w:rPr>
            </w:pPr>
          </w:p>
        </w:tc>
      </w:tr>
    </w:tbl>
    <w:p w:rsidR="000E1D4A" w:rsidRPr="006E75FE" w:rsidRDefault="000E1D4A" w:rsidP="00574B68">
      <w:pPr>
        <w:tabs>
          <w:tab w:val="left" w:pos="10200"/>
        </w:tabs>
        <w:autoSpaceDE w:val="0"/>
        <w:autoSpaceDN w:val="0"/>
        <w:adjustRightInd w:val="0"/>
        <w:jc w:val="both"/>
        <w:rPr>
          <w:sz w:val="16"/>
          <w:szCs w:val="16"/>
        </w:rPr>
      </w:pPr>
    </w:p>
    <w:p w:rsidR="00593630" w:rsidRPr="006E75FE" w:rsidRDefault="007F5C08" w:rsidP="006B475D">
      <w:pPr>
        <w:ind w:firstLine="720"/>
        <w:jc w:val="both"/>
        <w:outlineLvl w:val="0"/>
        <w:rPr>
          <w:sz w:val="16"/>
          <w:szCs w:val="16"/>
        </w:rPr>
      </w:pPr>
      <w:r w:rsidRPr="006E75FE">
        <w:rPr>
          <w:sz w:val="16"/>
          <w:szCs w:val="16"/>
        </w:rPr>
        <w:br w:type="textWrapping" w:clear="all"/>
      </w:r>
      <w:r w:rsidR="00553A93" w:rsidRPr="006E75FE">
        <w:rPr>
          <w:b/>
          <w:sz w:val="16"/>
          <w:szCs w:val="16"/>
        </w:rPr>
        <w:t xml:space="preserve">   </w:t>
      </w:r>
      <w:r w:rsidR="000C3B94">
        <w:rPr>
          <w:b/>
          <w:sz w:val="16"/>
          <w:szCs w:val="16"/>
        </w:rPr>
        <w:tab/>
      </w:r>
      <w:r w:rsidR="00C52443" w:rsidRPr="006E75FE">
        <w:rPr>
          <w:b/>
          <w:sz w:val="16"/>
          <w:szCs w:val="16"/>
        </w:rPr>
        <w:t>Data:                                                                                                                                      Semnătură....................................................</w:t>
      </w:r>
      <w:r w:rsidR="00C52443" w:rsidRPr="006E75FE">
        <w:rPr>
          <w:sz w:val="16"/>
          <w:szCs w:val="16"/>
        </w:rPr>
        <w:t>.</w:t>
      </w:r>
    </w:p>
    <w:p w:rsidR="007045D6" w:rsidRPr="006E75FE" w:rsidRDefault="007045D6" w:rsidP="007045D6">
      <w:pPr>
        <w:pStyle w:val="ListParagraph"/>
        <w:spacing w:after="0" w:line="240" w:lineRule="auto"/>
        <w:jc w:val="both"/>
        <w:outlineLvl w:val="0"/>
        <w:rPr>
          <w:b/>
          <w:sz w:val="16"/>
          <w:szCs w:val="16"/>
        </w:rPr>
      </w:pPr>
    </w:p>
    <w:p w:rsidR="002E572A" w:rsidRPr="006E75FE" w:rsidRDefault="002E572A" w:rsidP="007045D6">
      <w:pPr>
        <w:pStyle w:val="ListParagraph"/>
        <w:spacing w:after="0" w:line="240" w:lineRule="auto"/>
        <w:jc w:val="both"/>
        <w:outlineLvl w:val="0"/>
        <w:rPr>
          <w:b/>
          <w:sz w:val="16"/>
          <w:szCs w:val="16"/>
        </w:rPr>
      </w:pPr>
    </w:p>
    <w:p w:rsidR="002E572A" w:rsidRPr="006E75FE" w:rsidRDefault="002E572A" w:rsidP="007045D6">
      <w:pPr>
        <w:pStyle w:val="ListParagraph"/>
        <w:spacing w:after="0" w:line="240" w:lineRule="auto"/>
        <w:jc w:val="both"/>
        <w:outlineLvl w:val="0"/>
        <w:rPr>
          <w:b/>
          <w:sz w:val="16"/>
          <w:szCs w:val="16"/>
        </w:rPr>
      </w:pPr>
    </w:p>
    <w:p w:rsidR="006C2D48" w:rsidRPr="006E75FE" w:rsidRDefault="006C2D48" w:rsidP="00574B68">
      <w:pPr>
        <w:ind w:firstLine="720"/>
        <w:jc w:val="center"/>
        <w:outlineLvl w:val="0"/>
        <w:rPr>
          <w:b/>
          <w:sz w:val="16"/>
          <w:szCs w:val="16"/>
          <w:u w:val="single"/>
        </w:rPr>
      </w:pPr>
      <w:r w:rsidRPr="006E75FE">
        <w:rPr>
          <w:b/>
          <w:sz w:val="16"/>
          <w:szCs w:val="16"/>
          <w:u w:val="single"/>
        </w:rPr>
        <w:t xml:space="preserve">Prevederile angajamentelor specifice fiecărui pachet </w:t>
      </w:r>
    </w:p>
    <w:p w:rsidR="00E15AC0" w:rsidRPr="006E75FE" w:rsidRDefault="00E15AC0" w:rsidP="006B475D">
      <w:pPr>
        <w:ind w:firstLine="720"/>
        <w:jc w:val="both"/>
        <w:outlineLvl w:val="0"/>
        <w:rPr>
          <w:sz w:val="16"/>
          <w:szCs w:val="16"/>
        </w:rPr>
      </w:pPr>
    </w:p>
    <w:p w:rsidR="00D52037" w:rsidRPr="006E75FE" w:rsidRDefault="00D52037" w:rsidP="006B475D">
      <w:pPr>
        <w:rPr>
          <w:vanish/>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gridCol w:w="243"/>
      </w:tblGrid>
      <w:tr w:rsidR="006648D9" w:rsidRPr="00553A88" w:rsidTr="00D52037">
        <w:trPr>
          <w:gridAfter w:val="1"/>
          <w:wAfter w:w="135" w:type="dxa"/>
        </w:trPr>
        <w:tc>
          <w:tcPr>
            <w:tcW w:w="10435" w:type="dxa"/>
            <w:shd w:val="clear" w:color="auto" w:fill="auto"/>
          </w:tcPr>
          <w:p w:rsidR="006648D9" w:rsidRPr="006E75FE" w:rsidRDefault="006648D9" w:rsidP="006B475D">
            <w:pPr>
              <w:autoSpaceDE w:val="0"/>
              <w:autoSpaceDN w:val="0"/>
              <w:adjustRightInd w:val="0"/>
              <w:ind w:right="-64"/>
              <w:jc w:val="center"/>
              <w:rPr>
                <w:b/>
                <w:bCs/>
                <w:sz w:val="16"/>
                <w:szCs w:val="16"/>
                <w:u w:val="single"/>
              </w:rPr>
            </w:pPr>
            <w:r w:rsidRPr="006E75FE">
              <w:rPr>
                <w:b/>
                <w:bCs/>
                <w:sz w:val="16"/>
                <w:szCs w:val="16"/>
                <w:u w:val="single"/>
              </w:rPr>
              <w:t>Pachetul 1 : Pajişti cu înaltă valoare naturală (M10_P1)</w:t>
            </w:r>
          </w:p>
          <w:p w:rsidR="006648D9" w:rsidRPr="006E75FE" w:rsidRDefault="006648D9" w:rsidP="006B475D">
            <w:pPr>
              <w:autoSpaceDE w:val="0"/>
              <w:autoSpaceDN w:val="0"/>
              <w:adjustRightInd w:val="0"/>
              <w:ind w:right="-64"/>
              <w:jc w:val="center"/>
              <w:rPr>
                <w:b/>
                <w:bCs/>
                <w:sz w:val="16"/>
                <w:szCs w:val="16"/>
                <w:u w:val="single"/>
              </w:rPr>
            </w:pPr>
          </w:p>
          <w:p w:rsidR="006648D9" w:rsidRPr="006E75FE" w:rsidRDefault="006C2D48" w:rsidP="006B475D">
            <w:pPr>
              <w:autoSpaceDE w:val="0"/>
              <w:autoSpaceDN w:val="0"/>
              <w:adjustRightInd w:val="0"/>
              <w:ind w:right="-64"/>
              <w:jc w:val="both"/>
              <w:rPr>
                <w:bCs/>
                <w:i/>
                <w:sz w:val="16"/>
                <w:szCs w:val="16"/>
              </w:rPr>
            </w:pPr>
            <w:r w:rsidRPr="006E75FE">
              <w:rPr>
                <w:bCs/>
                <w:i/>
                <w:sz w:val="16"/>
                <w:szCs w:val="16"/>
              </w:rPr>
              <w:t>se po</w:t>
            </w:r>
            <w:r w:rsidR="00947B8C" w:rsidRPr="006E75FE">
              <w:rPr>
                <w:bCs/>
                <w:i/>
                <w:sz w:val="16"/>
                <w:szCs w:val="16"/>
              </w:rPr>
              <w:t>ate</w:t>
            </w:r>
            <w:r w:rsidRPr="006E75FE">
              <w:rPr>
                <w:bCs/>
                <w:i/>
                <w:sz w:val="16"/>
                <w:szCs w:val="16"/>
              </w:rPr>
              <w:t xml:space="preserve"> accesa pe</w:t>
            </w:r>
            <w:r w:rsidR="00947B8C" w:rsidRPr="006E75FE">
              <w:rPr>
                <w:bCs/>
                <w:i/>
                <w:sz w:val="16"/>
                <w:szCs w:val="16"/>
              </w:rPr>
              <w:t>ntru</w:t>
            </w:r>
            <w:r w:rsidR="001D235B" w:rsidRPr="006E75FE">
              <w:rPr>
                <w:bCs/>
                <w:i/>
                <w:sz w:val="16"/>
                <w:szCs w:val="16"/>
              </w:rPr>
              <w:t xml:space="preserve"> </w:t>
            </w:r>
            <w:r w:rsidR="006648D9" w:rsidRPr="006E75FE">
              <w:rPr>
                <w:bCs/>
                <w:i/>
                <w:sz w:val="16"/>
                <w:szCs w:val="16"/>
              </w:rPr>
              <w:t xml:space="preserve">terenurile agricole situate în zonele cu înaltă valoare naturală, delimitate în </w:t>
            </w:r>
            <w:r w:rsidR="00D04282">
              <w:rPr>
                <w:i/>
                <w:sz w:val="16"/>
                <w:szCs w:val="16"/>
              </w:rPr>
              <w:t xml:space="preserve">PNDR 2014-2020 </w:t>
            </w:r>
            <w:r w:rsidR="006648D9" w:rsidRPr="006E75FE">
              <w:rPr>
                <w:i/>
                <w:sz w:val="16"/>
                <w:szCs w:val="16"/>
              </w:rPr>
              <w:t>la nivel de UAT, utilizate ca pajiști permanente</w:t>
            </w:r>
            <w:r w:rsidR="006648D9" w:rsidRPr="006E75FE">
              <w:rPr>
                <w:bCs/>
                <w:i/>
                <w:sz w:val="16"/>
                <w:szCs w:val="16"/>
              </w:rPr>
              <w:t>, precum şi suprafeţele acoperite cu livezi tradiţionale utilizate extensiv ca pajişti prin cosit şi/sau păşunat.</w:t>
            </w:r>
          </w:p>
          <w:p w:rsidR="006648D9" w:rsidRPr="00D04282" w:rsidRDefault="006648D9" w:rsidP="00D04282">
            <w:pPr>
              <w:tabs>
                <w:tab w:val="left" w:pos="0"/>
              </w:tabs>
              <w:jc w:val="both"/>
              <w:rPr>
                <w:sz w:val="16"/>
                <w:szCs w:val="16"/>
              </w:rPr>
            </w:pPr>
            <w:r w:rsidRPr="006E75FE" w:rsidDel="0069649A">
              <w:rPr>
                <w:bCs/>
                <w:i/>
                <w:sz w:val="16"/>
                <w:szCs w:val="16"/>
              </w:rPr>
              <w:t xml:space="preserve"> </w:t>
            </w:r>
            <w:r w:rsidRPr="006E75FE">
              <w:rPr>
                <w:b/>
                <w:bCs/>
                <w:sz w:val="16"/>
                <w:szCs w:val="16"/>
                <w:lang w:eastAsia="ro-RO"/>
              </w:rPr>
              <w:t>„</w:t>
            </w:r>
            <w:r w:rsidRPr="006E75FE">
              <w:rPr>
                <w:b/>
                <w:bCs/>
                <w:sz w:val="16"/>
                <w:szCs w:val="16"/>
              </w:rPr>
              <w:t xml:space="preserve">Livada tradiţională utilizată extensiv” </w:t>
            </w:r>
            <w:r w:rsidRPr="006E75FE">
              <w:rPr>
                <w:bCs/>
                <w:sz w:val="16"/>
                <w:szCs w:val="16"/>
              </w:rPr>
              <w:t>- suprafeţele de livezi tradiţionale care sunt utilizate în principal ca pajişti permanente pr</w:t>
            </w:r>
            <w:r w:rsidR="00A46758">
              <w:rPr>
                <w:bCs/>
                <w:sz w:val="16"/>
                <w:szCs w:val="16"/>
              </w:rPr>
              <w:t>in cosit şi/sau păşunat</w:t>
            </w:r>
            <w:r w:rsidRPr="006E75FE">
              <w:rPr>
                <w:bCs/>
                <w:sz w:val="16"/>
                <w:szCs w:val="16"/>
              </w:rPr>
              <w:t>. Densitatea pomilor este de maxim</w:t>
            </w:r>
            <w:r w:rsidR="001D4F93" w:rsidRPr="006E75FE">
              <w:rPr>
                <w:bCs/>
                <w:sz w:val="16"/>
                <w:szCs w:val="16"/>
              </w:rPr>
              <w:t>u</w:t>
            </w:r>
            <w:r w:rsidR="006C2D48" w:rsidRPr="006E75FE">
              <w:rPr>
                <w:bCs/>
                <w:sz w:val="16"/>
                <w:szCs w:val="16"/>
              </w:rPr>
              <w:t>m</w:t>
            </w:r>
            <w:r w:rsidRPr="006E75FE">
              <w:rPr>
                <w:bCs/>
                <w:sz w:val="16"/>
                <w:szCs w:val="16"/>
              </w:rPr>
              <w:t xml:space="preserve"> 240 pomi/ha, indiferent de specia cultivată, iar intervalele dintre pomi sunt acoperite </w:t>
            </w:r>
            <w:r w:rsidR="00AD67B2" w:rsidRPr="008C0ABA">
              <w:rPr>
                <w:sz w:val="16"/>
                <w:szCs w:val="16"/>
              </w:rPr>
              <w:t xml:space="preserve">cu specii furajere erbacee sau din flora </w:t>
            </w:r>
            <w:r w:rsidR="00AD67B2" w:rsidRPr="00D04282">
              <w:rPr>
                <w:sz w:val="16"/>
                <w:szCs w:val="16"/>
              </w:rPr>
              <w:t>spontană</w:t>
            </w:r>
          </w:p>
          <w:p w:rsidR="006648D9" w:rsidRPr="006E75FE" w:rsidRDefault="006648D9" w:rsidP="006B475D">
            <w:pPr>
              <w:autoSpaceDE w:val="0"/>
              <w:autoSpaceDN w:val="0"/>
              <w:adjustRightInd w:val="0"/>
              <w:ind w:right="-64"/>
              <w:jc w:val="both"/>
              <w:rPr>
                <w:b/>
                <w:bCs/>
                <w:sz w:val="16"/>
                <w:szCs w:val="16"/>
              </w:rPr>
            </w:pPr>
          </w:p>
          <w:p w:rsidR="006648D9" w:rsidRPr="006E75FE" w:rsidRDefault="006648D9" w:rsidP="006B475D">
            <w:pPr>
              <w:autoSpaceDE w:val="0"/>
              <w:autoSpaceDN w:val="0"/>
              <w:adjustRightInd w:val="0"/>
              <w:ind w:right="-64"/>
              <w:jc w:val="both"/>
              <w:rPr>
                <w:b/>
                <w:bCs/>
                <w:sz w:val="16"/>
                <w:szCs w:val="16"/>
              </w:rPr>
            </w:pPr>
            <w:r w:rsidRPr="006E75FE">
              <w:rPr>
                <w:b/>
                <w:bCs/>
                <w:sz w:val="16"/>
                <w:szCs w:val="16"/>
              </w:rPr>
              <w:t>Cerinţe specifice:</w:t>
            </w:r>
          </w:p>
          <w:p w:rsidR="006648D9" w:rsidRPr="00186D0F" w:rsidRDefault="006648D9" w:rsidP="006B475D">
            <w:pPr>
              <w:numPr>
                <w:ilvl w:val="0"/>
                <w:numId w:val="86"/>
              </w:numPr>
              <w:jc w:val="both"/>
              <w:rPr>
                <w:sz w:val="16"/>
                <w:szCs w:val="16"/>
              </w:rPr>
            </w:pPr>
            <w:r w:rsidRPr="00186D0F">
              <w:rPr>
                <w:sz w:val="16"/>
                <w:szCs w:val="16"/>
              </w:rPr>
              <w:t>utilizarea fertilizanţilor chimici şi a pesticidelor este interzisă,</w:t>
            </w:r>
          </w:p>
          <w:p w:rsidR="006648D9" w:rsidRPr="00186D0F" w:rsidRDefault="006648D9" w:rsidP="006B475D">
            <w:pPr>
              <w:numPr>
                <w:ilvl w:val="0"/>
                <w:numId w:val="86"/>
              </w:numPr>
              <w:jc w:val="both"/>
              <w:rPr>
                <w:sz w:val="16"/>
                <w:szCs w:val="16"/>
              </w:rPr>
            </w:pPr>
            <w:r w:rsidRPr="00186D0F">
              <w:rPr>
                <w:sz w:val="16"/>
                <w:szCs w:val="16"/>
              </w:rPr>
              <w:t>utilizarea tradiţională a gunoiului de grajd  este permisă până în echivalentul a maxim 40 kg. N s.a./ha (1 UVM/ha),</w:t>
            </w:r>
          </w:p>
          <w:p w:rsidR="006648D9" w:rsidRPr="00186D0F" w:rsidRDefault="006648D9" w:rsidP="006B475D">
            <w:pPr>
              <w:numPr>
                <w:ilvl w:val="0"/>
                <w:numId w:val="86"/>
              </w:numPr>
              <w:ind w:right="-138"/>
              <w:jc w:val="both"/>
              <w:rPr>
                <w:sz w:val="16"/>
                <w:szCs w:val="16"/>
              </w:rPr>
            </w:pPr>
            <w:r w:rsidRPr="00186D0F">
              <w:rPr>
                <w:sz w:val="16"/>
                <w:szCs w:val="16"/>
              </w:rPr>
              <w:t>cositul poate începe doar după data de 1 iulie (pentru terenurile situate în UAT cu altitudini medii mai mari sau egale cu 600 m) sau după data de 15 iunie (pentru terenurile situate în UAT cu altitudini medii mai mici de 600 m)</w:t>
            </w:r>
            <w:r w:rsidR="00292FB0" w:rsidRPr="00186D0F">
              <w:rPr>
                <w:sz w:val="16"/>
                <w:szCs w:val="16"/>
              </w:rPr>
              <w:t xml:space="preserve"> </w:t>
            </w:r>
            <w:r w:rsidR="00292FB0" w:rsidRPr="00186D0F">
              <w:rPr>
                <w:b/>
                <w:sz w:val="16"/>
                <w:szCs w:val="16"/>
              </w:rPr>
              <w:t>**)</w:t>
            </w:r>
            <w:r w:rsidR="008344A9" w:rsidRPr="00186D0F">
              <w:rPr>
                <w:sz w:val="16"/>
                <w:szCs w:val="16"/>
              </w:rPr>
              <w:t>,</w:t>
            </w:r>
          </w:p>
          <w:p w:rsidR="006648D9" w:rsidRPr="00186D0F" w:rsidRDefault="006648D9" w:rsidP="006B475D">
            <w:pPr>
              <w:numPr>
                <w:ilvl w:val="0"/>
                <w:numId w:val="86"/>
              </w:numPr>
              <w:jc w:val="both"/>
              <w:rPr>
                <w:sz w:val="16"/>
                <w:szCs w:val="16"/>
              </w:rPr>
            </w:pPr>
            <w:r w:rsidRPr="00186D0F">
              <w:rPr>
                <w:sz w:val="16"/>
                <w:szCs w:val="16"/>
              </w:rPr>
              <w:t>păşunatul se efectuează cu maxim 1 UVM pe hectar</w:t>
            </w:r>
            <w:r w:rsidR="008344A9" w:rsidRPr="006E75FE">
              <w:rPr>
                <w:sz w:val="16"/>
                <w:szCs w:val="16"/>
                <w:lang w:eastAsia="ro-RO"/>
              </w:rPr>
              <w:t>,</w:t>
            </w:r>
          </w:p>
          <w:p w:rsidR="006648D9" w:rsidRPr="00186D0F" w:rsidRDefault="006648D9" w:rsidP="006B475D">
            <w:pPr>
              <w:numPr>
                <w:ilvl w:val="0"/>
                <w:numId w:val="86"/>
              </w:numPr>
              <w:jc w:val="both"/>
              <w:rPr>
                <w:sz w:val="16"/>
                <w:szCs w:val="16"/>
              </w:rPr>
            </w:pPr>
            <w:r w:rsidRPr="00186D0F">
              <w:rPr>
                <w:sz w:val="16"/>
                <w:szCs w:val="16"/>
              </w:rPr>
              <w:t>masa vegetală cosită trebuie adunată de pe suprafaţa pajiştii aflate sub angajament nu mai târziu de două săptămâni de la efectuarea cositului,</w:t>
            </w:r>
          </w:p>
          <w:p w:rsidR="006648D9" w:rsidRPr="00186D0F" w:rsidRDefault="006648D9" w:rsidP="006B475D">
            <w:pPr>
              <w:numPr>
                <w:ilvl w:val="0"/>
                <w:numId w:val="86"/>
              </w:numPr>
              <w:jc w:val="both"/>
              <w:rPr>
                <w:sz w:val="16"/>
                <w:szCs w:val="16"/>
              </w:rPr>
            </w:pPr>
            <w:r w:rsidRPr="00186D0F">
              <w:rPr>
                <w:sz w:val="16"/>
                <w:szCs w:val="16"/>
              </w:rPr>
              <w:t>pajiştile inundate nu vor fi păşunate mai devreme de două săptămâni de la retragerea apelor,</w:t>
            </w:r>
          </w:p>
          <w:p w:rsidR="006648D9" w:rsidRPr="00186D0F" w:rsidRDefault="006648D9" w:rsidP="006B475D">
            <w:pPr>
              <w:numPr>
                <w:ilvl w:val="0"/>
                <w:numId w:val="86"/>
              </w:numPr>
              <w:jc w:val="both"/>
              <w:rPr>
                <w:sz w:val="16"/>
                <w:szCs w:val="16"/>
              </w:rPr>
            </w:pPr>
            <w:r w:rsidRPr="00186D0F">
              <w:rPr>
                <w:sz w:val="16"/>
                <w:szCs w:val="16"/>
              </w:rPr>
              <w:t>nu vor fi realizate însămânţări de suprafaţă sau supraînsămânţări (se pot face însămânţări cu specii din flora locală doar în cazurile când unele suprafeţe sunt afectate accidental),</w:t>
            </w:r>
          </w:p>
          <w:p w:rsidR="006648D9" w:rsidRPr="00186D0F" w:rsidRDefault="006648D9" w:rsidP="006B475D">
            <w:pPr>
              <w:numPr>
                <w:ilvl w:val="0"/>
                <w:numId w:val="86"/>
              </w:numPr>
              <w:jc w:val="both"/>
              <w:rPr>
                <w:sz w:val="16"/>
                <w:szCs w:val="16"/>
              </w:rPr>
            </w:pPr>
            <w:r w:rsidRPr="00186D0F">
              <w:rPr>
                <w:sz w:val="16"/>
                <w:szCs w:val="16"/>
              </w:rPr>
              <w:t>este interzis aratul sau discuitul pajiştilor existente în cadrul fermelor care au angajamente în derulare</w:t>
            </w:r>
            <w:r w:rsidR="008344A9" w:rsidRPr="00186D0F">
              <w:rPr>
                <w:sz w:val="16"/>
                <w:szCs w:val="16"/>
              </w:rPr>
              <w:t>,</w:t>
            </w:r>
          </w:p>
          <w:p w:rsidR="006648D9" w:rsidRPr="00186D0F" w:rsidRDefault="006648D9" w:rsidP="006B475D">
            <w:pPr>
              <w:numPr>
                <w:ilvl w:val="0"/>
                <w:numId w:val="86"/>
              </w:numPr>
              <w:jc w:val="both"/>
              <w:rPr>
                <w:sz w:val="16"/>
                <w:szCs w:val="16"/>
              </w:rPr>
            </w:pPr>
            <w:r w:rsidRPr="00186D0F">
              <w:rPr>
                <w:sz w:val="16"/>
                <w:szCs w:val="16"/>
              </w:rPr>
              <w:t>beneficiarii țin o evidență a activităților agricole corelate cu implementarea cerințelor de agro-mediu,</w:t>
            </w:r>
          </w:p>
          <w:p w:rsidR="006C2D48" w:rsidRPr="00186D0F" w:rsidRDefault="006648D9" w:rsidP="006B475D">
            <w:pPr>
              <w:numPr>
                <w:ilvl w:val="0"/>
                <w:numId w:val="86"/>
              </w:numPr>
              <w:jc w:val="both"/>
              <w:rPr>
                <w:sz w:val="16"/>
                <w:szCs w:val="16"/>
              </w:rPr>
            </w:pPr>
            <w:r w:rsidRPr="00186D0F">
              <w:rPr>
                <w:sz w:val="16"/>
                <w:szCs w:val="16"/>
              </w:rPr>
              <w:t>beneficiarii vor trebui să facă dovada deținerii competențelor necesare implementării angajamentelor sau se angajează să obțină cunoștințele și informațiile necesare sau să asigure expertiza necesară în domeniul implementării angajamentelor de agro-mediu și climă prin servicii de consiliere sau consultanță</w:t>
            </w:r>
            <w:r w:rsidR="006C2D48" w:rsidRPr="00186D0F">
              <w:rPr>
                <w:sz w:val="16"/>
                <w:szCs w:val="16"/>
              </w:rPr>
              <w:t>,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6648D9" w:rsidRPr="00186D0F" w:rsidRDefault="006648D9" w:rsidP="006B475D">
            <w:pPr>
              <w:ind w:left="720"/>
              <w:jc w:val="both"/>
              <w:rPr>
                <w:sz w:val="16"/>
                <w:szCs w:val="16"/>
              </w:rPr>
            </w:pPr>
          </w:p>
          <w:p w:rsidR="006648D9" w:rsidRPr="00186D0F" w:rsidRDefault="006648D9" w:rsidP="006B475D">
            <w:pPr>
              <w:autoSpaceDE w:val="0"/>
              <w:autoSpaceDN w:val="0"/>
              <w:adjustRightInd w:val="0"/>
              <w:ind w:right="-64"/>
              <w:jc w:val="both"/>
              <w:rPr>
                <w:i/>
                <w:sz w:val="16"/>
                <w:szCs w:val="16"/>
              </w:rPr>
            </w:pPr>
            <w:r w:rsidRPr="00186D0F">
              <w:rPr>
                <w:i/>
                <w:sz w:val="16"/>
                <w:szCs w:val="16"/>
              </w:rPr>
              <w:t>Calcularea UVM/ha se realizează prin raportarea total UVM la total suprafaţă de pajişti permanente din fermă (PP şi PPn).</w:t>
            </w:r>
          </w:p>
          <w:p w:rsidR="006648D9" w:rsidRPr="00186D0F" w:rsidRDefault="006648D9" w:rsidP="006B475D">
            <w:pPr>
              <w:keepNext/>
              <w:autoSpaceDE w:val="0"/>
              <w:autoSpaceDN w:val="0"/>
              <w:adjustRightInd w:val="0"/>
              <w:ind w:right="-64"/>
              <w:jc w:val="both"/>
              <w:outlineLvl w:val="2"/>
              <w:rPr>
                <w:sz w:val="16"/>
                <w:szCs w:val="16"/>
              </w:rPr>
            </w:pPr>
          </w:p>
          <w:p w:rsidR="006648D9" w:rsidRPr="00186D0F" w:rsidRDefault="006648D9" w:rsidP="006B475D">
            <w:pPr>
              <w:autoSpaceDE w:val="0"/>
              <w:autoSpaceDN w:val="0"/>
              <w:adjustRightInd w:val="0"/>
              <w:jc w:val="both"/>
              <w:rPr>
                <w:sz w:val="16"/>
                <w:szCs w:val="16"/>
              </w:rPr>
            </w:pPr>
            <w:r w:rsidRPr="00186D0F">
              <w:rPr>
                <w:sz w:val="16"/>
                <w:szCs w:val="16"/>
              </w:rPr>
              <w:t>Plăţile aferente P1-M10 se pot cumula</w:t>
            </w:r>
            <w:r w:rsidR="0031019D" w:rsidRPr="00186D0F">
              <w:rPr>
                <w:sz w:val="16"/>
                <w:szCs w:val="16"/>
              </w:rPr>
              <w:t>,</w:t>
            </w:r>
            <w:r w:rsidRPr="00186D0F">
              <w:rPr>
                <w:sz w:val="16"/>
                <w:szCs w:val="16"/>
              </w:rPr>
              <w:t xml:space="preserve"> pe aceeaşi parcela agricolă</w:t>
            </w:r>
            <w:r w:rsidR="0031019D" w:rsidRPr="00186D0F">
              <w:rPr>
                <w:sz w:val="16"/>
                <w:szCs w:val="16"/>
              </w:rPr>
              <w:t>,</w:t>
            </w:r>
            <w:r w:rsidRPr="00186D0F">
              <w:rPr>
                <w:sz w:val="16"/>
                <w:szCs w:val="16"/>
              </w:rPr>
              <w:t xml:space="preserve"> cu plăţile acordate prin Pachetul 2-M 10. </w:t>
            </w:r>
          </w:p>
          <w:p w:rsidR="006648D9" w:rsidRPr="00186D0F" w:rsidRDefault="006648D9" w:rsidP="006B475D">
            <w:pPr>
              <w:autoSpaceDE w:val="0"/>
              <w:autoSpaceDN w:val="0"/>
              <w:adjustRightInd w:val="0"/>
              <w:jc w:val="both"/>
              <w:rPr>
                <w:sz w:val="16"/>
                <w:szCs w:val="16"/>
              </w:rPr>
            </w:pPr>
            <w:r w:rsidRPr="00186D0F">
              <w:rPr>
                <w:sz w:val="16"/>
                <w:szCs w:val="16"/>
              </w:rPr>
              <w:t xml:space="preserve">Nu sunt posibile alte combinaţii </w:t>
            </w:r>
            <w:r w:rsidR="00D756BF" w:rsidRPr="00186D0F">
              <w:rPr>
                <w:sz w:val="16"/>
                <w:szCs w:val="16"/>
              </w:rPr>
              <w:t xml:space="preserve">cu </w:t>
            </w:r>
            <w:r w:rsidRPr="00186D0F">
              <w:rPr>
                <w:sz w:val="16"/>
                <w:szCs w:val="16"/>
              </w:rPr>
              <w:t xml:space="preserve">pachete </w:t>
            </w:r>
            <w:r w:rsidR="0062053B" w:rsidRPr="00186D0F">
              <w:rPr>
                <w:sz w:val="16"/>
                <w:szCs w:val="16"/>
              </w:rPr>
              <w:t xml:space="preserve">din M10 </w:t>
            </w:r>
            <w:r w:rsidRPr="00186D0F">
              <w:rPr>
                <w:sz w:val="16"/>
                <w:szCs w:val="16"/>
              </w:rPr>
              <w:t>pe aceleaşi parcele, zonele eligibile fiind diferite.</w:t>
            </w:r>
          </w:p>
          <w:p w:rsidR="006C2D48" w:rsidRPr="00186D0F" w:rsidRDefault="0062053B" w:rsidP="006B475D">
            <w:pPr>
              <w:autoSpaceDE w:val="0"/>
              <w:autoSpaceDN w:val="0"/>
              <w:adjustRightInd w:val="0"/>
              <w:ind w:right="-64"/>
              <w:jc w:val="both"/>
              <w:rPr>
                <w:sz w:val="16"/>
                <w:szCs w:val="16"/>
              </w:rPr>
            </w:pPr>
            <w:r w:rsidRPr="00D04282">
              <w:rPr>
                <w:sz w:val="16"/>
                <w:szCs w:val="16"/>
              </w:rPr>
              <w:t>P1 se poate combina</w:t>
            </w:r>
            <w:r w:rsidR="0031019D" w:rsidRPr="00D04282">
              <w:rPr>
                <w:sz w:val="16"/>
                <w:szCs w:val="16"/>
              </w:rPr>
              <w:t>,</w:t>
            </w:r>
            <w:r w:rsidRPr="00D04282">
              <w:rPr>
                <w:sz w:val="16"/>
                <w:szCs w:val="16"/>
              </w:rPr>
              <w:t xml:space="preserve"> pe aceleaşi parcele cu P6.2</w:t>
            </w:r>
            <w:r w:rsidR="006C2D48" w:rsidRPr="00D04282">
              <w:rPr>
                <w:sz w:val="16"/>
                <w:szCs w:val="16"/>
              </w:rPr>
              <w:t xml:space="preserve"> a</w:t>
            </w:r>
            <w:r w:rsidR="008B6351" w:rsidRPr="00D04282">
              <w:rPr>
                <w:sz w:val="16"/>
                <w:szCs w:val="16"/>
              </w:rPr>
              <w:t>l</w:t>
            </w:r>
            <w:r w:rsidR="006C2D48" w:rsidRPr="00D04282">
              <w:rPr>
                <w:sz w:val="16"/>
                <w:szCs w:val="16"/>
              </w:rPr>
              <w:t xml:space="preserve"> sM11.1 și sM11.2 din M11 și cu sM.13.1</w:t>
            </w:r>
            <w:r w:rsidR="00A46758">
              <w:rPr>
                <w:sz w:val="16"/>
                <w:szCs w:val="16"/>
              </w:rPr>
              <w:t>a M13</w:t>
            </w:r>
            <w:r w:rsidR="006C2D48" w:rsidRPr="00D04282">
              <w:rPr>
                <w:sz w:val="16"/>
                <w:szCs w:val="16"/>
              </w:rPr>
              <w:t xml:space="preserve"> și </w:t>
            </w:r>
            <w:r w:rsidR="00926979" w:rsidRPr="00D04282">
              <w:rPr>
                <w:sz w:val="16"/>
                <w:szCs w:val="16"/>
              </w:rPr>
              <w:t>intervenția DR-</w:t>
            </w:r>
            <w:r w:rsidR="00D04282" w:rsidRPr="00D04282">
              <w:rPr>
                <w:sz w:val="16"/>
                <w:szCs w:val="16"/>
              </w:rPr>
              <w:t>10</w:t>
            </w:r>
            <w:r w:rsidR="00D04282">
              <w:rPr>
                <w:sz w:val="16"/>
                <w:szCs w:val="16"/>
              </w:rPr>
              <w:t>.</w:t>
            </w:r>
          </w:p>
          <w:p w:rsidR="006648D9" w:rsidRPr="006E75FE" w:rsidRDefault="006648D9" w:rsidP="006B475D">
            <w:pPr>
              <w:autoSpaceDE w:val="0"/>
              <w:autoSpaceDN w:val="0"/>
              <w:adjustRightInd w:val="0"/>
              <w:ind w:right="-64"/>
              <w:jc w:val="both"/>
              <w:rPr>
                <w:bCs/>
                <w:sz w:val="16"/>
                <w:szCs w:val="16"/>
              </w:rPr>
            </w:pPr>
            <w:r w:rsidRPr="006E75FE">
              <w:rPr>
                <w:sz w:val="16"/>
                <w:szCs w:val="16"/>
              </w:rPr>
              <w:t>Valoarea plăţii: 142</w:t>
            </w:r>
            <w:r w:rsidRPr="006E75FE">
              <w:rPr>
                <w:bCs/>
                <w:i/>
                <w:iCs/>
                <w:sz w:val="16"/>
                <w:szCs w:val="16"/>
              </w:rPr>
              <w:t xml:space="preserve"> €/ha/an</w:t>
            </w:r>
            <w:r w:rsidRPr="006E75FE">
              <w:rPr>
                <w:bCs/>
                <w:sz w:val="16"/>
                <w:szCs w:val="16"/>
              </w:rPr>
              <w:t>.</w:t>
            </w:r>
          </w:p>
          <w:p w:rsidR="006648D9" w:rsidRPr="00186D0F" w:rsidRDefault="006648D9" w:rsidP="006B475D">
            <w:pPr>
              <w:autoSpaceDE w:val="0"/>
              <w:autoSpaceDN w:val="0"/>
              <w:adjustRightInd w:val="0"/>
              <w:ind w:right="-64"/>
              <w:jc w:val="both"/>
              <w:rPr>
                <w:sz w:val="16"/>
                <w:szCs w:val="16"/>
              </w:rPr>
            </w:pPr>
          </w:p>
          <w:p w:rsidR="006648D9" w:rsidRPr="006E75FE" w:rsidRDefault="006648D9" w:rsidP="006B475D">
            <w:pPr>
              <w:autoSpaceDE w:val="0"/>
              <w:autoSpaceDN w:val="0"/>
              <w:adjustRightInd w:val="0"/>
              <w:ind w:right="-64"/>
              <w:jc w:val="both"/>
              <w:rPr>
                <w:b/>
                <w:sz w:val="16"/>
                <w:szCs w:val="16"/>
              </w:rPr>
            </w:pPr>
            <w:r w:rsidRPr="006E75FE">
              <w:rPr>
                <w:b/>
                <w:sz w:val="16"/>
                <w:szCs w:val="16"/>
              </w:rPr>
              <w:t xml:space="preserve">Data:                                                                                                                           </w:t>
            </w:r>
            <w:r w:rsidR="00F52FE8" w:rsidRPr="006E75FE">
              <w:rPr>
                <w:b/>
                <w:sz w:val="16"/>
                <w:szCs w:val="16"/>
              </w:rPr>
              <w:t xml:space="preserve">                         </w:t>
            </w:r>
            <w:r w:rsidRPr="006E75FE">
              <w:rPr>
                <w:b/>
                <w:sz w:val="16"/>
                <w:szCs w:val="16"/>
              </w:rPr>
              <w:t xml:space="preserve">        </w:t>
            </w:r>
            <w:r w:rsidR="00F52FE8" w:rsidRPr="006E75FE">
              <w:rPr>
                <w:b/>
                <w:sz w:val="16"/>
                <w:szCs w:val="16"/>
              </w:rPr>
              <w:t xml:space="preserve"> </w:t>
            </w:r>
            <w:r w:rsidRPr="006E75FE">
              <w:rPr>
                <w:b/>
                <w:sz w:val="16"/>
                <w:szCs w:val="16"/>
              </w:rPr>
              <w:t xml:space="preserve">  Semnătura....................................</w:t>
            </w:r>
          </w:p>
          <w:p w:rsidR="006F43E1" w:rsidRPr="006E75FE" w:rsidRDefault="006F43E1" w:rsidP="006B475D">
            <w:pPr>
              <w:autoSpaceDE w:val="0"/>
              <w:autoSpaceDN w:val="0"/>
              <w:adjustRightInd w:val="0"/>
              <w:ind w:right="-64"/>
              <w:jc w:val="both"/>
              <w:rPr>
                <w:b/>
                <w:sz w:val="16"/>
                <w:szCs w:val="16"/>
              </w:rPr>
            </w:pPr>
          </w:p>
          <w:p w:rsidR="006F43E1" w:rsidRPr="006E75FE" w:rsidRDefault="006F43E1" w:rsidP="006B475D">
            <w:pPr>
              <w:autoSpaceDE w:val="0"/>
              <w:autoSpaceDN w:val="0"/>
              <w:adjustRightInd w:val="0"/>
              <w:ind w:right="-64"/>
              <w:jc w:val="both"/>
              <w:rPr>
                <w:b/>
                <w:sz w:val="16"/>
                <w:szCs w:val="16"/>
              </w:rPr>
            </w:pPr>
          </w:p>
          <w:p w:rsidR="006648D9" w:rsidRPr="006E75FE" w:rsidRDefault="006648D9" w:rsidP="006B475D">
            <w:pPr>
              <w:autoSpaceDE w:val="0"/>
              <w:autoSpaceDN w:val="0"/>
              <w:adjustRightInd w:val="0"/>
              <w:ind w:right="-64"/>
              <w:jc w:val="center"/>
              <w:rPr>
                <w:b/>
                <w:bCs/>
                <w:sz w:val="16"/>
                <w:szCs w:val="16"/>
                <w:u w:val="single"/>
              </w:rPr>
            </w:pPr>
          </w:p>
          <w:p w:rsidR="006648D9" w:rsidRPr="006E75FE" w:rsidRDefault="006648D9" w:rsidP="006B475D">
            <w:pPr>
              <w:autoSpaceDE w:val="0"/>
              <w:autoSpaceDN w:val="0"/>
              <w:adjustRightInd w:val="0"/>
              <w:ind w:right="-64"/>
              <w:jc w:val="center"/>
              <w:rPr>
                <w:b/>
                <w:bCs/>
                <w:sz w:val="16"/>
                <w:szCs w:val="16"/>
                <w:u w:val="single"/>
              </w:rPr>
            </w:pPr>
            <w:r w:rsidRPr="006E75FE">
              <w:rPr>
                <w:b/>
                <w:bCs/>
                <w:sz w:val="16"/>
                <w:szCs w:val="16"/>
                <w:u w:val="single"/>
              </w:rPr>
              <w:t>Pachetul 2:  Practici agricole tradiţionale</w:t>
            </w:r>
          </w:p>
          <w:p w:rsidR="006648D9" w:rsidRPr="006E75FE" w:rsidRDefault="006648D9" w:rsidP="006B475D">
            <w:pPr>
              <w:autoSpaceDE w:val="0"/>
              <w:autoSpaceDN w:val="0"/>
              <w:adjustRightInd w:val="0"/>
              <w:ind w:right="-64"/>
              <w:rPr>
                <w:b/>
                <w:bCs/>
                <w:sz w:val="16"/>
                <w:szCs w:val="16"/>
                <w:u w:val="single"/>
              </w:rPr>
            </w:pPr>
          </w:p>
          <w:p w:rsidR="006648D9" w:rsidRPr="006E75FE" w:rsidRDefault="006C2D48" w:rsidP="006B475D">
            <w:pPr>
              <w:autoSpaceDE w:val="0"/>
              <w:autoSpaceDN w:val="0"/>
              <w:adjustRightInd w:val="0"/>
              <w:jc w:val="both"/>
              <w:rPr>
                <w:i/>
                <w:sz w:val="16"/>
                <w:szCs w:val="16"/>
              </w:rPr>
            </w:pPr>
            <w:r w:rsidRPr="006E75FE">
              <w:rPr>
                <w:i/>
                <w:sz w:val="16"/>
                <w:szCs w:val="16"/>
              </w:rPr>
              <w:t>se poate accesa pe</w:t>
            </w:r>
            <w:r w:rsidR="006648D9" w:rsidRPr="006E75FE">
              <w:rPr>
                <w:i/>
                <w:sz w:val="16"/>
                <w:szCs w:val="16"/>
              </w:rPr>
              <w:t xml:space="preserve"> terenurile agricole situate în zonele cu înaltă valoare naturală</w:t>
            </w:r>
            <w:r w:rsidR="00A46758">
              <w:rPr>
                <w:i/>
                <w:sz w:val="16"/>
                <w:szCs w:val="16"/>
              </w:rPr>
              <w:t xml:space="preserve">, delimitate în PNDR 2014-2020, </w:t>
            </w:r>
            <w:r w:rsidR="006648D9" w:rsidRPr="006E75FE">
              <w:rPr>
                <w:i/>
                <w:sz w:val="16"/>
                <w:szCs w:val="16"/>
              </w:rPr>
              <w:t>la nivel de UAT, din categoria de folosinţă pajişti permanente utilizate prin</w:t>
            </w:r>
            <w:r w:rsidRPr="006E75FE">
              <w:rPr>
                <w:i/>
                <w:sz w:val="16"/>
                <w:szCs w:val="16"/>
              </w:rPr>
              <w:t xml:space="preserve"> </w:t>
            </w:r>
            <w:r w:rsidR="00695B32" w:rsidRPr="006E75FE">
              <w:rPr>
                <w:i/>
                <w:sz w:val="16"/>
                <w:szCs w:val="16"/>
              </w:rPr>
              <w:t xml:space="preserve">cosit sau </w:t>
            </w:r>
            <w:r w:rsidRPr="006E75FE">
              <w:rPr>
                <w:i/>
                <w:sz w:val="16"/>
                <w:szCs w:val="16"/>
              </w:rPr>
              <w:t>mixt</w:t>
            </w:r>
            <w:r w:rsidR="00695B32" w:rsidRPr="006E75FE">
              <w:rPr>
                <w:i/>
                <w:sz w:val="16"/>
                <w:szCs w:val="16"/>
              </w:rPr>
              <w:t xml:space="preserve"> (prin cosit urmat de pășunat în același an de campanie, pe aceeași parcelă</w:t>
            </w:r>
            <w:r w:rsidR="008D0E4B" w:rsidRPr="006E75FE">
              <w:rPr>
                <w:i/>
                <w:sz w:val="16"/>
                <w:szCs w:val="16"/>
              </w:rPr>
              <w:t>)</w:t>
            </w:r>
            <w:r w:rsidR="006648D9" w:rsidRPr="006E75FE">
              <w:rPr>
                <w:i/>
                <w:sz w:val="16"/>
                <w:szCs w:val="16"/>
              </w:rPr>
              <w:t>, precum şi suprafeţele acoperite cu livezi t</w:t>
            </w:r>
            <w:r w:rsidR="008D0E4B" w:rsidRPr="006E75FE">
              <w:rPr>
                <w:i/>
                <w:sz w:val="16"/>
                <w:szCs w:val="16"/>
              </w:rPr>
              <w:t>radiţionale utilizate extensiv prin cosit sau mixt (prin cosit urmat de pășunat în același an de campanie, pe aceeași parcelă) (</w:t>
            </w:r>
            <w:r w:rsidR="006648D9" w:rsidRPr="006E75FE">
              <w:rPr>
                <w:i/>
                <w:sz w:val="16"/>
                <w:szCs w:val="16"/>
              </w:rPr>
              <w:t xml:space="preserve">variantele 2.1 şi 2.2). </w:t>
            </w:r>
          </w:p>
          <w:p w:rsidR="006648D9" w:rsidRPr="00A46758" w:rsidRDefault="006648D9" w:rsidP="006B475D">
            <w:pPr>
              <w:tabs>
                <w:tab w:val="left" w:pos="0"/>
              </w:tabs>
              <w:jc w:val="both"/>
              <w:rPr>
                <w:bCs/>
                <w:sz w:val="16"/>
                <w:szCs w:val="16"/>
                <w:lang w:eastAsia="ro-RO"/>
              </w:rPr>
            </w:pPr>
          </w:p>
          <w:p w:rsidR="00A46758" w:rsidRPr="00A46758" w:rsidRDefault="00A46758" w:rsidP="00A46758">
            <w:pPr>
              <w:jc w:val="both"/>
              <w:rPr>
                <w:bCs/>
                <w:sz w:val="16"/>
                <w:szCs w:val="16"/>
                <w:lang w:eastAsia="ro-RO"/>
              </w:rPr>
            </w:pPr>
            <w:r w:rsidRPr="00A46758">
              <w:rPr>
                <w:bCs/>
                <w:sz w:val="16"/>
                <w:szCs w:val="16"/>
                <w:lang w:eastAsia="ro-RO"/>
              </w:rPr>
              <w:t>„Livada tradiţională utilizată extensiv” - suprafeţele de livezi tradiţionale care sunt utilizate în principal ca pajişti permanente prin cosit şi/sau păşunat. Densitatea pomilor este de maximum 240 pomi/ha, indiferent de specia cultivată, iar intervalele dintre pomi sunt acoperite cu specii furajere erbacee sau din flora spontană -</w:t>
            </w:r>
            <w:r w:rsidR="007E42FE" w:rsidRPr="004350F6">
              <w:rPr>
                <w:bCs/>
                <w:iCs/>
                <w:sz w:val="16"/>
                <w:szCs w:val="16"/>
                <w:lang w:eastAsia="ro-RO"/>
              </w:rPr>
              <w:t xml:space="preserve"> </w:t>
            </w:r>
            <w:r w:rsidRPr="00A46758">
              <w:rPr>
                <w:bCs/>
                <w:i/>
                <w:sz w:val="16"/>
                <w:szCs w:val="16"/>
                <w:lang w:eastAsia="ro-RO"/>
              </w:rPr>
              <w:t>PS2023-2027</w:t>
            </w:r>
          </w:p>
          <w:p w:rsidR="006648D9" w:rsidRPr="006E75FE" w:rsidRDefault="006648D9" w:rsidP="006B475D">
            <w:pPr>
              <w:autoSpaceDE w:val="0"/>
              <w:autoSpaceDN w:val="0"/>
              <w:adjustRightInd w:val="0"/>
              <w:ind w:right="42"/>
              <w:jc w:val="both"/>
              <w:rPr>
                <w:b/>
                <w:sz w:val="16"/>
                <w:szCs w:val="16"/>
              </w:rPr>
            </w:pPr>
          </w:p>
          <w:p w:rsidR="006648D9" w:rsidRPr="00186D0F" w:rsidRDefault="006648D9" w:rsidP="006B475D">
            <w:pPr>
              <w:autoSpaceDE w:val="0"/>
              <w:autoSpaceDN w:val="0"/>
              <w:adjustRightInd w:val="0"/>
              <w:ind w:right="42"/>
              <w:jc w:val="both"/>
              <w:rPr>
                <w:b/>
                <w:bCs/>
                <w:i/>
                <w:sz w:val="16"/>
                <w:szCs w:val="16"/>
              </w:rPr>
            </w:pPr>
            <w:r w:rsidRPr="00186D0F">
              <w:rPr>
                <w:b/>
                <w:i/>
                <w:sz w:val="16"/>
                <w:szCs w:val="16"/>
              </w:rPr>
              <w:t>- Varianta 2.1</w:t>
            </w:r>
            <w:r w:rsidRPr="00186D0F">
              <w:rPr>
                <w:i/>
                <w:sz w:val="16"/>
                <w:szCs w:val="16"/>
              </w:rPr>
              <w:t xml:space="preserve"> – </w:t>
            </w:r>
            <w:r w:rsidRPr="00186D0F">
              <w:rPr>
                <w:b/>
                <w:i/>
                <w:sz w:val="16"/>
                <w:szCs w:val="16"/>
              </w:rPr>
              <w:t>lucrări manuale pe pajişti permanente utilizate ca fâneţe (M10_P1.2.1)</w:t>
            </w:r>
          </w:p>
          <w:p w:rsidR="006648D9" w:rsidRPr="00186D0F" w:rsidRDefault="006648D9" w:rsidP="006B475D">
            <w:pPr>
              <w:autoSpaceDE w:val="0"/>
              <w:autoSpaceDN w:val="0"/>
              <w:adjustRightInd w:val="0"/>
              <w:ind w:right="42"/>
              <w:jc w:val="both"/>
              <w:rPr>
                <w:b/>
                <w:bCs/>
                <w:sz w:val="16"/>
                <w:szCs w:val="16"/>
              </w:rPr>
            </w:pPr>
          </w:p>
          <w:p w:rsidR="006648D9" w:rsidRPr="00186D0F" w:rsidRDefault="006648D9" w:rsidP="006B475D">
            <w:pPr>
              <w:autoSpaceDE w:val="0"/>
              <w:autoSpaceDN w:val="0"/>
              <w:adjustRightInd w:val="0"/>
              <w:ind w:right="42"/>
              <w:jc w:val="both"/>
              <w:rPr>
                <w:b/>
                <w:bCs/>
                <w:sz w:val="16"/>
                <w:szCs w:val="16"/>
              </w:rPr>
            </w:pPr>
            <w:r w:rsidRPr="00186D0F">
              <w:rPr>
                <w:b/>
                <w:bCs/>
                <w:sz w:val="16"/>
                <w:szCs w:val="16"/>
              </w:rPr>
              <w:t>Cerinţe specifice:</w:t>
            </w:r>
          </w:p>
          <w:p w:rsidR="006648D9" w:rsidRPr="00186D0F" w:rsidRDefault="006648D9" w:rsidP="006B475D">
            <w:pPr>
              <w:numPr>
                <w:ilvl w:val="0"/>
                <w:numId w:val="86"/>
              </w:numPr>
              <w:ind w:right="42"/>
              <w:jc w:val="both"/>
              <w:rPr>
                <w:sz w:val="16"/>
                <w:szCs w:val="16"/>
              </w:rPr>
            </w:pPr>
            <w:r w:rsidRPr="00186D0F">
              <w:rPr>
                <w:sz w:val="16"/>
                <w:szCs w:val="16"/>
              </w:rPr>
              <w:t>lucrările cu utilaje mecanizate nu sunt permise pe suprafaţa pajiştilor şi a livezilor tradiţionale aflate sub angajament cu excepţia celor operate cu forţă animală,</w:t>
            </w:r>
          </w:p>
          <w:p w:rsidR="006648D9" w:rsidRPr="00186D0F" w:rsidRDefault="006648D9" w:rsidP="006B475D">
            <w:pPr>
              <w:numPr>
                <w:ilvl w:val="0"/>
                <w:numId w:val="86"/>
              </w:numPr>
              <w:ind w:right="42"/>
              <w:jc w:val="both"/>
              <w:rPr>
                <w:sz w:val="16"/>
                <w:szCs w:val="16"/>
              </w:rPr>
            </w:pPr>
            <w:r w:rsidRPr="00186D0F">
              <w:rPr>
                <w:sz w:val="16"/>
                <w:szCs w:val="16"/>
              </w:rPr>
              <w:t>masa vegetală cosită trebuie adunată de pe suprafaţa pajiştii aflate sub angajament nu mai târziu de două săptămâni de la efectuarea cositului,</w:t>
            </w:r>
          </w:p>
          <w:p w:rsidR="006648D9" w:rsidRPr="00186D0F" w:rsidRDefault="006648D9" w:rsidP="006B475D">
            <w:pPr>
              <w:numPr>
                <w:ilvl w:val="0"/>
                <w:numId w:val="86"/>
              </w:numPr>
              <w:ind w:right="42"/>
              <w:jc w:val="both"/>
              <w:rPr>
                <w:sz w:val="16"/>
                <w:szCs w:val="16"/>
              </w:rPr>
            </w:pPr>
            <w:r w:rsidRPr="00186D0F">
              <w:rPr>
                <w:sz w:val="16"/>
                <w:szCs w:val="16"/>
              </w:rPr>
              <w:t>nu vor fi realizate însămânţări de suprafaţă sau supraînsămânţări (se pot face însămânţări cu specii din flora locală doar în cazurile când unele suprafeţe sunt afectate accidental),</w:t>
            </w:r>
          </w:p>
          <w:p w:rsidR="006648D9" w:rsidRPr="00186D0F" w:rsidRDefault="006648D9" w:rsidP="006B475D">
            <w:pPr>
              <w:numPr>
                <w:ilvl w:val="0"/>
                <w:numId w:val="86"/>
              </w:numPr>
              <w:ind w:right="42"/>
              <w:jc w:val="both"/>
              <w:rPr>
                <w:sz w:val="16"/>
                <w:szCs w:val="16"/>
              </w:rPr>
            </w:pPr>
            <w:r w:rsidRPr="00186D0F">
              <w:rPr>
                <w:sz w:val="16"/>
                <w:szCs w:val="16"/>
              </w:rPr>
              <w:t xml:space="preserve">este interzis aratul sau discuitul pajiştilor existente în cadrul fermelor </w:t>
            </w:r>
            <w:r w:rsidR="00D52037" w:rsidRPr="00186D0F">
              <w:rPr>
                <w:sz w:val="16"/>
                <w:szCs w:val="16"/>
              </w:rPr>
              <w:t>care au angajamente în derulare,</w:t>
            </w:r>
          </w:p>
          <w:p w:rsidR="006648D9" w:rsidRPr="00186D0F" w:rsidRDefault="006648D9" w:rsidP="006B475D">
            <w:pPr>
              <w:numPr>
                <w:ilvl w:val="0"/>
                <w:numId w:val="86"/>
              </w:numPr>
              <w:jc w:val="both"/>
              <w:rPr>
                <w:sz w:val="16"/>
                <w:szCs w:val="16"/>
              </w:rPr>
            </w:pPr>
            <w:r w:rsidRPr="00186D0F">
              <w:rPr>
                <w:sz w:val="16"/>
                <w:szCs w:val="16"/>
              </w:rPr>
              <w:t>beneficiarii țin o evidență a activităților agricole corelate cu implementarea cerințelor de agro-mediu,</w:t>
            </w:r>
          </w:p>
          <w:p w:rsidR="006648D9" w:rsidRPr="00186D0F" w:rsidRDefault="006648D9" w:rsidP="006B475D">
            <w:pPr>
              <w:numPr>
                <w:ilvl w:val="0"/>
                <w:numId w:val="86"/>
              </w:numPr>
              <w:ind w:right="42"/>
              <w:jc w:val="both"/>
              <w:rPr>
                <w:sz w:val="16"/>
                <w:szCs w:val="16"/>
              </w:rPr>
            </w:pPr>
            <w:r w:rsidRPr="00186D0F">
              <w:rPr>
                <w:sz w:val="16"/>
                <w:szCs w:val="16"/>
              </w:rPr>
              <w:t>beneficiarii vor trebui să facă dovada deținerii competențelor necesare implementării angajamentelor sau se angajează să obțină cunoștințele și informațiile necesare sau să asigure expertiza necesară în domeniul implementării angajamentelor de agro-mediu și climă prin servicii de consiliere sau consultanță</w:t>
            </w:r>
            <w:r w:rsidR="006C2D48" w:rsidRPr="00186D0F">
              <w:rPr>
                <w:sz w:val="16"/>
                <w:szCs w:val="16"/>
              </w:rPr>
              <w:t>,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r w:rsidRPr="00186D0F">
              <w:rPr>
                <w:sz w:val="16"/>
                <w:szCs w:val="16"/>
              </w:rPr>
              <w:t>.</w:t>
            </w:r>
          </w:p>
          <w:p w:rsidR="00A3474F" w:rsidRPr="00186D0F" w:rsidRDefault="00A3474F" w:rsidP="006B475D">
            <w:pPr>
              <w:autoSpaceDE w:val="0"/>
              <w:autoSpaceDN w:val="0"/>
              <w:adjustRightInd w:val="0"/>
              <w:jc w:val="both"/>
              <w:rPr>
                <w:sz w:val="16"/>
                <w:szCs w:val="16"/>
              </w:rPr>
            </w:pPr>
          </w:p>
          <w:p w:rsidR="00A3474F" w:rsidRPr="00186D0F" w:rsidRDefault="00A3474F" w:rsidP="006B475D">
            <w:pPr>
              <w:autoSpaceDE w:val="0"/>
              <w:autoSpaceDN w:val="0"/>
              <w:adjustRightInd w:val="0"/>
              <w:jc w:val="both"/>
              <w:rPr>
                <w:sz w:val="16"/>
                <w:szCs w:val="16"/>
              </w:rPr>
            </w:pPr>
            <w:r w:rsidRPr="00186D0F">
              <w:rPr>
                <w:sz w:val="16"/>
                <w:szCs w:val="16"/>
              </w:rPr>
              <w:t>P2</w:t>
            </w:r>
            <w:r w:rsidR="007038D4" w:rsidRPr="00186D0F">
              <w:rPr>
                <w:sz w:val="16"/>
                <w:szCs w:val="16"/>
              </w:rPr>
              <w:t>.1</w:t>
            </w:r>
            <w:r w:rsidRPr="00186D0F">
              <w:rPr>
                <w:sz w:val="16"/>
                <w:szCs w:val="16"/>
              </w:rPr>
              <w:t xml:space="preserve"> poate fi aplicat doar adițional în combinație cu P1. </w:t>
            </w:r>
          </w:p>
          <w:p w:rsidR="00A3474F" w:rsidRPr="00A46758" w:rsidRDefault="00A3474F" w:rsidP="006B475D">
            <w:pPr>
              <w:autoSpaceDE w:val="0"/>
              <w:autoSpaceDN w:val="0"/>
              <w:adjustRightInd w:val="0"/>
              <w:jc w:val="both"/>
              <w:rPr>
                <w:sz w:val="16"/>
                <w:szCs w:val="16"/>
              </w:rPr>
            </w:pPr>
            <w:r w:rsidRPr="00186D0F">
              <w:rPr>
                <w:sz w:val="16"/>
                <w:szCs w:val="16"/>
              </w:rPr>
              <w:t xml:space="preserve">Nu sunt posibile alte combinaţii </w:t>
            </w:r>
            <w:r w:rsidR="00AB5B62" w:rsidRPr="00186D0F">
              <w:rPr>
                <w:sz w:val="16"/>
                <w:szCs w:val="16"/>
              </w:rPr>
              <w:t>cu</w:t>
            </w:r>
            <w:r w:rsidRPr="00186D0F">
              <w:rPr>
                <w:sz w:val="16"/>
                <w:szCs w:val="16"/>
              </w:rPr>
              <w:t xml:space="preserve"> pachete din M10 pe aceleaşi parcele, zonele eligibile fiind </w:t>
            </w:r>
            <w:r w:rsidRPr="00A46758">
              <w:rPr>
                <w:sz w:val="16"/>
                <w:szCs w:val="16"/>
              </w:rPr>
              <w:t>diferite.</w:t>
            </w:r>
          </w:p>
          <w:p w:rsidR="006C2D48" w:rsidRPr="00A46758" w:rsidRDefault="00A3474F" w:rsidP="006B475D">
            <w:pPr>
              <w:autoSpaceDE w:val="0"/>
              <w:autoSpaceDN w:val="0"/>
              <w:adjustRightInd w:val="0"/>
              <w:ind w:right="-64"/>
              <w:jc w:val="both"/>
              <w:rPr>
                <w:sz w:val="16"/>
                <w:szCs w:val="16"/>
              </w:rPr>
            </w:pPr>
            <w:r w:rsidRPr="00A46758">
              <w:rPr>
                <w:sz w:val="16"/>
                <w:szCs w:val="16"/>
              </w:rPr>
              <w:t xml:space="preserve">P2.1 se poate combina pe aceleaşi parcele cu P6.2 </w:t>
            </w:r>
            <w:r w:rsidR="006C2D48" w:rsidRPr="00A46758">
              <w:rPr>
                <w:sz w:val="16"/>
                <w:szCs w:val="16"/>
              </w:rPr>
              <w:t>a</w:t>
            </w:r>
            <w:r w:rsidR="008B6351" w:rsidRPr="00A46758">
              <w:rPr>
                <w:sz w:val="16"/>
                <w:szCs w:val="16"/>
              </w:rPr>
              <w:t>l</w:t>
            </w:r>
            <w:r w:rsidR="006C2D48" w:rsidRPr="00A46758">
              <w:rPr>
                <w:sz w:val="16"/>
                <w:szCs w:val="16"/>
              </w:rPr>
              <w:t xml:space="preserve"> sM.11.1 și</w:t>
            </w:r>
            <w:r w:rsidR="00541C43" w:rsidRPr="00A46758">
              <w:rPr>
                <w:sz w:val="16"/>
                <w:szCs w:val="16"/>
              </w:rPr>
              <w:t xml:space="preserve"> al</w:t>
            </w:r>
            <w:r w:rsidR="00A46758">
              <w:rPr>
                <w:sz w:val="16"/>
                <w:szCs w:val="16"/>
              </w:rPr>
              <w:t xml:space="preserve"> sM.11.2 din M11,</w:t>
            </w:r>
            <w:r w:rsidR="006C2D48" w:rsidRPr="00A46758">
              <w:rPr>
                <w:sz w:val="16"/>
                <w:szCs w:val="16"/>
              </w:rPr>
              <w:t xml:space="preserve"> cu sM.13.1 </w:t>
            </w:r>
            <w:r w:rsidR="00A46758" w:rsidRPr="00A46758">
              <w:rPr>
                <w:sz w:val="16"/>
                <w:szCs w:val="16"/>
              </w:rPr>
              <w:t xml:space="preserve">a M13 </w:t>
            </w:r>
            <w:r w:rsidR="006C2D48" w:rsidRPr="00A46758">
              <w:rPr>
                <w:sz w:val="16"/>
                <w:szCs w:val="16"/>
              </w:rPr>
              <w:t xml:space="preserve">și </w:t>
            </w:r>
            <w:r w:rsidR="00A46758" w:rsidRPr="00A46758">
              <w:rPr>
                <w:sz w:val="16"/>
                <w:szCs w:val="16"/>
              </w:rPr>
              <w:t>DR-10</w:t>
            </w:r>
            <w:r w:rsidR="007E42FE" w:rsidRPr="004350F6">
              <w:rPr>
                <w:sz w:val="16"/>
                <w:szCs w:val="16"/>
              </w:rPr>
              <w:t>.</w:t>
            </w:r>
          </w:p>
          <w:p w:rsidR="006648D9" w:rsidRPr="00186D0F" w:rsidRDefault="006648D9" w:rsidP="006B475D">
            <w:pPr>
              <w:tabs>
                <w:tab w:val="left" w:pos="720"/>
              </w:tabs>
              <w:ind w:right="42"/>
              <w:rPr>
                <w:sz w:val="16"/>
                <w:szCs w:val="16"/>
              </w:rPr>
            </w:pPr>
            <w:r w:rsidRPr="00A46758">
              <w:rPr>
                <w:sz w:val="16"/>
                <w:szCs w:val="16"/>
              </w:rPr>
              <w:t xml:space="preserve">Valoarea plăţii: </w:t>
            </w:r>
            <w:r w:rsidRPr="00A46758">
              <w:rPr>
                <w:i/>
                <w:sz w:val="16"/>
                <w:szCs w:val="16"/>
              </w:rPr>
              <w:t>100</w:t>
            </w:r>
            <w:r w:rsidRPr="00A46758">
              <w:rPr>
                <w:bCs/>
                <w:i/>
                <w:iCs/>
                <w:sz w:val="16"/>
                <w:szCs w:val="16"/>
              </w:rPr>
              <w:t xml:space="preserve"> €/ha/an</w:t>
            </w:r>
            <w:r w:rsidR="00926979" w:rsidRPr="00A46758">
              <w:rPr>
                <w:bCs/>
                <w:i/>
                <w:iCs/>
                <w:sz w:val="16"/>
                <w:szCs w:val="16"/>
              </w:rPr>
              <w:t>.</w:t>
            </w:r>
          </w:p>
          <w:p w:rsidR="006648D9" w:rsidRPr="00186D0F" w:rsidRDefault="006648D9" w:rsidP="006B475D">
            <w:pPr>
              <w:tabs>
                <w:tab w:val="left" w:pos="720"/>
              </w:tabs>
              <w:ind w:right="42"/>
              <w:rPr>
                <w:sz w:val="16"/>
                <w:szCs w:val="16"/>
              </w:rPr>
            </w:pPr>
            <w:r w:rsidRPr="00186D0F">
              <w:rPr>
                <w:sz w:val="16"/>
                <w:szCs w:val="16"/>
              </w:rPr>
              <w:t xml:space="preserve"> </w:t>
            </w:r>
          </w:p>
          <w:p w:rsidR="006648D9" w:rsidRPr="006E75FE" w:rsidRDefault="006648D9" w:rsidP="006B475D">
            <w:pPr>
              <w:ind w:right="42"/>
              <w:rPr>
                <w:b/>
                <w:sz w:val="16"/>
                <w:szCs w:val="16"/>
              </w:rPr>
            </w:pPr>
            <w:r w:rsidRPr="006E75FE">
              <w:rPr>
                <w:b/>
                <w:sz w:val="16"/>
                <w:szCs w:val="16"/>
              </w:rPr>
              <w:t xml:space="preserve">Data:                                                                                                                                        </w:t>
            </w:r>
            <w:r w:rsidR="00F52FE8" w:rsidRPr="006E75FE">
              <w:rPr>
                <w:b/>
                <w:sz w:val="16"/>
                <w:szCs w:val="16"/>
              </w:rPr>
              <w:t xml:space="preserve">                        </w:t>
            </w:r>
            <w:r w:rsidRPr="006E75FE">
              <w:rPr>
                <w:b/>
                <w:sz w:val="16"/>
                <w:szCs w:val="16"/>
              </w:rPr>
              <w:t>Semnătura..................................</w:t>
            </w:r>
          </w:p>
          <w:p w:rsidR="00721EDB" w:rsidRPr="006E75FE" w:rsidRDefault="00721EDB" w:rsidP="006B475D">
            <w:pPr>
              <w:ind w:right="42"/>
              <w:rPr>
                <w:sz w:val="16"/>
                <w:szCs w:val="16"/>
              </w:rPr>
            </w:pPr>
          </w:p>
          <w:p w:rsidR="006648D9" w:rsidRPr="00186D0F" w:rsidRDefault="006648D9" w:rsidP="00EE2739">
            <w:pPr>
              <w:tabs>
                <w:tab w:val="left" w:pos="720"/>
              </w:tabs>
              <w:ind w:right="42"/>
              <w:rPr>
                <w:b/>
                <w:i/>
                <w:sz w:val="16"/>
                <w:szCs w:val="16"/>
              </w:rPr>
            </w:pPr>
            <w:r w:rsidRPr="00186D0F">
              <w:rPr>
                <w:b/>
                <w:i/>
                <w:sz w:val="16"/>
                <w:szCs w:val="16"/>
              </w:rPr>
              <w:t>- Varianta 2.2</w:t>
            </w:r>
            <w:r w:rsidRPr="00186D0F">
              <w:rPr>
                <w:i/>
                <w:sz w:val="16"/>
                <w:szCs w:val="16"/>
              </w:rPr>
              <w:t xml:space="preserve"> </w:t>
            </w:r>
            <w:r w:rsidRPr="00186D0F">
              <w:rPr>
                <w:b/>
                <w:i/>
                <w:sz w:val="16"/>
                <w:szCs w:val="16"/>
              </w:rPr>
              <w:t>– lucrări cu utilaje uşoare pe pajişti permanente utilizate ca fâneţe (M10_P1.2.2)</w:t>
            </w:r>
          </w:p>
          <w:p w:rsidR="006648D9" w:rsidRPr="00186D0F" w:rsidRDefault="006648D9" w:rsidP="006B475D">
            <w:pPr>
              <w:tabs>
                <w:tab w:val="left" w:pos="720"/>
              </w:tabs>
              <w:ind w:right="42"/>
              <w:rPr>
                <w:b/>
                <w:bCs/>
                <w:sz w:val="16"/>
                <w:szCs w:val="16"/>
              </w:rPr>
            </w:pPr>
          </w:p>
          <w:p w:rsidR="006648D9" w:rsidRPr="00186D0F" w:rsidRDefault="006648D9" w:rsidP="006B475D">
            <w:pPr>
              <w:tabs>
                <w:tab w:val="left" w:pos="720"/>
              </w:tabs>
              <w:ind w:right="42"/>
              <w:rPr>
                <w:sz w:val="16"/>
                <w:szCs w:val="16"/>
              </w:rPr>
            </w:pPr>
            <w:r w:rsidRPr="00186D0F">
              <w:rPr>
                <w:b/>
                <w:bCs/>
                <w:sz w:val="16"/>
                <w:szCs w:val="16"/>
              </w:rPr>
              <w:t>Cerinţe specifice:</w:t>
            </w:r>
          </w:p>
          <w:p w:rsidR="006648D9" w:rsidRPr="00186D0F" w:rsidRDefault="006648D9" w:rsidP="006B475D">
            <w:pPr>
              <w:numPr>
                <w:ilvl w:val="0"/>
                <w:numId w:val="86"/>
              </w:numPr>
              <w:jc w:val="both"/>
              <w:rPr>
                <w:sz w:val="16"/>
                <w:szCs w:val="16"/>
              </w:rPr>
            </w:pPr>
            <w:r w:rsidRPr="00186D0F">
              <w:rPr>
                <w:sz w:val="16"/>
                <w:szCs w:val="16"/>
              </w:rPr>
              <w:lastRenderedPageBreak/>
              <w:t>cositul se poate efectua cu utilaje mecanizate de mică capacitate (utilaje cu lama scurtă şi viteză mică de deplasare), fiind interzisă folosirea utilajelor grele</w:t>
            </w:r>
            <w:r w:rsidR="008344A9" w:rsidRPr="00186D0F">
              <w:rPr>
                <w:sz w:val="16"/>
                <w:szCs w:val="16"/>
              </w:rPr>
              <w:t>,</w:t>
            </w:r>
          </w:p>
          <w:p w:rsidR="006648D9" w:rsidRPr="00186D0F" w:rsidRDefault="006648D9" w:rsidP="006B475D">
            <w:pPr>
              <w:numPr>
                <w:ilvl w:val="0"/>
                <w:numId w:val="86"/>
              </w:numPr>
              <w:ind w:right="42"/>
              <w:rPr>
                <w:sz w:val="16"/>
                <w:szCs w:val="16"/>
              </w:rPr>
            </w:pPr>
            <w:r w:rsidRPr="00186D0F">
              <w:rPr>
                <w:sz w:val="16"/>
                <w:szCs w:val="16"/>
              </w:rPr>
              <w:t>masa vegetală cosită trebuie adunată de pe suprafaţa pajiştii aflate sub angajament nu mai târziu de două săptămâni de la efectuarea cositului,</w:t>
            </w:r>
          </w:p>
          <w:p w:rsidR="006648D9" w:rsidRPr="00186D0F" w:rsidRDefault="006648D9" w:rsidP="006B475D">
            <w:pPr>
              <w:numPr>
                <w:ilvl w:val="0"/>
                <w:numId w:val="86"/>
              </w:numPr>
              <w:ind w:right="42"/>
              <w:rPr>
                <w:sz w:val="16"/>
                <w:szCs w:val="16"/>
              </w:rPr>
            </w:pPr>
            <w:r w:rsidRPr="00186D0F">
              <w:rPr>
                <w:sz w:val="16"/>
                <w:szCs w:val="16"/>
              </w:rPr>
              <w:t>nu vor fi realizate însămânţări de suprafaţă sau supraînsămânţări (se pot face însămânţări cu specii din flora locală doar în cazurile când unele suprafeţe sunt afectate accidental),</w:t>
            </w:r>
          </w:p>
          <w:p w:rsidR="006648D9" w:rsidRPr="00186D0F" w:rsidRDefault="006648D9" w:rsidP="006B475D">
            <w:pPr>
              <w:numPr>
                <w:ilvl w:val="0"/>
                <w:numId w:val="86"/>
              </w:numPr>
              <w:ind w:right="42"/>
              <w:rPr>
                <w:sz w:val="16"/>
                <w:szCs w:val="16"/>
              </w:rPr>
            </w:pPr>
            <w:r w:rsidRPr="00186D0F">
              <w:rPr>
                <w:sz w:val="16"/>
                <w:szCs w:val="16"/>
              </w:rPr>
              <w:t>este interzis aratul sau discuitul pajiştilor existente în cadrul fermelor care au angajamente în derulare</w:t>
            </w:r>
            <w:r w:rsidR="008344A9" w:rsidRPr="00186D0F">
              <w:rPr>
                <w:sz w:val="16"/>
                <w:szCs w:val="16"/>
              </w:rPr>
              <w:t>,</w:t>
            </w:r>
          </w:p>
          <w:p w:rsidR="006648D9" w:rsidRPr="00186D0F" w:rsidRDefault="006648D9" w:rsidP="006B475D">
            <w:pPr>
              <w:numPr>
                <w:ilvl w:val="0"/>
                <w:numId w:val="86"/>
              </w:numPr>
              <w:rPr>
                <w:sz w:val="16"/>
                <w:szCs w:val="16"/>
              </w:rPr>
            </w:pPr>
            <w:r w:rsidRPr="00186D0F">
              <w:rPr>
                <w:sz w:val="16"/>
                <w:szCs w:val="16"/>
              </w:rPr>
              <w:t>beneficiarii țin o evidență a activităților agricole corelate cu implementarea cerințelor de agro-mediu,</w:t>
            </w:r>
          </w:p>
          <w:p w:rsidR="00657D27" w:rsidRPr="00186D0F" w:rsidRDefault="006648D9" w:rsidP="006B475D">
            <w:pPr>
              <w:numPr>
                <w:ilvl w:val="0"/>
                <w:numId w:val="86"/>
              </w:numPr>
              <w:ind w:right="42"/>
              <w:jc w:val="both"/>
              <w:rPr>
                <w:sz w:val="16"/>
                <w:szCs w:val="16"/>
              </w:rPr>
            </w:pPr>
            <w:r w:rsidRPr="00186D0F">
              <w:rPr>
                <w:sz w:val="16"/>
                <w:szCs w:val="16"/>
              </w:rPr>
              <w:t>beneficiarii vor trebui să facă dovada deținerii competențelor necesare implementării angajamentelor sau se angajează să obțină cunoștințele și informațiile necesare sau să asigure expertiza necesară în domeniul implementării angajamentelor de agro-mediu și climă prin servicii de consiliere sau consultanță</w:t>
            </w:r>
            <w:r w:rsidR="00657D27" w:rsidRPr="00186D0F">
              <w:rPr>
                <w:sz w:val="16"/>
                <w:szCs w:val="16"/>
              </w:rPr>
              <w:t>,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F516F5" w:rsidRPr="00186D0F" w:rsidRDefault="00F516F5" w:rsidP="006B475D">
            <w:pPr>
              <w:ind w:left="720" w:right="42"/>
              <w:rPr>
                <w:sz w:val="16"/>
                <w:szCs w:val="16"/>
              </w:rPr>
            </w:pPr>
          </w:p>
          <w:p w:rsidR="006648D9" w:rsidRPr="00186D0F" w:rsidRDefault="00DC5716" w:rsidP="006B475D">
            <w:pPr>
              <w:autoSpaceDE w:val="0"/>
              <w:autoSpaceDN w:val="0"/>
              <w:adjustRightInd w:val="0"/>
              <w:rPr>
                <w:sz w:val="16"/>
                <w:szCs w:val="16"/>
              </w:rPr>
            </w:pPr>
            <w:r w:rsidRPr="00186D0F">
              <w:rPr>
                <w:sz w:val="16"/>
                <w:szCs w:val="16"/>
              </w:rPr>
              <w:t>P2</w:t>
            </w:r>
            <w:r w:rsidR="007038D4" w:rsidRPr="00186D0F">
              <w:rPr>
                <w:sz w:val="16"/>
                <w:szCs w:val="16"/>
              </w:rPr>
              <w:t>.2</w:t>
            </w:r>
            <w:r w:rsidRPr="00186D0F">
              <w:rPr>
                <w:sz w:val="16"/>
                <w:szCs w:val="16"/>
              </w:rPr>
              <w:t xml:space="preserve"> poate fi aplicat doar adițional în combinație cu P1. </w:t>
            </w:r>
          </w:p>
          <w:p w:rsidR="006648D9" w:rsidRPr="00186D0F" w:rsidRDefault="006648D9" w:rsidP="006B475D">
            <w:pPr>
              <w:autoSpaceDE w:val="0"/>
              <w:autoSpaceDN w:val="0"/>
              <w:adjustRightInd w:val="0"/>
              <w:jc w:val="both"/>
              <w:rPr>
                <w:sz w:val="16"/>
                <w:szCs w:val="16"/>
              </w:rPr>
            </w:pPr>
            <w:r w:rsidRPr="00186D0F">
              <w:rPr>
                <w:sz w:val="16"/>
                <w:szCs w:val="16"/>
              </w:rPr>
              <w:t xml:space="preserve">Nu sunt posibile alte combinaţii </w:t>
            </w:r>
            <w:r w:rsidR="00AB5B62" w:rsidRPr="00186D0F">
              <w:rPr>
                <w:sz w:val="16"/>
                <w:szCs w:val="16"/>
              </w:rPr>
              <w:t>cu</w:t>
            </w:r>
            <w:r w:rsidRPr="00186D0F">
              <w:rPr>
                <w:sz w:val="16"/>
                <w:szCs w:val="16"/>
              </w:rPr>
              <w:t xml:space="preserve"> pachete </w:t>
            </w:r>
            <w:r w:rsidR="003333D4" w:rsidRPr="00186D0F">
              <w:rPr>
                <w:sz w:val="16"/>
                <w:szCs w:val="16"/>
              </w:rPr>
              <w:t xml:space="preserve">din M10 </w:t>
            </w:r>
            <w:r w:rsidRPr="00186D0F">
              <w:rPr>
                <w:sz w:val="16"/>
                <w:szCs w:val="16"/>
              </w:rPr>
              <w:t>pe aceleaşi parcele, zonele eligibile fiind diferite.</w:t>
            </w:r>
          </w:p>
          <w:p w:rsidR="0033080C" w:rsidRPr="0033080C" w:rsidRDefault="0062053B" w:rsidP="0033080C">
            <w:pPr>
              <w:autoSpaceDE w:val="0"/>
              <w:autoSpaceDN w:val="0"/>
              <w:adjustRightInd w:val="0"/>
              <w:ind w:right="-64"/>
              <w:jc w:val="both"/>
              <w:rPr>
                <w:sz w:val="16"/>
                <w:szCs w:val="16"/>
              </w:rPr>
            </w:pPr>
            <w:r w:rsidRPr="00186D0F">
              <w:rPr>
                <w:sz w:val="16"/>
                <w:szCs w:val="16"/>
              </w:rPr>
              <w:t>P</w:t>
            </w:r>
            <w:r w:rsidR="00DC5716" w:rsidRPr="00186D0F">
              <w:rPr>
                <w:sz w:val="16"/>
                <w:szCs w:val="16"/>
              </w:rPr>
              <w:t>2</w:t>
            </w:r>
            <w:r w:rsidR="00A3474F" w:rsidRPr="00186D0F">
              <w:rPr>
                <w:sz w:val="16"/>
                <w:szCs w:val="16"/>
              </w:rPr>
              <w:t>.2</w:t>
            </w:r>
            <w:r w:rsidRPr="00186D0F">
              <w:rPr>
                <w:sz w:val="16"/>
                <w:szCs w:val="16"/>
              </w:rPr>
              <w:t xml:space="preserve"> se poate combina pe aceleaşi parcele </w:t>
            </w:r>
            <w:r w:rsidR="006C2D48" w:rsidRPr="00186D0F">
              <w:rPr>
                <w:sz w:val="16"/>
                <w:szCs w:val="16"/>
              </w:rPr>
              <w:t>cu P6.2 a</w:t>
            </w:r>
            <w:r w:rsidR="002F0ECD" w:rsidRPr="00186D0F">
              <w:rPr>
                <w:sz w:val="16"/>
                <w:szCs w:val="16"/>
              </w:rPr>
              <w:t>l</w:t>
            </w:r>
            <w:r w:rsidR="006C2D48" w:rsidRPr="00186D0F">
              <w:rPr>
                <w:sz w:val="16"/>
                <w:szCs w:val="16"/>
              </w:rPr>
              <w:t xml:space="preserve"> sM.11.1 și </w:t>
            </w:r>
            <w:r w:rsidR="00541C43" w:rsidRPr="00186D0F">
              <w:rPr>
                <w:sz w:val="16"/>
                <w:szCs w:val="16"/>
              </w:rPr>
              <w:t xml:space="preserve">al </w:t>
            </w:r>
            <w:r w:rsidR="006C2D48" w:rsidRPr="00186D0F">
              <w:rPr>
                <w:sz w:val="16"/>
                <w:szCs w:val="16"/>
              </w:rPr>
              <w:t>sM.11.2 din M11</w:t>
            </w:r>
            <w:r w:rsidR="0033080C">
              <w:rPr>
                <w:sz w:val="16"/>
                <w:szCs w:val="16"/>
              </w:rPr>
              <w:t>,</w:t>
            </w:r>
            <w:r w:rsidR="006C2D48" w:rsidRPr="00186D0F">
              <w:rPr>
                <w:sz w:val="16"/>
                <w:szCs w:val="16"/>
              </w:rPr>
              <w:t xml:space="preserve"> </w:t>
            </w:r>
            <w:r w:rsidR="0033080C" w:rsidRPr="0033080C">
              <w:rPr>
                <w:sz w:val="16"/>
                <w:szCs w:val="16"/>
              </w:rPr>
              <w:t>cu sM.13.1 a M13 și DR-10</w:t>
            </w:r>
            <w:r w:rsidR="007E42FE" w:rsidRPr="004350F6">
              <w:rPr>
                <w:sz w:val="16"/>
                <w:szCs w:val="16"/>
              </w:rPr>
              <w:t>.</w:t>
            </w:r>
          </w:p>
          <w:p w:rsidR="0062053B" w:rsidRPr="00186D0F" w:rsidRDefault="0062053B" w:rsidP="006B475D">
            <w:pPr>
              <w:autoSpaceDE w:val="0"/>
              <w:autoSpaceDN w:val="0"/>
              <w:adjustRightInd w:val="0"/>
              <w:ind w:right="-64"/>
              <w:jc w:val="both"/>
              <w:rPr>
                <w:sz w:val="16"/>
                <w:szCs w:val="16"/>
              </w:rPr>
            </w:pPr>
          </w:p>
          <w:p w:rsidR="00A3474F" w:rsidRPr="0014199D" w:rsidRDefault="00A3474F" w:rsidP="006B475D">
            <w:pPr>
              <w:ind w:right="29"/>
              <w:jc w:val="both"/>
              <w:rPr>
                <w:bCs/>
                <w:sz w:val="16"/>
                <w:szCs w:val="16"/>
              </w:rPr>
            </w:pPr>
            <w:r w:rsidRPr="0014199D">
              <w:rPr>
                <w:sz w:val="16"/>
                <w:szCs w:val="16"/>
              </w:rPr>
              <w:t xml:space="preserve">Valoarea plăţii: </w:t>
            </w:r>
            <w:r w:rsidRPr="0014199D">
              <w:rPr>
                <w:i/>
                <w:sz w:val="16"/>
                <w:szCs w:val="16"/>
              </w:rPr>
              <w:t>21</w:t>
            </w:r>
            <w:r w:rsidRPr="0014199D">
              <w:rPr>
                <w:bCs/>
                <w:i/>
                <w:iCs/>
                <w:sz w:val="16"/>
                <w:szCs w:val="16"/>
              </w:rPr>
              <w:t xml:space="preserve"> €/ha/an</w:t>
            </w:r>
            <w:r w:rsidRPr="0014199D">
              <w:rPr>
                <w:bCs/>
                <w:sz w:val="16"/>
                <w:szCs w:val="16"/>
              </w:rPr>
              <w:t>.</w:t>
            </w:r>
          </w:p>
          <w:p w:rsidR="00A3474F" w:rsidRPr="0014199D" w:rsidRDefault="00A3474F" w:rsidP="006B475D">
            <w:pPr>
              <w:ind w:right="29"/>
              <w:jc w:val="both"/>
              <w:rPr>
                <w:bCs/>
                <w:sz w:val="16"/>
                <w:szCs w:val="16"/>
              </w:rPr>
            </w:pPr>
          </w:p>
          <w:p w:rsidR="006648D9" w:rsidRPr="0014199D" w:rsidRDefault="006648D9" w:rsidP="006B475D">
            <w:pPr>
              <w:autoSpaceDE w:val="0"/>
              <w:autoSpaceDN w:val="0"/>
              <w:adjustRightInd w:val="0"/>
              <w:ind w:right="-64"/>
              <w:jc w:val="both"/>
              <w:rPr>
                <w:b/>
                <w:sz w:val="16"/>
                <w:szCs w:val="16"/>
              </w:rPr>
            </w:pPr>
            <w:r w:rsidRPr="0014199D">
              <w:rPr>
                <w:b/>
                <w:sz w:val="16"/>
                <w:szCs w:val="16"/>
              </w:rPr>
              <w:t xml:space="preserve">Data:                                                                                                                                         </w:t>
            </w:r>
            <w:r w:rsidR="00F52FE8" w:rsidRPr="0014199D">
              <w:rPr>
                <w:b/>
                <w:sz w:val="16"/>
                <w:szCs w:val="16"/>
              </w:rPr>
              <w:t xml:space="preserve">                    </w:t>
            </w:r>
            <w:r w:rsidRPr="0014199D">
              <w:rPr>
                <w:b/>
                <w:sz w:val="16"/>
                <w:szCs w:val="16"/>
              </w:rPr>
              <w:t>Semnătura.....................................</w:t>
            </w:r>
          </w:p>
          <w:p w:rsidR="006648D9" w:rsidRPr="0014199D" w:rsidRDefault="006648D9" w:rsidP="006B475D">
            <w:pPr>
              <w:autoSpaceDE w:val="0"/>
              <w:autoSpaceDN w:val="0"/>
              <w:adjustRightInd w:val="0"/>
              <w:ind w:right="-64"/>
              <w:jc w:val="both"/>
              <w:rPr>
                <w:b/>
                <w:sz w:val="16"/>
                <w:szCs w:val="16"/>
              </w:rPr>
            </w:pPr>
          </w:p>
          <w:p w:rsidR="006648D9" w:rsidRPr="0014199D" w:rsidRDefault="006648D9" w:rsidP="006B475D">
            <w:pPr>
              <w:autoSpaceDE w:val="0"/>
              <w:autoSpaceDN w:val="0"/>
              <w:adjustRightInd w:val="0"/>
              <w:ind w:right="-64"/>
              <w:jc w:val="both"/>
              <w:rPr>
                <w:b/>
                <w:sz w:val="16"/>
                <w:szCs w:val="16"/>
              </w:rPr>
            </w:pPr>
          </w:p>
          <w:p w:rsidR="00EE2739" w:rsidRPr="0014199D" w:rsidRDefault="00EE2739" w:rsidP="006B475D">
            <w:pPr>
              <w:autoSpaceDE w:val="0"/>
              <w:autoSpaceDN w:val="0"/>
              <w:adjustRightInd w:val="0"/>
              <w:jc w:val="center"/>
              <w:rPr>
                <w:b/>
                <w:bCs/>
                <w:sz w:val="16"/>
                <w:szCs w:val="16"/>
                <w:u w:val="single"/>
              </w:rPr>
            </w:pPr>
          </w:p>
          <w:p w:rsidR="006648D9" w:rsidRPr="0014199D" w:rsidRDefault="006648D9" w:rsidP="006B475D">
            <w:pPr>
              <w:autoSpaceDE w:val="0"/>
              <w:autoSpaceDN w:val="0"/>
              <w:adjustRightInd w:val="0"/>
              <w:jc w:val="center"/>
              <w:rPr>
                <w:b/>
                <w:bCs/>
                <w:sz w:val="16"/>
                <w:szCs w:val="16"/>
                <w:u w:val="single"/>
              </w:rPr>
            </w:pPr>
            <w:r w:rsidRPr="0014199D">
              <w:rPr>
                <w:b/>
                <w:bCs/>
                <w:sz w:val="16"/>
                <w:szCs w:val="16"/>
                <w:u w:val="single"/>
              </w:rPr>
              <w:t xml:space="preserve">Pachetul 3: Pajişti importante pentru păsări </w:t>
            </w:r>
          </w:p>
          <w:p w:rsidR="006648D9" w:rsidRPr="0014199D" w:rsidRDefault="006648D9" w:rsidP="006B475D">
            <w:pPr>
              <w:autoSpaceDE w:val="0"/>
              <w:autoSpaceDN w:val="0"/>
              <w:adjustRightInd w:val="0"/>
              <w:rPr>
                <w:i/>
                <w:sz w:val="16"/>
                <w:szCs w:val="16"/>
              </w:rPr>
            </w:pPr>
          </w:p>
          <w:p w:rsidR="006648D9" w:rsidRPr="0014199D" w:rsidRDefault="006C2D48" w:rsidP="006B475D">
            <w:pPr>
              <w:autoSpaceDE w:val="0"/>
              <w:autoSpaceDN w:val="0"/>
              <w:adjustRightInd w:val="0"/>
              <w:rPr>
                <w:b/>
                <w:sz w:val="16"/>
                <w:szCs w:val="16"/>
              </w:rPr>
            </w:pPr>
            <w:r w:rsidRPr="0014199D">
              <w:rPr>
                <w:i/>
                <w:sz w:val="16"/>
                <w:szCs w:val="16"/>
              </w:rPr>
              <w:t>se poate accesa pe</w:t>
            </w:r>
            <w:r w:rsidR="006648D9" w:rsidRPr="0014199D">
              <w:rPr>
                <w:i/>
                <w:sz w:val="16"/>
                <w:szCs w:val="16"/>
              </w:rPr>
              <w:t xml:space="preserve"> terenurile </w:t>
            </w:r>
            <w:r w:rsidR="00AE26FB" w:rsidRPr="0014199D">
              <w:rPr>
                <w:i/>
                <w:sz w:val="16"/>
                <w:szCs w:val="16"/>
              </w:rPr>
              <w:t>a</w:t>
            </w:r>
            <w:r w:rsidR="006648D9" w:rsidRPr="0014199D">
              <w:rPr>
                <w:i/>
                <w:sz w:val="16"/>
                <w:szCs w:val="16"/>
              </w:rPr>
              <w:t>gricole utilizate ca pajişti permanente, situate în zonele delimitate în PNDR 2014-2020 la nivel de UAT</w:t>
            </w:r>
          </w:p>
          <w:p w:rsidR="00647D9A" w:rsidRPr="0014199D" w:rsidRDefault="00647D9A" w:rsidP="006B475D">
            <w:pPr>
              <w:autoSpaceDE w:val="0"/>
              <w:autoSpaceDN w:val="0"/>
              <w:adjustRightInd w:val="0"/>
              <w:rPr>
                <w:b/>
                <w:sz w:val="16"/>
                <w:szCs w:val="16"/>
              </w:rPr>
            </w:pPr>
          </w:p>
          <w:p w:rsidR="006648D9" w:rsidRPr="00186D0F" w:rsidRDefault="006648D9" w:rsidP="006B475D">
            <w:pPr>
              <w:autoSpaceDE w:val="0"/>
              <w:autoSpaceDN w:val="0"/>
              <w:adjustRightInd w:val="0"/>
              <w:rPr>
                <w:b/>
                <w:sz w:val="16"/>
                <w:szCs w:val="16"/>
              </w:rPr>
            </w:pPr>
            <w:r w:rsidRPr="00186D0F">
              <w:rPr>
                <w:b/>
                <w:sz w:val="16"/>
                <w:szCs w:val="16"/>
              </w:rPr>
              <w:t>Sub-pachetul 3.1 – Crex Crex</w:t>
            </w:r>
          </w:p>
          <w:p w:rsidR="006648D9" w:rsidRPr="00186D0F" w:rsidRDefault="006648D9" w:rsidP="006B475D">
            <w:pPr>
              <w:autoSpaceDE w:val="0"/>
              <w:autoSpaceDN w:val="0"/>
              <w:adjustRightInd w:val="0"/>
              <w:rPr>
                <w:b/>
                <w:sz w:val="16"/>
                <w:szCs w:val="16"/>
              </w:rPr>
            </w:pPr>
          </w:p>
          <w:p w:rsidR="006648D9" w:rsidRPr="00186D0F" w:rsidRDefault="006648D9" w:rsidP="006B475D">
            <w:pPr>
              <w:autoSpaceDE w:val="0"/>
              <w:autoSpaceDN w:val="0"/>
              <w:adjustRightInd w:val="0"/>
              <w:jc w:val="center"/>
              <w:rPr>
                <w:b/>
                <w:i/>
                <w:sz w:val="16"/>
                <w:szCs w:val="16"/>
              </w:rPr>
            </w:pPr>
            <w:r w:rsidRPr="00186D0F">
              <w:rPr>
                <w:b/>
                <w:i/>
                <w:sz w:val="16"/>
                <w:szCs w:val="16"/>
              </w:rPr>
              <w:t>- Varianta 3.1.1</w:t>
            </w:r>
            <w:r w:rsidR="00F9332F">
              <w:rPr>
                <w:b/>
                <w:i/>
                <w:sz w:val="16"/>
                <w:szCs w:val="16"/>
              </w:rPr>
              <w:t xml:space="preserve"> </w:t>
            </w:r>
            <w:r w:rsidR="00DF444E">
              <w:rPr>
                <w:b/>
                <w:i/>
                <w:sz w:val="16"/>
                <w:szCs w:val="16"/>
              </w:rPr>
              <w:t>–</w:t>
            </w:r>
            <w:r w:rsidRPr="00186D0F">
              <w:rPr>
                <w:b/>
                <w:i/>
                <w:sz w:val="16"/>
                <w:szCs w:val="16"/>
              </w:rPr>
              <w:t xml:space="preserve"> Lucrări manuale pe paji</w:t>
            </w:r>
            <w:r w:rsidR="00F9332F">
              <w:rPr>
                <w:b/>
                <w:i/>
                <w:sz w:val="16"/>
                <w:szCs w:val="16"/>
              </w:rPr>
              <w:t>ș</w:t>
            </w:r>
            <w:r w:rsidRPr="00186D0F">
              <w:rPr>
                <w:b/>
                <w:i/>
                <w:sz w:val="16"/>
                <w:szCs w:val="16"/>
              </w:rPr>
              <w:t>ti importante pentru Crex crex (M10_3.1.1)</w:t>
            </w:r>
          </w:p>
          <w:p w:rsidR="006648D9" w:rsidRPr="00186D0F" w:rsidRDefault="006648D9" w:rsidP="006B475D">
            <w:pPr>
              <w:autoSpaceDE w:val="0"/>
              <w:autoSpaceDN w:val="0"/>
              <w:adjustRightInd w:val="0"/>
              <w:rPr>
                <w:b/>
                <w:sz w:val="16"/>
                <w:szCs w:val="16"/>
              </w:rPr>
            </w:pPr>
          </w:p>
          <w:p w:rsidR="006648D9" w:rsidRPr="0014199D" w:rsidRDefault="006648D9" w:rsidP="006B475D">
            <w:pPr>
              <w:autoSpaceDE w:val="0"/>
              <w:autoSpaceDN w:val="0"/>
              <w:adjustRightInd w:val="0"/>
              <w:jc w:val="both"/>
              <w:rPr>
                <w:b/>
                <w:bCs/>
                <w:sz w:val="16"/>
                <w:szCs w:val="16"/>
              </w:rPr>
            </w:pPr>
            <w:r w:rsidRPr="0014199D">
              <w:rPr>
                <w:b/>
                <w:bCs/>
                <w:sz w:val="16"/>
                <w:szCs w:val="16"/>
              </w:rPr>
              <w:t>Cerinţe specifice:</w:t>
            </w:r>
          </w:p>
          <w:p w:rsidR="006648D9" w:rsidRPr="00186D0F" w:rsidRDefault="006648D9" w:rsidP="006B475D">
            <w:pPr>
              <w:numPr>
                <w:ilvl w:val="0"/>
                <w:numId w:val="86"/>
              </w:numPr>
              <w:jc w:val="both"/>
              <w:rPr>
                <w:sz w:val="16"/>
                <w:szCs w:val="16"/>
              </w:rPr>
            </w:pPr>
            <w:r w:rsidRPr="00186D0F">
              <w:rPr>
                <w:sz w:val="16"/>
                <w:szCs w:val="16"/>
              </w:rPr>
              <w:t>utilizarea fertilizanţilor chimici şi a pesticidelor este interzisă,</w:t>
            </w:r>
          </w:p>
          <w:p w:rsidR="006648D9" w:rsidRPr="00186D0F" w:rsidRDefault="006648D9" w:rsidP="006B475D">
            <w:pPr>
              <w:numPr>
                <w:ilvl w:val="0"/>
                <w:numId w:val="86"/>
              </w:numPr>
              <w:jc w:val="both"/>
              <w:rPr>
                <w:sz w:val="16"/>
                <w:szCs w:val="16"/>
              </w:rPr>
            </w:pPr>
            <w:r w:rsidRPr="00186D0F">
              <w:rPr>
                <w:sz w:val="16"/>
                <w:szCs w:val="16"/>
              </w:rPr>
              <w:t>utilizarea tradiţională a gunoiului de grajd este permisă până în echivalentul a maxim 40 kg N sa/ha (1 UVM/ha),</w:t>
            </w:r>
          </w:p>
          <w:p w:rsidR="006648D9" w:rsidRPr="00186D0F" w:rsidRDefault="006648D9" w:rsidP="006B475D">
            <w:pPr>
              <w:numPr>
                <w:ilvl w:val="0"/>
                <w:numId w:val="86"/>
              </w:numPr>
              <w:jc w:val="both"/>
              <w:rPr>
                <w:sz w:val="16"/>
                <w:szCs w:val="16"/>
              </w:rPr>
            </w:pPr>
            <w:r w:rsidRPr="00186D0F">
              <w:rPr>
                <w:sz w:val="16"/>
                <w:szCs w:val="16"/>
              </w:rPr>
              <w:t>cositul se poate efectua doar după data de 31 iulie</w:t>
            </w:r>
            <w:r w:rsidR="00292FB0" w:rsidRPr="00186D0F">
              <w:rPr>
                <w:sz w:val="16"/>
                <w:szCs w:val="16"/>
              </w:rPr>
              <w:t xml:space="preserve"> </w:t>
            </w:r>
            <w:r w:rsidR="00292FB0" w:rsidRPr="00186D0F">
              <w:rPr>
                <w:b/>
                <w:sz w:val="16"/>
                <w:szCs w:val="16"/>
              </w:rPr>
              <w:t>**)</w:t>
            </w:r>
            <w:r w:rsidRPr="00186D0F">
              <w:rPr>
                <w:sz w:val="16"/>
                <w:szCs w:val="16"/>
              </w:rPr>
              <w:t>,</w:t>
            </w:r>
          </w:p>
          <w:p w:rsidR="006648D9" w:rsidRPr="00186D0F" w:rsidRDefault="006648D9" w:rsidP="006B475D">
            <w:pPr>
              <w:numPr>
                <w:ilvl w:val="0"/>
                <w:numId w:val="86"/>
              </w:numPr>
              <w:jc w:val="both"/>
              <w:rPr>
                <w:sz w:val="16"/>
                <w:szCs w:val="16"/>
              </w:rPr>
            </w:pPr>
            <w:r w:rsidRPr="00186D0F">
              <w:rPr>
                <w:sz w:val="16"/>
                <w:szCs w:val="16"/>
              </w:rPr>
              <w:t>cositul se va realiza dinspre interiorul parcelei spre exteriorul acesteia,</w:t>
            </w:r>
          </w:p>
          <w:p w:rsidR="006648D9" w:rsidRPr="00186D0F" w:rsidRDefault="006648D9" w:rsidP="006B475D">
            <w:pPr>
              <w:numPr>
                <w:ilvl w:val="0"/>
                <w:numId w:val="86"/>
              </w:numPr>
              <w:jc w:val="both"/>
              <w:rPr>
                <w:sz w:val="16"/>
                <w:szCs w:val="16"/>
              </w:rPr>
            </w:pPr>
            <w:r w:rsidRPr="00186D0F">
              <w:rPr>
                <w:sz w:val="16"/>
                <w:szCs w:val="16"/>
              </w:rPr>
              <w:t>o bandă necosită, lată de 3 metri, va fi lăsată pe marginile fiecărei parcele (poate fi cosită după data de 1 septembrie),</w:t>
            </w:r>
          </w:p>
          <w:p w:rsidR="006648D9" w:rsidRPr="00186D0F" w:rsidRDefault="006648D9" w:rsidP="006B475D">
            <w:pPr>
              <w:numPr>
                <w:ilvl w:val="0"/>
                <w:numId w:val="86"/>
              </w:numPr>
              <w:jc w:val="both"/>
              <w:rPr>
                <w:sz w:val="16"/>
                <w:szCs w:val="16"/>
              </w:rPr>
            </w:pPr>
            <w:r w:rsidRPr="00186D0F">
              <w:rPr>
                <w:sz w:val="16"/>
                <w:szCs w:val="16"/>
              </w:rPr>
              <w:t>păşunatul se va efectua cu maximum 0,7 UVM pe hectar,</w:t>
            </w:r>
          </w:p>
          <w:p w:rsidR="006648D9" w:rsidRPr="00186D0F" w:rsidRDefault="006648D9" w:rsidP="006B475D">
            <w:pPr>
              <w:numPr>
                <w:ilvl w:val="0"/>
                <w:numId w:val="86"/>
              </w:numPr>
              <w:jc w:val="both"/>
              <w:rPr>
                <w:sz w:val="16"/>
                <w:szCs w:val="16"/>
              </w:rPr>
            </w:pPr>
            <w:r w:rsidRPr="00186D0F">
              <w:rPr>
                <w:sz w:val="16"/>
                <w:szCs w:val="16"/>
              </w:rPr>
              <w:t>lucrările cu utilaje mecanizate nu sunt permise pe suprafaţa pajiştilor aflate sub angajament, cu excepţia celor operate cu forţă animală,</w:t>
            </w:r>
          </w:p>
          <w:p w:rsidR="006648D9" w:rsidRPr="00186D0F" w:rsidRDefault="006648D9" w:rsidP="006B475D">
            <w:pPr>
              <w:numPr>
                <w:ilvl w:val="0"/>
                <w:numId w:val="86"/>
              </w:numPr>
              <w:jc w:val="both"/>
              <w:rPr>
                <w:sz w:val="16"/>
                <w:szCs w:val="16"/>
              </w:rPr>
            </w:pPr>
            <w:r w:rsidRPr="00186D0F">
              <w:rPr>
                <w:sz w:val="16"/>
                <w:szCs w:val="16"/>
              </w:rPr>
              <w:t>sunt interzise acţiunile care să conducă la accelerarea drenajului natural al pajiştilor aflate sub angajament</w:t>
            </w:r>
            <w:r w:rsidR="008344A9" w:rsidRPr="00186D0F">
              <w:rPr>
                <w:sz w:val="16"/>
                <w:szCs w:val="16"/>
              </w:rPr>
              <w:t>,</w:t>
            </w:r>
          </w:p>
          <w:p w:rsidR="006648D9" w:rsidRPr="00186D0F" w:rsidRDefault="006648D9" w:rsidP="006B475D">
            <w:pPr>
              <w:numPr>
                <w:ilvl w:val="0"/>
                <w:numId w:val="86"/>
              </w:numPr>
              <w:jc w:val="both"/>
              <w:rPr>
                <w:sz w:val="16"/>
                <w:szCs w:val="16"/>
              </w:rPr>
            </w:pPr>
            <w:r w:rsidRPr="00186D0F">
              <w:rPr>
                <w:sz w:val="16"/>
                <w:szCs w:val="16"/>
              </w:rPr>
              <w:t>masa vegetală cosită trebuie adunată de pe suprafaţa pajiştii aflate sub angajament nu mai târziu de două săptămâni de la efectuarea cositului,</w:t>
            </w:r>
          </w:p>
          <w:p w:rsidR="006648D9" w:rsidRPr="00186D0F" w:rsidRDefault="006648D9" w:rsidP="006B475D">
            <w:pPr>
              <w:numPr>
                <w:ilvl w:val="0"/>
                <w:numId w:val="86"/>
              </w:numPr>
              <w:jc w:val="both"/>
              <w:rPr>
                <w:sz w:val="16"/>
                <w:szCs w:val="16"/>
              </w:rPr>
            </w:pPr>
            <w:r w:rsidRPr="00186D0F">
              <w:rPr>
                <w:sz w:val="16"/>
                <w:szCs w:val="16"/>
              </w:rPr>
              <w:t>pajiştile inundate nu vor fi păşunate mai devreme de două săptămâni de la retragerea apelor,</w:t>
            </w:r>
          </w:p>
          <w:p w:rsidR="006648D9" w:rsidRPr="00186D0F" w:rsidRDefault="006648D9" w:rsidP="006B475D">
            <w:pPr>
              <w:numPr>
                <w:ilvl w:val="0"/>
                <w:numId w:val="86"/>
              </w:numPr>
              <w:jc w:val="both"/>
              <w:rPr>
                <w:sz w:val="16"/>
                <w:szCs w:val="16"/>
              </w:rPr>
            </w:pPr>
            <w:r w:rsidRPr="00186D0F">
              <w:rPr>
                <w:sz w:val="16"/>
                <w:szCs w:val="16"/>
              </w:rPr>
              <w:t>nu vor fi realizate însămânţări de suprafaţă sau supraînsămânţări (se pot face însămânţări cu specii din flora locală doar în cazurile când unele suprafeţe sunt afectate accidental),</w:t>
            </w:r>
          </w:p>
          <w:p w:rsidR="006648D9" w:rsidRPr="0014199D" w:rsidRDefault="006648D9" w:rsidP="006B475D">
            <w:pPr>
              <w:numPr>
                <w:ilvl w:val="0"/>
                <w:numId w:val="86"/>
              </w:numPr>
              <w:jc w:val="both"/>
              <w:rPr>
                <w:b/>
                <w:sz w:val="16"/>
                <w:szCs w:val="16"/>
              </w:rPr>
            </w:pPr>
            <w:r w:rsidRPr="00186D0F">
              <w:rPr>
                <w:sz w:val="16"/>
                <w:szCs w:val="16"/>
              </w:rPr>
              <w:t>este interzis aratul sau discuitul pajiştilor existente în cadrul fermelor care au angajamente în derulare</w:t>
            </w:r>
            <w:r w:rsidR="008344A9" w:rsidRPr="00186D0F">
              <w:rPr>
                <w:sz w:val="16"/>
                <w:szCs w:val="16"/>
              </w:rPr>
              <w:t>,</w:t>
            </w:r>
          </w:p>
          <w:p w:rsidR="006648D9" w:rsidRPr="0014199D" w:rsidRDefault="006648D9" w:rsidP="006B475D">
            <w:pPr>
              <w:numPr>
                <w:ilvl w:val="0"/>
                <w:numId w:val="86"/>
              </w:numPr>
              <w:jc w:val="both"/>
              <w:rPr>
                <w:b/>
                <w:sz w:val="16"/>
                <w:szCs w:val="16"/>
              </w:rPr>
            </w:pPr>
            <w:r w:rsidRPr="00186D0F">
              <w:rPr>
                <w:sz w:val="16"/>
                <w:szCs w:val="16"/>
              </w:rPr>
              <w:t xml:space="preserve">beneficiarii țin o evidență a activităților agricole corelate cu implementarea cerințelor de agro-mediu, </w:t>
            </w:r>
          </w:p>
          <w:p w:rsidR="006648D9" w:rsidRPr="0014199D" w:rsidRDefault="006648D9" w:rsidP="006B475D">
            <w:pPr>
              <w:numPr>
                <w:ilvl w:val="0"/>
                <w:numId w:val="86"/>
              </w:numPr>
              <w:jc w:val="both"/>
              <w:rPr>
                <w:b/>
                <w:sz w:val="16"/>
                <w:szCs w:val="16"/>
              </w:rPr>
            </w:pPr>
            <w:r w:rsidRPr="00186D0F">
              <w:rPr>
                <w:sz w:val="16"/>
                <w:szCs w:val="16"/>
              </w:rPr>
              <w:t>beneficiarii vor trebui să facă dovada deținerii competențelor necesare implementării angajamentelor sau se angajează să obțină cunoștințele și informațiile necesare sau să asigure expertiza necesară în domeniul implementării angajamentelor de agro-mediu și climă prin servicii de consiliere sau consultanță</w:t>
            </w:r>
            <w:r w:rsidR="006C2D48" w:rsidRPr="00186D0F">
              <w:rPr>
                <w:sz w:val="16"/>
                <w:szCs w:val="16"/>
              </w:rPr>
              <w:t>,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6648D9" w:rsidRPr="0014199D" w:rsidRDefault="006648D9" w:rsidP="006B475D">
            <w:pPr>
              <w:autoSpaceDE w:val="0"/>
              <w:autoSpaceDN w:val="0"/>
              <w:adjustRightInd w:val="0"/>
              <w:ind w:left="247" w:right="-64" w:hanging="180"/>
              <w:jc w:val="both"/>
              <w:rPr>
                <w:i/>
                <w:sz w:val="16"/>
                <w:szCs w:val="16"/>
              </w:rPr>
            </w:pPr>
          </w:p>
          <w:p w:rsidR="006648D9" w:rsidRPr="0033080C" w:rsidRDefault="006648D9" w:rsidP="006B475D">
            <w:pPr>
              <w:autoSpaceDE w:val="0"/>
              <w:autoSpaceDN w:val="0"/>
              <w:adjustRightInd w:val="0"/>
              <w:ind w:right="-64"/>
              <w:jc w:val="both"/>
              <w:rPr>
                <w:sz w:val="16"/>
                <w:szCs w:val="16"/>
              </w:rPr>
            </w:pPr>
            <w:r w:rsidRPr="0014199D">
              <w:rPr>
                <w:sz w:val="16"/>
                <w:szCs w:val="16"/>
              </w:rPr>
              <w:t xml:space="preserve">Nu sunt posibile combinaţii </w:t>
            </w:r>
            <w:r w:rsidR="00AB5B62" w:rsidRPr="0014199D">
              <w:rPr>
                <w:sz w:val="16"/>
                <w:szCs w:val="16"/>
              </w:rPr>
              <w:t>cu</w:t>
            </w:r>
            <w:r w:rsidRPr="0014199D">
              <w:rPr>
                <w:sz w:val="16"/>
                <w:szCs w:val="16"/>
              </w:rPr>
              <w:t xml:space="preserve"> pachete </w:t>
            </w:r>
            <w:r w:rsidR="00DC5716" w:rsidRPr="0014199D">
              <w:rPr>
                <w:sz w:val="16"/>
                <w:szCs w:val="16"/>
              </w:rPr>
              <w:t xml:space="preserve">din M10 </w:t>
            </w:r>
            <w:r w:rsidRPr="0014199D">
              <w:rPr>
                <w:sz w:val="16"/>
                <w:szCs w:val="16"/>
              </w:rPr>
              <w:t xml:space="preserve">pe aceleaşi parcele, zonele eligibile </w:t>
            </w:r>
            <w:r w:rsidRPr="0033080C">
              <w:rPr>
                <w:sz w:val="16"/>
                <w:szCs w:val="16"/>
              </w:rPr>
              <w:t>fiind diferite.</w:t>
            </w:r>
          </w:p>
          <w:p w:rsidR="00DC5716" w:rsidRPr="00186D0F" w:rsidRDefault="00DC5716" w:rsidP="006B475D">
            <w:pPr>
              <w:autoSpaceDE w:val="0"/>
              <w:autoSpaceDN w:val="0"/>
              <w:adjustRightInd w:val="0"/>
              <w:ind w:right="-64"/>
              <w:jc w:val="both"/>
              <w:rPr>
                <w:sz w:val="16"/>
                <w:szCs w:val="16"/>
              </w:rPr>
            </w:pPr>
            <w:r w:rsidRPr="0033080C">
              <w:rPr>
                <w:sz w:val="16"/>
                <w:szCs w:val="16"/>
              </w:rPr>
              <w:t xml:space="preserve">P3.1.1 se poate combina pe aceleaşi parcele </w:t>
            </w:r>
            <w:r w:rsidR="006C2D48" w:rsidRPr="0033080C">
              <w:rPr>
                <w:sz w:val="16"/>
                <w:szCs w:val="16"/>
              </w:rPr>
              <w:t>cu P6.2 a</w:t>
            </w:r>
            <w:r w:rsidR="002F0ECD" w:rsidRPr="0033080C">
              <w:rPr>
                <w:sz w:val="16"/>
                <w:szCs w:val="16"/>
              </w:rPr>
              <w:t>l</w:t>
            </w:r>
            <w:r w:rsidR="006C2D48" w:rsidRPr="0033080C">
              <w:rPr>
                <w:sz w:val="16"/>
                <w:szCs w:val="16"/>
              </w:rPr>
              <w:t xml:space="preserve"> sM.11.1 și </w:t>
            </w:r>
            <w:r w:rsidR="00541C43" w:rsidRPr="0033080C">
              <w:rPr>
                <w:sz w:val="16"/>
                <w:szCs w:val="16"/>
              </w:rPr>
              <w:t xml:space="preserve">a </w:t>
            </w:r>
            <w:r w:rsidR="006C2D48" w:rsidRPr="0033080C">
              <w:rPr>
                <w:sz w:val="16"/>
                <w:szCs w:val="16"/>
              </w:rPr>
              <w:t xml:space="preserve">sM.11.2 din M11 și cu </w:t>
            </w:r>
            <w:r w:rsidR="007E42FE" w:rsidRPr="004350F6">
              <w:rPr>
                <w:sz w:val="16"/>
                <w:szCs w:val="16"/>
              </w:rPr>
              <w:t>sM.13.1 a M13.</w:t>
            </w:r>
          </w:p>
          <w:p w:rsidR="006648D9" w:rsidRPr="0014199D" w:rsidRDefault="006648D9" w:rsidP="006B475D">
            <w:pPr>
              <w:autoSpaceDE w:val="0"/>
              <w:autoSpaceDN w:val="0"/>
              <w:adjustRightInd w:val="0"/>
              <w:ind w:right="-64"/>
              <w:jc w:val="both"/>
              <w:rPr>
                <w:i/>
                <w:sz w:val="16"/>
                <w:szCs w:val="16"/>
              </w:rPr>
            </w:pPr>
            <w:r w:rsidRPr="0014199D">
              <w:rPr>
                <w:i/>
                <w:sz w:val="16"/>
                <w:szCs w:val="16"/>
              </w:rPr>
              <w:t>Calcularea UVM/ha se realizează prin raportarea total UVM la total suprafaţă de pajişti permanente din fermă (PP şi PPn).</w:t>
            </w:r>
          </w:p>
          <w:p w:rsidR="006648D9" w:rsidRPr="0014199D" w:rsidRDefault="006648D9" w:rsidP="006B475D">
            <w:pPr>
              <w:ind w:right="29"/>
              <w:jc w:val="both"/>
              <w:rPr>
                <w:bCs/>
                <w:sz w:val="16"/>
                <w:szCs w:val="16"/>
              </w:rPr>
            </w:pPr>
            <w:r w:rsidRPr="0014199D">
              <w:rPr>
                <w:sz w:val="16"/>
                <w:szCs w:val="16"/>
              </w:rPr>
              <w:t>Valoarea plăţii: 310</w:t>
            </w:r>
            <w:r w:rsidRPr="0014199D">
              <w:rPr>
                <w:bCs/>
                <w:i/>
                <w:iCs/>
                <w:sz w:val="16"/>
                <w:szCs w:val="16"/>
              </w:rPr>
              <w:t xml:space="preserve"> €/ha/an</w:t>
            </w:r>
            <w:r w:rsidRPr="0014199D">
              <w:rPr>
                <w:bCs/>
                <w:sz w:val="16"/>
                <w:szCs w:val="16"/>
              </w:rPr>
              <w:t>.</w:t>
            </w:r>
          </w:p>
          <w:p w:rsidR="006648D9" w:rsidRPr="0014199D" w:rsidRDefault="006648D9" w:rsidP="006B475D">
            <w:pPr>
              <w:rPr>
                <w:b/>
                <w:sz w:val="16"/>
                <w:szCs w:val="16"/>
              </w:rPr>
            </w:pPr>
          </w:p>
          <w:p w:rsidR="006648D9" w:rsidRPr="0014199D" w:rsidRDefault="006648D9" w:rsidP="006B475D">
            <w:pPr>
              <w:rPr>
                <w:b/>
                <w:sz w:val="16"/>
                <w:szCs w:val="16"/>
              </w:rPr>
            </w:pPr>
            <w:r w:rsidRPr="0014199D">
              <w:rPr>
                <w:b/>
                <w:sz w:val="16"/>
                <w:szCs w:val="16"/>
              </w:rPr>
              <w:t xml:space="preserve">Data:                                                                                                                                     </w:t>
            </w:r>
            <w:r w:rsidR="00F52FE8" w:rsidRPr="0014199D">
              <w:rPr>
                <w:b/>
                <w:sz w:val="16"/>
                <w:szCs w:val="16"/>
              </w:rPr>
              <w:t xml:space="preserve">                 </w:t>
            </w:r>
            <w:r w:rsidRPr="0014199D">
              <w:rPr>
                <w:b/>
                <w:sz w:val="16"/>
                <w:szCs w:val="16"/>
              </w:rPr>
              <w:t>Semnătura..........................................</w:t>
            </w:r>
          </w:p>
          <w:p w:rsidR="006648D9" w:rsidRPr="0014199D" w:rsidRDefault="006648D9" w:rsidP="006B475D">
            <w:pPr>
              <w:autoSpaceDE w:val="0"/>
              <w:autoSpaceDN w:val="0"/>
              <w:adjustRightInd w:val="0"/>
              <w:rPr>
                <w:b/>
                <w:sz w:val="16"/>
                <w:szCs w:val="16"/>
              </w:rPr>
            </w:pPr>
          </w:p>
          <w:p w:rsidR="006648D9" w:rsidRPr="0014199D" w:rsidRDefault="006648D9" w:rsidP="006B475D">
            <w:pPr>
              <w:autoSpaceDE w:val="0"/>
              <w:autoSpaceDN w:val="0"/>
              <w:adjustRightInd w:val="0"/>
              <w:jc w:val="center"/>
              <w:rPr>
                <w:b/>
                <w:i/>
                <w:sz w:val="16"/>
                <w:szCs w:val="16"/>
              </w:rPr>
            </w:pPr>
            <w:r w:rsidRPr="0014199D">
              <w:rPr>
                <w:b/>
                <w:i/>
                <w:sz w:val="16"/>
                <w:szCs w:val="16"/>
              </w:rPr>
              <w:t>- Varianta 3.1.2</w:t>
            </w:r>
            <w:r w:rsidR="00F52FE8" w:rsidRPr="0014199D">
              <w:rPr>
                <w:b/>
                <w:i/>
                <w:sz w:val="16"/>
                <w:szCs w:val="16"/>
              </w:rPr>
              <w:t xml:space="preserve"> </w:t>
            </w:r>
            <w:r w:rsidR="00DF444E">
              <w:rPr>
                <w:b/>
                <w:i/>
                <w:sz w:val="16"/>
                <w:szCs w:val="16"/>
              </w:rPr>
              <w:t>–</w:t>
            </w:r>
            <w:r w:rsidRPr="0014199D">
              <w:rPr>
                <w:b/>
                <w:i/>
                <w:sz w:val="16"/>
                <w:szCs w:val="16"/>
              </w:rPr>
              <w:t xml:space="preserve"> Lucr</w:t>
            </w:r>
            <w:r w:rsidR="00F9332F">
              <w:rPr>
                <w:b/>
                <w:i/>
                <w:sz w:val="16"/>
                <w:szCs w:val="16"/>
              </w:rPr>
              <w:t>ă</w:t>
            </w:r>
            <w:r w:rsidRPr="0014199D">
              <w:rPr>
                <w:b/>
                <w:i/>
                <w:sz w:val="16"/>
                <w:szCs w:val="16"/>
              </w:rPr>
              <w:t>ri cu utilaje u</w:t>
            </w:r>
            <w:r w:rsidR="00F9332F">
              <w:rPr>
                <w:b/>
                <w:i/>
                <w:sz w:val="16"/>
                <w:szCs w:val="16"/>
              </w:rPr>
              <w:t>ș</w:t>
            </w:r>
            <w:r w:rsidRPr="0014199D">
              <w:rPr>
                <w:b/>
                <w:i/>
                <w:sz w:val="16"/>
                <w:szCs w:val="16"/>
              </w:rPr>
              <w:t>oare pe paji</w:t>
            </w:r>
            <w:r w:rsidR="00F9332F">
              <w:rPr>
                <w:b/>
                <w:i/>
                <w:sz w:val="16"/>
                <w:szCs w:val="16"/>
              </w:rPr>
              <w:t>ș</w:t>
            </w:r>
            <w:r w:rsidRPr="0014199D">
              <w:rPr>
                <w:b/>
                <w:i/>
                <w:sz w:val="16"/>
                <w:szCs w:val="16"/>
              </w:rPr>
              <w:t>ti importante pentru Crex crex (M10_3.1.2)</w:t>
            </w:r>
          </w:p>
          <w:p w:rsidR="006648D9" w:rsidRPr="0014199D" w:rsidRDefault="006648D9" w:rsidP="006B475D">
            <w:pPr>
              <w:autoSpaceDE w:val="0"/>
              <w:autoSpaceDN w:val="0"/>
              <w:adjustRightInd w:val="0"/>
              <w:rPr>
                <w:b/>
                <w:sz w:val="16"/>
                <w:szCs w:val="16"/>
              </w:rPr>
            </w:pPr>
          </w:p>
          <w:p w:rsidR="006648D9" w:rsidRPr="0014199D" w:rsidRDefault="006648D9" w:rsidP="006B475D">
            <w:pPr>
              <w:autoSpaceDE w:val="0"/>
              <w:autoSpaceDN w:val="0"/>
              <w:adjustRightInd w:val="0"/>
              <w:jc w:val="both"/>
              <w:rPr>
                <w:b/>
                <w:bCs/>
                <w:sz w:val="16"/>
                <w:szCs w:val="16"/>
              </w:rPr>
            </w:pPr>
            <w:r w:rsidRPr="0014199D">
              <w:rPr>
                <w:b/>
                <w:bCs/>
                <w:sz w:val="16"/>
                <w:szCs w:val="16"/>
              </w:rPr>
              <w:t>Cerinţe specifice:</w:t>
            </w:r>
          </w:p>
          <w:p w:rsidR="006648D9" w:rsidRPr="00186D0F" w:rsidRDefault="006648D9" w:rsidP="006B475D">
            <w:pPr>
              <w:numPr>
                <w:ilvl w:val="0"/>
                <w:numId w:val="86"/>
              </w:numPr>
              <w:jc w:val="both"/>
              <w:rPr>
                <w:sz w:val="16"/>
                <w:szCs w:val="16"/>
              </w:rPr>
            </w:pPr>
            <w:r w:rsidRPr="00186D0F">
              <w:rPr>
                <w:sz w:val="16"/>
                <w:szCs w:val="16"/>
              </w:rPr>
              <w:t>utilizarea fertilizanţilor chimici şi a pesticidelor este interzisă,</w:t>
            </w:r>
          </w:p>
          <w:p w:rsidR="006648D9" w:rsidRPr="00186D0F" w:rsidRDefault="006648D9" w:rsidP="006B475D">
            <w:pPr>
              <w:numPr>
                <w:ilvl w:val="0"/>
                <w:numId w:val="86"/>
              </w:numPr>
              <w:jc w:val="both"/>
              <w:rPr>
                <w:sz w:val="16"/>
                <w:szCs w:val="16"/>
              </w:rPr>
            </w:pPr>
            <w:r w:rsidRPr="00186D0F">
              <w:rPr>
                <w:sz w:val="16"/>
                <w:szCs w:val="16"/>
              </w:rPr>
              <w:t>utilizarea tradiţională a gunoiului de grajd  este permisă până în echivalentul a maxim 40 kg N sa/ha (1 UVM/ha),</w:t>
            </w:r>
          </w:p>
          <w:p w:rsidR="006648D9" w:rsidRPr="00186D0F" w:rsidRDefault="006648D9" w:rsidP="006B475D">
            <w:pPr>
              <w:numPr>
                <w:ilvl w:val="0"/>
                <w:numId w:val="86"/>
              </w:numPr>
              <w:jc w:val="both"/>
              <w:rPr>
                <w:sz w:val="16"/>
                <w:szCs w:val="16"/>
              </w:rPr>
            </w:pPr>
            <w:r w:rsidRPr="00186D0F">
              <w:rPr>
                <w:sz w:val="16"/>
                <w:szCs w:val="16"/>
              </w:rPr>
              <w:t>cositul se poate efectua doar după data de 31 iulie</w:t>
            </w:r>
            <w:r w:rsidR="00292FB0" w:rsidRPr="00186D0F">
              <w:rPr>
                <w:sz w:val="16"/>
                <w:szCs w:val="16"/>
              </w:rPr>
              <w:t xml:space="preserve"> </w:t>
            </w:r>
            <w:r w:rsidR="00292FB0" w:rsidRPr="00186D0F">
              <w:rPr>
                <w:b/>
                <w:sz w:val="16"/>
                <w:szCs w:val="16"/>
              </w:rPr>
              <w:t>**)</w:t>
            </w:r>
            <w:r w:rsidRPr="00186D0F">
              <w:rPr>
                <w:sz w:val="16"/>
                <w:szCs w:val="16"/>
              </w:rPr>
              <w:t>,</w:t>
            </w:r>
          </w:p>
          <w:p w:rsidR="006648D9" w:rsidRPr="00186D0F" w:rsidRDefault="006648D9" w:rsidP="006B475D">
            <w:pPr>
              <w:numPr>
                <w:ilvl w:val="0"/>
                <w:numId w:val="86"/>
              </w:numPr>
              <w:jc w:val="both"/>
              <w:rPr>
                <w:sz w:val="16"/>
                <w:szCs w:val="16"/>
              </w:rPr>
            </w:pPr>
            <w:r w:rsidRPr="00186D0F">
              <w:rPr>
                <w:sz w:val="16"/>
                <w:szCs w:val="16"/>
              </w:rPr>
              <w:t>cositul se va realiza dinspre interiorul parcelei spre exteriorul acesteia,</w:t>
            </w:r>
          </w:p>
          <w:p w:rsidR="006648D9" w:rsidRPr="00186D0F" w:rsidRDefault="006648D9" w:rsidP="006B475D">
            <w:pPr>
              <w:numPr>
                <w:ilvl w:val="0"/>
                <w:numId w:val="86"/>
              </w:numPr>
              <w:jc w:val="both"/>
              <w:rPr>
                <w:sz w:val="16"/>
                <w:szCs w:val="16"/>
              </w:rPr>
            </w:pPr>
            <w:r w:rsidRPr="00186D0F">
              <w:rPr>
                <w:sz w:val="16"/>
                <w:szCs w:val="16"/>
              </w:rPr>
              <w:t>o bandă necosită, lată de 3 metri, va fi lăsată pe marginile fiecărei parcele (poate fi cosită după data de 1 septembrie),</w:t>
            </w:r>
          </w:p>
          <w:p w:rsidR="006648D9" w:rsidRPr="00186D0F" w:rsidRDefault="006648D9" w:rsidP="006B475D">
            <w:pPr>
              <w:numPr>
                <w:ilvl w:val="0"/>
                <w:numId w:val="86"/>
              </w:numPr>
              <w:jc w:val="both"/>
              <w:rPr>
                <w:sz w:val="16"/>
                <w:szCs w:val="16"/>
              </w:rPr>
            </w:pPr>
            <w:r w:rsidRPr="00186D0F">
              <w:rPr>
                <w:sz w:val="16"/>
                <w:szCs w:val="16"/>
              </w:rPr>
              <w:t>păşunatul se va efectua cu maximum 0,7 UVM pe hectar,</w:t>
            </w:r>
          </w:p>
          <w:p w:rsidR="006648D9" w:rsidRPr="00186D0F" w:rsidRDefault="006648D9" w:rsidP="006B475D">
            <w:pPr>
              <w:numPr>
                <w:ilvl w:val="0"/>
                <w:numId w:val="86"/>
              </w:numPr>
              <w:jc w:val="both"/>
              <w:rPr>
                <w:sz w:val="16"/>
                <w:szCs w:val="16"/>
              </w:rPr>
            </w:pPr>
            <w:r w:rsidRPr="00186D0F">
              <w:rPr>
                <w:sz w:val="16"/>
                <w:szCs w:val="16"/>
              </w:rPr>
              <w:t>lucrările se pot efectua cu utilaje mecanizate de mică capacitate (cosit cu utilaje cu lama scurtă si viteză mică de deplasare), fiind interzisă folosirea utilajelor grele</w:t>
            </w:r>
            <w:r w:rsidR="008344A9" w:rsidRPr="00186D0F">
              <w:rPr>
                <w:sz w:val="16"/>
                <w:szCs w:val="16"/>
              </w:rPr>
              <w:t>,</w:t>
            </w:r>
            <w:r w:rsidRPr="00186D0F">
              <w:rPr>
                <w:sz w:val="16"/>
                <w:szCs w:val="16"/>
              </w:rPr>
              <w:t xml:space="preserve"> </w:t>
            </w:r>
          </w:p>
          <w:p w:rsidR="006648D9" w:rsidRPr="00186D0F" w:rsidRDefault="006648D9" w:rsidP="006B475D">
            <w:pPr>
              <w:numPr>
                <w:ilvl w:val="0"/>
                <w:numId w:val="86"/>
              </w:numPr>
              <w:jc w:val="both"/>
              <w:rPr>
                <w:sz w:val="16"/>
                <w:szCs w:val="16"/>
              </w:rPr>
            </w:pPr>
            <w:r w:rsidRPr="00186D0F">
              <w:rPr>
                <w:sz w:val="16"/>
                <w:szCs w:val="16"/>
              </w:rPr>
              <w:t>sunt interzise acţiunile care să conducă la accelerarea drenajului natural al pajiştilor aflate sub angajament</w:t>
            </w:r>
            <w:r w:rsidR="008344A9" w:rsidRPr="00186D0F">
              <w:rPr>
                <w:sz w:val="16"/>
                <w:szCs w:val="16"/>
              </w:rPr>
              <w:t>,</w:t>
            </w:r>
          </w:p>
          <w:p w:rsidR="006648D9" w:rsidRPr="00186D0F" w:rsidRDefault="006648D9" w:rsidP="006B475D">
            <w:pPr>
              <w:numPr>
                <w:ilvl w:val="0"/>
                <w:numId w:val="86"/>
              </w:numPr>
              <w:jc w:val="both"/>
              <w:rPr>
                <w:sz w:val="16"/>
                <w:szCs w:val="16"/>
              </w:rPr>
            </w:pPr>
            <w:r w:rsidRPr="00186D0F">
              <w:rPr>
                <w:sz w:val="16"/>
                <w:szCs w:val="16"/>
              </w:rPr>
              <w:t>masa vegetală cosită trebuie adunată de pe suprafaţa pajiştii aflate sub angajament nu mai târziu de două săptămâni de la efectuarea cositului,</w:t>
            </w:r>
          </w:p>
          <w:p w:rsidR="006648D9" w:rsidRPr="00186D0F" w:rsidRDefault="006648D9" w:rsidP="006B475D">
            <w:pPr>
              <w:numPr>
                <w:ilvl w:val="0"/>
                <w:numId w:val="86"/>
              </w:numPr>
              <w:jc w:val="both"/>
              <w:rPr>
                <w:sz w:val="16"/>
                <w:szCs w:val="16"/>
              </w:rPr>
            </w:pPr>
            <w:r w:rsidRPr="00186D0F">
              <w:rPr>
                <w:sz w:val="16"/>
                <w:szCs w:val="16"/>
              </w:rPr>
              <w:t>pajiştile inundate nu vor fi păşunate mai devreme de două săptămâni de la retragerea apelor,</w:t>
            </w:r>
          </w:p>
          <w:p w:rsidR="006648D9" w:rsidRPr="00186D0F" w:rsidRDefault="006648D9" w:rsidP="006B475D">
            <w:pPr>
              <w:numPr>
                <w:ilvl w:val="0"/>
                <w:numId w:val="86"/>
              </w:numPr>
              <w:autoSpaceDE w:val="0"/>
              <w:autoSpaceDN w:val="0"/>
              <w:adjustRightInd w:val="0"/>
              <w:ind w:right="-64"/>
              <w:jc w:val="both"/>
              <w:rPr>
                <w:i/>
                <w:sz w:val="16"/>
                <w:szCs w:val="16"/>
              </w:rPr>
            </w:pPr>
            <w:r w:rsidRPr="00186D0F">
              <w:rPr>
                <w:sz w:val="16"/>
                <w:szCs w:val="16"/>
              </w:rPr>
              <w:t>nu vor fi realizate însămânţări de suprafaţă sau supraînsămânţări (se pot face însămânţări cu specii din flora locală doar în cazurile când unele suprafeţe sunt afectate accidental),</w:t>
            </w:r>
          </w:p>
          <w:p w:rsidR="006648D9" w:rsidRPr="00186D0F" w:rsidRDefault="006648D9" w:rsidP="006B475D">
            <w:pPr>
              <w:numPr>
                <w:ilvl w:val="0"/>
                <w:numId w:val="86"/>
              </w:numPr>
              <w:autoSpaceDE w:val="0"/>
              <w:autoSpaceDN w:val="0"/>
              <w:adjustRightInd w:val="0"/>
              <w:ind w:right="-64"/>
              <w:jc w:val="both"/>
              <w:rPr>
                <w:i/>
                <w:sz w:val="16"/>
                <w:szCs w:val="16"/>
              </w:rPr>
            </w:pPr>
            <w:r w:rsidRPr="00186D0F">
              <w:rPr>
                <w:sz w:val="16"/>
                <w:szCs w:val="16"/>
              </w:rPr>
              <w:t>este interzis aratul sau discuitul pajiştilor existente în cadrul fermelor care au angajamente în derulare.</w:t>
            </w:r>
          </w:p>
          <w:p w:rsidR="00657D27" w:rsidRPr="0014199D" w:rsidRDefault="00657D27" w:rsidP="006B475D">
            <w:pPr>
              <w:numPr>
                <w:ilvl w:val="0"/>
                <w:numId w:val="86"/>
              </w:numPr>
              <w:jc w:val="both"/>
              <w:rPr>
                <w:b/>
                <w:sz w:val="16"/>
                <w:szCs w:val="16"/>
              </w:rPr>
            </w:pPr>
            <w:r w:rsidRPr="00186D0F">
              <w:rPr>
                <w:sz w:val="16"/>
                <w:szCs w:val="16"/>
              </w:rPr>
              <w:t xml:space="preserve">beneficiarii țin o evidență a activităților agricole corelate cu implementarea cerințelor de agro-mediu, </w:t>
            </w:r>
          </w:p>
          <w:p w:rsidR="00657D27" w:rsidRPr="0014199D" w:rsidRDefault="00657D27" w:rsidP="006B475D">
            <w:pPr>
              <w:numPr>
                <w:ilvl w:val="0"/>
                <w:numId w:val="86"/>
              </w:numPr>
              <w:jc w:val="both"/>
              <w:rPr>
                <w:b/>
                <w:sz w:val="16"/>
                <w:szCs w:val="16"/>
              </w:rPr>
            </w:pPr>
            <w:r w:rsidRPr="00186D0F">
              <w:rPr>
                <w:sz w:val="16"/>
                <w:szCs w:val="16"/>
              </w:rPr>
              <w:lastRenderedPageBreak/>
              <w:t>beneficiarii vor trebui să facă dovada deținerii competențelor necesare implementării angajamentelor sau se angajează să obțină cunoștințele și informațiile necesare sau să asigure expertiza necesară în domeniul implementării angajamentelor de agro-mediu și climă prin servicii de consiliere sau consultanță,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6648D9" w:rsidRPr="00186D0F" w:rsidRDefault="006648D9" w:rsidP="006B475D">
            <w:pPr>
              <w:keepNext/>
              <w:autoSpaceDE w:val="0"/>
              <w:autoSpaceDN w:val="0"/>
              <w:adjustRightInd w:val="0"/>
              <w:ind w:left="282" w:right="-64"/>
              <w:jc w:val="both"/>
              <w:outlineLvl w:val="2"/>
              <w:rPr>
                <w:i/>
                <w:sz w:val="16"/>
                <w:szCs w:val="16"/>
              </w:rPr>
            </w:pPr>
          </w:p>
          <w:p w:rsidR="006648D9" w:rsidRPr="0033080C" w:rsidRDefault="006648D9" w:rsidP="006B475D">
            <w:pPr>
              <w:autoSpaceDE w:val="0"/>
              <w:autoSpaceDN w:val="0"/>
              <w:adjustRightInd w:val="0"/>
              <w:ind w:right="-64"/>
              <w:jc w:val="both"/>
              <w:rPr>
                <w:sz w:val="16"/>
                <w:szCs w:val="16"/>
              </w:rPr>
            </w:pPr>
            <w:r w:rsidRPr="0014199D">
              <w:rPr>
                <w:sz w:val="16"/>
                <w:szCs w:val="16"/>
              </w:rPr>
              <w:t xml:space="preserve">Nu sunt posibile combinaţii </w:t>
            </w:r>
            <w:r w:rsidR="00AB5B62" w:rsidRPr="0014199D">
              <w:rPr>
                <w:sz w:val="16"/>
                <w:szCs w:val="16"/>
              </w:rPr>
              <w:t xml:space="preserve">cu </w:t>
            </w:r>
            <w:r w:rsidRPr="0014199D">
              <w:rPr>
                <w:sz w:val="16"/>
                <w:szCs w:val="16"/>
              </w:rPr>
              <w:t xml:space="preserve">pachete </w:t>
            </w:r>
            <w:r w:rsidR="00F516F5" w:rsidRPr="0014199D">
              <w:rPr>
                <w:sz w:val="16"/>
                <w:szCs w:val="16"/>
              </w:rPr>
              <w:t xml:space="preserve">din M10 </w:t>
            </w:r>
            <w:r w:rsidRPr="0014199D">
              <w:rPr>
                <w:sz w:val="16"/>
                <w:szCs w:val="16"/>
              </w:rPr>
              <w:t xml:space="preserve">pe aceleaşi parcele, zonele </w:t>
            </w:r>
            <w:r w:rsidRPr="0033080C">
              <w:rPr>
                <w:sz w:val="16"/>
                <w:szCs w:val="16"/>
              </w:rPr>
              <w:t>eligibile fiind diferite.</w:t>
            </w:r>
          </w:p>
          <w:p w:rsidR="00657D27" w:rsidRPr="00186D0F" w:rsidRDefault="007038D4" w:rsidP="006B475D">
            <w:pPr>
              <w:autoSpaceDE w:val="0"/>
              <w:autoSpaceDN w:val="0"/>
              <w:adjustRightInd w:val="0"/>
              <w:ind w:right="-64"/>
              <w:jc w:val="both"/>
              <w:rPr>
                <w:sz w:val="16"/>
                <w:szCs w:val="16"/>
              </w:rPr>
            </w:pPr>
            <w:r w:rsidRPr="0033080C">
              <w:rPr>
                <w:sz w:val="16"/>
                <w:szCs w:val="16"/>
              </w:rPr>
              <w:t xml:space="preserve">P3.1.2 se poate combina pe aceleaşi parcele cu P6.2 </w:t>
            </w:r>
            <w:r w:rsidR="00657D27" w:rsidRPr="0033080C">
              <w:rPr>
                <w:sz w:val="16"/>
                <w:szCs w:val="16"/>
              </w:rPr>
              <w:t>a</w:t>
            </w:r>
            <w:r w:rsidR="002F0ECD" w:rsidRPr="0033080C">
              <w:rPr>
                <w:sz w:val="16"/>
                <w:szCs w:val="16"/>
              </w:rPr>
              <w:t>l</w:t>
            </w:r>
            <w:r w:rsidR="00657D27" w:rsidRPr="0033080C">
              <w:rPr>
                <w:sz w:val="16"/>
                <w:szCs w:val="16"/>
              </w:rPr>
              <w:t xml:space="preserve"> sM.11.1 și sM.11.2 din M11 și cu </w:t>
            </w:r>
            <w:r w:rsidR="007E42FE" w:rsidRPr="004350F6">
              <w:rPr>
                <w:sz w:val="16"/>
                <w:szCs w:val="16"/>
              </w:rPr>
              <w:t>sM.13.1 ale M13.</w:t>
            </w:r>
          </w:p>
          <w:p w:rsidR="006648D9" w:rsidRPr="00186D0F" w:rsidRDefault="006648D9" w:rsidP="006B475D">
            <w:pPr>
              <w:autoSpaceDE w:val="0"/>
              <w:autoSpaceDN w:val="0"/>
              <w:adjustRightInd w:val="0"/>
              <w:ind w:right="-64"/>
              <w:jc w:val="both"/>
              <w:rPr>
                <w:i/>
                <w:sz w:val="16"/>
                <w:szCs w:val="16"/>
              </w:rPr>
            </w:pPr>
            <w:r w:rsidRPr="00186D0F">
              <w:rPr>
                <w:i/>
                <w:sz w:val="16"/>
                <w:szCs w:val="16"/>
              </w:rPr>
              <w:t>Calcularea UVM/ha se realizează prin raportarea total UVM la total suprafaţă de pajişti permanente din fermă (PP şi PPn).</w:t>
            </w:r>
          </w:p>
          <w:p w:rsidR="006648D9" w:rsidRPr="0014199D" w:rsidRDefault="006648D9" w:rsidP="006B475D">
            <w:pPr>
              <w:ind w:right="29"/>
              <w:jc w:val="both"/>
              <w:rPr>
                <w:bCs/>
                <w:sz w:val="16"/>
                <w:szCs w:val="16"/>
              </w:rPr>
            </w:pPr>
            <w:r w:rsidRPr="0014199D">
              <w:rPr>
                <w:sz w:val="16"/>
                <w:szCs w:val="16"/>
              </w:rPr>
              <w:t xml:space="preserve">Valoarea plăţii: </w:t>
            </w:r>
            <w:r w:rsidRPr="0014199D">
              <w:rPr>
                <w:i/>
                <w:sz w:val="16"/>
                <w:szCs w:val="16"/>
              </w:rPr>
              <w:t>231</w:t>
            </w:r>
            <w:r w:rsidRPr="0014199D">
              <w:rPr>
                <w:bCs/>
                <w:i/>
                <w:iCs/>
                <w:sz w:val="16"/>
                <w:szCs w:val="16"/>
              </w:rPr>
              <w:t xml:space="preserve"> €/ha/an</w:t>
            </w:r>
            <w:r w:rsidRPr="0014199D">
              <w:rPr>
                <w:bCs/>
                <w:sz w:val="16"/>
                <w:szCs w:val="16"/>
              </w:rPr>
              <w:t>.</w:t>
            </w:r>
          </w:p>
          <w:p w:rsidR="006648D9" w:rsidRPr="00186D0F" w:rsidRDefault="006648D9" w:rsidP="006B475D">
            <w:pPr>
              <w:keepNext/>
              <w:jc w:val="both"/>
              <w:outlineLvl w:val="2"/>
              <w:rPr>
                <w:b/>
                <w:sz w:val="16"/>
                <w:szCs w:val="16"/>
              </w:rPr>
            </w:pPr>
          </w:p>
          <w:p w:rsidR="0044790F" w:rsidRPr="00186D0F" w:rsidRDefault="0044790F" w:rsidP="006B475D">
            <w:pPr>
              <w:keepNext/>
              <w:jc w:val="both"/>
              <w:outlineLvl w:val="2"/>
              <w:rPr>
                <w:b/>
                <w:sz w:val="16"/>
                <w:szCs w:val="16"/>
              </w:rPr>
            </w:pPr>
          </w:p>
          <w:p w:rsidR="006648D9" w:rsidRPr="0014199D" w:rsidRDefault="006648D9" w:rsidP="006B475D">
            <w:pPr>
              <w:rPr>
                <w:b/>
                <w:sz w:val="16"/>
                <w:szCs w:val="16"/>
              </w:rPr>
            </w:pPr>
            <w:r w:rsidRPr="0014199D">
              <w:rPr>
                <w:b/>
                <w:sz w:val="16"/>
                <w:szCs w:val="16"/>
              </w:rPr>
              <w:t xml:space="preserve">Data:                                                                                                                                  </w:t>
            </w:r>
            <w:r w:rsidR="00F52FE8" w:rsidRPr="0014199D">
              <w:rPr>
                <w:b/>
                <w:sz w:val="16"/>
                <w:szCs w:val="16"/>
              </w:rPr>
              <w:t xml:space="preserve">                 </w:t>
            </w:r>
            <w:r w:rsidRPr="0014199D">
              <w:rPr>
                <w:b/>
                <w:sz w:val="16"/>
                <w:szCs w:val="16"/>
              </w:rPr>
              <w:t>Semnătura:...................</w:t>
            </w:r>
            <w:r w:rsidR="00F52FE8" w:rsidRPr="0014199D">
              <w:rPr>
                <w:b/>
                <w:sz w:val="16"/>
                <w:szCs w:val="16"/>
              </w:rPr>
              <w:t>....</w:t>
            </w:r>
            <w:r w:rsidRPr="0014199D">
              <w:rPr>
                <w:b/>
                <w:sz w:val="16"/>
                <w:szCs w:val="16"/>
              </w:rPr>
              <w:t>......................</w:t>
            </w:r>
          </w:p>
          <w:p w:rsidR="006648D9" w:rsidRPr="0014199D" w:rsidRDefault="006648D9" w:rsidP="006B475D">
            <w:pPr>
              <w:autoSpaceDE w:val="0"/>
              <w:autoSpaceDN w:val="0"/>
              <w:adjustRightInd w:val="0"/>
              <w:jc w:val="both"/>
              <w:rPr>
                <w:b/>
                <w:sz w:val="16"/>
                <w:szCs w:val="16"/>
              </w:rPr>
            </w:pPr>
          </w:p>
          <w:p w:rsidR="003333D4" w:rsidRPr="0014199D" w:rsidRDefault="003333D4" w:rsidP="006B475D">
            <w:pPr>
              <w:autoSpaceDE w:val="0"/>
              <w:autoSpaceDN w:val="0"/>
              <w:adjustRightInd w:val="0"/>
              <w:jc w:val="both"/>
              <w:rPr>
                <w:sz w:val="16"/>
                <w:szCs w:val="16"/>
              </w:rPr>
            </w:pPr>
          </w:p>
          <w:p w:rsidR="006648D9" w:rsidRPr="0014199D" w:rsidRDefault="006648D9" w:rsidP="006B475D">
            <w:pPr>
              <w:autoSpaceDE w:val="0"/>
              <w:autoSpaceDN w:val="0"/>
              <w:adjustRightInd w:val="0"/>
              <w:jc w:val="both"/>
              <w:rPr>
                <w:b/>
                <w:iCs/>
                <w:sz w:val="16"/>
                <w:szCs w:val="16"/>
              </w:rPr>
            </w:pPr>
            <w:r w:rsidRPr="0014199D">
              <w:rPr>
                <w:b/>
                <w:sz w:val="16"/>
                <w:szCs w:val="16"/>
              </w:rPr>
              <w:t xml:space="preserve">Sub-pachetul 3.2 </w:t>
            </w:r>
            <w:r w:rsidR="00DF444E">
              <w:rPr>
                <w:b/>
                <w:sz w:val="16"/>
                <w:szCs w:val="16"/>
              </w:rPr>
              <w:t>–</w:t>
            </w:r>
            <w:r w:rsidRPr="0014199D">
              <w:rPr>
                <w:b/>
                <w:sz w:val="16"/>
                <w:szCs w:val="16"/>
              </w:rPr>
              <w:t xml:space="preserve"> </w:t>
            </w:r>
            <w:r w:rsidRPr="0014199D">
              <w:rPr>
                <w:b/>
                <w:iCs/>
                <w:sz w:val="16"/>
                <w:szCs w:val="16"/>
              </w:rPr>
              <w:t xml:space="preserve">Lanius minor şi Falco vespertinus </w:t>
            </w:r>
            <w:r w:rsidRPr="0014199D">
              <w:rPr>
                <w:iCs/>
                <w:sz w:val="16"/>
                <w:szCs w:val="16"/>
              </w:rPr>
              <w:t xml:space="preserve"> </w:t>
            </w:r>
          </w:p>
          <w:p w:rsidR="006648D9" w:rsidRPr="0014199D" w:rsidRDefault="006648D9" w:rsidP="006B475D">
            <w:pPr>
              <w:autoSpaceDE w:val="0"/>
              <w:autoSpaceDN w:val="0"/>
              <w:adjustRightInd w:val="0"/>
              <w:jc w:val="both"/>
              <w:rPr>
                <w:b/>
                <w:i/>
                <w:iCs/>
                <w:sz w:val="16"/>
                <w:szCs w:val="16"/>
              </w:rPr>
            </w:pPr>
          </w:p>
          <w:p w:rsidR="006648D9" w:rsidRPr="0014199D" w:rsidRDefault="006648D9" w:rsidP="006B475D">
            <w:pPr>
              <w:autoSpaceDE w:val="0"/>
              <w:autoSpaceDN w:val="0"/>
              <w:adjustRightInd w:val="0"/>
              <w:jc w:val="center"/>
              <w:rPr>
                <w:b/>
                <w:i/>
                <w:iCs/>
                <w:sz w:val="16"/>
                <w:szCs w:val="16"/>
              </w:rPr>
            </w:pPr>
            <w:r w:rsidRPr="0014199D">
              <w:rPr>
                <w:b/>
                <w:i/>
                <w:iCs/>
                <w:sz w:val="16"/>
                <w:szCs w:val="16"/>
              </w:rPr>
              <w:t>- Varianta 3.2.1 – lucrări manuale pe pajişti importante pentru Lanius minor şi Falco vespertinus ( M10_P3.2.1)</w:t>
            </w:r>
          </w:p>
          <w:p w:rsidR="006648D9" w:rsidRPr="0014199D" w:rsidRDefault="006648D9" w:rsidP="006B475D">
            <w:pPr>
              <w:autoSpaceDE w:val="0"/>
              <w:autoSpaceDN w:val="0"/>
              <w:adjustRightInd w:val="0"/>
              <w:jc w:val="both"/>
              <w:rPr>
                <w:b/>
                <w:bCs/>
                <w:sz w:val="16"/>
                <w:szCs w:val="16"/>
              </w:rPr>
            </w:pPr>
          </w:p>
          <w:p w:rsidR="006648D9" w:rsidRPr="0014199D" w:rsidRDefault="006648D9" w:rsidP="006B475D">
            <w:pPr>
              <w:autoSpaceDE w:val="0"/>
              <w:autoSpaceDN w:val="0"/>
              <w:adjustRightInd w:val="0"/>
              <w:jc w:val="both"/>
              <w:rPr>
                <w:b/>
                <w:bCs/>
                <w:sz w:val="16"/>
                <w:szCs w:val="16"/>
              </w:rPr>
            </w:pPr>
            <w:r w:rsidRPr="0014199D">
              <w:rPr>
                <w:b/>
                <w:bCs/>
                <w:sz w:val="16"/>
                <w:szCs w:val="16"/>
              </w:rPr>
              <w:t>Cerinţe specifice:</w:t>
            </w:r>
          </w:p>
          <w:p w:rsidR="006648D9" w:rsidRPr="0014199D" w:rsidRDefault="006648D9" w:rsidP="006B475D">
            <w:pPr>
              <w:numPr>
                <w:ilvl w:val="0"/>
                <w:numId w:val="86"/>
              </w:numPr>
              <w:jc w:val="both"/>
              <w:rPr>
                <w:sz w:val="16"/>
                <w:szCs w:val="16"/>
              </w:rPr>
            </w:pPr>
            <w:r w:rsidRPr="0014199D">
              <w:rPr>
                <w:sz w:val="16"/>
                <w:szCs w:val="16"/>
              </w:rPr>
              <w:t>utilizarea fertilizanţilor chimici şi a pesticidelor este interzisă,</w:t>
            </w:r>
          </w:p>
          <w:p w:rsidR="006648D9" w:rsidRPr="00186D0F" w:rsidRDefault="006648D9" w:rsidP="006B475D">
            <w:pPr>
              <w:numPr>
                <w:ilvl w:val="0"/>
                <w:numId w:val="86"/>
              </w:numPr>
              <w:ind w:left="738"/>
              <w:jc w:val="both"/>
              <w:rPr>
                <w:sz w:val="16"/>
                <w:szCs w:val="16"/>
              </w:rPr>
            </w:pPr>
            <w:r w:rsidRPr="0014199D">
              <w:rPr>
                <w:sz w:val="16"/>
                <w:szCs w:val="16"/>
              </w:rPr>
              <w:t>utilizarea tradiţională a gunoiului de g</w:t>
            </w:r>
            <w:r w:rsidRPr="00186D0F">
              <w:rPr>
                <w:sz w:val="16"/>
                <w:szCs w:val="16"/>
              </w:rPr>
              <w:t>rajd este permisă până în echivalentul</w:t>
            </w:r>
            <w:r w:rsidR="008344A9" w:rsidRPr="00186D0F">
              <w:rPr>
                <w:sz w:val="16"/>
                <w:szCs w:val="16"/>
              </w:rPr>
              <w:t xml:space="preserve"> </w:t>
            </w:r>
            <w:r w:rsidRPr="00186D0F">
              <w:rPr>
                <w:sz w:val="16"/>
                <w:szCs w:val="16"/>
              </w:rPr>
              <w:t>a maxim 40 kg N sa/ha (1 UVM/ha),</w:t>
            </w:r>
          </w:p>
          <w:p w:rsidR="006648D9" w:rsidRPr="00186D0F" w:rsidRDefault="006648D9" w:rsidP="006B475D">
            <w:pPr>
              <w:numPr>
                <w:ilvl w:val="0"/>
                <w:numId w:val="86"/>
              </w:numPr>
              <w:jc w:val="both"/>
              <w:rPr>
                <w:sz w:val="16"/>
                <w:szCs w:val="16"/>
              </w:rPr>
            </w:pPr>
            <w:r w:rsidRPr="00186D0F">
              <w:rPr>
                <w:sz w:val="16"/>
                <w:szCs w:val="16"/>
              </w:rPr>
              <w:t>cositul trebuie efectuat cel mai târziu până la data de 1 iulie</w:t>
            </w:r>
            <w:r w:rsidR="00292FB0" w:rsidRPr="00186D0F">
              <w:rPr>
                <w:sz w:val="16"/>
                <w:szCs w:val="16"/>
              </w:rPr>
              <w:t xml:space="preserve"> </w:t>
            </w:r>
            <w:r w:rsidR="00292FB0" w:rsidRPr="00186D0F">
              <w:rPr>
                <w:b/>
                <w:sz w:val="16"/>
                <w:szCs w:val="16"/>
              </w:rPr>
              <w:t>**)</w:t>
            </w:r>
            <w:r w:rsidRPr="00186D0F">
              <w:rPr>
                <w:sz w:val="16"/>
                <w:szCs w:val="16"/>
              </w:rPr>
              <w:t>,</w:t>
            </w:r>
          </w:p>
          <w:p w:rsidR="006648D9" w:rsidRPr="00186D0F" w:rsidRDefault="006648D9" w:rsidP="006B475D">
            <w:pPr>
              <w:numPr>
                <w:ilvl w:val="0"/>
                <w:numId w:val="86"/>
              </w:numPr>
              <w:jc w:val="both"/>
              <w:rPr>
                <w:sz w:val="16"/>
                <w:szCs w:val="16"/>
              </w:rPr>
            </w:pPr>
            <w:r w:rsidRPr="00186D0F">
              <w:rPr>
                <w:sz w:val="16"/>
                <w:szCs w:val="16"/>
              </w:rPr>
              <w:t>o bandă necosită, lată de 3 metri, va fi lăsată pe marginile fiecărei parcele (poate fi cosită după data de 1 septembrie),</w:t>
            </w:r>
          </w:p>
          <w:p w:rsidR="006648D9" w:rsidRPr="00186D0F" w:rsidRDefault="006648D9" w:rsidP="006B475D">
            <w:pPr>
              <w:numPr>
                <w:ilvl w:val="0"/>
                <w:numId w:val="86"/>
              </w:numPr>
              <w:jc w:val="both"/>
              <w:rPr>
                <w:sz w:val="16"/>
                <w:szCs w:val="16"/>
              </w:rPr>
            </w:pPr>
            <w:r w:rsidRPr="00186D0F">
              <w:rPr>
                <w:sz w:val="16"/>
                <w:szCs w:val="16"/>
              </w:rPr>
              <w:t>păşunatul se va efectua cu maximum 1 UVM pe hectar,</w:t>
            </w:r>
          </w:p>
          <w:p w:rsidR="006648D9" w:rsidRPr="00186D0F" w:rsidRDefault="006648D9" w:rsidP="006B475D">
            <w:pPr>
              <w:numPr>
                <w:ilvl w:val="0"/>
                <w:numId w:val="86"/>
              </w:numPr>
              <w:jc w:val="both"/>
              <w:rPr>
                <w:sz w:val="16"/>
                <w:szCs w:val="16"/>
              </w:rPr>
            </w:pPr>
            <w:r w:rsidRPr="00186D0F">
              <w:rPr>
                <w:sz w:val="16"/>
                <w:szCs w:val="16"/>
              </w:rPr>
              <w:t xml:space="preserve">lucrările cu utilaje mecanizate nu sunt permise pe suprafaţa pajiştilor aflate sub angajament cu excepţia celor operate cu forţă animală </w:t>
            </w:r>
          </w:p>
          <w:p w:rsidR="006648D9" w:rsidRPr="00186D0F" w:rsidRDefault="006648D9" w:rsidP="006B475D">
            <w:pPr>
              <w:numPr>
                <w:ilvl w:val="0"/>
                <w:numId w:val="86"/>
              </w:numPr>
              <w:jc w:val="both"/>
              <w:rPr>
                <w:sz w:val="16"/>
                <w:szCs w:val="16"/>
              </w:rPr>
            </w:pPr>
            <w:r w:rsidRPr="00186D0F">
              <w:rPr>
                <w:sz w:val="16"/>
                <w:szCs w:val="16"/>
              </w:rPr>
              <w:t>masa vegetală cosită trebuie adunată de pe suprafaţa pajiştii aflate sub angajament nu mai târziu de două săptămâni de la efectuarea cositului,</w:t>
            </w:r>
          </w:p>
          <w:p w:rsidR="006648D9" w:rsidRPr="00186D0F" w:rsidRDefault="006648D9" w:rsidP="006B475D">
            <w:pPr>
              <w:numPr>
                <w:ilvl w:val="0"/>
                <w:numId w:val="86"/>
              </w:numPr>
              <w:jc w:val="both"/>
              <w:rPr>
                <w:sz w:val="16"/>
                <w:szCs w:val="16"/>
              </w:rPr>
            </w:pPr>
            <w:r w:rsidRPr="00186D0F">
              <w:rPr>
                <w:sz w:val="16"/>
                <w:szCs w:val="16"/>
              </w:rPr>
              <w:t>pajiştile inundate nu vor fi păşunate mai devreme de două săptămâni de la retragerea apelor,</w:t>
            </w:r>
          </w:p>
          <w:p w:rsidR="006648D9" w:rsidRPr="00186D0F" w:rsidRDefault="006648D9" w:rsidP="006B475D">
            <w:pPr>
              <w:numPr>
                <w:ilvl w:val="0"/>
                <w:numId w:val="86"/>
              </w:numPr>
              <w:jc w:val="both"/>
              <w:rPr>
                <w:sz w:val="16"/>
                <w:szCs w:val="16"/>
              </w:rPr>
            </w:pPr>
            <w:r w:rsidRPr="00186D0F">
              <w:rPr>
                <w:sz w:val="16"/>
                <w:szCs w:val="16"/>
              </w:rPr>
              <w:t>nu vor fi realizate însămânţări de suprafaţă sau supraînsămânţări (se pot face însămânţări cu specii din flora locală doar în cazurile când unele suprafeţe sunt afectate accidental),</w:t>
            </w:r>
          </w:p>
          <w:p w:rsidR="006648D9" w:rsidRPr="00186D0F" w:rsidRDefault="006648D9" w:rsidP="006B475D">
            <w:pPr>
              <w:numPr>
                <w:ilvl w:val="0"/>
                <w:numId w:val="121"/>
              </w:numPr>
              <w:ind w:left="697"/>
              <w:jc w:val="both"/>
              <w:rPr>
                <w:sz w:val="16"/>
                <w:szCs w:val="16"/>
              </w:rPr>
            </w:pPr>
            <w:r w:rsidRPr="00186D0F">
              <w:rPr>
                <w:sz w:val="16"/>
                <w:szCs w:val="16"/>
              </w:rPr>
              <w:t>este interzis aratul sau discuitul pajiştilor existente în cadrul fermelor care</w:t>
            </w:r>
            <w:r w:rsidR="00DF12B4" w:rsidRPr="00186D0F">
              <w:rPr>
                <w:sz w:val="16"/>
                <w:szCs w:val="16"/>
              </w:rPr>
              <w:t xml:space="preserve"> </w:t>
            </w:r>
            <w:r w:rsidRPr="00186D0F">
              <w:rPr>
                <w:sz w:val="16"/>
                <w:szCs w:val="16"/>
              </w:rPr>
              <w:t>au angajamente în derulare</w:t>
            </w:r>
            <w:r w:rsidR="00DF12B4" w:rsidRPr="00186D0F">
              <w:rPr>
                <w:sz w:val="16"/>
                <w:szCs w:val="16"/>
              </w:rPr>
              <w:t>,</w:t>
            </w:r>
          </w:p>
          <w:p w:rsidR="006648D9" w:rsidRPr="00186D0F" w:rsidRDefault="006648D9" w:rsidP="006B475D">
            <w:pPr>
              <w:numPr>
                <w:ilvl w:val="0"/>
                <w:numId w:val="86"/>
              </w:numPr>
              <w:jc w:val="both"/>
              <w:rPr>
                <w:sz w:val="16"/>
                <w:szCs w:val="16"/>
              </w:rPr>
            </w:pPr>
            <w:r w:rsidRPr="00186D0F">
              <w:rPr>
                <w:sz w:val="16"/>
                <w:szCs w:val="16"/>
              </w:rPr>
              <w:t>beneficiarii țin o evidență a activităților agricole corelate cu implementarea cerințelor de agro-mediu,</w:t>
            </w:r>
          </w:p>
          <w:p w:rsidR="006648D9" w:rsidRPr="00186D0F" w:rsidRDefault="006648D9" w:rsidP="006B475D">
            <w:pPr>
              <w:numPr>
                <w:ilvl w:val="0"/>
                <w:numId w:val="86"/>
              </w:numPr>
              <w:jc w:val="both"/>
              <w:rPr>
                <w:sz w:val="16"/>
                <w:szCs w:val="16"/>
              </w:rPr>
            </w:pPr>
            <w:r w:rsidRPr="00186D0F">
              <w:rPr>
                <w:sz w:val="16"/>
                <w:szCs w:val="16"/>
              </w:rPr>
              <w:t>beneficiarii vor trebui să facă dovada deținerii competențelor necesare implementării angajamentelor sau se angajează să obțină cunoștințele și informațiile necesare sau să asigure expertiza necesară în domeniul implementării angajamentelor de agro-mediu și climă prin servicii de consiliere sau consultan</w:t>
            </w:r>
            <w:r w:rsidR="00DF12B4" w:rsidRPr="00186D0F">
              <w:rPr>
                <w:sz w:val="16"/>
                <w:szCs w:val="16"/>
              </w:rPr>
              <w:t>ţă</w:t>
            </w:r>
            <w:r w:rsidR="00657D27" w:rsidRPr="00186D0F">
              <w:rPr>
                <w:sz w:val="16"/>
                <w:szCs w:val="16"/>
              </w:rPr>
              <w:t>,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6648D9" w:rsidRPr="00186D0F" w:rsidRDefault="006648D9" w:rsidP="006B475D">
            <w:pPr>
              <w:autoSpaceDE w:val="0"/>
              <w:autoSpaceDN w:val="0"/>
              <w:adjustRightInd w:val="0"/>
              <w:ind w:right="-64"/>
              <w:jc w:val="both"/>
              <w:rPr>
                <w:i/>
                <w:sz w:val="16"/>
                <w:szCs w:val="16"/>
              </w:rPr>
            </w:pPr>
          </w:p>
          <w:p w:rsidR="006648D9" w:rsidRPr="00186D0F" w:rsidRDefault="006648D9" w:rsidP="006B475D">
            <w:pPr>
              <w:autoSpaceDE w:val="0"/>
              <w:autoSpaceDN w:val="0"/>
              <w:adjustRightInd w:val="0"/>
              <w:ind w:right="-64"/>
              <w:jc w:val="both"/>
              <w:rPr>
                <w:sz w:val="16"/>
                <w:szCs w:val="16"/>
              </w:rPr>
            </w:pPr>
            <w:r w:rsidRPr="0014199D">
              <w:rPr>
                <w:sz w:val="16"/>
                <w:szCs w:val="16"/>
              </w:rPr>
              <w:t xml:space="preserve">Nu sunt posibile combinaţii </w:t>
            </w:r>
            <w:r w:rsidR="00AB5B62" w:rsidRPr="0014199D">
              <w:rPr>
                <w:sz w:val="16"/>
                <w:szCs w:val="16"/>
              </w:rPr>
              <w:t xml:space="preserve">cu </w:t>
            </w:r>
            <w:r w:rsidRPr="0014199D">
              <w:rPr>
                <w:sz w:val="16"/>
                <w:szCs w:val="16"/>
              </w:rPr>
              <w:t xml:space="preserve">pachete </w:t>
            </w:r>
            <w:r w:rsidR="007038D4" w:rsidRPr="0014199D">
              <w:rPr>
                <w:sz w:val="16"/>
                <w:szCs w:val="16"/>
              </w:rPr>
              <w:t xml:space="preserve">din M 10 </w:t>
            </w:r>
            <w:r w:rsidRPr="0014199D">
              <w:rPr>
                <w:sz w:val="16"/>
                <w:szCs w:val="16"/>
              </w:rPr>
              <w:t>pe aceleaşi parcele, zonele eligibile fiind diferite.</w:t>
            </w:r>
          </w:p>
          <w:p w:rsidR="00657D27" w:rsidRPr="0033080C" w:rsidRDefault="007038D4" w:rsidP="006B475D">
            <w:pPr>
              <w:autoSpaceDE w:val="0"/>
              <w:autoSpaceDN w:val="0"/>
              <w:adjustRightInd w:val="0"/>
              <w:ind w:right="-64"/>
              <w:jc w:val="both"/>
              <w:rPr>
                <w:sz w:val="16"/>
                <w:szCs w:val="16"/>
              </w:rPr>
            </w:pPr>
            <w:r w:rsidRPr="00186D0F">
              <w:rPr>
                <w:sz w:val="16"/>
                <w:szCs w:val="16"/>
              </w:rPr>
              <w:t xml:space="preserve">P3.2.1 se poate combina pe aceleaşi parcele cu P6.2 </w:t>
            </w:r>
            <w:r w:rsidR="00657D27" w:rsidRPr="00186D0F">
              <w:rPr>
                <w:sz w:val="16"/>
                <w:szCs w:val="16"/>
              </w:rPr>
              <w:t>a</w:t>
            </w:r>
            <w:r w:rsidR="002F0ECD" w:rsidRPr="00186D0F">
              <w:rPr>
                <w:sz w:val="16"/>
                <w:szCs w:val="16"/>
              </w:rPr>
              <w:t>l</w:t>
            </w:r>
            <w:r w:rsidR="00657D27" w:rsidRPr="00186D0F">
              <w:rPr>
                <w:sz w:val="16"/>
                <w:szCs w:val="16"/>
              </w:rPr>
              <w:t xml:space="preserve"> sM.11.1 și</w:t>
            </w:r>
            <w:r w:rsidR="00541C43" w:rsidRPr="00186D0F">
              <w:rPr>
                <w:sz w:val="16"/>
                <w:szCs w:val="16"/>
              </w:rPr>
              <w:t xml:space="preserve"> al</w:t>
            </w:r>
            <w:r w:rsidR="00657D27" w:rsidRPr="00186D0F">
              <w:rPr>
                <w:sz w:val="16"/>
                <w:szCs w:val="16"/>
              </w:rPr>
              <w:t xml:space="preserve"> sM.11.2 din </w:t>
            </w:r>
            <w:r w:rsidR="00657D27" w:rsidRPr="0033080C">
              <w:rPr>
                <w:sz w:val="16"/>
                <w:szCs w:val="16"/>
              </w:rPr>
              <w:t>M11</w:t>
            </w:r>
            <w:r w:rsidR="0033080C" w:rsidRPr="0033080C">
              <w:rPr>
                <w:sz w:val="16"/>
                <w:szCs w:val="16"/>
              </w:rPr>
              <w:t xml:space="preserve">, cu </w:t>
            </w:r>
            <w:r w:rsidR="007E42FE" w:rsidRPr="004350F6">
              <w:rPr>
                <w:sz w:val="16"/>
                <w:szCs w:val="16"/>
              </w:rPr>
              <w:t>sM.13.3 a M13</w:t>
            </w:r>
            <w:r w:rsidR="0033080C" w:rsidRPr="0033080C">
              <w:rPr>
                <w:sz w:val="16"/>
                <w:szCs w:val="16"/>
              </w:rPr>
              <w:t xml:space="preserve"> şi cu DR-10.</w:t>
            </w:r>
          </w:p>
          <w:p w:rsidR="006648D9" w:rsidRPr="00186D0F" w:rsidRDefault="006648D9" w:rsidP="006B475D">
            <w:pPr>
              <w:autoSpaceDE w:val="0"/>
              <w:autoSpaceDN w:val="0"/>
              <w:adjustRightInd w:val="0"/>
              <w:ind w:right="-64"/>
              <w:jc w:val="both"/>
              <w:rPr>
                <w:i/>
                <w:sz w:val="16"/>
                <w:szCs w:val="16"/>
              </w:rPr>
            </w:pPr>
            <w:r w:rsidRPr="0033080C">
              <w:rPr>
                <w:i/>
                <w:sz w:val="16"/>
                <w:szCs w:val="16"/>
              </w:rPr>
              <w:t>Calcularea UVM/ha se realizează prin raportarea total UVM la total suprafaţă de pajişti permanente din fermă (PP şi PPn).</w:t>
            </w:r>
          </w:p>
          <w:p w:rsidR="006648D9" w:rsidRPr="0014199D" w:rsidRDefault="006648D9" w:rsidP="006B475D">
            <w:pPr>
              <w:ind w:right="29"/>
              <w:jc w:val="both"/>
              <w:rPr>
                <w:bCs/>
                <w:sz w:val="16"/>
                <w:szCs w:val="16"/>
              </w:rPr>
            </w:pPr>
            <w:r w:rsidRPr="0014199D">
              <w:rPr>
                <w:sz w:val="16"/>
                <w:szCs w:val="16"/>
              </w:rPr>
              <w:t xml:space="preserve">Valoarea plăţii: </w:t>
            </w:r>
            <w:r w:rsidRPr="0014199D">
              <w:rPr>
                <w:i/>
                <w:sz w:val="16"/>
                <w:szCs w:val="16"/>
              </w:rPr>
              <w:t>159</w:t>
            </w:r>
            <w:r w:rsidRPr="0014199D">
              <w:rPr>
                <w:bCs/>
                <w:i/>
                <w:iCs/>
                <w:sz w:val="16"/>
                <w:szCs w:val="16"/>
              </w:rPr>
              <w:t xml:space="preserve"> €/ha/an</w:t>
            </w:r>
            <w:r w:rsidRPr="0014199D">
              <w:rPr>
                <w:bCs/>
                <w:sz w:val="16"/>
                <w:szCs w:val="16"/>
              </w:rPr>
              <w:t>.</w:t>
            </w:r>
          </w:p>
          <w:p w:rsidR="006648D9" w:rsidRPr="0014199D" w:rsidRDefault="006648D9" w:rsidP="006B475D">
            <w:pPr>
              <w:ind w:right="29"/>
              <w:jc w:val="both"/>
              <w:rPr>
                <w:bCs/>
                <w:sz w:val="16"/>
                <w:szCs w:val="16"/>
              </w:rPr>
            </w:pPr>
          </w:p>
          <w:p w:rsidR="0044790F" w:rsidRPr="0014199D" w:rsidRDefault="0044790F" w:rsidP="006B475D">
            <w:pPr>
              <w:ind w:right="29"/>
              <w:jc w:val="both"/>
              <w:rPr>
                <w:bCs/>
                <w:sz w:val="16"/>
                <w:szCs w:val="16"/>
              </w:rPr>
            </w:pPr>
          </w:p>
          <w:p w:rsidR="00F52FE8" w:rsidRPr="0014199D" w:rsidRDefault="00F52FE8" w:rsidP="006B475D">
            <w:pPr>
              <w:rPr>
                <w:b/>
                <w:sz w:val="16"/>
                <w:szCs w:val="16"/>
              </w:rPr>
            </w:pPr>
            <w:r w:rsidRPr="0014199D">
              <w:rPr>
                <w:b/>
                <w:sz w:val="16"/>
                <w:szCs w:val="16"/>
              </w:rPr>
              <w:t>Data:                                                                                                                                                         Semnătura:.........................................</w:t>
            </w:r>
          </w:p>
          <w:p w:rsidR="004C3EFE" w:rsidRPr="0014199D" w:rsidRDefault="004C3EFE" w:rsidP="006B475D">
            <w:pPr>
              <w:tabs>
                <w:tab w:val="left" w:pos="7803"/>
              </w:tabs>
              <w:ind w:right="29"/>
              <w:jc w:val="both"/>
              <w:rPr>
                <w:bCs/>
                <w:sz w:val="16"/>
                <w:szCs w:val="16"/>
              </w:rPr>
            </w:pPr>
          </w:p>
          <w:p w:rsidR="004C3EFE" w:rsidRPr="0014199D" w:rsidRDefault="004C3EFE" w:rsidP="006B475D">
            <w:pPr>
              <w:tabs>
                <w:tab w:val="left" w:pos="7803"/>
              </w:tabs>
              <w:ind w:right="29"/>
              <w:jc w:val="both"/>
              <w:rPr>
                <w:bCs/>
                <w:sz w:val="16"/>
                <w:szCs w:val="16"/>
              </w:rPr>
            </w:pPr>
            <w:r w:rsidRPr="0014199D">
              <w:rPr>
                <w:bCs/>
                <w:sz w:val="16"/>
                <w:szCs w:val="16"/>
              </w:rPr>
              <w:tab/>
            </w:r>
          </w:p>
          <w:p w:rsidR="006648D9" w:rsidRPr="0014199D" w:rsidRDefault="006648D9" w:rsidP="006B475D">
            <w:pPr>
              <w:autoSpaceDE w:val="0"/>
              <w:autoSpaceDN w:val="0"/>
              <w:adjustRightInd w:val="0"/>
              <w:jc w:val="center"/>
              <w:rPr>
                <w:b/>
                <w:i/>
                <w:iCs/>
                <w:sz w:val="16"/>
                <w:szCs w:val="16"/>
              </w:rPr>
            </w:pPr>
            <w:r w:rsidRPr="0014199D">
              <w:rPr>
                <w:b/>
                <w:i/>
                <w:iCs/>
                <w:sz w:val="16"/>
                <w:szCs w:val="16"/>
              </w:rPr>
              <w:t>- Varianta 3.2.2</w:t>
            </w:r>
            <w:r w:rsidR="0028639A">
              <w:rPr>
                <w:b/>
                <w:i/>
                <w:iCs/>
                <w:sz w:val="16"/>
                <w:szCs w:val="16"/>
              </w:rPr>
              <w:t xml:space="preserve"> </w:t>
            </w:r>
            <w:r w:rsidRPr="0014199D">
              <w:rPr>
                <w:b/>
                <w:i/>
                <w:iCs/>
                <w:sz w:val="16"/>
                <w:szCs w:val="16"/>
              </w:rPr>
              <w:t xml:space="preserve"> – lucrări cu utilaje u</w:t>
            </w:r>
            <w:r w:rsidR="0028639A">
              <w:rPr>
                <w:b/>
                <w:i/>
                <w:iCs/>
                <w:sz w:val="16"/>
                <w:szCs w:val="16"/>
              </w:rPr>
              <w:t>ș</w:t>
            </w:r>
            <w:r w:rsidRPr="0014199D">
              <w:rPr>
                <w:b/>
                <w:i/>
                <w:iCs/>
                <w:sz w:val="16"/>
                <w:szCs w:val="16"/>
              </w:rPr>
              <w:t>oare pe pajişti importante pentru Lanius minor şi Falco vespertinus ( M10_P3.2.2)</w:t>
            </w:r>
          </w:p>
          <w:p w:rsidR="006648D9" w:rsidRPr="0014199D" w:rsidRDefault="006648D9" w:rsidP="006B475D">
            <w:pPr>
              <w:autoSpaceDE w:val="0"/>
              <w:autoSpaceDN w:val="0"/>
              <w:adjustRightInd w:val="0"/>
              <w:jc w:val="both"/>
              <w:rPr>
                <w:b/>
                <w:bCs/>
                <w:sz w:val="16"/>
                <w:szCs w:val="16"/>
              </w:rPr>
            </w:pPr>
          </w:p>
          <w:p w:rsidR="0044790F" w:rsidRPr="0014199D" w:rsidRDefault="0044790F" w:rsidP="006B475D">
            <w:pPr>
              <w:autoSpaceDE w:val="0"/>
              <w:autoSpaceDN w:val="0"/>
              <w:adjustRightInd w:val="0"/>
              <w:jc w:val="both"/>
              <w:rPr>
                <w:b/>
                <w:bCs/>
                <w:sz w:val="16"/>
                <w:szCs w:val="16"/>
              </w:rPr>
            </w:pPr>
          </w:p>
          <w:p w:rsidR="006648D9" w:rsidRPr="0014199D" w:rsidRDefault="006648D9" w:rsidP="006B475D">
            <w:pPr>
              <w:autoSpaceDE w:val="0"/>
              <w:autoSpaceDN w:val="0"/>
              <w:adjustRightInd w:val="0"/>
              <w:jc w:val="both"/>
              <w:rPr>
                <w:b/>
                <w:bCs/>
                <w:sz w:val="16"/>
                <w:szCs w:val="16"/>
              </w:rPr>
            </w:pPr>
            <w:r w:rsidRPr="0014199D">
              <w:rPr>
                <w:b/>
                <w:bCs/>
                <w:sz w:val="16"/>
                <w:szCs w:val="16"/>
              </w:rPr>
              <w:t>Cerinţe specifice:</w:t>
            </w:r>
          </w:p>
          <w:p w:rsidR="006648D9" w:rsidRPr="0014199D" w:rsidRDefault="006648D9" w:rsidP="006B475D">
            <w:pPr>
              <w:numPr>
                <w:ilvl w:val="0"/>
                <w:numId w:val="86"/>
              </w:numPr>
              <w:jc w:val="both"/>
              <w:rPr>
                <w:sz w:val="16"/>
                <w:szCs w:val="16"/>
              </w:rPr>
            </w:pPr>
            <w:r w:rsidRPr="0014199D">
              <w:rPr>
                <w:sz w:val="16"/>
                <w:szCs w:val="16"/>
              </w:rPr>
              <w:t>utilizarea fertilizanţilor chimici şi a pesticidelor este interzisă,</w:t>
            </w:r>
          </w:p>
          <w:p w:rsidR="006648D9" w:rsidRPr="00186D0F" w:rsidRDefault="006648D9" w:rsidP="006B475D">
            <w:pPr>
              <w:numPr>
                <w:ilvl w:val="0"/>
                <w:numId w:val="86"/>
              </w:numPr>
              <w:ind w:left="738"/>
              <w:jc w:val="both"/>
              <w:rPr>
                <w:sz w:val="16"/>
                <w:szCs w:val="16"/>
              </w:rPr>
            </w:pPr>
            <w:r w:rsidRPr="0014199D">
              <w:rPr>
                <w:sz w:val="16"/>
                <w:szCs w:val="16"/>
              </w:rPr>
              <w:t>utilizarea tradiţională a gunoiului de g</w:t>
            </w:r>
            <w:r w:rsidRPr="00186D0F">
              <w:rPr>
                <w:sz w:val="16"/>
                <w:szCs w:val="16"/>
              </w:rPr>
              <w:t>rajd este permisă până în echivalentul</w:t>
            </w:r>
            <w:r w:rsidR="008344A9" w:rsidRPr="00186D0F">
              <w:rPr>
                <w:sz w:val="16"/>
                <w:szCs w:val="16"/>
              </w:rPr>
              <w:t xml:space="preserve"> </w:t>
            </w:r>
            <w:r w:rsidRPr="00186D0F">
              <w:rPr>
                <w:sz w:val="16"/>
                <w:szCs w:val="16"/>
              </w:rPr>
              <w:t>a maxim 40 kg N sa/ha (1 UVM/ha),</w:t>
            </w:r>
          </w:p>
          <w:p w:rsidR="006648D9" w:rsidRPr="00186D0F" w:rsidRDefault="006648D9" w:rsidP="006B475D">
            <w:pPr>
              <w:numPr>
                <w:ilvl w:val="0"/>
                <w:numId w:val="86"/>
              </w:numPr>
              <w:jc w:val="both"/>
              <w:rPr>
                <w:sz w:val="16"/>
                <w:szCs w:val="16"/>
              </w:rPr>
            </w:pPr>
            <w:r w:rsidRPr="00186D0F">
              <w:rPr>
                <w:sz w:val="16"/>
                <w:szCs w:val="16"/>
              </w:rPr>
              <w:t>cositul trebuie efectuat cel mai târziu până la data de 1 iulie</w:t>
            </w:r>
            <w:r w:rsidR="00292FB0" w:rsidRPr="00186D0F">
              <w:rPr>
                <w:sz w:val="16"/>
                <w:szCs w:val="16"/>
              </w:rPr>
              <w:t xml:space="preserve"> </w:t>
            </w:r>
            <w:r w:rsidR="00292FB0" w:rsidRPr="00186D0F">
              <w:rPr>
                <w:b/>
                <w:sz w:val="16"/>
                <w:szCs w:val="16"/>
              </w:rPr>
              <w:t>**)</w:t>
            </w:r>
            <w:r w:rsidRPr="00186D0F">
              <w:rPr>
                <w:sz w:val="16"/>
                <w:szCs w:val="16"/>
              </w:rPr>
              <w:t>,</w:t>
            </w:r>
          </w:p>
          <w:p w:rsidR="006648D9" w:rsidRPr="00186D0F" w:rsidRDefault="006648D9" w:rsidP="006B475D">
            <w:pPr>
              <w:numPr>
                <w:ilvl w:val="0"/>
                <w:numId w:val="86"/>
              </w:numPr>
              <w:jc w:val="both"/>
              <w:rPr>
                <w:sz w:val="16"/>
                <w:szCs w:val="16"/>
              </w:rPr>
            </w:pPr>
            <w:r w:rsidRPr="00186D0F">
              <w:rPr>
                <w:sz w:val="16"/>
                <w:szCs w:val="16"/>
              </w:rPr>
              <w:t>o bandă necosită, lată de 3 metri, va fi lăsată pe marginile fiecărei parcele (poate fi cosită după data de 1 septembrie),</w:t>
            </w:r>
          </w:p>
          <w:p w:rsidR="006648D9" w:rsidRPr="00186D0F" w:rsidRDefault="006648D9" w:rsidP="006B475D">
            <w:pPr>
              <w:numPr>
                <w:ilvl w:val="0"/>
                <w:numId w:val="86"/>
              </w:numPr>
              <w:jc w:val="both"/>
              <w:rPr>
                <w:sz w:val="16"/>
                <w:szCs w:val="16"/>
              </w:rPr>
            </w:pPr>
            <w:r w:rsidRPr="00186D0F">
              <w:rPr>
                <w:sz w:val="16"/>
                <w:szCs w:val="16"/>
              </w:rPr>
              <w:t>păşunatul se va efectua cu maximum 1 UVM pe hectar,</w:t>
            </w:r>
          </w:p>
          <w:p w:rsidR="006648D9" w:rsidRPr="00186D0F" w:rsidRDefault="006648D9" w:rsidP="006B475D">
            <w:pPr>
              <w:numPr>
                <w:ilvl w:val="0"/>
                <w:numId w:val="86"/>
              </w:numPr>
              <w:jc w:val="both"/>
              <w:rPr>
                <w:sz w:val="16"/>
                <w:szCs w:val="16"/>
              </w:rPr>
            </w:pPr>
            <w:r w:rsidRPr="00186D0F">
              <w:rPr>
                <w:sz w:val="16"/>
                <w:szCs w:val="16"/>
              </w:rPr>
              <w:t xml:space="preserve">lucrările se pot efectua cu utilaje mecanizate de mică capacitate (cosit cu utilaje cu lama scurtă și viteză mică de deplasare), fiind interzisă folosirea utilajelor grele </w:t>
            </w:r>
          </w:p>
          <w:p w:rsidR="006648D9" w:rsidRPr="00186D0F" w:rsidRDefault="006648D9" w:rsidP="006B475D">
            <w:pPr>
              <w:numPr>
                <w:ilvl w:val="0"/>
                <w:numId w:val="86"/>
              </w:numPr>
              <w:jc w:val="both"/>
              <w:rPr>
                <w:sz w:val="16"/>
                <w:szCs w:val="16"/>
              </w:rPr>
            </w:pPr>
            <w:r w:rsidRPr="00186D0F">
              <w:rPr>
                <w:sz w:val="16"/>
                <w:szCs w:val="16"/>
              </w:rPr>
              <w:t>masa vegetală cosită trebuie adunată de pe suprafaţa pajiştii aflate sub angajament nu mai târziu de două săptămâni de la efectuarea cositului,</w:t>
            </w:r>
          </w:p>
          <w:p w:rsidR="006648D9" w:rsidRPr="00186D0F" w:rsidRDefault="006648D9" w:rsidP="006B475D">
            <w:pPr>
              <w:numPr>
                <w:ilvl w:val="0"/>
                <w:numId w:val="86"/>
              </w:numPr>
              <w:jc w:val="both"/>
              <w:rPr>
                <w:sz w:val="16"/>
                <w:szCs w:val="16"/>
              </w:rPr>
            </w:pPr>
            <w:r w:rsidRPr="00186D0F">
              <w:rPr>
                <w:sz w:val="16"/>
                <w:szCs w:val="16"/>
              </w:rPr>
              <w:t>pajiştile inundate nu vor fi păşunate mai devreme de două săptămâni de la retragerea apelor,</w:t>
            </w:r>
          </w:p>
          <w:p w:rsidR="006648D9" w:rsidRPr="00186D0F" w:rsidRDefault="006648D9" w:rsidP="006B475D">
            <w:pPr>
              <w:numPr>
                <w:ilvl w:val="0"/>
                <w:numId w:val="86"/>
              </w:numPr>
              <w:jc w:val="both"/>
              <w:rPr>
                <w:sz w:val="16"/>
                <w:szCs w:val="16"/>
              </w:rPr>
            </w:pPr>
            <w:r w:rsidRPr="00186D0F">
              <w:rPr>
                <w:sz w:val="16"/>
                <w:szCs w:val="16"/>
              </w:rPr>
              <w:t>nu vor fi realizate însămânţări de suprafaţă sau supraînsămânţări (se pot face însămânţări cu specii din flora locală doar în cazurile când unele suprafeţe sunt afectate accidental),</w:t>
            </w:r>
          </w:p>
          <w:p w:rsidR="006648D9" w:rsidRPr="00186D0F" w:rsidRDefault="006648D9" w:rsidP="006B475D">
            <w:pPr>
              <w:numPr>
                <w:ilvl w:val="0"/>
                <w:numId w:val="86"/>
              </w:numPr>
              <w:ind w:left="738"/>
              <w:jc w:val="both"/>
              <w:rPr>
                <w:sz w:val="16"/>
                <w:szCs w:val="16"/>
              </w:rPr>
            </w:pPr>
            <w:r w:rsidRPr="00186D0F">
              <w:rPr>
                <w:sz w:val="16"/>
                <w:szCs w:val="16"/>
              </w:rPr>
              <w:t>este interzis aratul sau discuitul pajiştilor existente în cadrul fermelor care</w:t>
            </w:r>
            <w:r w:rsidR="008344A9" w:rsidRPr="00186D0F">
              <w:rPr>
                <w:sz w:val="16"/>
                <w:szCs w:val="16"/>
              </w:rPr>
              <w:t xml:space="preserve"> </w:t>
            </w:r>
            <w:r w:rsidRPr="00186D0F">
              <w:rPr>
                <w:sz w:val="16"/>
                <w:szCs w:val="16"/>
              </w:rPr>
              <w:t>au angajamente în derulare</w:t>
            </w:r>
            <w:r w:rsidR="008344A9" w:rsidRPr="00186D0F">
              <w:rPr>
                <w:sz w:val="16"/>
                <w:szCs w:val="16"/>
              </w:rPr>
              <w:t>,</w:t>
            </w:r>
          </w:p>
          <w:p w:rsidR="006648D9" w:rsidRPr="00186D0F" w:rsidRDefault="006648D9" w:rsidP="006B475D">
            <w:pPr>
              <w:numPr>
                <w:ilvl w:val="0"/>
                <w:numId w:val="86"/>
              </w:numPr>
              <w:jc w:val="both"/>
              <w:rPr>
                <w:sz w:val="16"/>
                <w:szCs w:val="16"/>
              </w:rPr>
            </w:pPr>
            <w:r w:rsidRPr="00186D0F">
              <w:rPr>
                <w:sz w:val="16"/>
                <w:szCs w:val="16"/>
              </w:rPr>
              <w:t>beneficiarii țin o evidență a activităților agricole corelate cu implementarea cerințelor de agro-mediu,</w:t>
            </w:r>
          </w:p>
          <w:p w:rsidR="006648D9" w:rsidRPr="00186D0F" w:rsidRDefault="006648D9" w:rsidP="006B475D">
            <w:pPr>
              <w:numPr>
                <w:ilvl w:val="0"/>
                <w:numId w:val="86"/>
              </w:numPr>
              <w:jc w:val="both"/>
              <w:rPr>
                <w:sz w:val="16"/>
                <w:szCs w:val="16"/>
              </w:rPr>
            </w:pPr>
            <w:r w:rsidRPr="00186D0F">
              <w:rPr>
                <w:sz w:val="16"/>
                <w:szCs w:val="16"/>
              </w:rPr>
              <w:t>beneficiarii vor trebui să facă dovada deținerii competențelor necesare implementării angajamentelor sau se angajează să obțină cunoștințele și informațiile necesare sau să asigure expertiza necesară în domeniul implementării angajamentelor de agro-mediu și climă prin servicii de consiliere sau consultanță</w:t>
            </w:r>
            <w:r w:rsidR="00657D27" w:rsidRPr="00186D0F">
              <w:rPr>
                <w:sz w:val="16"/>
                <w:szCs w:val="16"/>
              </w:rPr>
              <w:t>,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6648D9" w:rsidRPr="00186D0F" w:rsidRDefault="006648D9" w:rsidP="006B475D">
            <w:pPr>
              <w:autoSpaceDE w:val="0"/>
              <w:autoSpaceDN w:val="0"/>
              <w:adjustRightInd w:val="0"/>
              <w:ind w:right="-64"/>
              <w:jc w:val="both"/>
              <w:rPr>
                <w:i/>
                <w:sz w:val="16"/>
                <w:szCs w:val="16"/>
              </w:rPr>
            </w:pPr>
          </w:p>
          <w:p w:rsidR="0044790F" w:rsidRPr="0014199D" w:rsidRDefault="0044790F" w:rsidP="006B475D">
            <w:pPr>
              <w:autoSpaceDE w:val="0"/>
              <w:autoSpaceDN w:val="0"/>
              <w:adjustRightInd w:val="0"/>
              <w:ind w:right="-64"/>
              <w:jc w:val="both"/>
              <w:rPr>
                <w:sz w:val="16"/>
                <w:szCs w:val="16"/>
              </w:rPr>
            </w:pPr>
          </w:p>
          <w:p w:rsidR="006648D9" w:rsidRPr="00186D0F" w:rsidRDefault="006648D9" w:rsidP="006B475D">
            <w:pPr>
              <w:autoSpaceDE w:val="0"/>
              <w:autoSpaceDN w:val="0"/>
              <w:adjustRightInd w:val="0"/>
              <w:ind w:right="-64"/>
              <w:jc w:val="both"/>
              <w:rPr>
                <w:sz w:val="16"/>
                <w:szCs w:val="16"/>
              </w:rPr>
            </w:pPr>
            <w:r w:rsidRPr="0014199D">
              <w:rPr>
                <w:sz w:val="16"/>
                <w:szCs w:val="16"/>
              </w:rPr>
              <w:t xml:space="preserve">Nu sunt posibile combinaţii </w:t>
            </w:r>
            <w:r w:rsidR="00AB5B62" w:rsidRPr="0014199D">
              <w:rPr>
                <w:sz w:val="16"/>
                <w:szCs w:val="16"/>
              </w:rPr>
              <w:t>cu</w:t>
            </w:r>
            <w:r w:rsidRPr="0014199D">
              <w:rPr>
                <w:sz w:val="16"/>
                <w:szCs w:val="16"/>
              </w:rPr>
              <w:t xml:space="preserve"> pachete </w:t>
            </w:r>
            <w:r w:rsidR="007038D4" w:rsidRPr="0014199D">
              <w:rPr>
                <w:sz w:val="16"/>
                <w:szCs w:val="16"/>
              </w:rPr>
              <w:t xml:space="preserve">din M 10 </w:t>
            </w:r>
            <w:r w:rsidRPr="0014199D">
              <w:rPr>
                <w:sz w:val="16"/>
                <w:szCs w:val="16"/>
              </w:rPr>
              <w:t>pe aceleaşi parcele, zonele eligibile fiind diferite</w:t>
            </w:r>
            <w:r w:rsidR="0055173E" w:rsidRPr="0014199D">
              <w:rPr>
                <w:sz w:val="16"/>
                <w:szCs w:val="16"/>
              </w:rPr>
              <w:t>.</w:t>
            </w:r>
          </w:p>
          <w:p w:rsidR="0033080C" w:rsidRPr="0033080C" w:rsidRDefault="007038D4" w:rsidP="0033080C">
            <w:pPr>
              <w:autoSpaceDE w:val="0"/>
              <w:autoSpaceDN w:val="0"/>
              <w:adjustRightInd w:val="0"/>
              <w:ind w:right="-64"/>
              <w:jc w:val="both"/>
              <w:rPr>
                <w:sz w:val="16"/>
                <w:szCs w:val="16"/>
              </w:rPr>
            </w:pPr>
            <w:r w:rsidRPr="00186D0F">
              <w:rPr>
                <w:sz w:val="16"/>
                <w:szCs w:val="16"/>
              </w:rPr>
              <w:t xml:space="preserve">P3.2.2 se poate combina pe aceleaşi parcele cu P6.2 </w:t>
            </w:r>
            <w:r w:rsidR="00657D27" w:rsidRPr="00186D0F">
              <w:rPr>
                <w:sz w:val="16"/>
                <w:szCs w:val="16"/>
              </w:rPr>
              <w:t>a</w:t>
            </w:r>
            <w:r w:rsidR="002F0ECD" w:rsidRPr="00186D0F">
              <w:rPr>
                <w:sz w:val="16"/>
                <w:szCs w:val="16"/>
              </w:rPr>
              <w:t>l</w:t>
            </w:r>
            <w:r w:rsidR="00657D27" w:rsidRPr="00186D0F">
              <w:rPr>
                <w:sz w:val="16"/>
                <w:szCs w:val="16"/>
              </w:rPr>
              <w:t xml:space="preserve"> sM.11.1 și</w:t>
            </w:r>
            <w:r w:rsidR="00541C43" w:rsidRPr="00186D0F">
              <w:rPr>
                <w:sz w:val="16"/>
                <w:szCs w:val="16"/>
              </w:rPr>
              <w:t xml:space="preserve"> al</w:t>
            </w:r>
            <w:r w:rsidR="00657D27" w:rsidRPr="00186D0F">
              <w:rPr>
                <w:sz w:val="16"/>
                <w:szCs w:val="16"/>
              </w:rPr>
              <w:t xml:space="preserve"> sM.11.2 din M11</w:t>
            </w:r>
            <w:r w:rsidR="0033080C">
              <w:rPr>
                <w:sz w:val="16"/>
                <w:szCs w:val="16"/>
              </w:rPr>
              <w:t>,</w:t>
            </w:r>
            <w:r w:rsidR="00657D27" w:rsidRPr="00186D0F">
              <w:rPr>
                <w:sz w:val="16"/>
                <w:szCs w:val="16"/>
              </w:rPr>
              <w:t xml:space="preserve"> </w:t>
            </w:r>
            <w:r w:rsidR="0033080C" w:rsidRPr="0033080C">
              <w:rPr>
                <w:sz w:val="16"/>
                <w:szCs w:val="16"/>
              </w:rPr>
              <w:t xml:space="preserve">cu </w:t>
            </w:r>
            <w:r w:rsidR="007E42FE" w:rsidRPr="004350F6">
              <w:rPr>
                <w:sz w:val="16"/>
                <w:szCs w:val="16"/>
              </w:rPr>
              <w:t>sM.13.3 a M13</w:t>
            </w:r>
            <w:r w:rsidR="0033080C" w:rsidRPr="0033080C">
              <w:rPr>
                <w:sz w:val="16"/>
                <w:szCs w:val="16"/>
              </w:rPr>
              <w:t xml:space="preserve"> şi cu DR-10.</w:t>
            </w:r>
          </w:p>
          <w:p w:rsidR="006648D9" w:rsidRPr="00186D0F" w:rsidRDefault="006648D9" w:rsidP="006B475D">
            <w:pPr>
              <w:autoSpaceDE w:val="0"/>
              <w:autoSpaceDN w:val="0"/>
              <w:adjustRightInd w:val="0"/>
              <w:ind w:right="-64"/>
              <w:jc w:val="both"/>
              <w:rPr>
                <w:i/>
                <w:sz w:val="16"/>
                <w:szCs w:val="16"/>
              </w:rPr>
            </w:pPr>
            <w:r w:rsidRPr="00186D0F">
              <w:rPr>
                <w:i/>
                <w:sz w:val="16"/>
                <w:szCs w:val="16"/>
              </w:rPr>
              <w:t>Calcularea UVM/ha se realizează prin raportarea total UVM la total suprafaţă de pajişti permanente din fermă (PP şi PPn).</w:t>
            </w:r>
          </w:p>
          <w:p w:rsidR="006648D9" w:rsidRPr="0014199D" w:rsidRDefault="006648D9" w:rsidP="006B475D">
            <w:pPr>
              <w:ind w:right="29"/>
              <w:jc w:val="both"/>
              <w:rPr>
                <w:bCs/>
                <w:sz w:val="16"/>
                <w:szCs w:val="16"/>
              </w:rPr>
            </w:pPr>
            <w:r w:rsidRPr="0014199D">
              <w:rPr>
                <w:sz w:val="16"/>
                <w:szCs w:val="16"/>
              </w:rPr>
              <w:t>Valoarea plăţii: 80</w:t>
            </w:r>
            <w:r w:rsidRPr="0014199D">
              <w:rPr>
                <w:bCs/>
                <w:i/>
                <w:iCs/>
                <w:sz w:val="16"/>
                <w:szCs w:val="16"/>
              </w:rPr>
              <w:t xml:space="preserve"> €/ha/an</w:t>
            </w:r>
            <w:r w:rsidRPr="0014199D">
              <w:rPr>
                <w:bCs/>
                <w:sz w:val="16"/>
                <w:szCs w:val="16"/>
              </w:rPr>
              <w:t>.</w:t>
            </w:r>
          </w:p>
          <w:p w:rsidR="006648D9" w:rsidRPr="00186D0F" w:rsidRDefault="006648D9" w:rsidP="006B475D">
            <w:pPr>
              <w:ind w:left="158"/>
              <w:rPr>
                <w:sz w:val="16"/>
                <w:szCs w:val="16"/>
              </w:rPr>
            </w:pPr>
          </w:p>
          <w:p w:rsidR="0044790F" w:rsidRPr="00186D0F" w:rsidRDefault="0044790F" w:rsidP="006B475D">
            <w:pPr>
              <w:ind w:left="158"/>
              <w:rPr>
                <w:sz w:val="16"/>
                <w:szCs w:val="16"/>
              </w:rPr>
            </w:pPr>
          </w:p>
          <w:p w:rsidR="004C3EFE" w:rsidRPr="0014199D" w:rsidRDefault="006648D9" w:rsidP="006B475D">
            <w:pPr>
              <w:autoSpaceDE w:val="0"/>
              <w:autoSpaceDN w:val="0"/>
              <w:adjustRightInd w:val="0"/>
              <w:ind w:right="-64"/>
              <w:jc w:val="both"/>
              <w:rPr>
                <w:sz w:val="16"/>
                <w:szCs w:val="16"/>
              </w:rPr>
            </w:pPr>
            <w:r w:rsidRPr="0014199D">
              <w:rPr>
                <w:b/>
                <w:sz w:val="16"/>
                <w:szCs w:val="16"/>
              </w:rPr>
              <w:t>Data:                                                                                                                                         Semnătura..................................</w:t>
            </w:r>
          </w:p>
          <w:p w:rsidR="00647D9A" w:rsidRPr="0014199D" w:rsidRDefault="00647D9A" w:rsidP="006B475D">
            <w:pPr>
              <w:autoSpaceDE w:val="0"/>
              <w:autoSpaceDN w:val="0"/>
              <w:adjustRightInd w:val="0"/>
              <w:ind w:right="-64"/>
              <w:jc w:val="both"/>
              <w:rPr>
                <w:sz w:val="16"/>
                <w:szCs w:val="16"/>
              </w:rPr>
            </w:pPr>
          </w:p>
          <w:p w:rsidR="00647D9A" w:rsidRPr="0014199D" w:rsidRDefault="00647D9A" w:rsidP="006B475D">
            <w:pPr>
              <w:autoSpaceDE w:val="0"/>
              <w:autoSpaceDN w:val="0"/>
              <w:adjustRightInd w:val="0"/>
              <w:ind w:right="-64"/>
              <w:jc w:val="both"/>
              <w:rPr>
                <w:sz w:val="16"/>
                <w:szCs w:val="16"/>
              </w:rPr>
            </w:pPr>
          </w:p>
          <w:p w:rsidR="0044790F" w:rsidRPr="0014199D" w:rsidRDefault="0044790F" w:rsidP="006B475D">
            <w:pPr>
              <w:tabs>
                <w:tab w:val="left" w:pos="10200"/>
              </w:tabs>
              <w:autoSpaceDE w:val="0"/>
              <w:autoSpaceDN w:val="0"/>
              <w:adjustRightInd w:val="0"/>
              <w:ind w:right="162"/>
              <w:jc w:val="center"/>
              <w:rPr>
                <w:b/>
                <w:bCs/>
                <w:sz w:val="16"/>
                <w:szCs w:val="16"/>
                <w:u w:val="single"/>
              </w:rPr>
            </w:pPr>
          </w:p>
          <w:p w:rsidR="006648D9" w:rsidRPr="0014199D" w:rsidRDefault="006648D9" w:rsidP="006B475D">
            <w:pPr>
              <w:tabs>
                <w:tab w:val="left" w:pos="10200"/>
              </w:tabs>
              <w:autoSpaceDE w:val="0"/>
              <w:autoSpaceDN w:val="0"/>
              <w:adjustRightInd w:val="0"/>
              <w:ind w:right="162"/>
              <w:jc w:val="center"/>
              <w:rPr>
                <w:b/>
                <w:bCs/>
                <w:sz w:val="16"/>
                <w:szCs w:val="16"/>
                <w:u w:val="single"/>
              </w:rPr>
            </w:pPr>
            <w:r w:rsidRPr="0014199D">
              <w:rPr>
                <w:b/>
                <w:bCs/>
                <w:sz w:val="16"/>
                <w:szCs w:val="16"/>
                <w:u w:val="single"/>
              </w:rPr>
              <w:t>Pachetul 4: Culturi verzi (M10_P4)</w:t>
            </w:r>
          </w:p>
          <w:p w:rsidR="006648D9" w:rsidRPr="00186D0F" w:rsidRDefault="006648D9" w:rsidP="006B475D">
            <w:pPr>
              <w:autoSpaceDE w:val="0"/>
              <w:autoSpaceDN w:val="0"/>
              <w:adjustRightInd w:val="0"/>
              <w:ind w:right="-78"/>
              <w:rPr>
                <w:i/>
                <w:sz w:val="16"/>
                <w:szCs w:val="16"/>
              </w:rPr>
            </w:pPr>
          </w:p>
          <w:p w:rsidR="006648D9" w:rsidRPr="0014199D" w:rsidRDefault="00657D27" w:rsidP="006B475D">
            <w:pPr>
              <w:autoSpaceDE w:val="0"/>
              <w:autoSpaceDN w:val="0"/>
              <w:adjustRightInd w:val="0"/>
              <w:ind w:right="-78"/>
              <w:jc w:val="both"/>
              <w:rPr>
                <w:b/>
                <w:bCs/>
                <w:i/>
                <w:sz w:val="16"/>
                <w:szCs w:val="16"/>
                <w:u w:val="single"/>
              </w:rPr>
            </w:pPr>
            <w:r w:rsidRPr="00186D0F">
              <w:rPr>
                <w:i/>
                <w:sz w:val="16"/>
                <w:szCs w:val="16"/>
              </w:rPr>
              <w:t>se poate accesa pe</w:t>
            </w:r>
            <w:r w:rsidR="006648D9" w:rsidRPr="00186D0F">
              <w:rPr>
                <w:i/>
                <w:sz w:val="16"/>
                <w:szCs w:val="16"/>
              </w:rPr>
              <w:t xml:space="preserve"> terenurile arabile situate pe întreg teritoriul naţional.</w:t>
            </w:r>
          </w:p>
          <w:p w:rsidR="006648D9" w:rsidRPr="0014199D" w:rsidRDefault="006648D9" w:rsidP="006B475D">
            <w:pPr>
              <w:tabs>
                <w:tab w:val="left" w:pos="10200"/>
              </w:tabs>
              <w:autoSpaceDE w:val="0"/>
              <w:autoSpaceDN w:val="0"/>
              <w:adjustRightInd w:val="0"/>
              <w:ind w:right="162"/>
              <w:jc w:val="both"/>
              <w:rPr>
                <w:b/>
                <w:bCs/>
                <w:sz w:val="16"/>
                <w:szCs w:val="16"/>
              </w:rPr>
            </w:pPr>
          </w:p>
          <w:p w:rsidR="006648D9" w:rsidRPr="0014199D" w:rsidRDefault="006648D9" w:rsidP="006B475D">
            <w:pPr>
              <w:tabs>
                <w:tab w:val="left" w:pos="10200"/>
              </w:tabs>
              <w:autoSpaceDE w:val="0"/>
              <w:autoSpaceDN w:val="0"/>
              <w:adjustRightInd w:val="0"/>
              <w:ind w:right="162"/>
              <w:jc w:val="both"/>
              <w:rPr>
                <w:b/>
                <w:bCs/>
                <w:sz w:val="16"/>
                <w:szCs w:val="16"/>
              </w:rPr>
            </w:pPr>
            <w:r w:rsidRPr="0014199D">
              <w:rPr>
                <w:b/>
                <w:bCs/>
                <w:sz w:val="16"/>
                <w:szCs w:val="16"/>
              </w:rPr>
              <w:t>Cerinţe specifice:</w:t>
            </w:r>
          </w:p>
          <w:p w:rsidR="006648D9" w:rsidRPr="0014199D" w:rsidRDefault="006648D9" w:rsidP="006B475D">
            <w:pPr>
              <w:numPr>
                <w:ilvl w:val="0"/>
                <w:numId w:val="86"/>
              </w:numPr>
              <w:jc w:val="both"/>
              <w:rPr>
                <w:sz w:val="16"/>
                <w:szCs w:val="16"/>
              </w:rPr>
            </w:pPr>
            <w:r w:rsidRPr="0014199D">
              <w:rPr>
                <w:sz w:val="16"/>
                <w:szCs w:val="16"/>
              </w:rPr>
              <w:t>semănarea culturilor verzi trebuie realizată până la 30 septembrie, utilizându-se: mazărea, măzărichea, rapiţa, muştarul, lupinul, sulfina,</w:t>
            </w:r>
          </w:p>
          <w:p w:rsidR="006648D9" w:rsidRPr="0014199D" w:rsidRDefault="006648D9" w:rsidP="006B475D">
            <w:pPr>
              <w:numPr>
                <w:ilvl w:val="0"/>
                <w:numId w:val="86"/>
              </w:numPr>
              <w:jc w:val="both"/>
              <w:rPr>
                <w:sz w:val="16"/>
                <w:szCs w:val="16"/>
              </w:rPr>
            </w:pPr>
            <w:r w:rsidRPr="0014199D">
              <w:rPr>
                <w:sz w:val="16"/>
                <w:szCs w:val="16"/>
              </w:rPr>
              <w:t>utilizarea fertilizanţilor chimici este interzisă, doar fertilizanţii organici putând fi utilizaţi înaintea înfiinţării culturilor verzi</w:t>
            </w:r>
            <w:r w:rsidR="008344A9" w:rsidRPr="0014199D">
              <w:rPr>
                <w:sz w:val="16"/>
                <w:szCs w:val="16"/>
              </w:rPr>
              <w:t>,</w:t>
            </w:r>
          </w:p>
          <w:p w:rsidR="006648D9" w:rsidRPr="0014199D" w:rsidRDefault="006648D9" w:rsidP="006B475D">
            <w:pPr>
              <w:numPr>
                <w:ilvl w:val="0"/>
                <w:numId w:val="86"/>
              </w:numPr>
              <w:jc w:val="both"/>
              <w:rPr>
                <w:sz w:val="16"/>
                <w:szCs w:val="16"/>
              </w:rPr>
            </w:pPr>
            <w:r w:rsidRPr="0014199D">
              <w:rPr>
                <w:sz w:val="16"/>
                <w:szCs w:val="16"/>
              </w:rPr>
              <w:t>biomasa formată trebuie să fie incorporată în sol cel târziu până la 31 martie,</w:t>
            </w:r>
          </w:p>
          <w:p w:rsidR="006648D9" w:rsidRPr="0014199D" w:rsidRDefault="006648D9" w:rsidP="006B475D">
            <w:pPr>
              <w:numPr>
                <w:ilvl w:val="0"/>
                <w:numId w:val="86"/>
              </w:numPr>
              <w:jc w:val="both"/>
              <w:rPr>
                <w:sz w:val="16"/>
                <w:szCs w:val="16"/>
              </w:rPr>
            </w:pPr>
            <w:r w:rsidRPr="0014199D">
              <w:rPr>
                <w:sz w:val="16"/>
                <w:szCs w:val="16"/>
              </w:rPr>
              <w:t>este interzis aratul sau discuitul pajiştilor existente în cadrul fermelor care au angajamente în derulare,</w:t>
            </w:r>
          </w:p>
          <w:p w:rsidR="006648D9" w:rsidRPr="00186D0F" w:rsidRDefault="006648D9" w:rsidP="006B475D">
            <w:pPr>
              <w:numPr>
                <w:ilvl w:val="0"/>
                <w:numId w:val="86"/>
              </w:numPr>
              <w:jc w:val="both"/>
              <w:rPr>
                <w:sz w:val="16"/>
                <w:szCs w:val="16"/>
              </w:rPr>
            </w:pPr>
            <w:r w:rsidRPr="00186D0F">
              <w:rPr>
                <w:sz w:val="16"/>
                <w:szCs w:val="16"/>
              </w:rPr>
              <w:t>beneficiarii țin o evidență a activităților agricole corelate cu implementarea cerințelor de agro-mediu,</w:t>
            </w:r>
          </w:p>
          <w:p w:rsidR="006648D9" w:rsidRPr="0014199D" w:rsidRDefault="006648D9" w:rsidP="006B475D">
            <w:pPr>
              <w:numPr>
                <w:ilvl w:val="0"/>
                <w:numId w:val="86"/>
              </w:numPr>
              <w:jc w:val="both"/>
              <w:rPr>
                <w:b/>
                <w:sz w:val="16"/>
                <w:szCs w:val="16"/>
              </w:rPr>
            </w:pPr>
            <w:r w:rsidRPr="00186D0F">
              <w:rPr>
                <w:sz w:val="16"/>
                <w:szCs w:val="16"/>
              </w:rPr>
              <w:t>beneficiarii vor trebui să facă dovada deținerii competențelor necesare implementării angajamentelor sau se angajează să obțină cunoștințele și informațiile necesare sau să asigure expertiza necesară în domeniul implementării angajamentelor de agro-mediu și climă prin servicii de consiliere sau consultanță</w:t>
            </w:r>
            <w:r w:rsidR="00657D27" w:rsidRPr="00186D0F">
              <w:rPr>
                <w:sz w:val="16"/>
                <w:szCs w:val="16"/>
              </w:rPr>
              <w:t>,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6648D9" w:rsidRPr="0014199D" w:rsidRDefault="006648D9" w:rsidP="006B475D">
            <w:pPr>
              <w:tabs>
                <w:tab w:val="left" w:pos="10200"/>
              </w:tabs>
              <w:autoSpaceDE w:val="0"/>
              <w:autoSpaceDN w:val="0"/>
              <w:adjustRightInd w:val="0"/>
              <w:ind w:right="162"/>
              <w:jc w:val="both"/>
              <w:rPr>
                <w:sz w:val="16"/>
                <w:szCs w:val="16"/>
              </w:rPr>
            </w:pPr>
          </w:p>
          <w:p w:rsidR="006648D9" w:rsidRPr="0014199D" w:rsidRDefault="00657D27" w:rsidP="006B475D">
            <w:pPr>
              <w:autoSpaceDE w:val="0"/>
              <w:autoSpaceDN w:val="0"/>
              <w:adjustRightInd w:val="0"/>
              <w:jc w:val="both"/>
              <w:rPr>
                <w:sz w:val="16"/>
                <w:szCs w:val="16"/>
              </w:rPr>
            </w:pPr>
            <w:r w:rsidRPr="0014199D">
              <w:rPr>
                <w:sz w:val="16"/>
                <w:szCs w:val="16"/>
              </w:rPr>
              <w:t xml:space="preserve">Pachetul 4-M10 se poate combina pe aceeaşi suprafaţă agricolă cu P5 din M10, cu P1 și P2 ale </w:t>
            </w:r>
            <w:r w:rsidRPr="0033080C">
              <w:rPr>
                <w:sz w:val="16"/>
                <w:szCs w:val="16"/>
              </w:rPr>
              <w:t xml:space="preserve">sM11.1 și </w:t>
            </w:r>
            <w:r w:rsidR="002246FA" w:rsidRPr="0033080C">
              <w:rPr>
                <w:sz w:val="16"/>
                <w:szCs w:val="16"/>
              </w:rPr>
              <w:t xml:space="preserve">ale </w:t>
            </w:r>
            <w:r w:rsidRPr="0033080C">
              <w:rPr>
                <w:sz w:val="16"/>
                <w:szCs w:val="16"/>
              </w:rPr>
              <w:t>sM11.2</w:t>
            </w:r>
            <w:r w:rsidR="0033080C" w:rsidRPr="0033080C">
              <w:rPr>
                <w:sz w:val="16"/>
                <w:szCs w:val="16"/>
              </w:rPr>
              <w:t>,</w:t>
            </w:r>
            <w:r w:rsidRPr="0033080C">
              <w:rPr>
                <w:sz w:val="16"/>
                <w:szCs w:val="16"/>
              </w:rPr>
              <w:t xml:space="preserve"> </w:t>
            </w:r>
            <w:r w:rsidR="0033080C" w:rsidRPr="0033080C">
              <w:rPr>
                <w:sz w:val="16"/>
                <w:szCs w:val="16"/>
              </w:rPr>
              <w:t xml:space="preserve">cu sM.13.1 și sM.13.3 ale </w:t>
            </w:r>
            <w:r w:rsidR="007E42FE" w:rsidRPr="004350F6">
              <w:rPr>
                <w:sz w:val="16"/>
                <w:szCs w:val="16"/>
              </w:rPr>
              <w:t>M13</w:t>
            </w:r>
            <w:r w:rsidR="0033080C" w:rsidRPr="0033080C">
              <w:rPr>
                <w:sz w:val="16"/>
                <w:szCs w:val="16"/>
              </w:rPr>
              <w:t xml:space="preserve"> şi cu DR-10.</w:t>
            </w:r>
          </w:p>
          <w:p w:rsidR="006648D9" w:rsidRPr="0014199D" w:rsidRDefault="006648D9" w:rsidP="006B475D">
            <w:pPr>
              <w:jc w:val="both"/>
              <w:rPr>
                <w:sz w:val="16"/>
                <w:szCs w:val="16"/>
              </w:rPr>
            </w:pPr>
            <w:r w:rsidRPr="0014199D">
              <w:rPr>
                <w:sz w:val="16"/>
                <w:szCs w:val="16"/>
              </w:rPr>
              <w:t xml:space="preserve">Valoarea plăţii: </w:t>
            </w:r>
            <w:r w:rsidRPr="0014199D">
              <w:rPr>
                <w:i/>
                <w:sz w:val="16"/>
                <w:szCs w:val="16"/>
              </w:rPr>
              <w:t>128</w:t>
            </w:r>
            <w:r w:rsidRPr="0014199D">
              <w:rPr>
                <w:bCs/>
                <w:i/>
                <w:iCs/>
                <w:sz w:val="16"/>
                <w:szCs w:val="16"/>
              </w:rPr>
              <w:t xml:space="preserve"> €/ha/an</w:t>
            </w:r>
            <w:r w:rsidRPr="0014199D">
              <w:rPr>
                <w:bCs/>
                <w:sz w:val="16"/>
                <w:szCs w:val="16"/>
              </w:rPr>
              <w:t>.</w:t>
            </w:r>
          </w:p>
          <w:p w:rsidR="00D52037" w:rsidRPr="0014199D" w:rsidRDefault="00D52037" w:rsidP="006B475D">
            <w:pPr>
              <w:autoSpaceDE w:val="0"/>
              <w:autoSpaceDN w:val="0"/>
              <w:adjustRightInd w:val="0"/>
              <w:ind w:right="-64"/>
              <w:jc w:val="both"/>
              <w:rPr>
                <w:b/>
                <w:sz w:val="16"/>
                <w:szCs w:val="16"/>
              </w:rPr>
            </w:pPr>
          </w:p>
          <w:p w:rsidR="006648D9" w:rsidRPr="0014199D" w:rsidRDefault="006648D9" w:rsidP="006B475D">
            <w:pPr>
              <w:autoSpaceDE w:val="0"/>
              <w:autoSpaceDN w:val="0"/>
              <w:adjustRightInd w:val="0"/>
              <w:ind w:right="-64"/>
              <w:jc w:val="both"/>
              <w:rPr>
                <w:b/>
                <w:sz w:val="16"/>
                <w:szCs w:val="16"/>
              </w:rPr>
            </w:pPr>
            <w:r w:rsidRPr="0014199D">
              <w:rPr>
                <w:b/>
                <w:sz w:val="16"/>
                <w:szCs w:val="16"/>
              </w:rPr>
              <w:t>Data:                                                                                                                                           Semnătura....................................</w:t>
            </w:r>
          </w:p>
          <w:p w:rsidR="00692ED5" w:rsidRPr="0014199D" w:rsidRDefault="00692ED5" w:rsidP="006B475D">
            <w:pPr>
              <w:tabs>
                <w:tab w:val="left" w:pos="10200"/>
              </w:tabs>
              <w:autoSpaceDE w:val="0"/>
              <w:autoSpaceDN w:val="0"/>
              <w:adjustRightInd w:val="0"/>
              <w:ind w:right="-78"/>
              <w:jc w:val="center"/>
              <w:rPr>
                <w:bCs/>
                <w:sz w:val="16"/>
                <w:szCs w:val="16"/>
              </w:rPr>
            </w:pPr>
          </w:p>
          <w:p w:rsidR="0044790F" w:rsidRPr="0014199D" w:rsidRDefault="0044790F" w:rsidP="006B475D">
            <w:pPr>
              <w:tabs>
                <w:tab w:val="left" w:pos="10200"/>
              </w:tabs>
              <w:autoSpaceDE w:val="0"/>
              <w:autoSpaceDN w:val="0"/>
              <w:adjustRightInd w:val="0"/>
              <w:ind w:right="-78"/>
              <w:jc w:val="center"/>
              <w:rPr>
                <w:bCs/>
                <w:sz w:val="16"/>
                <w:szCs w:val="16"/>
              </w:rPr>
            </w:pPr>
          </w:p>
          <w:p w:rsidR="003333D4" w:rsidRPr="0014199D" w:rsidRDefault="003333D4" w:rsidP="006B475D">
            <w:pPr>
              <w:tabs>
                <w:tab w:val="left" w:pos="10200"/>
              </w:tabs>
              <w:autoSpaceDE w:val="0"/>
              <w:autoSpaceDN w:val="0"/>
              <w:adjustRightInd w:val="0"/>
              <w:ind w:right="-78"/>
              <w:jc w:val="center"/>
              <w:rPr>
                <w:bCs/>
                <w:sz w:val="16"/>
                <w:szCs w:val="16"/>
              </w:rPr>
            </w:pPr>
          </w:p>
          <w:p w:rsidR="006648D9" w:rsidRPr="0014199D" w:rsidRDefault="006648D9" w:rsidP="006B475D">
            <w:pPr>
              <w:tabs>
                <w:tab w:val="left" w:pos="10200"/>
              </w:tabs>
              <w:autoSpaceDE w:val="0"/>
              <w:autoSpaceDN w:val="0"/>
              <w:adjustRightInd w:val="0"/>
              <w:ind w:right="-78"/>
              <w:jc w:val="center"/>
              <w:rPr>
                <w:b/>
                <w:bCs/>
                <w:sz w:val="16"/>
                <w:szCs w:val="16"/>
                <w:u w:val="single"/>
              </w:rPr>
            </w:pPr>
            <w:r w:rsidRPr="0014199D">
              <w:rPr>
                <w:b/>
                <w:bCs/>
                <w:sz w:val="16"/>
                <w:szCs w:val="16"/>
                <w:u w:val="single"/>
              </w:rPr>
              <w:t>Pachetul 5: Adaptarea la efectele schimbărilor climatice (M10_P5)</w:t>
            </w:r>
          </w:p>
          <w:p w:rsidR="006648D9" w:rsidRPr="0014199D" w:rsidRDefault="006648D9" w:rsidP="006B475D">
            <w:pPr>
              <w:tabs>
                <w:tab w:val="left" w:pos="10200"/>
              </w:tabs>
              <w:autoSpaceDE w:val="0"/>
              <w:autoSpaceDN w:val="0"/>
              <w:adjustRightInd w:val="0"/>
              <w:ind w:right="162"/>
              <w:rPr>
                <w:bCs/>
                <w:i/>
                <w:sz w:val="16"/>
                <w:szCs w:val="16"/>
              </w:rPr>
            </w:pPr>
          </w:p>
          <w:p w:rsidR="006648D9" w:rsidRPr="0014199D" w:rsidRDefault="00657D27" w:rsidP="006B475D">
            <w:pPr>
              <w:tabs>
                <w:tab w:val="left" w:pos="10200"/>
              </w:tabs>
              <w:autoSpaceDE w:val="0"/>
              <w:autoSpaceDN w:val="0"/>
              <w:adjustRightInd w:val="0"/>
              <w:ind w:right="162"/>
              <w:jc w:val="both"/>
              <w:rPr>
                <w:i/>
                <w:sz w:val="16"/>
                <w:szCs w:val="16"/>
              </w:rPr>
            </w:pPr>
            <w:r w:rsidRPr="0014199D">
              <w:rPr>
                <w:bCs/>
                <w:i/>
                <w:sz w:val="16"/>
                <w:szCs w:val="16"/>
              </w:rPr>
              <w:t xml:space="preserve">se poate accesa pe </w:t>
            </w:r>
            <w:r w:rsidR="006648D9" w:rsidRPr="0014199D">
              <w:rPr>
                <w:bCs/>
                <w:i/>
                <w:sz w:val="16"/>
                <w:szCs w:val="16"/>
              </w:rPr>
              <w:t>terenurile arabile situate în zonele cu risc crescut de deşertificare</w:t>
            </w:r>
            <w:r w:rsidR="00014C78">
              <w:rPr>
                <w:bCs/>
                <w:i/>
                <w:sz w:val="16"/>
                <w:szCs w:val="16"/>
              </w:rPr>
              <w:t xml:space="preserve">, delimitate în PNDR 2014-2020 </w:t>
            </w:r>
            <w:r w:rsidR="006648D9" w:rsidRPr="0014199D">
              <w:rPr>
                <w:bCs/>
                <w:i/>
                <w:sz w:val="16"/>
                <w:szCs w:val="16"/>
              </w:rPr>
              <w:t>la nivel de UAT</w:t>
            </w:r>
            <w:r w:rsidR="00D94188">
              <w:rPr>
                <w:bCs/>
                <w:i/>
                <w:sz w:val="16"/>
                <w:szCs w:val="16"/>
              </w:rPr>
              <w:t>.</w:t>
            </w:r>
          </w:p>
          <w:p w:rsidR="006648D9" w:rsidRPr="0014199D" w:rsidRDefault="006648D9" w:rsidP="006B475D">
            <w:pPr>
              <w:autoSpaceDE w:val="0"/>
              <w:autoSpaceDN w:val="0"/>
              <w:adjustRightInd w:val="0"/>
              <w:jc w:val="both"/>
              <w:rPr>
                <w:b/>
                <w:bCs/>
                <w:sz w:val="16"/>
                <w:szCs w:val="16"/>
              </w:rPr>
            </w:pPr>
          </w:p>
          <w:p w:rsidR="006648D9" w:rsidRPr="0014199D" w:rsidRDefault="006648D9" w:rsidP="006B475D">
            <w:pPr>
              <w:tabs>
                <w:tab w:val="left" w:pos="10200"/>
              </w:tabs>
              <w:autoSpaceDE w:val="0"/>
              <w:autoSpaceDN w:val="0"/>
              <w:adjustRightInd w:val="0"/>
              <w:ind w:right="162"/>
              <w:jc w:val="both"/>
              <w:rPr>
                <w:b/>
                <w:bCs/>
                <w:sz w:val="16"/>
                <w:szCs w:val="16"/>
              </w:rPr>
            </w:pPr>
            <w:r w:rsidRPr="0014199D">
              <w:rPr>
                <w:b/>
                <w:bCs/>
                <w:sz w:val="16"/>
                <w:szCs w:val="16"/>
              </w:rPr>
              <w:t>Cerinţe specifice:</w:t>
            </w:r>
          </w:p>
          <w:p w:rsidR="006648D9" w:rsidRPr="00186D0F" w:rsidRDefault="006648D9" w:rsidP="006B475D">
            <w:pPr>
              <w:numPr>
                <w:ilvl w:val="0"/>
                <w:numId w:val="86"/>
              </w:numPr>
              <w:ind w:left="738"/>
              <w:jc w:val="both"/>
              <w:rPr>
                <w:sz w:val="16"/>
                <w:szCs w:val="16"/>
              </w:rPr>
            </w:pPr>
            <w:r w:rsidRPr="00186D0F">
              <w:rPr>
                <w:sz w:val="16"/>
                <w:szCs w:val="16"/>
              </w:rPr>
              <w:t>pentru fiecare cultură de primăvară (porumb, sorg, floarea</w:t>
            </w:r>
            <w:r w:rsidR="008344A9" w:rsidRPr="00186D0F">
              <w:rPr>
                <w:sz w:val="16"/>
                <w:szCs w:val="16"/>
              </w:rPr>
              <w:t xml:space="preserve"> </w:t>
            </w:r>
            <w:r w:rsidRPr="00186D0F">
              <w:rPr>
                <w:sz w:val="16"/>
                <w:szCs w:val="16"/>
              </w:rPr>
              <w:t xml:space="preserve">soarelui, soia) angajată pe suprafaţa cultivată se vor utiliza </w:t>
            </w:r>
            <w:r w:rsidRPr="0014199D">
              <w:rPr>
                <w:sz w:val="16"/>
                <w:szCs w:val="16"/>
              </w:rPr>
              <w:t>concomitent</w:t>
            </w:r>
            <w:r w:rsidRPr="00186D0F">
              <w:rPr>
                <w:sz w:val="16"/>
                <w:szCs w:val="16"/>
              </w:rPr>
              <w:t>, în proporţii egale cel puţin 2 hibrizi/soiuri cu precocităţi diferite (unul timpuriu sau semi-timpuriu şi celălalt semi-tardiv sau tardiv),</w:t>
            </w:r>
          </w:p>
          <w:p w:rsidR="006648D9" w:rsidRPr="0014199D" w:rsidRDefault="006648D9" w:rsidP="006B475D">
            <w:pPr>
              <w:numPr>
                <w:ilvl w:val="0"/>
                <w:numId w:val="86"/>
              </w:numPr>
              <w:jc w:val="both"/>
              <w:rPr>
                <w:sz w:val="16"/>
                <w:szCs w:val="16"/>
              </w:rPr>
            </w:pPr>
            <w:r w:rsidRPr="0014199D">
              <w:rPr>
                <w:sz w:val="16"/>
                <w:szCs w:val="16"/>
              </w:rPr>
              <w:t>fermierii care încheie angajamente, vor trebui să asigure rotaţia culturilor, astfel încât în 2 ani consecutivi să utilizeze minim 3 culturi diferite din cele 4 eligibile (porumb, sorg, floare soarelui, soia),</w:t>
            </w:r>
          </w:p>
          <w:p w:rsidR="006648D9" w:rsidRPr="00186D0F" w:rsidRDefault="006648D9" w:rsidP="006B475D">
            <w:pPr>
              <w:numPr>
                <w:ilvl w:val="0"/>
                <w:numId w:val="86"/>
              </w:numPr>
              <w:ind w:left="738"/>
              <w:jc w:val="both"/>
              <w:rPr>
                <w:sz w:val="16"/>
                <w:szCs w:val="16"/>
              </w:rPr>
            </w:pPr>
            <w:r w:rsidRPr="00186D0F">
              <w:rPr>
                <w:sz w:val="16"/>
                <w:szCs w:val="16"/>
              </w:rPr>
              <w:t>utilizarea metodelor de lucrare minimă a solului (minimum tillage),</w:t>
            </w:r>
            <w:r w:rsidR="008344A9" w:rsidRPr="00186D0F">
              <w:rPr>
                <w:sz w:val="16"/>
                <w:szCs w:val="16"/>
              </w:rPr>
              <w:t xml:space="preserve"> </w:t>
            </w:r>
            <w:r w:rsidRPr="00186D0F">
              <w:rPr>
                <w:sz w:val="16"/>
                <w:szCs w:val="16"/>
              </w:rPr>
              <w:t>fiind interzis aratul suprafeţelor angajate,</w:t>
            </w:r>
          </w:p>
          <w:p w:rsidR="00A43F0C" w:rsidRPr="00186D0F" w:rsidRDefault="006648D9" w:rsidP="00A43F0C">
            <w:pPr>
              <w:numPr>
                <w:ilvl w:val="0"/>
                <w:numId w:val="86"/>
              </w:numPr>
              <w:jc w:val="both"/>
              <w:rPr>
                <w:sz w:val="16"/>
                <w:szCs w:val="16"/>
              </w:rPr>
            </w:pPr>
            <w:r w:rsidRPr="00186D0F">
              <w:rPr>
                <w:sz w:val="16"/>
                <w:szCs w:val="16"/>
              </w:rPr>
              <w:t xml:space="preserve">aplicarea gunoiului de grajd sub formă compostată (cantitatea maximă de gunoi de grajd care se aplică pe teren trebuie să fie în acord cu Standardele privind cantităţile maxime de îngrăşăminte cu azot care pot fi aplicate pe terenul agricol definite în </w:t>
            </w:r>
            <w:r w:rsidR="00A43F0C" w:rsidRPr="00186D0F">
              <w:rPr>
                <w:sz w:val="16"/>
                <w:szCs w:val="16"/>
              </w:rPr>
              <w:t>,,</w:t>
            </w:r>
            <w:r w:rsidR="00A43F0C" w:rsidRPr="00553A88">
              <w:rPr>
                <w:i/>
                <w:iCs/>
                <w:sz w:val="16"/>
                <w:szCs w:val="16"/>
              </w:rPr>
              <w:t>Programul de acțiune pentru protecția apelor împotriva poluării cu nitrați proveniți din surse agricole</w:t>
            </w:r>
            <w:r w:rsidR="00A43F0C" w:rsidRPr="00186D0F">
              <w:rPr>
                <w:sz w:val="16"/>
                <w:szCs w:val="16"/>
              </w:rPr>
              <w:t xml:space="preserve"> ”),</w:t>
            </w:r>
          </w:p>
          <w:p w:rsidR="006648D9" w:rsidRPr="00186D0F" w:rsidRDefault="006648D9" w:rsidP="006B475D">
            <w:pPr>
              <w:numPr>
                <w:ilvl w:val="0"/>
                <w:numId w:val="86"/>
              </w:numPr>
              <w:jc w:val="both"/>
              <w:rPr>
                <w:sz w:val="16"/>
                <w:szCs w:val="16"/>
              </w:rPr>
            </w:pPr>
          </w:p>
          <w:p w:rsidR="006648D9" w:rsidRPr="00186D0F" w:rsidRDefault="006648D9" w:rsidP="006B475D">
            <w:pPr>
              <w:numPr>
                <w:ilvl w:val="0"/>
                <w:numId w:val="86"/>
              </w:numPr>
              <w:jc w:val="both"/>
              <w:rPr>
                <w:sz w:val="16"/>
                <w:szCs w:val="16"/>
              </w:rPr>
            </w:pPr>
            <w:r w:rsidRPr="00186D0F">
              <w:rPr>
                <w:sz w:val="16"/>
                <w:szCs w:val="16"/>
              </w:rPr>
              <w:t>este interzis aratul sau discuitul pajiştilor existente în cadrul fermelor care au angajamente în derulare,</w:t>
            </w:r>
          </w:p>
          <w:p w:rsidR="006648D9" w:rsidRPr="00186D0F" w:rsidRDefault="006648D9" w:rsidP="006B475D">
            <w:pPr>
              <w:numPr>
                <w:ilvl w:val="0"/>
                <w:numId w:val="86"/>
              </w:numPr>
              <w:jc w:val="both"/>
              <w:rPr>
                <w:sz w:val="16"/>
                <w:szCs w:val="16"/>
              </w:rPr>
            </w:pPr>
            <w:r w:rsidRPr="00186D0F">
              <w:rPr>
                <w:sz w:val="16"/>
                <w:szCs w:val="16"/>
              </w:rPr>
              <w:t>beneficiarii țin o evidență a activităților agricole corelate cu implementarea cerințelor de agro-mediu,</w:t>
            </w:r>
          </w:p>
          <w:p w:rsidR="00657D27" w:rsidRPr="00553A88" w:rsidRDefault="006648D9" w:rsidP="006B475D">
            <w:pPr>
              <w:numPr>
                <w:ilvl w:val="0"/>
                <w:numId w:val="86"/>
              </w:numPr>
              <w:jc w:val="both"/>
              <w:rPr>
                <w:b/>
                <w:sz w:val="16"/>
                <w:szCs w:val="16"/>
              </w:rPr>
            </w:pPr>
            <w:r w:rsidRPr="00186D0F">
              <w:rPr>
                <w:sz w:val="16"/>
                <w:szCs w:val="16"/>
              </w:rPr>
              <w:t>beneficiarii vor trebui să facă dovada deținerii competențelor necesare implementării angajamentelor sau se angajează să obțină cunoștințele și informațiile necesare sau să asigure expertiza necesară în domeniul implementării angajamentelor de agro-mediu și climă prin servicii de consiliere sau consultanță</w:t>
            </w:r>
            <w:r w:rsidR="00657D27" w:rsidRPr="00186D0F">
              <w:rPr>
                <w:sz w:val="16"/>
                <w:szCs w:val="16"/>
              </w:rPr>
              <w:t>,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6648D9" w:rsidRPr="00186D0F" w:rsidRDefault="006648D9" w:rsidP="006B475D">
            <w:pPr>
              <w:jc w:val="both"/>
              <w:rPr>
                <w:sz w:val="16"/>
                <w:szCs w:val="16"/>
              </w:rPr>
            </w:pPr>
          </w:p>
          <w:p w:rsidR="006648D9" w:rsidRPr="00A01540" w:rsidRDefault="006648D9" w:rsidP="006B475D">
            <w:pPr>
              <w:autoSpaceDE w:val="0"/>
              <w:autoSpaceDN w:val="0"/>
              <w:adjustRightInd w:val="0"/>
              <w:jc w:val="both"/>
              <w:rPr>
                <w:sz w:val="16"/>
                <w:szCs w:val="16"/>
                <w:lang w:val="it-IT"/>
              </w:rPr>
            </w:pPr>
            <w:r w:rsidRPr="00186D0F">
              <w:rPr>
                <w:sz w:val="16"/>
                <w:szCs w:val="16"/>
              </w:rPr>
              <w:t>Pachetul 5-M10 se poate combina pe aceeaşi suprafaţă agricolă cu P4-M10</w:t>
            </w:r>
            <w:r w:rsidR="008344A9" w:rsidRPr="00186D0F">
              <w:rPr>
                <w:sz w:val="16"/>
                <w:szCs w:val="16"/>
              </w:rPr>
              <w:t xml:space="preserve">, </w:t>
            </w:r>
            <w:r w:rsidRPr="00186D0F">
              <w:rPr>
                <w:sz w:val="16"/>
                <w:szCs w:val="16"/>
              </w:rPr>
              <w:t xml:space="preserve">cu </w:t>
            </w:r>
            <w:r w:rsidR="00657D27" w:rsidRPr="00186D0F">
              <w:rPr>
                <w:sz w:val="16"/>
                <w:szCs w:val="16"/>
              </w:rPr>
              <w:t>P</w:t>
            </w:r>
            <w:r w:rsidRPr="00186D0F">
              <w:rPr>
                <w:sz w:val="16"/>
                <w:szCs w:val="16"/>
              </w:rPr>
              <w:t>1 a</w:t>
            </w:r>
            <w:r w:rsidR="002F0ECD" w:rsidRPr="00186D0F">
              <w:rPr>
                <w:sz w:val="16"/>
                <w:szCs w:val="16"/>
              </w:rPr>
              <w:t>l</w:t>
            </w:r>
            <w:r w:rsidR="00657D27" w:rsidRPr="00186D0F">
              <w:rPr>
                <w:sz w:val="16"/>
                <w:szCs w:val="16"/>
              </w:rPr>
              <w:t xml:space="preserve"> sM</w:t>
            </w:r>
            <w:r w:rsidRPr="00186D0F">
              <w:rPr>
                <w:sz w:val="16"/>
                <w:szCs w:val="16"/>
              </w:rPr>
              <w:t>11.1 şi</w:t>
            </w:r>
            <w:r w:rsidR="00657D27" w:rsidRPr="00186D0F">
              <w:rPr>
                <w:sz w:val="16"/>
                <w:szCs w:val="16"/>
              </w:rPr>
              <w:t xml:space="preserve"> </w:t>
            </w:r>
            <w:r w:rsidR="00E332D1" w:rsidRPr="00186D0F">
              <w:rPr>
                <w:sz w:val="16"/>
                <w:szCs w:val="16"/>
              </w:rPr>
              <w:t xml:space="preserve">al </w:t>
            </w:r>
            <w:r w:rsidR="00657D27" w:rsidRPr="00186D0F">
              <w:rPr>
                <w:sz w:val="16"/>
                <w:szCs w:val="16"/>
              </w:rPr>
              <w:t>sM</w:t>
            </w:r>
            <w:r w:rsidRPr="00186D0F">
              <w:rPr>
                <w:sz w:val="16"/>
                <w:szCs w:val="16"/>
              </w:rPr>
              <w:t>11.2</w:t>
            </w:r>
            <w:r w:rsidR="00657D27" w:rsidRPr="00186D0F">
              <w:rPr>
                <w:sz w:val="16"/>
                <w:szCs w:val="16"/>
              </w:rPr>
              <w:t xml:space="preserve"> </w:t>
            </w:r>
            <w:r w:rsidR="002F0ECD" w:rsidRPr="00186D0F">
              <w:rPr>
                <w:sz w:val="16"/>
                <w:szCs w:val="16"/>
              </w:rPr>
              <w:t xml:space="preserve">din M11 </w:t>
            </w:r>
            <w:r w:rsidR="00657D27" w:rsidRPr="00D94188">
              <w:rPr>
                <w:sz w:val="16"/>
                <w:szCs w:val="16"/>
              </w:rPr>
              <w:t xml:space="preserve">și cu </w:t>
            </w:r>
            <w:r w:rsidR="00D94188" w:rsidRPr="00D94188">
              <w:rPr>
                <w:sz w:val="16"/>
                <w:szCs w:val="16"/>
              </w:rPr>
              <w:t>DR-10</w:t>
            </w:r>
            <w:r w:rsidR="007E42FE" w:rsidRPr="00A01540">
              <w:rPr>
                <w:sz w:val="16"/>
                <w:szCs w:val="16"/>
              </w:rPr>
              <w:t>.</w:t>
            </w:r>
          </w:p>
          <w:p w:rsidR="006648D9" w:rsidRPr="00553A88" w:rsidRDefault="006648D9" w:rsidP="006B475D">
            <w:pPr>
              <w:ind w:right="29"/>
              <w:jc w:val="both"/>
              <w:rPr>
                <w:bCs/>
                <w:sz w:val="16"/>
                <w:szCs w:val="16"/>
              </w:rPr>
            </w:pPr>
            <w:r w:rsidRPr="00553A88">
              <w:rPr>
                <w:sz w:val="16"/>
                <w:szCs w:val="16"/>
              </w:rPr>
              <w:t xml:space="preserve">Valoarea plăţii: </w:t>
            </w:r>
            <w:r w:rsidRPr="00553A88">
              <w:rPr>
                <w:i/>
                <w:sz w:val="16"/>
                <w:szCs w:val="16"/>
              </w:rPr>
              <w:t>125</w:t>
            </w:r>
            <w:r w:rsidRPr="00553A88">
              <w:rPr>
                <w:bCs/>
                <w:i/>
                <w:iCs/>
                <w:sz w:val="16"/>
                <w:szCs w:val="16"/>
              </w:rPr>
              <w:t xml:space="preserve"> €/ha/an</w:t>
            </w:r>
            <w:r w:rsidRPr="00553A88">
              <w:rPr>
                <w:bCs/>
                <w:sz w:val="16"/>
                <w:szCs w:val="16"/>
              </w:rPr>
              <w:t>.</w:t>
            </w:r>
          </w:p>
          <w:p w:rsidR="006648D9" w:rsidRPr="00553A88" w:rsidRDefault="006648D9" w:rsidP="006B475D">
            <w:pPr>
              <w:autoSpaceDE w:val="0"/>
              <w:autoSpaceDN w:val="0"/>
              <w:adjustRightInd w:val="0"/>
              <w:jc w:val="both"/>
              <w:rPr>
                <w:b/>
                <w:sz w:val="16"/>
                <w:szCs w:val="16"/>
              </w:rPr>
            </w:pPr>
          </w:p>
          <w:p w:rsidR="006648D9" w:rsidRPr="00553A88" w:rsidRDefault="006648D9" w:rsidP="006B475D">
            <w:pPr>
              <w:autoSpaceDE w:val="0"/>
              <w:autoSpaceDN w:val="0"/>
              <w:adjustRightInd w:val="0"/>
              <w:ind w:right="-64"/>
              <w:jc w:val="both"/>
              <w:rPr>
                <w:b/>
                <w:sz w:val="16"/>
                <w:szCs w:val="16"/>
              </w:rPr>
            </w:pPr>
            <w:r w:rsidRPr="00553A88">
              <w:rPr>
                <w:b/>
                <w:sz w:val="16"/>
                <w:szCs w:val="16"/>
              </w:rPr>
              <w:t>Data:                                                                                                                                      Semnătura....................................</w:t>
            </w:r>
          </w:p>
          <w:p w:rsidR="006648D9" w:rsidRPr="00553A88" w:rsidRDefault="006648D9" w:rsidP="006B475D">
            <w:pPr>
              <w:tabs>
                <w:tab w:val="left" w:pos="10200"/>
              </w:tabs>
              <w:autoSpaceDE w:val="0"/>
              <w:autoSpaceDN w:val="0"/>
              <w:adjustRightInd w:val="0"/>
              <w:ind w:right="-108"/>
              <w:jc w:val="center"/>
              <w:rPr>
                <w:b/>
                <w:bCs/>
                <w:sz w:val="15"/>
                <w:szCs w:val="15"/>
                <w:u w:val="single"/>
              </w:rPr>
            </w:pPr>
            <w:r w:rsidRPr="00553A88">
              <w:rPr>
                <w:b/>
                <w:bCs/>
                <w:sz w:val="16"/>
                <w:szCs w:val="16"/>
                <w:u w:val="single"/>
              </w:rPr>
              <w:t>Pachetul 6 – Pajişti importante pentru fluturi (Maculinea sp.)</w:t>
            </w:r>
          </w:p>
          <w:p w:rsidR="006648D9" w:rsidRPr="00553A88" w:rsidRDefault="006648D9" w:rsidP="006B475D">
            <w:pPr>
              <w:autoSpaceDE w:val="0"/>
              <w:autoSpaceDN w:val="0"/>
              <w:adjustRightInd w:val="0"/>
              <w:ind w:right="-78"/>
              <w:rPr>
                <w:i/>
                <w:sz w:val="16"/>
                <w:szCs w:val="16"/>
              </w:rPr>
            </w:pPr>
          </w:p>
          <w:p w:rsidR="00F52FE8" w:rsidRDefault="00657D27" w:rsidP="006B475D">
            <w:pPr>
              <w:autoSpaceDE w:val="0"/>
              <w:autoSpaceDN w:val="0"/>
              <w:adjustRightInd w:val="0"/>
              <w:ind w:right="-78"/>
              <w:jc w:val="both"/>
              <w:rPr>
                <w:i/>
                <w:sz w:val="16"/>
                <w:szCs w:val="16"/>
              </w:rPr>
            </w:pPr>
            <w:r w:rsidRPr="00553A88">
              <w:rPr>
                <w:i/>
                <w:sz w:val="16"/>
                <w:szCs w:val="16"/>
              </w:rPr>
              <w:t xml:space="preserve">se poate accesa pe </w:t>
            </w:r>
            <w:r w:rsidR="006648D9" w:rsidRPr="00553A88">
              <w:rPr>
                <w:i/>
                <w:sz w:val="16"/>
                <w:szCs w:val="16"/>
              </w:rPr>
              <w:t xml:space="preserve"> terenurile agricole utilizate ca pajiști permanente, situate în zonele unde au fost identificate populații reprezentative ale unor specii prioritare de fluturi din genul Maculinea sp., delimitate în PNDR 2014-2020 la nivel de UAT</w:t>
            </w:r>
            <w:r w:rsidR="00C62F7D">
              <w:rPr>
                <w:i/>
                <w:sz w:val="16"/>
                <w:szCs w:val="16"/>
              </w:rPr>
              <w:t>.</w:t>
            </w:r>
            <w:r w:rsidR="006648D9" w:rsidRPr="00553A88">
              <w:rPr>
                <w:i/>
                <w:sz w:val="16"/>
                <w:szCs w:val="16"/>
              </w:rPr>
              <w:t xml:space="preserve"> </w:t>
            </w:r>
          </w:p>
          <w:p w:rsidR="00C62F7D" w:rsidRPr="00553A88" w:rsidRDefault="00C62F7D" w:rsidP="006B475D">
            <w:pPr>
              <w:autoSpaceDE w:val="0"/>
              <w:autoSpaceDN w:val="0"/>
              <w:adjustRightInd w:val="0"/>
              <w:ind w:right="-78"/>
              <w:jc w:val="both"/>
              <w:rPr>
                <w:b/>
                <w:bCs/>
                <w:i/>
                <w:sz w:val="16"/>
                <w:szCs w:val="16"/>
                <w:u w:val="single"/>
              </w:rPr>
            </w:pPr>
          </w:p>
          <w:p w:rsidR="006648D9" w:rsidRPr="00553A88" w:rsidRDefault="006648D9" w:rsidP="006B475D">
            <w:pPr>
              <w:jc w:val="both"/>
              <w:rPr>
                <w:b/>
                <w:bCs/>
                <w:sz w:val="16"/>
                <w:szCs w:val="16"/>
              </w:rPr>
            </w:pPr>
            <w:r w:rsidRPr="00553A88">
              <w:rPr>
                <w:b/>
                <w:i/>
                <w:sz w:val="16"/>
                <w:szCs w:val="16"/>
              </w:rPr>
              <w:t>- Varianta 6.1 – lucrări manuale pe pajişti importante pentru fluturi (Maculinea sp.)</w:t>
            </w:r>
            <w:r w:rsidRPr="00553A88">
              <w:rPr>
                <w:b/>
                <w:bCs/>
                <w:i/>
                <w:sz w:val="16"/>
                <w:szCs w:val="16"/>
                <w:u w:val="single"/>
              </w:rPr>
              <w:t xml:space="preserve"> </w:t>
            </w:r>
            <w:r w:rsidRPr="00553A88">
              <w:rPr>
                <w:b/>
                <w:bCs/>
                <w:sz w:val="16"/>
                <w:szCs w:val="16"/>
                <w:u w:val="single"/>
              </w:rPr>
              <w:t>(M10_P6.1)</w:t>
            </w:r>
          </w:p>
          <w:p w:rsidR="00CF669A" w:rsidRPr="00553A88" w:rsidRDefault="00CF669A" w:rsidP="006B475D">
            <w:pPr>
              <w:tabs>
                <w:tab w:val="left" w:pos="10200"/>
              </w:tabs>
              <w:autoSpaceDE w:val="0"/>
              <w:autoSpaceDN w:val="0"/>
              <w:adjustRightInd w:val="0"/>
              <w:ind w:right="162"/>
              <w:jc w:val="both"/>
              <w:rPr>
                <w:b/>
                <w:bCs/>
                <w:sz w:val="16"/>
                <w:szCs w:val="16"/>
              </w:rPr>
            </w:pPr>
          </w:p>
          <w:p w:rsidR="006648D9" w:rsidRPr="00553A88" w:rsidRDefault="006648D9" w:rsidP="006B475D">
            <w:pPr>
              <w:tabs>
                <w:tab w:val="left" w:pos="10200"/>
              </w:tabs>
              <w:autoSpaceDE w:val="0"/>
              <w:autoSpaceDN w:val="0"/>
              <w:adjustRightInd w:val="0"/>
              <w:ind w:right="162"/>
              <w:jc w:val="both"/>
              <w:rPr>
                <w:b/>
                <w:bCs/>
                <w:sz w:val="16"/>
                <w:szCs w:val="16"/>
              </w:rPr>
            </w:pPr>
            <w:r w:rsidRPr="00553A88">
              <w:rPr>
                <w:b/>
                <w:bCs/>
                <w:sz w:val="16"/>
                <w:szCs w:val="16"/>
              </w:rPr>
              <w:t>Cerinţe specifice:</w:t>
            </w:r>
          </w:p>
          <w:p w:rsidR="006648D9" w:rsidRPr="00186D0F" w:rsidRDefault="006648D9" w:rsidP="006B475D">
            <w:pPr>
              <w:numPr>
                <w:ilvl w:val="0"/>
                <w:numId w:val="86"/>
              </w:numPr>
              <w:jc w:val="both"/>
              <w:rPr>
                <w:sz w:val="16"/>
                <w:szCs w:val="16"/>
              </w:rPr>
            </w:pPr>
            <w:r w:rsidRPr="00186D0F">
              <w:rPr>
                <w:sz w:val="16"/>
                <w:szCs w:val="16"/>
              </w:rPr>
              <w:t>utilizarea fertilizanţilor chimici şi a pesticidelor este interzisă,</w:t>
            </w:r>
          </w:p>
          <w:p w:rsidR="006648D9" w:rsidRPr="00186D0F" w:rsidRDefault="006648D9" w:rsidP="006B475D">
            <w:pPr>
              <w:numPr>
                <w:ilvl w:val="0"/>
                <w:numId w:val="86"/>
              </w:numPr>
              <w:jc w:val="both"/>
              <w:rPr>
                <w:sz w:val="16"/>
                <w:szCs w:val="16"/>
              </w:rPr>
            </w:pPr>
            <w:r w:rsidRPr="00186D0F">
              <w:rPr>
                <w:sz w:val="16"/>
                <w:szCs w:val="16"/>
              </w:rPr>
              <w:t>utilizarea tradiţională a gunoiului de grajd este permisă până în</w:t>
            </w:r>
            <w:r w:rsidR="00F52FE8" w:rsidRPr="00186D0F">
              <w:rPr>
                <w:sz w:val="16"/>
                <w:szCs w:val="16"/>
              </w:rPr>
              <w:t xml:space="preserve"> </w:t>
            </w:r>
            <w:r w:rsidRPr="00186D0F">
              <w:rPr>
                <w:sz w:val="16"/>
                <w:szCs w:val="16"/>
              </w:rPr>
              <w:t>echivalentul a maxim 40 kg N s.a./ha,</w:t>
            </w:r>
          </w:p>
          <w:p w:rsidR="006648D9" w:rsidRPr="00186D0F" w:rsidRDefault="006648D9" w:rsidP="006B475D">
            <w:pPr>
              <w:numPr>
                <w:ilvl w:val="0"/>
                <w:numId w:val="86"/>
              </w:numPr>
              <w:jc w:val="both"/>
              <w:rPr>
                <w:sz w:val="16"/>
                <w:szCs w:val="16"/>
              </w:rPr>
            </w:pPr>
            <w:r w:rsidRPr="00186D0F">
              <w:rPr>
                <w:sz w:val="16"/>
                <w:szCs w:val="16"/>
              </w:rPr>
              <w:t>cositul poate începe doar după data de 25 august</w:t>
            </w:r>
            <w:r w:rsidR="00292FB0" w:rsidRPr="00186D0F">
              <w:rPr>
                <w:sz w:val="16"/>
                <w:szCs w:val="16"/>
              </w:rPr>
              <w:t xml:space="preserve"> </w:t>
            </w:r>
            <w:r w:rsidR="00292FB0" w:rsidRPr="00186D0F">
              <w:rPr>
                <w:b/>
                <w:sz w:val="16"/>
                <w:szCs w:val="16"/>
              </w:rPr>
              <w:t>**)</w:t>
            </w:r>
            <w:r w:rsidRPr="00186D0F">
              <w:rPr>
                <w:sz w:val="16"/>
                <w:szCs w:val="16"/>
              </w:rPr>
              <w:t>,</w:t>
            </w:r>
          </w:p>
          <w:p w:rsidR="006648D9" w:rsidRPr="00186D0F" w:rsidRDefault="006648D9" w:rsidP="006B475D">
            <w:pPr>
              <w:numPr>
                <w:ilvl w:val="0"/>
                <w:numId w:val="86"/>
              </w:numPr>
              <w:jc w:val="both"/>
              <w:rPr>
                <w:sz w:val="16"/>
                <w:szCs w:val="16"/>
              </w:rPr>
            </w:pPr>
            <w:r w:rsidRPr="00186D0F">
              <w:rPr>
                <w:sz w:val="16"/>
                <w:szCs w:val="16"/>
              </w:rPr>
              <w:t>lucrările cu utilaje mecanizate nu sunt permise pe suprafaţa</w:t>
            </w:r>
            <w:r w:rsidR="00F52FE8" w:rsidRPr="00186D0F">
              <w:rPr>
                <w:sz w:val="16"/>
                <w:szCs w:val="16"/>
              </w:rPr>
              <w:t xml:space="preserve"> </w:t>
            </w:r>
            <w:r w:rsidRPr="00186D0F">
              <w:rPr>
                <w:sz w:val="16"/>
                <w:szCs w:val="16"/>
              </w:rPr>
              <w:t xml:space="preserve">pajiştilor aflate sub angajament, cu excepţia celor operate cu forţă animală, </w:t>
            </w:r>
          </w:p>
          <w:p w:rsidR="006648D9" w:rsidRPr="00186D0F" w:rsidRDefault="006648D9" w:rsidP="006B475D">
            <w:pPr>
              <w:numPr>
                <w:ilvl w:val="0"/>
                <w:numId w:val="86"/>
              </w:numPr>
              <w:jc w:val="both"/>
              <w:rPr>
                <w:sz w:val="16"/>
                <w:szCs w:val="16"/>
              </w:rPr>
            </w:pPr>
            <w:r w:rsidRPr="00186D0F">
              <w:rPr>
                <w:sz w:val="16"/>
                <w:szCs w:val="16"/>
              </w:rPr>
              <w:t>păşunatul se efectuează cu maxim 0,7 UVM pe hectar,</w:t>
            </w:r>
          </w:p>
          <w:p w:rsidR="006648D9" w:rsidRPr="00186D0F" w:rsidRDefault="006648D9" w:rsidP="006B475D">
            <w:pPr>
              <w:numPr>
                <w:ilvl w:val="0"/>
                <w:numId w:val="86"/>
              </w:numPr>
              <w:jc w:val="both"/>
              <w:rPr>
                <w:sz w:val="16"/>
                <w:szCs w:val="16"/>
              </w:rPr>
            </w:pPr>
            <w:r w:rsidRPr="00186D0F">
              <w:rPr>
                <w:sz w:val="16"/>
                <w:szCs w:val="16"/>
              </w:rPr>
              <w:t>sunt interzise acţiunile care să conducă la accelerarea drenajului</w:t>
            </w:r>
            <w:r w:rsidR="00F52FE8" w:rsidRPr="00186D0F">
              <w:rPr>
                <w:sz w:val="16"/>
                <w:szCs w:val="16"/>
              </w:rPr>
              <w:t xml:space="preserve"> </w:t>
            </w:r>
            <w:r w:rsidRPr="00186D0F">
              <w:rPr>
                <w:sz w:val="16"/>
                <w:szCs w:val="16"/>
              </w:rPr>
              <w:t>natural al pajiştilor aflate sub angajament,</w:t>
            </w:r>
          </w:p>
          <w:p w:rsidR="006648D9" w:rsidRPr="00186D0F" w:rsidRDefault="006648D9" w:rsidP="006B475D">
            <w:pPr>
              <w:numPr>
                <w:ilvl w:val="0"/>
                <w:numId w:val="86"/>
              </w:numPr>
              <w:jc w:val="both"/>
              <w:rPr>
                <w:sz w:val="16"/>
                <w:szCs w:val="16"/>
              </w:rPr>
            </w:pPr>
            <w:r w:rsidRPr="00186D0F">
              <w:rPr>
                <w:sz w:val="16"/>
                <w:szCs w:val="16"/>
              </w:rPr>
              <w:t>masa vegetală cosită trebuie adunată de pe suprafaţa pajiştii aflate</w:t>
            </w:r>
            <w:r w:rsidR="00F52FE8" w:rsidRPr="00186D0F">
              <w:rPr>
                <w:sz w:val="16"/>
                <w:szCs w:val="16"/>
              </w:rPr>
              <w:t xml:space="preserve"> </w:t>
            </w:r>
            <w:r w:rsidRPr="00186D0F">
              <w:rPr>
                <w:sz w:val="16"/>
                <w:szCs w:val="16"/>
              </w:rPr>
              <w:t>sub angajament nu mai târziu de două săptămâni de la efectuarea cositului,</w:t>
            </w:r>
          </w:p>
          <w:p w:rsidR="006648D9" w:rsidRPr="00186D0F" w:rsidRDefault="006648D9" w:rsidP="006B475D">
            <w:pPr>
              <w:numPr>
                <w:ilvl w:val="0"/>
                <w:numId w:val="86"/>
              </w:numPr>
              <w:jc w:val="both"/>
              <w:rPr>
                <w:sz w:val="16"/>
                <w:szCs w:val="16"/>
              </w:rPr>
            </w:pPr>
            <w:r w:rsidRPr="00186D0F">
              <w:rPr>
                <w:sz w:val="16"/>
                <w:szCs w:val="16"/>
              </w:rPr>
              <w:t>pajiştile inundate nu vor fi păşunate mai devreme de două</w:t>
            </w:r>
            <w:r w:rsidR="00F52FE8" w:rsidRPr="00186D0F">
              <w:rPr>
                <w:sz w:val="16"/>
                <w:szCs w:val="16"/>
              </w:rPr>
              <w:t xml:space="preserve"> </w:t>
            </w:r>
            <w:r w:rsidRPr="00186D0F">
              <w:rPr>
                <w:sz w:val="16"/>
                <w:szCs w:val="16"/>
              </w:rPr>
              <w:t>săptămâni de la retragerea apelor,</w:t>
            </w:r>
          </w:p>
          <w:p w:rsidR="006648D9" w:rsidRPr="00186D0F" w:rsidRDefault="006648D9" w:rsidP="006B475D">
            <w:pPr>
              <w:numPr>
                <w:ilvl w:val="0"/>
                <w:numId w:val="86"/>
              </w:numPr>
              <w:jc w:val="both"/>
              <w:rPr>
                <w:sz w:val="16"/>
                <w:szCs w:val="16"/>
              </w:rPr>
            </w:pPr>
            <w:r w:rsidRPr="00186D0F">
              <w:rPr>
                <w:sz w:val="16"/>
                <w:szCs w:val="16"/>
              </w:rPr>
              <w:t>nu vor fi realizate însămânţări de suprafaţă sau supraînsămânţări</w:t>
            </w:r>
            <w:r w:rsidR="00F52FE8" w:rsidRPr="00186D0F">
              <w:rPr>
                <w:sz w:val="16"/>
                <w:szCs w:val="16"/>
              </w:rPr>
              <w:t xml:space="preserve"> </w:t>
            </w:r>
            <w:r w:rsidRPr="00186D0F">
              <w:rPr>
                <w:sz w:val="16"/>
                <w:szCs w:val="16"/>
              </w:rPr>
              <w:t>(se pot face însămânţări cu specii din flora locală doar în cazurile când unele suprafeţe sunt afectate accidental),</w:t>
            </w:r>
          </w:p>
          <w:p w:rsidR="006648D9" w:rsidRPr="00186D0F" w:rsidRDefault="006648D9" w:rsidP="006B475D">
            <w:pPr>
              <w:numPr>
                <w:ilvl w:val="0"/>
                <w:numId w:val="86"/>
              </w:numPr>
              <w:jc w:val="both"/>
              <w:rPr>
                <w:sz w:val="16"/>
                <w:szCs w:val="16"/>
              </w:rPr>
            </w:pPr>
            <w:r w:rsidRPr="00186D0F">
              <w:rPr>
                <w:sz w:val="16"/>
                <w:szCs w:val="16"/>
              </w:rPr>
              <w:t>este interzis aratul sau discuitul pajiştilor existente în cadrul fermelor</w:t>
            </w:r>
            <w:r w:rsidR="00F52FE8" w:rsidRPr="00186D0F">
              <w:rPr>
                <w:sz w:val="16"/>
                <w:szCs w:val="16"/>
              </w:rPr>
              <w:t xml:space="preserve"> </w:t>
            </w:r>
            <w:r w:rsidRPr="00186D0F">
              <w:rPr>
                <w:sz w:val="16"/>
                <w:szCs w:val="16"/>
              </w:rPr>
              <w:t>care au angajamente în derulare</w:t>
            </w:r>
            <w:r w:rsidR="008344A9" w:rsidRPr="00186D0F">
              <w:rPr>
                <w:sz w:val="16"/>
                <w:szCs w:val="16"/>
              </w:rPr>
              <w:t>,</w:t>
            </w:r>
          </w:p>
          <w:p w:rsidR="006648D9" w:rsidRPr="00186D0F" w:rsidRDefault="006648D9" w:rsidP="006B475D">
            <w:pPr>
              <w:numPr>
                <w:ilvl w:val="0"/>
                <w:numId w:val="86"/>
              </w:numPr>
              <w:jc w:val="both"/>
              <w:rPr>
                <w:sz w:val="16"/>
                <w:szCs w:val="16"/>
              </w:rPr>
            </w:pPr>
            <w:r w:rsidRPr="00186D0F">
              <w:rPr>
                <w:sz w:val="16"/>
                <w:szCs w:val="16"/>
              </w:rPr>
              <w:t>beneficiarii țin o evidență a activităților agricole corelate cu implementarea cerințelor de agro-mediu,</w:t>
            </w:r>
          </w:p>
          <w:p w:rsidR="00E1545A" w:rsidRPr="00186D0F" w:rsidRDefault="006648D9" w:rsidP="006B475D">
            <w:pPr>
              <w:numPr>
                <w:ilvl w:val="0"/>
                <w:numId w:val="86"/>
              </w:numPr>
              <w:jc w:val="both"/>
              <w:rPr>
                <w:sz w:val="16"/>
                <w:szCs w:val="16"/>
              </w:rPr>
            </w:pPr>
            <w:r w:rsidRPr="00186D0F">
              <w:rPr>
                <w:sz w:val="16"/>
                <w:szCs w:val="16"/>
              </w:rPr>
              <w:t>beneficiarii vor trebui să facă dovada deținerii competențelor necesare implementării angajamentelor sau se angajează să obțină cunoștințele și informațiile necesare sau să asigure expertiza necesară în domeniul implementării angajamentelor de agro-mediu și climă prin servicii de consiliere sau consultanță</w:t>
            </w:r>
            <w:r w:rsidR="00E1545A" w:rsidRPr="00186D0F">
              <w:rPr>
                <w:sz w:val="16"/>
                <w:szCs w:val="16"/>
              </w:rPr>
              <w:t>,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6648D9" w:rsidRPr="00553A88" w:rsidRDefault="006648D9" w:rsidP="006B475D">
            <w:pPr>
              <w:tabs>
                <w:tab w:val="left" w:pos="10200"/>
              </w:tabs>
              <w:autoSpaceDE w:val="0"/>
              <w:autoSpaceDN w:val="0"/>
              <w:adjustRightInd w:val="0"/>
              <w:ind w:right="162"/>
              <w:jc w:val="both"/>
              <w:rPr>
                <w:sz w:val="16"/>
                <w:szCs w:val="16"/>
              </w:rPr>
            </w:pPr>
          </w:p>
          <w:p w:rsidR="006648D9" w:rsidRPr="00553A88" w:rsidRDefault="006648D9" w:rsidP="006B475D">
            <w:pPr>
              <w:tabs>
                <w:tab w:val="left" w:pos="10200"/>
              </w:tabs>
              <w:autoSpaceDE w:val="0"/>
              <w:autoSpaceDN w:val="0"/>
              <w:adjustRightInd w:val="0"/>
              <w:ind w:right="162"/>
              <w:jc w:val="both"/>
              <w:rPr>
                <w:sz w:val="16"/>
                <w:szCs w:val="16"/>
              </w:rPr>
            </w:pPr>
            <w:r w:rsidRPr="00553A88">
              <w:rPr>
                <w:sz w:val="16"/>
                <w:szCs w:val="16"/>
              </w:rPr>
              <w:lastRenderedPageBreak/>
              <w:t>Nu sunt posibile combinaţii</w:t>
            </w:r>
            <w:r w:rsidR="006F5F47" w:rsidRPr="00553A88">
              <w:rPr>
                <w:sz w:val="16"/>
                <w:szCs w:val="16"/>
              </w:rPr>
              <w:t xml:space="preserve"> cu</w:t>
            </w:r>
            <w:r w:rsidRPr="00553A88">
              <w:rPr>
                <w:sz w:val="16"/>
                <w:szCs w:val="16"/>
              </w:rPr>
              <w:t xml:space="preserve"> pachete </w:t>
            </w:r>
            <w:r w:rsidR="008937D4" w:rsidRPr="00553A88">
              <w:rPr>
                <w:sz w:val="16"/>
                <w:szCs w:val="16"/>
              </w:rPr>
              <w:t xml:space="preserve">din M 10 </w:t>
            </w:r>
            <w:r w:rsidRPr="00553A88">
              <w:rPr>
                <w:sz w:val="16"/>
                <w:szCs w:val="16"/>
              </w:rPr>
              <w:t>pe aceleaşi parcele, zonele eligibile fiind diferite.</w:t>
            </w:r>
          </w:p>
          <w:p w:rsidR="006648D9" w:rsidRPr="00553A88" w:rsidRDefault="008937D4" w:rsidP="006B475D">
            <w:pPr>
              <w:autoSpaceDE w:val="0"/>
              <w:autoSpaceDN w:val="0"/>
              <w:adjustRightInd w:val="0"/>
              <w:ind w:right="-64"/>
              <w:jc w:val="both"/>
              <w:rPr>
                <w:i/>
                <w:sz w:val="16"/>
                <w:szCs w:val="16"/>
              </w:rPr>
            </w:pPr>
            <w:r w:rsidRPr="00186D0F">
              <w:rPr>
                <w:sz w:val="16"/>
                <w:szCs w:val="16"/>
              </w:rPr>
              <w:t xml:space="preserve">P6.1 se poate combina pe aceleaşi parcele cu P6.2 </w:t>
            </w:r>
            <w:r w:rsidR="00E1545A" w:rsidRPr="00186D0F">
              <w:rPr>
                <w:sz w:val="16"/>
                <w:szCs w:val="16"/>
              </w:rPr>
              <w:t>a</w:t>
            </w:r>
            <w:r w:rsidR="002F0ECD" w:rsidRPr="00186D0F">
              <w:rPr>
                <w:sz w:val="16"/>
                <w:szCs w:val="16"/>
              </w:rPr>
              <w:t>l</w:t>
            </w:r>
            <w:r w:rsidR="00E1545A" w:rsidRPr="00186D0F">
              <w:rPr>
                <w:sz w:val="16"/>
                <w:szCs w:val="16"/>
              </w:rPr>
              <w:t xml:space="preserve"> s</w:t>
            </w:r>
            <w:r w:rsidRPr="00186D0F">
              <w:rPr>
                <w:sz w:val="16"/>
                <w:szCs w:val="16"/>
              </w:rPr>
              <w:t>M11</w:t>
            </w:r>
            <w:r w:rsidR="00E1545A" w:rsidRPr="00186D0F">
              <w:rPr>
                <w:sz w:val="16"/>
                <w:szCs w:val="16"/>
              </w:rPr>
              <w:t xml:space="preserve">.1 și </w:t>
            </w:r>
            <w:r w:rsidR="00541C43" w:rsidRPr="00186D0F">
              <w:rPr>
                <w:sz w:val="16"/>
                <w:szCs w:val="16"/>
              </w:rPr>
              <w:t xml:space="preserve">al </w:t>
            </w:r>
            <w:r w:rsidR="00E1545A" w:rsidRPr="00186D0F">
              <w:rPr>
                <w:sz w:val="16"/>
                <w:szCs w:val="16"/>
              </w:rPr>
              <w:t xml:space="preserve">sM11.2 din M11 și </w:t>
            </w:r>
            <w:r w:rsidR="002F0ECD" w:rsidRPr="00186D0F">
              <w:rPr>
                <w:sz w:val="16"/>
                <w:szCs w:val="16"/>
              </w:rPr>
              <w:t xml:space="preserve">cu </w:t>
            </w:r>
            <w:r w:rsidR="00E1545A" w:rsidRPr="00186D0F">
              <w:rPr>
                <w:sz w:val="16"/>
                <w:szCs w:val="16"/>
              </w:rPr>
              <w:t>sM13.1 din M13</w:t>
            </w:r>
            <w:r w:rsidRPr="00186D0F">
              <w:rPr>
                <w:sz w:val="16"/>
                <w:szCs w:val="16"/>
              </w:rPr>
              <w:t>.</w:t>
            </w:r>
          </w:p>
          <w:p w:rsidR="006648D9" w:rsidRPr="00553A88" w:rsidRDefault="006648D9" w:rsidP="006B475D">
            <w:pPr>
              <w:autoSpaceDE w:val="0"/>
              <w:autoSpaceDN w:val="0"/>
              <w:adjustRightInd w:val="0"/>
              <w:ind w:right="-64"/>
              <w:jc w:val="both"/>
              <w:rPr>
                <w:i/>
                <w:sz w:val="16"/>
                <w:szCs w:val="16"/>
              </w:rPr>
            </w:pPr>
            <w:r w:rsidRPr="00553A88">
              <w:rPr>
                <w:i/>
                <w:sz w:val="16"/>
                <w:szCs w:val="16"/>
              </w:rPr>
              <w:t>Calcularea UVM/ha se realizează prin raportarea total UVM la total suprafaţă de pajişti permanente din fermă (PP şi PPn).</w:t>
            </w:r>
          </w:p>
          <w:p w:rsidR="006648D9" w:rsidRPr="00553A88" w:rsidRDefault="006648D9" w:rsidP="006B475D">
            <w:pPr>
              <w:ind w:right="29"/>
              <w:jc w:val="both"/>
              <w:rPr>
                <w:bCs/>
                <w:sz w:val="16"/>
                <w:szCs w:val="16"/>
              </w:rPr>
            </w:pPr>
            <w:r w:rsidRPr="00553A88">
              <w:rPr>
                <w:sz w:val="16"/>
                <w:szCs w:val="16"/>
              </w:rPr>
              <w:t xml:space="preserve">Valoarea plăţii: </w:t>
            </w:r>
            <w:r w:rsidRPr="00553A88">
              <w:rPr>
                <w:i/>
                <w:sz w:val="16"/>
                <w:szCs w:val="16"/>
              </w:rPr>
              <w:t>410</w:t>
            </w:r>
            <w:r w:rsidRPr="00553A88">
              <w:rPr>
                <w:bCs/>
                <w:i/>
                <w:iCs/>
                <w:sz w:val="16"/>
                <w:szCs w:val="16"/>
              </w:rPr>
              <w:t xml:space="preserve"> €/ha/an</w:t>
            </w:r>
            <w:r w:rsidRPr="00553A88">
              <w:rPr>
                <w:bCs/>
                <w:sz w:val="16"/>
                <w:szCs w:val="16"/>
              </w:rPr>
              <w:t>.</w:t>
            </w:r>
          </w:p>
          <w:p w:rsidR="006648D9" w:rsidRPr="00553A88" w:rsidRDefault="006648D9" w:rsidP="006B475D">
            <w:pPr>
              <w:tabs>
                <w:tab w:val="left" w:pos="10200"/>
              </w:tabs>
              <w:autoSpaceDE w:val="0"/>
              <w:autoSpaceDN w:val="0"/>
              <w:adjustRightInd w:val="0"/>
              <w:ind w:right="162"/>
              <w:rPr>
                <w:sz w:val="16"/>
                <w:szCs w:val="16"/>
              </w:rPr>
            </w:pPr>
          </w:p>
          <w:p w:rsidR="006648D9" w:rsidRPr="00553A88" w:rsidRDefault="006648D9" w:rsidP="006B475D">
            <w:pPr>
              <w:autoSpaceDE w:val="0"/>
              <w:autoSpaceDN w:val="0"/>
              <w:adjustRightInd w:val="0"/>
              <w:rPr>
                <w:b/>
                <w:sz w:val="16"/>
                <w:szCs w:val="16"/>
              </w:rPr>
            </w:pPr>
            <w:r w:rsidRPr="00553A88">
              <w:rPr>
                <w:b/>
                <w:sz w:val="16"/>
                <w:szCs w:val="16"/>
              </w:rPr>
              <w:t>Data:                                                                                                                                          Semnătura....................................</w:t>
            </w:r>
          </w:p>
          <w:p w:rsidR="00F52FE8" w:rsidRPr="00553A88" w:rsidRDefault="00F52FE8" w:rsidP="006B475D">
            <w:pPr>
              <w:jc w:val="center"/>
              <w:rPr>
                <w:sz w:val="16"/>
                <w:szCs w:val="16"/>
              </w:rPr>
            </w:pPr>
          </w:p>
          <w:p w:rsidR="00DC3A58" w:rsidRDefault="00DC3A58" w:rsidP="006B475D">
            <w:pPr>
              <w:jc w:val="center"/>
              <w:rPr>
                <w:sz w:val="16"/>
                <w:szCs w:val="16"/>
              </w:rPr>
            </w:pPr>
          </w:p>
          <w:p w:rsidR="006648D9" w:rsidRPr="00553A88" w:rsidRDefault="006648D9" w:rsidP="00EE2739">
            <w:pPr>
              <w:rPr>
                <w:b/>
                <w:sz w:val="16"/>
                <w:szCs w:val="16"/>
              </w:rPr>
            </w:pPr>
            <w:r w:rsidRPr="00553A88">
              <w:rPr>
                <w:b/>
                <w:i/>
                <w:sz w:val="16"/>
                <w:szCs w:val="16"/>
              </w:rPr>
              <w:t xml:space="preserve">- Varianta 6.2 –  lucrări cu utilaje uşoare pe pajişti importante pentru fluturi (Maculinea sp.) </w:t>
            </w:r>
            <w:r w:rsidRPr="00553A88">
              <w:rPr>
                <w:b/>
                <w:bCs/>
                <w:sz w:val="16"/>
                <w:szCs w:val="16"/>
                <w:u w:val="single"/>
              </w:rPr>
              <w:t>(M10_P6.2</w:t>
            </w:r>
            <w:r w:rsidRPr="00553A88">
              <w:rPr>
                <w:b/>
                <w:bCs/>
                <w:sz w:val="15"/>
                <w:szCs w:val="15"/>
                <w:u w:val="single"/>
              </w:rPr>
              <w:t>)</w:t>
            </w:r>
          </w:p>
          <w:p w:rsidR="00CF669A" w:rsidRPr="00553A88" w:rsidRDefault="00CF669A" w:rsidP="006B475D">
            <w:pPr>
              <w:tabs>
                <w:tab w:val="left" w:pos="10200"/>
              </w:tabs>
              <w:autoSpaceDE w:val="0"/>
              <w:autoSpaceDN w:val="0"/>
              <w:adjustRightInd w:val="0"/>
              <w:ind w:right="162"/>
              <w:rPr>
                <w:b/>
                <w:bCs/>
                <w:sz w:val="16"/>
                <w:szCs w:val="16"/>
              </w:rPr>
            </w:pPr>
          </w:p>
          <w:p w:rsidR="006648D9" w:rsidRPr="00553A88" w:rsidRDefault="006648D9" w:rsidP="006B475D">
            <w:pPr>
              <w:tabs>
                <w:tab w:val="left" w:pos="10200"/>
              </w:tabs>
              <w:autoSpaceDE w:val="0"/>
              <w:autoSpaceDN w:val="0"/>
              <w:adjustRightInd w:val="0"/>
              <w:ind w:right="162"/>
              <w:jc w:val="both"/>
              <w:rPr>
                <w:b/>
                <w:bCs/>
                <w:sz w:val="16"/>
                <w:szCs w:val="16"/>
              </w:rPr>
            </w:pPr>
            <w:r w:rsidRPr="00553A88">
              <w:rPr>
                <w:b/>
                <w:bCs/>
                <w:sz w:val="16"/>
                <w:szCs w:val="16"/>
              </w:rPr>
              <w:t>Cerinţe specifice:</w:t>
            </w:r>
          </w:p>
          <w:p w:rsidR="006648D9" w:rsidRPr="00186D0F" w:rsidRDefault="006648D9" w:rsidP="006B475D">
            <w:pPr>
              <w:numPr>
                <w:ilvl w:val="0"/>
                <w:numId w:val="86"/>
              </w:numPr>
              <w:jc w:val="both"/>
              <w:rPr>
                <w:sz w:val="16"/>
                <w:szCs w:val="16"/>
              </w:rPr>
            </w:pPr>
            <w:r w:rsidRPr="00186D0F">
              <w:rPr>
                <w:sz w:val="16"/>
                <w:szCs w:val="16"/>
              </w:rPr>
              <w:t>utilizarea fertilizanţilor chimici şi a pesticidelor este interzisă,</w:t>
            </w:r>
          </w:p>
          <w:p w:rsidR="00E1545A" w:rsidRPr="00186D0F" w:rsidRDefault="006648D9" w:rsidP="006B475D">
            <w:pPr>
              <w:numPr>
                <w:ilvl w:val="0"/>
                <w:numId w:val="86"/>
              </w:numPr>
              <w:ind w:left="738"/>
              <w:jc w:val="both"/>
              <w:rPr>
                <w:sz w:val="16"/>
                <w:szCs w:val="16"/>
              </w:rPr>
            </w:pPr>
            <w:r w:rsidRPr="00186D0F">
              <w:rPr>
                <w:sz w:val="16"/>
                <w:szCs w:val="16"/>
              </w:rPr>
              <w:t>utilizarea tradiţională a gunoiului de grajd este permisă până în</w:t>
            </w:r>
            <w:r w:rsidR="008344A9" w:rsidRPr="00186D0F">
              <w:rPr>
                <w:sz w:val="16"/>
                <w:szCs w:val="16"/>
              </w:rPr>
              <w:t xml:space="preserve"> </w:t>
            </w:r>
            <w:r w:rsidRPr="00186D0F">
              <w:rPr>
                <w:sz w:val="16"/>
                <w:szCs w:val="16"/>
              </w:rPr>
              <w:t>echivalentul a maxim 40 kg N s.a./ha,</w:t>
            </w:r>
            <w:r w:rsidR="00E1545A" w:rsidRPr="00186D0F">
              <w:rPr>
                <w:sz w:val="16"/>
                <w:szCs w:val="16"/>
              </w:rPr>
              <w:t xml:space="preserve"> (1 UVM/ha),</w:t>
            </w:r>
          </w:p>
          <w:p w:rsidR="006648D9" w:rsidRPr="00186D0F" w:rsidRDefault="006648D9" w:rsidP="006B475D">
            <w:pPr>
              <w:numPr>
                <w:ilvl w:val="0"/>
                <w:numId w:val="86"/>
              </w:numPr>
              <w:jc w:val="both"/>
              <w:rPr>
                <w:sz w:val="16"/>
                <w:szCs w:val="16"/>
              </w:rPr>
            </w:pPr>
            <w:r w:rsidRPr="00186D0F">
              <w:rPr>
                <w:sz w:val="16"/>
                <w:szCs w:val="16"/>
              </w:rPr>
              <w:t>cositul poate începe doar după data de 25 august</w:t>
            </w:r>
            <w:r w:rsidR="00292FB0" w:rsidRPr="00186D0F">
              <w:rPr>
                <w:sz w:val="16"/>
                <w:szCs w:val="16"/>
              </w:rPr>
              <w:t xml:space="preserve"> </w:t>
            </w:r>
            <w:r w:rsidR="00292FB0" w:rsidRPr="00186D0F">
              <w:rPr>
                <w:b/>
                <w:sz w:val="16"/>
                <w:szCs w:val="16"/>
              </w:rPr>
              <w:t>**)</w:t>
            </w:r>
            <w:r w:rsidRPr="00186D0F">
              <w:rPr>
                <w:sz w:val="16"/>
                <w:szCs w:val="16"/>
              </w:rPr>
              <w:t>,</w:t>
            </w:r>
          </w:p>
          <w:p w:rsidR="006648D9" w:rsidRPr="00186D0F" w:rsidRDefault="006648D9" w:rsidP="006B475D">
            <w:pPr>
              <w:numPr>
                <w:ilvl w:val="0"/>
                <w:numId w:val="86"/>
              </w:numPr>
              <w:jc w:val="both"/>
              <w:rPr>
                <w:sz w:val="16"/>
                <w:szCs w:val="16"/>
              </w:rPr>
            </w:pPr>
            <w:r w:rsidRPr="00186D0F">
              <w:rPr>
                <w:sz w:val="16"/>
                <w:szCs w:val="16"/>
              </w:rPr>
              <w:t>lucrările se pot efectua cu utilaje mecanizate de mică capacitate</w:t>
            </w:r>
            <w:r w:rsidR="00F52FE8" w:rsidRPr="00186D0F">
              <w:rPr>
                <w:sz w:val="16"/>
                <w:szCs w:val="16"/>
              </w:rPr>
              <w:t xml:space="preserve"> </w:t>
            </w:r>
            <w:r w:rsidRPr="00186D0F">
              <w:rPr>
                <w:sz w:val="16"/>
                <w:szCs w:val="16"/>
              </w:rPr>
              <w:t>(cosit cu utilaje cu lama scurtă si viteză mică de deplasare), fiind interzisă folosirea utilajelor grele</w:t>
            </w:r>
            <w:r w:rsidR="008344A9" w:rsidRPr="00186D0F">
              <w:rPr>
                <w:sz w:val="16"/>
                <w:szCs w:val="16"/>
              </w:rPr>
              <w:t>,</w:t>
            </w:r>
          </w:p>
          <w:p w:rsidR="006648D9" w:rsidRPr="00186D0F" w:rsidRDefault="006648D9" w:rsidP="006B475D">
            <w:pPr>
              <w:numPr>
                <w:ilvl w:val="0"/>
                <w:numId w:val="86"/>
              </w:numPr>
              <w:jc w:val="both"/>
              <w:rPr>
                <w:sz w:val="16"/>
                <w:szCs w:val="16"/>
              </w:rPr>
            </w:pPr>
            <w:r w:rsidRPr="00186D0F">
              <w:rPr>
                <w:sz w:val="16"/>
                <w:szCs w:val="16"/>
              </w:rPr>
              <w:t>păşunatul se efectuează cu maxim 0,7 UVM pe hectar,</w:t>
            </w:r>
          </w:p>
          <w:p w:rsidR="006648D9" w:rsidRPr="00186D0F" w:rsidRDefault="006648D9" w:rsidP="006B475D">
            <w:pPr>
              <w:numPr>
                <w:ilvl w:val="0"/>
                <w:numId w:val="86"/>
              </w:numPr>
              <w:jc w:val="both"/>
              <w:rPr>
                <w:sz w:val="16"/>
                <w:szCs w:val="16"/>
              </w:rPr>
            </w:pPr>
            <w:r w:rsidRPr="00186D0F">
              <w:rPr>
                <w:sz w:val="16"/>
                <w:szCs w:val="16"/>
              </w:rPr>
              <w:t>sunt interzise acţiunile care să conducă la accelerarea drenajului</w:t>
            </w:r>
            <w:r w:rsidR="00D52037" w:rsidRPr="00186D0F">
              <w:rPr>
                <w:sz w:val="16"/>
                <w:szCs w:val="16"/>
              </w:rPr>
              <w:t xml:space="preserve"> </w:t>
            </w:r>
            <w:r w:rsidRPr="00186D0F">
              <w:rPr>
                <w:sz w:val="16"/>
                <w:szCs w:val="16"/>
              </w:rPr>
              <w:t>natural al pajiştilor aflate sub angajament,</w:t>
            </w:r>
          </w:p>
          <w:p w:rsidR="006648D9" w:rsidRPr="00186D0F" w:rsidRDefault="006648D9" w:rsidP="006B475D">
            <w:pPr>
              <w:numPr>
                <w:ilvl w:val="0"/>
                <w:numId w:val="86"/>
              </w:numPr>
              <w:jc w:val="both"/>
              <w:rPr>
                <w:sz w:val="16"/>
                <w:szCs w:val="16"/>
              </w:rPr>
            </w:pPr>
            <w:r w:rsidRPr="00186D0F">
              <w:rPr>
                <w:sz w:val="16"/>
                <w:szCs w:val="16"/>
              </w:rPr>
              <w:t>masa vegetală cosită trebuie adunată de pe suprafaţa pajiştii aflate</w:t>
            </w:r>
            <w:r w:rsidR="00D52037" w:rsidRPr="00186D0F">
              <w:rPr>
                <w:sz w:val="16"/>
                <w:szCs w:val="16"/>
              </w:rPr>
              <w:t xml:space="preserve"> </w:t>
            </w:r>
            <w:r w:rsidRPr="00186D0F">
              <w:rPr>
                <w:sz w:val="16"/>
                <w:szCs w:val="16"/>
              </w:rPr>
              <w:t>sub angajament nu mai târziu de două săptămâni de la efectuarea cositului,</w:t>
            </w:r>
          </w:p>
          <w:p w:rsidR="006648D9" w:rsidRPr="00186D0F" w:rsidRDefault="006648D9" w:rsidP="006B475D">
            <w:pPr>
              <w:numPr>
                <w:ilvl w:val="0"/>
                <w:numId w:val="86"/>
              </w:numPr>
              <w:jc w:val="both"/>
              <w:rPr>
                <w:sz w:val="16"/>
                <w:szCs w:val="16"/>
              </w:rPr>
            </w:pPr>
            <w:r w:rsidRPr="00186D0F">
              <w:rPr>
                <w:sz w:val="16"/>
                <w:szCs w:val="16"/>
              </w:rPr>
              <w:t>pajiştile inundate nu vor fi păşunate mai devreme de două</w:t>
            </w:r>
            <w:r w:rsidR="00D52037" w:rsidRPr="00186D0F">
              <w:rPr>
                <w:sz w:val="16"/>
                <w:szCs w:val="16"/>
              </w:rPr>
              <w:t xml:space="preserve"> </w:t>
            </w:r>
            <w:r w:rsidRPr="00186D0F">
              <w:rPr>
                <w:sz w:val="16"/>
                <w:szCs w:val="16"/>
              </w:rPr>
              <w:t>săptămâni de la retragerea apelor,</w:t>
            </w:r>
          </w:p>
          <w:p w:rsidR="006648D9" w:rsidRPr="00186D0F" w:rsidRDefault="006648D9" w:rsidP="006B475D">
            <w:pPr>
              <w:numPr>
                <w:ilvl w:val="0"/>
                <w:numId w:val="86"/>
              </w:numPr>
              <w:jc w:val="both"/>
              <w:rPr>
                <w:sz w:val="16"/>
                <w:szCs w:val="16"/>
              </w:rPr>
            </w:pPr>
            <w:r w:rsidRPr="00186D0F">
              <w:rPr>
                <w:sz w:val="16"/>
                <w:szCs w:val="16"/>
              </w:rPr>
              <w:t>nu vor fi realizate însămânţări de suprafaţă sau supraînsămânţări</w:t>
            </w:r>
            <w:r w:rsidR="00D52037" w:rsidRPr="00186D0F">
              <w:rPr>
                <w:sz w:val="16"/>
                <w:szCs w:val="16"/>
              </w:rPr>
              <w:t xml:space="preserve"> </w:t>
            </w:r>
            <w:r w:rsidRPr="00186D0F">
              <w:rPr>
                <w:sz w:val="16"/>
                <w:szCs w:val="16"/>
              </w:rPr>
              <w:t>(se pot face însămânţări cu specii din flora locală doar în cazurile când unele suprafeţe sunt afectate accidental),</w:t>
            </w:r>
          </w:p>
          <w:p w:rsidR="006648D9" w:rsidRPr="00186D0F" w:rsidRDefault="006648D9" w:rsidP="006B475D">
            <w:pPr>
              <w:numPr>
                <w:ilvl w:val="0"/>
                <w:numId w:val="86"/>
              </w:numPr>
              <w:jc w:val="both"/>
              <w:rPr>
                <w:sz w:val="16"/>
                <w:szCs w:val="16"/>
              </w:rPr>
            </w:pPr>
            <w:r w:rsidRPr="00186D0F">
              <w:rPr>
                <w:sz w:val="16"/>
                <w:szCs w:val="16"/>
              </w:rPr>
              <w:t>este interzis aratul sau discuitul pajiştilor existente în cadrul fermelor</w:t>
            </w:r>
            <w:r w:rsidR="00D52037" w:rsidRPr="00186D0F">
              <w:rPr>
                <w:sz w:val="16"/>
                <w:szCs w:val="16"/>
              </w:rPr>
              <w:t xml:space="preserve"> </w:t>
            </w:r>
            <w:r w:rsidRPr="00186D0F">
              <w:rPr>
                <w:sz w:val="16"/>
                <w:szCs w:val="16"/>
              </w:rPr>
              <w:t>care au angajamente în derulare</w:t>
            </w:r>
            <w:r w:rsidR="008344A9" w:rsidRPr="00186D0F">
              <w:rPr>
                <w:sz w:val="16"/>
                <w:szCs w:val="16"/>
              </w:rPr>
              <w:t>,</w:t>
            </w:r>
          </w:p>
          <w:p w:rsidR="006648D9" w:rsidRPr="00186D0F" w:rsidRDefault="006648D9" w:rsidP="006B475D">
            <w:pPr>
              <w:numPr>
                <w:ilvl w:val="0"/>
                <w:numId w:val="86"/>
              </w:numPr>
              <w:jc w:val="both"/>
              <w:rPr>
                <w:sz w:val="16"/>
                <w:szCs w:val="16"/>
              </w:rPr>
            </w:pPr>
            <w:r w:rsidRPr="00186D0F">
              <w:rPr>
                <w:sz w:val="16"/>
                <w:szCs w:val="16"/>
              </w:rPr>
              <w:t>beneficiarii țin o evidență a activităților agricole corelate cu implementarea cerințelor de agro-mediu,</w:t>
            </w:r>
          </w:p>
          <w:p w:rsidR="006648D9" w:rsidRPr="00186D0F" w:rsidRDefault="006648D9" w:rsidP="006B475D">
            <w:pPr>
              <w:numPr>
                <w:ilvl w:val="0"/>
                <w:numId w:val="86"/>
              </w:numPr>
              <w:ind w:right="42"/>
              <w:jc w:val="both"/>
              <w:rPr>
                <w:sz w:val="16"/>
                <w:szCs w:val="16"/>
              </w:rPr>
            </w:pPr>
            <w:r w:rsidRPr="00186D0F">
              <w:rPr>
                <w:sz w:val="16"/>
                <w:szCs w:val="16"/>
              </w:rPr>
              <w:t>beneficiarii vor trebui să facă dovada deținerii competențelor necesare implementării angajamentelor sau se angajează să obțină cunoștințele și informațiile necesare sau să asigure expertiza necesară în domeniul implementării angajamentelor de agro-mediu și climă prin servicii de consiliere sau consultanță</w:t>
            </w:r>
            <w:r w:rsidR="00E1545A" w:rsidRPr="00186D0F">
              <w:rPr>
                <w:sz w:val="16"/>
                <w:szCs w:val="16"/>
              </w:rPr>
              <w:t>,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6648D9" w:rsidRPr="00553A88" w:rsidRDefault="006648D9" w:rsidP="006B475D">
            <w:pPr>
              <w:tabs>
                <w:tab w:val="left" w:pos="10200"/>
              </w:tabs>
              <w:autoSpaceDE w:val="0"/>
              <w:autoSpaceDN w:val="0"/>
              <w:adjustRightInd w:val="0"/>
              <w:ind w:right="162"/>
              <w:jc w:val="both"/>
              <w:rPr>
                <w:sz w:val="16"/>
                <w:szCs w:val="16"/>
              </w:rPr>
            </w:pPr>
          </w:p>
          <w:p w:rsidR="006648D9" w:rsidRPr="00553A88" w:rsidRDefault="006648D9" w:rsidP="006B475D">
            <w:pPr>
              <w:tabs>
                <w:tab w:val="left" w:pos="10200"/>
              </w:tabs>
              <w:autoSpaceDE w:val="0"/>
              <w:autoSpaceDN w:val="0"/>
              <w:adjustRightInd w:val="0"/>
              <w:ind w:right="162"/>
              <w:jc w:val="both"/>
              <w:rPr>
                <w:sz w:val="16"/>
                <w:szCs w:val="16"/>
              </w:rPr>
            </w:pPr>
            <w:r w:rsidRPr="00553A88">
              <w:rPr>
                <w:sz w:val="16"/>
                <w:szCs w:val="16"/>
              </w:rPr>
              <w:t xml:space="preserve">Nu sunt posibile combinaţii </w:t>
            </w:r>
            <w:r w:rsidR="006F5F47" w:rsidRPr="00553A88">
              <w:rPr>
                <w:sz w:val="16"/>
                <w:szCs w:val="16"/>
              </w:rPr>
              <w:t xml:space="preserve">cu </w:t>
            </w:r>
            <w:r w:rsidRPr="00553A88">
              <w:rPr>
                <w:sz w:val="16"/>
                <w:szCs w:val="16"/>
              </w:rPr>
              <w:t xml:space="preserve">pachete </w:t>
            </w:r>
            <w:r w:rsidR="002906EF" w:rsidRPr="00553A88">
              <w:rPr>
                <w:sz w:val="16"/>
                <w:szCs w:val="16"/>
              </w:rPr>
              <w:t xml:space="preserve">din M 10 </w:t>
            </w:r>
            <w:r w:rsidRPr="00553A88">
              <w:rPr>
                <w:sz w:val="16"/>
                <w:szCs w:val="16"/>
              </w:rPr>
              <w:t>pe aceleaşi parcele, zonele eligibile fiind diferite.</w:t>
            </w:r>
          </w:p>
          <w:p w:rsidR="00B32CE0" w:rsidRPr="00553A88" w:rsidRDefault="00B32CE0" w:rsidP="006B475D">
            <w:pPr>
              <w:autoSpaceDE w:val="0"/>
              <w:autoSpaceDN w:val="0"/>
              <w:adjustRightInd w:val="0"/>
              <w:ind w:right="-64"/>
              <w:jc w:val="both"/>
              <w:rPr>
                <w:i/>
                <w:sz w:val="16"/>
                <w:szCs w:val="16"/>
              </w:rPr>
            </w:pPr>
            <w:r w:rsidRPr="00186D0F">
              <w:rPr>
                <w:sz w:val="16"/>
                <w:szCs w:val="16"/>
              </w:rPr>
              <w:t>P6.</w:t>
            </w:r>
            <w:r w:rsidR="00E06619" w:rsidRPr="00186D0F">
              <w:rPr>
                <w:sz w:val="16"/>
                <w:szCs w:val="16"/>
              </w:rPr>
              <w:t>2</w:t>
            </w:r>
            <w:r w:rsidRPr="00186D0F">
              <w:rPr>
                <w:sz w:val="16"/>
                <w:szCs w:val="16"/>
              </w:rPr>
              <w:t xml:space="preserve"> se poate combina pe aceleaşi parcele cu P6.2 </w:t>
            </w:r>
            <w:r w:rsidR="00E1545A" w:rsidRPr="00186D0F">
              <w:rPr>
                <w:sz w:val="16"/>
                <w:szCs w:val="16"/>
              </w:rPr>
              <w:t>a</w:t>
            </w:r>
            <w:r w:rsidR="002F0ECD" w:rsidRPr="00186D0F">
              <w:rPr>
                <w:sz w:val="16"/>
                <w:szCs w:val="16"/>
              </w:rPr>
              <w:t>l</w:t>
            </w:r>
            <w:r w:rsidR="00E1545A" w:rsidRPr="00186D0F">
              <w:rPr>
                <w:sz w:val="16"/>
                <w:szCs w:val="16"/>
              </w:rPr>
              <w:t xml:space="preserve"> sM11.1 și </w:t>
            </w:r>
            <w:r w:rsidR="00311EAB" w:rsidRPr="00186D0F">
              <w:rPr>
                <w:sz w:val="16"/>
                <w:szCs w:val="16"/>
              </w:rPr>
              <w:t xml:space="preserve">al </w:t>
            </w:r>
            <w:r w:rsidR="00E1545A" w:rsidRPr="00186D0F">
              <w:rPr>
                <w:sz w:val="16"/>
                <w:szCs w:val="16"/>
              </w:rPr>
              <w:t xml:space="preserve">sM1.2 din </w:t>
            </w:r>
            <w:r w:rsidRPr="00186D0F">
              <w:rPr>
                <w:sz w:val="16"/>
                <w:szCs w:val="16"/>
              </w:rPr>
              <w:t>M11</w:t>
            </w:r>
            <w:r w:rsidR="00E1545A" w:rsidRPr="00186D0F">
              <w:rPr>
                <w:sz w:val="16"/>
                <w:szCs w:val="16"/>
              </w:rPr>
              <w:t xml:space="preserve"> și </w:t>
            </w:r>
            <w:r w:rsidR="002F0ECD" w:rsidRPr="00186D0F">
              <w:rPr>
                <w:sz w:val="16"/>
                <w:szCs w:val="16"/>
              </w:rPr>
              <w:t xml:space="preserve">cu </w:t>
            </w:r>
            <w:r w:rsidR="00E1545A" w:rsidRPr="00186D0F">
              <w:rPr>
                <w:sz w:val="16"/>
                <w:szCs w:val="16"/>
              </w:rPr>
              <w:t>sM13.1 din M13</w:t>
            </w:r>
            <w:r w:rsidRPr="00186D0F">
              <w:rPr>
                <w:sz w:val="16"/>
                <w:szCs w:val="16"/>
              </w:rPr>
              <w:t>.</w:t>
            </w:r>
          </w:p>
          <w:p w:rsidR="006648D9" w:rsidRPr="00553A88" w:rsidRDefault="006648D9" w:rsidP="006B475D">
            <w:pPr>
              <w:autoSpaceDE w:val="0"/>
              <w:autoSpaceDN w:val="0"/>
              <w:adjustRightInd w:val="0"/>
              <w:ind w:right="-64"/>
              <w:jc w:val="both"/>
              <w:rPr>
                <w:i/>
                <w:sz w:val="16"/>
                <w:szCs w:val="16"/>
              </w:rPr>
            </w:pPr>
            <w:r w:rsidRPr="00553A88">
              <w:rPr>
                <w:i/>
                <w:sz w:val="16"/>
                <w:szCs w:val="16"/>
              </w:rPr>
              <w:t>Calcularea UVM/ha se realizează prin raportarea total UVM la total suprafaţă de pajişti permanente din fermă (PP şi PPn).</w:t>
            </w:r>
          </w:p>
          <w:p w:rsidR="006648D9" w:rsidRPr="00553A88" w:rsidRDefault="006648D9" w:rsidP="006B475D">
            <w:pPr>
              <w:tabs>
                <w:tab w:val="left" w:pos="10200"/>
              </w:tabs>
              <w:autoSpaceDE w:val="0"/>
              <w:autoSpaceDN w:val="0"/>
              <w:adjustRightInd w:val="0"/>
              <w:ind w:right="162"/>
              <w:jc w:val="both"/>
              <w:rPr>
                <w:sz w:val="16"/>
                <w:szCs w:val="16"/>
              </w:rPr>
            </w:pPr>
            <w:r w:rsidRPr="00553A88">
              <w:rPr>
                <w:sz w:val="16"/>
                <w:szCs w:val="16"/>
              </w:rPr>
              <w:t>Valoarea plăţii: 331</w:t>
            </w:r>
            <w:r w:rsidRPr="00553A88">
              <w:rPr>
                <w:bCs/>
                <w:i/>
                <w:iCs/>
                <w:sz w:val="16"/>
                <w:szCs w:val="16"/>
              </w:rPr>
              <w:t xml:space="preserve"> €/ha/an</w:t>
            </w:r>
            <w:r w:rsidRPr="00553A88">
              <w:rPr>
                <w:bCs/>
                <w:sz w:val="16"/>
                <w:szCs w:val="16"/>
              </w:rPr>
              <w:t>.</w:t>
            </w:r>
          </w:p>
          <w:p w:rsidR="006648D9" w:rsidRPr="00553A88" w:rsidRDefault="006648D9" w:rsidP="006B475D">
            <w:pPr>
              <w:tabs>
                <w:tab w:val="left" w:pos="10200"/>
              </w:tabs>
              <w:autoSpaceDE w:val="0"/>
              <w:autoSpaceDN w:val="0"/>
              <w:adjustRightInd w:val="0"/>
              <w:ind w:right="162"/>
              <w:jc w:val="both"/>
              <w:rPr>
                <w:sz w:val="16"/>
                <w:szCs w:val="16"/>
              </w:rPr>
            </w:pPr>
          </w:p>
          <w:p w:rsidR="006648D9" w:rsidRPr="00553A88" w:rsidRDefault="006648D9" w:rsidP="006B475D">
            <w:pPr>
              <w:autoSpaceDE w:val="0"/>
              <w:autoSpaceDN w:val="0"/>
              <w:adjustRightInd w:val="0"/>
              <w:ind w:right="-64"/>
              <w:jc w:val="both"/>
              <w:rPr>
                <w:b/>
                <w:sz w:val="16"/>
                <w:szCs w:val="16"/>
              </w:rPr>
            </w:pPr>
            <w:r w:rsidRPr="00553A88">
              <w:rPr>
                <w:b/>
                <w:sz w:val="16"/>
                <w:szCs w:val="16"/>
              </w:rPr>
              <w:t xml:space="preserve">Data:                                                                                                                              Semnătura........................................   </w:t>
            </w:r>
          </w:p>
          <w:p w:rsidR="004C3EFE" w:rsidRPr="00553A88" w:rsidRDefault="004C3EFE" w:rsidP="006B475D">
            <w:pPr>
              <w:tabs>
                <w:tab w:val="left" w:pos="10200"/>
              </w:tabs>
              <w:autoSpaceDE w:val="0"/>
              <w:autoSpaceDN w:val="0"/>
              <w:adjustRightInd w:val="0"/>
              <w:ind w:right="162"/>
              <w:jc w:val="center"/>
              <w:rPr>
                <w:b/>
                <w:bCs/>
                <w:sz w:val="16"/>
                <w:szCs w:val="16"/>
                <w:u w:val="single"/>
              </w:rPr>
            </w:pPr>
          </w:p>
          <w:p w:rsidR="006648D9" w:rsidRPr="00553A88" w:rsidRDefault="006648D9" w:rsidP="006B475D">
            <w:pPr>
              <w:tabs>
                <w:tab w:val="left" w:pos="10200"/>
              </w:tabs>
              <w:autoSpaceDE w:val="0"/>
              <w:autoSpaceDN w:val="0"/>
              <w:adjustRightInd w:val="0"/>
              <w:ind w:right="162"/>
              <w:jc w:val="center"/>
              <w:rPr>
                <w:b/>
                <w:bCs/>
                <w:sz w:val="16"/>
                <w:szCs w:val="16"/>
                <w:u w:val="single"/>
              </w:rPr>
            </w:pPr>
            <w:r w:rsidRPr="00553A88">
              <w:rPr>
                <w:b/>
                <w:bCs/>
                <w:sz w:val="16"/>
                <w:szCs w:val="16"/>
                <w:u w:val="single"/>
              </w:rPr>
              <w:t>Pachetul 7 – terenuri arabile importante ca zone de hrănire pentru gâsca cu gât roşu (Branta ruficollis) (M10_P7)</w:t>
            </w:r>
          </w:p>
          <w:p w:rsidR="006648D9" w:rsidRPr="00553A88" w:rsidRDefault="006648D9" w:rsidP="006B475D">
            <w:pPr>
              <w:tabs>
                <w:tab w:val="left" w:pos="10200"/>
              </w:tabs>
              <w:autoSpaceDE w:val="0"/>
              <w:autoSpaceDN w:val="0"/>
              <w:adjustRightInd w:val="0"/>
              <w:ind w:right="162"/>
              <w:rPr>
                <w:i/>
                <w:sz w:val="16"/>
                <w:szCs w:val="16"/>
              </w:rPr>
            </w:pPr>
          </w:p>
          <w:p w:rsidR="006648D9" w:rsidRPr="00553A88" w:rsidRDefault="00E1545A" w:rsidP="006B475D">
            <w:pPr>
              <w:tabs>
                <w:tab w:val="left" w:pos="10200"/>
              </w:tabs>
              <w:autoSpaceDE w:val="0"/>
              <w:autoSpaceDN w:val="0"/>
              <w:adjustRightInd w:val="0"/>
              <w:ind w:right="162"/>
              <w:jc w:val="both"/>
              <w:rPr>
                <w:i/>
                <w:sz w:val="16"/>
                <w:szCs w:val="16"/>
              </w:rPr>
            </w:pPr>
            <w:r w:rsidRPr="00553A88">
              <w:rPr>
                <w:i/>
                <w:sz w:val="16"/>
                <w:szCs w:val="16"/>
              </w:rPr>
              <w:t>se poate accesa pe</w:t>
            </w:r>
            <w:r w:rsidR="006648D9" w:rsidRPr="00553A88">
              <w:rPr>
                <w:i/>
                <w:sz w:val="16"/>
                <w:szCs w:val="16"/>
              </w:rPr>
              <w:t xml:space="preserve"> terenurile arabile situate în SPA-uri (Special Protection Area) reprezentative pentru Branta ruficollis, delimitate în PNDR 2014-2020</w:t>
            </w:r>
            <w:r w:rsidR="00A34FA3">
              <w:rPr>
                <w:i/>
                <w:sz w:val="16"/>
                <w:szCs w:val="16"/>
              </w:rPr>
              <w:t xml:space="preserve"> la nivel de UAT.</w:t>
            </w:r>
          </w:p>
          <w:p w:rsidR="006648D9" w:rsidRPr="00553A88" w:rsidRDefault="006648D9" w:rsidP="006B475D">
            <w:pPr>
              <w:tabs>
                <w:tab w:val="left" w:pos="10200"/>
              </w:tabs>
              <w:autoSpaceDE w:val="0"/>
              <w:autoSpaceDN w:val="0"/>
              <w:adjustRightInd w:val="0"/>
              <w:ind w:right="162"/>
              <w:jc w:val="both"/>
              <w:rPr>
                <w:b/>
                <w:bCs/>
                <w:sz w:val="16"/>
                <w:szCs w:val="16"/>
              </w:rPr>
            </w:pPr>
          </w:p>
          <w:p w:rsidR="006648D9" w:rsidRPr="00553A88" w:rsidRDefault="006648D9" w:rsidP="006B475D">
            <w:pPr>
              <w:tabs>
                <w:tab w:val="left" w:pos="10200"/>
              </w:tabs>
              <w:autoSpaceDE w:val="0"/>
              <w:autoSpaceDN w:val="0"/>
              <w:adjustRightInd w:val="0"/>
              <w:ind w:right="162"/>
              <w:jc w:val="both"/>
              <w:rPr>
                <w:b/>
                <w:bCs/>
                <w:sz w:val="16"/>
                <w:szCs w:val="16"/>
              </w:rPr>
            </w:pPr>
            <w:r w:rsidRPr="00553A88">
              <w:rPr>
                <w:b/>
                <w:bCs/>
                <w:sz w:val="16"/>
                <w:szCs w:val="16"/>
              </w:rPr>
              <w:t>Cerinţe specifice:</w:t>
            </w:r>
          </w:p>
          <w:p w:rsidR="006648D9" w:rsidRPr="00553A88" w:rsidRDefault="006648D9" w:rsidP="006B475D">
            <w:pPr>
              <w:numPr>
                <w:ilvl w:val="0"/>
                <w:numId w:val="86"/>
              </w:numPr>
              <w:jc w:val="both"/>
              <w:rPr>
                <w:sz w:val="16"/>
                <w:szCs w:val="16"/>
              </w:rPr>
            </w:pPr>
            <w:r w:rsidRPr="00553A88">
              <w:rPr>
                <w:sz w:val="16"/>
                <w:szCs w:val="16"/>
              </w:rPr>
              <w:t>în fiecare an de angajament, după data de 15 septembrie, trebuie înfiinţată o cultură de cereale de toamnă (grâu, orz, secară, triticale) sau de rapiţă,</w:t>
            </w:r>
          </w:p>
          <w:p w:rsidR="006648D9" w:rsidRPr="00553A88" w:rsidRDefault="006648D9" w:rsidP="006B475D">
            <w:pPr>
              <w:numPr>
                <w:ilvl w:val="0"/>
                <w:numId w:val="86"/>
              </w:numPr>
              <w:jc w:val="both"/>
              <w:rPr>
                <w:sz w:val="16"/>
                <w:szCs w:val="16"/>
              </w:rPr>
            </w:pPr>
            <w:r w:rsidRPr="00553A88">
              <w:rPr>
                <w:sz w:val="16"/>
                <w:szCs w:val="16"/>
              </w:rPr>
              <w:t>însămânţarea cerealelor de toamnă (grâu, orz, secară, triticale) sau a rapiţei trebuie finalizată înainte de data de 15 octombrie,</w:t>
            </w:r>
          </w:p>
          <w:p w:rsidR="006648D9" w:rsidRPr="00553A88" w:rsidRDefault="006648D9" w:rsidP="006B475D">
            <w:pPr>
              <w:numPr>
                <w:ilvl w:val="0"/>
                <w:numId w:val="86"/>
              </w:numPr>
              <w:jc w:val="both"/>
              <w:rPr>
                <w:sz w:val="16"/>
                <w:szCs w:val="16"/>
              </w:rPr>
            </w:pPr>
            <w:r w:rsidRPr="00553A88">
              <w:rPr>
                <w:sz w:val="16"/>
                <w:szCs w:val="16"/>
              </w:rPr>
              <w:t>pe perioada de 5 ani a angajamentelor este obligatorie înfiinţarea în cel puţin 2 ani a culturii de porumb pe timpul verii,</w:t>
            </w:r>
          </w:p>
          <w:p w:rsidR="006648D9" w:rsidRPr="00553A88" w:rsidRDefault="006648D9" w:rsidP="006B475D">
            <w:pPr>
              <w:numPr>
                <w:ilvl w:val="0"/>
                <w:numId w:val="86"/>
              </w:numPr>
              <w:jc w:val="both"/>
              <w:rPr>
                <w:sz w:val="16"/>
                <w:szCs w:val="16"/>
              </w:rPr>
            </w:pPr>
            <w:r w:rsidRPr="00553A88">
              <w:rPr>
                <w:sz w:val="16"/>
                <w:szCs w:val="16"/>
              </w:rPr>
              <w:t>în situaţia în care se înfiinţează o cultură de porumb, în anul respectiv, pe parcela angajată, cultura de toamnă este încorporată în sol până cel târziu la finalul lunii martie,</w:t>
            </w:r>
          </w:p>
          <w:p w:rsidR="006648D9" w:rsidRPr="00186D0F" w:rsidRDefault="006648D9" w:rsidP="006B475D">
            <w:pPr>
              <w:numPr>
                <w:ilvl w:val="0"/>
                <w:numId w:val="86"/>
              </w:numPr>
              <w:jc w:val="both"/>
              <w:rPr>
                <w:sz w:val="16"/>
                <w:szCs w:val="16"/>
              </w:rPr>
            </w:pPr>
            <w:r w:rsidRPr="00186D0F">
              <w:rPr>
                <w:sz w:val="16"/>
                <w:szCs w:val="16"/>
              </w:rPr>
              <w:t>parcelele angajate vor putea fi însămânţate cu porumb, dar nu mai târziu de data de 15 mai, iar porumbul nu va fi recoltat înainte de data de 15 septembrie,</w:t>
            </w:r>
          </w:p>
          <w:p w:rsidR="006648D9" w:rsidRPr="00186D0F" w:rsidRDefault="006648D9" w:rsidP="006B475D">
            <w:pPr>
              <w:numPr>
                <w:ilvl w:val="0"/>
                <w:numId w:val="86"/>
              </w:numPr>
              <w:jc w:val="both"/>
              <w:rPr>
                <w:sz w:val="16"/>
                <w:szCs w:val="16"/>
              </w:rPr>
            </w:pPr>
            <w:r w:rsidRPr="00186D0F">
              <w:rPr>
                <w:sz w:val="16"/>
                <w:szCs w:val="16"/>
              </w:rPr>
              <w:t>la recoltarea culturii de porumb este lăsată o suprafaţă nerecoltată de minim 5 % şi maxim 10 % (cultura este lăsată în picioare sau culcată) sau în situaţia în care nu este înfiinţată o cultură de porumb, în anul respectiv de angajament fermierul este obligat să asigure o cantitate de 100 kg de porumb boabe pe hectar, în cel puţin un punct de hrănire situat pe suprafaţa fiecărei parcele angajate,</w:t>
            </w:r>
          </w:p>
          <w:p w:rsidR="006648D9" w:rsidRPr="00186D0F" w:rsidRDefault="006648D9" w:rsidP="006B475D">
            <w:pPr>
              <w:numPr>
                <w:ilvl w:val="0"/>
                <w:numId w:val="86"/>
              </w:numPr>
              <w:jc w:val="both"/>
              <w:rPr>
                <w:sz w:val="16"/>
                <w:szCs w:val="16"/>
              </w:rPr>
            </w:pPr>
            <w:r w:rsidRPr="00186D0F">
              <w:rPr>
                <w:sz w:val="16"/>
                <w:szCs w:val="16"/>
              </w:rPr>
              <w:t>pesticidele şi fitostimulatorii (îngrăşămintele naturale) nu pot fi folosite în perioada cuprinsă între însămânţarea culturii de toamnă şi 15 martie,</w:t>
            </w:r>
          </w:p>
          <w:p w:rsidR="006648D9" w:rsidRPr="00186D0F" w:rsidRDefault="006648D9" w:rsidP="006B475D">
            <w:pPr>
              <w:numPr>
                <w:ilvl w:val="0"/>
                <w:numId w:val="86"/>
              </w:numPr>
              <w:jc w:val="both"/>
              <w:rPr>
                <w:sz w:val="16"/>
                <w:szCs w:val="16"/>
              </w:rPr>
            </w:pPr>
            <w:r w:rsidRPr="00186D0F">
              <w:rPr>
                <w:sz w:val="16"/>
                <w:szCs w:val="16"/>
              </w:rPr>
              <w:t>se interzic lucrările agricole şi/sau păşunatul în perioada 15 octombrie – 15 martie,</w:t>
            </w:r>
          </w:p>
          <w:p w:rsidR="006648D9" w:rsidRPr="00186D0F" w:rsidRDefault="006648D9" w:rsidP="006B475D">
            <w:pPr>
              <w:numPr>
                <w:ilvl w:val="0"/>
                <w:numId w:val="86"/>
              </w:numPr>
              <w:jc w:val="both"/>
              <w:rPr>
                <w:sz w:val="16"/>
                <w:szCs w:val="16"/>
              </w:rPr>
            </w:pPr>
            <w:r w:rsidRPr="00186D0F">
              <w:rPr>
                <w:sz w:val="16"/>
                <w:szCs w:val="16"/>
              </w:rPr>
              <w:t>este interzisă folosirea metodelor de alungare a păsărilor în perioada cuprinsă între 15 octombrie şi 31 martie,</w:t>
            </w:r>
          </w:p>
          <w:p w:rsidR="006648D9" w:rsidRPr="00553A88" w:rsidRDefault="006648D9" w:rsidP="006B475D">
            <w:pPr>
              <w:numPr>
                <w:ilvl w:val="0"/>
                <w:numId w:val="86"/>
              </w:numPr>
              <w:jc w:val="both"/>
              <w:rPr>
                <w:sz w:val="16"/>
                <w:szCs w:val="16"/>
              </w:rPr>
            </w:pPr>
            <w:r w:rsidRPr="00186D0F">
              <w:rPr>
                <w:sz w:val="16"/>
                <w:szCs w:val="16"/>
              </w:rPr>
              <w:t>este interzis aratul sau discuitul pajiştilor existente în cadrul fermelor care au angajamente în derulare,</w:t>
            </w:r>
          </w:p>
          <w:p w:rsidR="006648D9" w:rsidRPr="00186D0F" w:rsidRDefault="006648D9" w:rsidP="006B475D">
            <w:pPr>
              <w:numPr>
                <w:ilvl w:val="0"/>
                <w:numId w:val="86"/>
              </w:numPr>
              <w:jc w:val="both"/>
              <w:rPr>
                <w:sz w:val="16"/>
                <w:szCs w:val="16"/>
              </w:rPr>
            </w:pPr>
            <w:r w:rsidRPr="00186D0F">
              <w:rPr>
                <w:sz w:val="16"/>
                <w:szCs w:val="16"/>
              </w:rPr>
              <w:t>beneficiarii țin o evidență a activităților agricole corelate cu implementarea cerințelor de agro-mediu,</w:t>
            </w:r>
          </w:p>
          <w:p w:rsidR="006648D9" w:rsidRPr="00186D0F" w:rsidRDefault="006648D9" w:rsidP="006B475D">
            <w:pPr>
              <w:numPr>
                <w:ilvl w:val="0"/>
                <w:numId w:val="86"/>
              </w:numPr>
              <w:jc w:val="both"/>
              <w:rPr>
                <w:sz w:val="16"/>
                <w:szCs w:val="16"/>
              </w:rPr>
            </w:pPr>
            <w:r w:rsidRPr="00186D0F">
              <w:rPr>
                <w:sz w:val="16"/>
                <w:szCs w:val="16"/>
              </w:rPr>
              <w:t>beneficiarii vor trebui să facă dovada deținerii competențelor necesare implementării angajamentelor sau se angajează să obțină cunoștințele și informațiile necesare sau să asigure expertiza necesară în domeniul implementării angajamentelor de agro-mediu și climă prin servicii de consiliere sau consultanță</w:t>
            </w:r>
            <w:r w:rsidR="00E1545A" w:rsidRPr="00186D0F">
              <w:rPr>
                <w:sz w:val="16"/>
                <w:szCs w:val="16"/>
              </w:rPr>
              <w:t>,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6648D9" w:rsidRPr="00553A88" w:rsidRDefault="006648D9" w:rsidP="006B475D">
            <w:pPr>
              <w:tabs>
                <w:tab w:val="left" w:pos="720"/>
              </w:tabs>
              <w:jc w:val="both"/>
              <w:rPr>
                <w:sz w:val="16"/>
                <w:szCs w:val="16"/>
              </w:rPr>
            </w:pPr>
          </w:p>
          <w:p w:rsidR="006648D9" w:rsidRPr="00186D0F" w:rsidRDefault="006648D9" w:rsidP="006B475D">
            <w:pPr>
              <w:tabs>
                <w:tab w:val="left" w:pos="720"/>
              </w:tabs>
              <w:jc w:val="both"/>
              <w:rPr>
                <w:sz w:val="16"/>
                <w:szCs w:val="16"/>
              </w:rPr>
            </w:pPr>
            <w:r w:rsidRPr="00553A88">
              <w:rPr>
                <w:sz w:val="16"/>
                <w:szCs w:val="16"/>
              </w:rPr>
              <w:t xml:space="preserve">Nu sunt posibile combinaţii </w:t>
            </w:r>
            <w:r w:rsidR="00D000F5" w:rsidRPr="00553A88">
              <w:rPr>
                <w:sz w:val="16"/>
                <w:szCs w:val="16"/>
              </w:rPr>
              <w:t xml:space="preserve">cu </w:t>
            </w:r>
            <w:r w:rsidRPr="00553A88">
              <w:rPr>
                <w:sz w:val="16"/>
                <w:szCs w:val="16"/>
              </w:rPr>
              <w:t>pachete</w:t>
            </w:r>
            <w:r w:rsidR="00E1545A" w:rsidRPr="00553A88">
              <w:rPr>
                <w:sz w:val="16"/>
                <w:szCs w:val="16"/>
              </w:rPr>
              <w:t xml:space="preserve"> din M10 </w:t>
            </w:r>
            <w:r w:rsidRPr="00553A88">
              <w:rPr>
                <w:sz w:val="16"/>
                <w:szCs w:val="16"/>
              </w:rPr>
              <w:t>pe aceleaşi parcele, zonele eligibile fiind diferite.</w:t>
            </w:r>
          </w:p>
          <w:p w:rsidR="00E1545A" w:rsidRPr="00186D0F" w:rsidRDefault="00E1545A" w:rsidP="006B475D">
            <w:pPr>
              <w:tabs>
                <w:tab w:val="left" w:pos="720"/>
              </w:tabs>
              <w:rPr>
                <w:sz w:val="16"/>
                <w:szCs w:val="16"/>
              </w:rPr>
            </w:pPr>
            <w:r w:rsidRPr="00186D0F">
              <w:rPr>
                <w:sz w:val="16"/>
                <w:szCs w:val="16"/>
              </w:rPr>
              <w:t>P7 se poate</w:t>
            </w:r>
            <w:r w:rsidR="00A34FA3">
              <w:rPr>
                <w:sz w:val="16"/>
                <w:szCs w:val="16"/>
              </w:rPr>
              <w:t xml:space="preserve"> combina pe aceleaşi parcele cu</w:t>
            </w:r>
            <w:r w:rsidRPr="00186D0F">
              <w:rPr>
                <w:sz w:val="16"/>
                <w:szCs w:val="16"/>
              </w:rPr>
              <w:t xml:space="preserve"> sM</w:t>
            </w:r>
            <w:r w:rsidR="00A34FA3">
              <w:rPr>
                <w:sz w:val="16"/>
                <w:szCs w:val="16"/>
              </w:rPr>
              <w:t>13.3 din M13 şi cu DR-10.</w:t>
            </w:r>
          </w:p>
          <w:p w:rsidR="006648D9" w:rsidRPr="00186D0F" w:rsidRDefault="006648D9" w:rsidP="006B475D">
            <w:pPr>
              <w:autoSpaceDE w:val="0"/>
              <w:autoSpaceDN w:val="0"/>
              <w:adjustRightInd w:val="0"/>
              <w:jc w:val="both"/>
              <w:rPr>
                <w:sz w:val="16"/>
                <w:szCs w:val="16"/>
              </w:rPr>
            </w:pPr>
            <w:r w:rsidRPr="00186D0F">
              <w:rPr>
                <w:sz w:val="16"/>
                <w:szCs w:val="16"/>
              </w:rPr>
              <w:t xml:space="preserve">Valoarea plăţii: </w:t>
            </w:r>
            <w:r w:rsidRPr="00553A88">
              <w:rPr>
                <w:bCs/>
                <w:i/>
                <w:iCs/>
                <w:sz w:val="16"/>
                <w:szCs w:val="16"/>
              </w:rPr>
              <w:t>250 €/ha/an</w:t>
            </w:r>
            <w:r w:rsidRPr="00553A88">
              <w:rPr>
                <w:sz w:val="16"/>
                <w:szCs w:val="16"/>
              </w:rPr>
              <w:t>.</w:t>
            </w:r>
          </w:p>
          <w:p w:rsidR="006648D9" w:rsidRPr="00186D0F" w:rsidRDefault="006648D9" w:rsidP="006B475D">
            <w:pPr>
              <w:tabs>
                <w:tab w:val="left" w:pos="720"/>
              </w:tabs>
              <w:rPr>
                <w:sz w:val="14"/>
                <w:szCs w:val="16"/>
              </w:rPr>
            </w:pPr>
          </w:p>
          <w:p w:rsidR="006648D9" w:rsidRPr="00553A88" w:rsidRDefault="006648D9" w:rsidP="006B475D">
            <w:pPr>
              <w:autoSpaceDE w:val="0"/>
              <w:autoSpaceDN w:val="0"/>
              <w:adjustRightInd w:val="0"/>
              <w:ind w:right="-64"/>
              <w:jc w:val="both"/>
              <w:rPr>
                <w:b/>
                <w:sz w:val="16"/>
                <w:szCs w:val="16"/>
              </w:rPr>
            </w:pPr>
            <w:r w:rsidRPr="00553A88">
              <w:rPr>
                <w:b/>
                <w:sz w:val="16"/>
                <w:szCs w:val="16"/>
              </w:rPr>
              <w:t xml:space="preserve">Data:                                                                                                                                       Semnătura...................................   </w:t>
            </w:r>
          </w:p>
          <w:p w:rsidR="006648D9" w:rsidRPr="00553A88" w:rsidRDefault="006648D9" w:rsidP="006B475D">
            <w:pPr>
              <w:tabs>
                <w:tab w:val="left" w:pos="10200"/>
              </w:tabs>
              <w:autoSpaceDE w:val="0"/>
              <w:autoSpaceDN w:val="0"/>
              <w:adjustRightInd w:val="0"/>
              <w:ind w:right="162"/>
              <w:jc w:val="center"/>
              <w:rPr>
                <w:b/>
                <w:sz w:val="16"/>
                <w:szCs w:val="16"/>
              </w:rPr>
            </w:pPr>
            <w:r w:rsidRPr="00553A88">
              <w:rPr>
                <w:b/>
                <w:sz w:val="16"/>
                <w:szCs w:val="16"/>
              </w:rPr>
              <w:t xml:space="preserve">       </w:t>
            </w:r>
          </w:p>
          <w:p w:rsidR="004C3EFE" w:rsidRPr="00553A88" w:rsidRDefault="004C3EFE" w:rsidP="006B475D">
            <w:pPr>
              <w:tabs>
                <w:tab w:val="left" w:pos="10200"/>
              </w:tabs>
              <w:autoSpaceDE w:val="0"/>
              <w:autoSpaceDN w:val="0"/>
              <w:adjustRightInd w:val="0"/>
              <w:ind w:right="162"/>
              <w:jc w:val="center"/>
              <w:rPr>
                <w:b/>
                <w:sz w:val="16"/>
                <w:szCs w:val="16"/>
              </w:rPr>
            </w:pPr>
          </w:p>
          <w:p w:rsidR="00EE2739" w:rsidRPr="00553A88" w:rsidRDefault="00EE2739" w:rsidP="006B475D">
            <w:pPr>
              <w:tabs>
                <w:tab w:val="left" w:pos="10200"/>
              </w:tabs>
              <w:autoSpaceDE w:val="0"/>
              <w:autoSpaceDN w:val="0"/>
              <w:adjustRightInd w:val="0"/>
              <w:ind w:right="162"/>
              <w:jc w:val="center"/>
              <w:rPr>
                <w:b/>
                <w:sz w:val="16"/>
                <w:szCs w:val="16"/>
              </w:rPr>
            </w:pPr>
          </w:p>
          <w:p w:rsidR="006648D9" w:rsidRPr="00553A88" w:rsidRDefault="001104B0" w:rsidP="006B475D">
            <w:pPr>
              <w:tabs>
                <w:tab w:val="left" w:pos="10200"/>
              </w:tabs>
              <w:autoSpaceDE w:val="0"/>
              <w:autoSpaceDN w:val="0"/>
              <w:adjustRightInd w:val="0"/>
              <w:ind w:right="162"/>
              <w:jc w:val="center"/>
              <w:rPr>
                <w:b/>
                <w:bCs/>
                <w:sz w:val="16"/>
                <w:szCs w:val="16"/>
                <w:u w:val="single"/>
              </w:rPr>
            </w:pPr>
            <w:r>
              <w:rPr>
                <w:b/>
                <w:bCs/>
                <w:sz w:val="16"/>
                <w:szCs w:val="16"/>
                <w:u w:val="single"/>
              </w:rPr>
              <w:t xml:space="preserve">Pachetul 8 creșterea animalelor de fermă din rase locale în pericol de abandon (M10 P8) </w:t>
            </w:r>
          </w:p>
          <w:p w:rsidR="006648D9" w:rsidRPr="00553A88" w:rsidRDefault="006648D9" w:rsidP="006B475D">
            <w:pPr>
              <w:tabs>
                <w:tab w:val="left" w:pos="10200"/>
              </w:tabs>
              <w:autoSpaceDE w:val="0"/>
              <w:autoSpaceDN w:val="0"/>
              <w:adjustRightInd w:val="0"/>
              <w:ind w:right="162"/>
              <w:rPr>
                <w:bCs/>
                <w:i/>
                <w:sz w:val="16"/>
                <w:szCs w:val="16"/>
              </w:rPr>
            </w:pPr>
          </w:p>
          <w:p w:rsidR="006648D9" w:rsidRPr="00553A88" w:rsidRDefault="00E1545A" w:rsidP="006B475D">
            <w:pPr>
              <w:tabs>
                <w:tab w:val="left" w:pos="10200"/>
              </w:tabs>
              <w:autoSpaceDE w:val="0"/>
              <w:autoSpaceDN w:val="0"/>
              <w:adjustRightInd w:val="0"/>
              <w:ind w:right="162"/>
              <w:rPr>
                <w:bCs/>
                <w:i/>
                <w:sz w:val="16"/>
                <w:szCs w:val="16"/>
              </w:rPr>
            </w:pPr>
            <w:r w:rsidRPr="00553A88">
              <w:rPr>
                <w:bCs/>
                <w:i/>
                <w:sz w:val="16"/>
                <w:szCs w:val="16"/>
              </w:rPr>
              <w:t>se poate accesa</w:t>
            </w:r>
            <w:r w:rsidR="006648D9" w:rsidRPr="00553A88">
              <w:rPr>
                <w:bCs/>
                <w:i/>
                <w:sz w:val="16"/>
                <w:szCs w:val="16"/>
              </w:rPr>
              <w:t xml:space="preserve"> la nivelul întregului teritoriu naţional</w:t>
            </w:r>
            <w:r w:rsidR="00D52037" w:rsidRPr="00553A88">
              <w:rPr>
                <w:bCs/>
                <w:i/>
                <w:sz w:val="16"/>
                <w:szCs w:val="16"/>
              </w:rPr>
              <w:t>.</w:t>
            </w:r>
          </w:p>
          <w:p w:rsidR="006648D9" w:rsidRPr="00553A88" w:rsidRDefault="006648D9" w:rsidP="006B475D">
            <w:pPr>
              <w:tabs>
                <w:tab w:val="left" w:pos="10200"/>
              </w:tabs>
              <w:autoSpaceDE w:val="0"/>
              <w:autoSpaceDN w:val="0"/>
              <w:adjustRightInd w:val="0"/>
              <w:ind w:right="162"/>
              <w:rPr>
                <w:b/>
                <w:bCs/>
                <w:sz w:val="15"/>
                <w:szCs w:val="15"/>
              </w:rPr>
            </w:pPr>
          </w:p>
          <w:p w:rsidR="006648D9" w:rsidRPr="00553A88" w:rsidRDefault="006648D9" w:rsidP="006B475D">
            <w:pPr>
              <w:tabs>
                <w:tab w:val="left" w:pos="10200"/>
              </w:tabs>
              <w:autoSpaceDE w:val="0"/>
              <w:autoSpaceDN w:val="0"/>
              <w:adjustRightInd w:val="0"/>
              <w:ind w:right="162"/>
              <w:jc w:val="both"/>
              <w:rPr>
                <w:b/>
                <w:bCs/>
                <w:sz w:val="16"/>
                <w:szCs w:val="16"/>
              </w:rPr>
            </w:pPr>
            <w:r w:rsidRPr="00553A88">
              <w:rPr>
                <w:b/>
                <w:bCs/>
                <w:sz w:val="16"/>
                <w:szCs w:val="16"/>
              </w:rPr>
              <w:t>Cerinţe specifice:</w:t>
            </w:r>
          </w:p>
          <w:p w:rsidR="001104B0" w:rsidRDefault="006648D9" w:rsidP="006B475D">
            <w:pPr>
              <w:numPr>
                <w:ilvl w:val="0"/>
                <w:numId w:val="86"/>
              </w:numPr>
              <w:jc w:val="both"/>
              <w:rPr>
                <w:sz w:val="16"/>
                <w:szCs w:val="16"/>
              </w:rPr>
            </w:pPr>
            <w:r w:rsidRPr="00553A88">
              <w:rPr>
                <w:sz w:val="16"/>
                <w:szCs w:val="16"/>
              </w:rPr>
              <w:t xml:space="preserve">beneficiarul se angajează </w:t>
            </w:r>
            <w:r w:rsidR="005F04C5">
              <w:rPr>
                <w:sz w:val="16"/>
                <w:szCs w:val="16"/>
              </w:rPr>
              <w:t xml:space="preserve">: </w:t>
            </w:r>
            <w:r w:rsidRPr="00553A88">
              <w:rPr>
                <w:sz w:val="16"/>
                <w:szCs w:val="16"/>
              </w:rPr>
              <w:t>să respecte</w:t>
            </w:r>
            <w:r w:rsidR="001104B0">
              <w:rPr>
                <w:sz w:val="16"/>
                <w:szCs w:val="16"/>
              </w:rPr>
              <w:t xml:space="preserve"> regulamentul de organizare și funcționare a registrului genealogic  al rasei în baza art. 5 lit. a </w:t>
            </w:r>
            <w:r w:rsidR="001104B0">
              <w:rPr>
                <w:sz w:val="16"/>
                <w:szCs w:val="16"/>
              </w:rPr>
              <w:lastRenderedPageBreak/>
              <w:t>din HG nr. 1188/2014</w:t>
            </w:r>
            <w:r w:rsidRPr="00553A88">
              <w:rPr>
                <w:sz w:val="16"/>
                <w:szCs w:val="16"/>
              </w:rPr>
              <w:t xml:space="preserve"> </w:t>
            </w:r>
            <w:r w:rsidR="00B143C9">
              <w:rPr>
                <w:sz w:val="16"/>
                <w:szCs w:val="16"/>
              </w:rPr>
              <w:t>;</w:t>
            </w:r>
          </w:p>
          <w:p w:rsidR="006648D9" w:rsidRPr="00553A88" w:rsidRDefault="006648D9" w:rsidP="006B475D">
            <w:pPr>
              <w:numPr>
                <w:ilvl w:val="0"/>
                <w:numId w:val="86"/>
              </w:numPr>
              <w:jc w:val="both"/>
              <w:rPr>
                <w:sz w:val="16"/>
                <w:szCs w:val="16"/>
              </w:rPr>
            </w:pPr>
            <w:r w:rsidRPr="00186D0F">
              <w:rPr>
                <w:sz w:val="16"/>
                <w:szCs w:val="16"/>
              </w:rPr>
              <w:t xml:space="preserve"> să menţină, pe o perioadă de 5 ani, numărul de animale femele adulte de reproducţie </w:t>
            </w:r>
            <w:r w:rsidR="00E45B3F">
              <w:rPr>
                <w:sz w:val="16"/>
                <w:szCs w:val="16"/>
              </w:rPr>
              <w:t xml:space="preserve">de rasă pură </w:t>
            </w:r>
            <w:r w:rsidRPr="00186D0F">
              <w:rPr>
                <w:sz w:val="16"/>
                <w:szCs w:val="16"/>
              </w:rPr>
              <w:t xml:space="preserve">prevăzut la încheierea angajamentului, precum şi descendenţii femele necesari pentru înlocuirea acestor </w:t>
            </w:r>
            <w:r w:rsidRPr="00553A88">
              <w:rPr>
                <w:sz w:val="16"/>
                <w:szCs w:val="16"/>
              </w:rPr>
              <w:t>animale până la sfârşitul</w:t>
            </w:r>
            <w:r w:rsidR="00E45B3F">
              <w:rPr>
                <w:sz w:val="16"/>
                <w:szCs w:val="16"/>
              </w:rPr>
              <w:t xml:space="preserve"> angajamentului </w:t>
            </w:r>
            <w:r w:rsidRPr="00553A88">
              <w:rPr>
                <w:sz w:val="16"/>
                <w:szCs w:val="16"/>
              </w:rPr>
              <w:t>; dacă efectivul angajat se reduce, datorită unor cauze cum ar fi îmbolnăvirea, sacrificarea, moartea sau vânzarea animalelor, beneficiarul are obligaţia de a notifica Agenţia de Plăţi şi de a reface efectivul de femele adulte de reproducţie, prin trecere de la tineret sau prin cumpărare; în cazul în care efectivul de animale adulte nu se va reface în maximum 6 luni de la momentul notificării, sprijinul va fi redus proporţional,</w:t>
            </w:r>
          </w:p>
          <w:p w:rsidR="006648D9" w:rsidRPr="00186D0F" w:rsidRDefault="006648D9" w:rsidP="006B475D">
            <w:pPr>
              <w:numPr>
                <w:ilvl w:val="0"/>
                <w:numId w:val="86"/>
              </w:numPr>
              <w:jc w:val="both"/>
              <w:rPr>
                <w:sz w:val="16"/>
                <w:szCs w:val="16"/>
              </w:rPr>
            </w:pPr>
            <w:r w:rsidRPr="00186D0F">
              <w:rPr>
                <w:sz w:val="16"/>
                <w:szCs w:val="16"/>
              </w:rPr>
              <w:t>beneficiarii țin o evidență a activităților agricole corelate cu implementarea cerințelor de agro-mediu,</w:t>
            </w:r>
          </w:p>
          <w:p w:rsidR="006648D9" w:rsidRDefault="006648D9" w:rsidP="006B475D">
            <w:pPr>
              <w:numPr>
                <w:ilvl w:val="0"/>
                <w:numId w:val="86"/>
              </w:numPr>
              <w:jc w:val="both"/>
              <w:rPr>
                <w:sz w:val="16"/>
                <w:szCs w:val="16"/>
              </w:rPr>
            </w:pPr>
            <w:r w:rsidRPr="00186D0F">
              <w:rPr>
                <w:sz w:val="16"/>
                <w:szCs w:val="16"/>
              </w:rPr>
              <w:t>beneficiarii vor trebui să facă dovada deținerii competențelor necesare implementării angajamentelor sau se angajează să obțină cunoștințele și informațiile necesare sau să asigure expertiza necesară în domeniul implementării angajamentelor de agro-mediu și climă prin servicii de consiliere sau consultanță</w:t>
            </w:r>
            <w:r w:rsidR="00E1545A" w:rsidRPr="00186D0F">
              <w:rPr>
                <w:sz w:val="16"/>
                <w:szCs w:val="16"/>
              </w:rPr>
              <w:t>,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C74024" w:rsidRPr="00B143C9" w:rsidRDefault="00E45B3F" w:rsidP="00B143C9">
            <w:pPr>
              <w:numPr>
                <w:ilvl w:val="0"/>
                <w:numId w:val="86"/>
              </w:numPr>
              <w:jc w:val="both"/>
              <w:rPr>
                <w:sz w:val="16"/>
                <w:szCs w:val="16"/>
              </w:rPr>
            </w:pPr>
            <w:r>
              <w:rPr>
                <w:sz w:val="16"/>
                <w:szCs w:val="16"/>
              </w:rPr>
              <w:t xml:space="preserve">beneficiarii respectă </w:t>
            </w:r>
            <w:r w:rsidR="001104B0">
              <w:rPr>
                <w:sz w:val="16"/>
                <w:szCs w:val="16"/>
              </w:rPr>
              <w:t xml:space="preserve"> eco</w:t>
            </w:r>
            <w:r>
              <w:rPr>
                <w:sz w:val="16"/>
                <w:szCs w:val="16"/>
              </w:rPr>
              <w:t>condiționalitatea la nivelul întregii exploatații , pe parcursul întregului an calendaristic</w:t>
            </w:r>
            <w:r w:rsidR="00204C65">
              <w:rPr>
                <w:sz w:val="16"/>
                <w:szCs w:val="16"/>
              </w:rPr>
              <w:t xml:space="preserve">, conform </w:t>
            </w:r>
            <w:r w:rsidR="00933086" w:rsidRPr="00D3092E">
              <w:rPr>
                <w:sz w:val="16"/>
                <w:szCs w:val="16"/>
              </w:rPr>
              <w:t>Ordinului MADR/MMAP/ANSVSA nr. 352/636/54 din 2015</w:t>
            </w:r>
            <w:r w:rsidR="00204C65">
              <w:rPr>
                <w:sz w:val="16"/>
                <w:szCs w:val="16"/>
              </w:rPr>
              <w:t>.</w:t>
            </w:r>
          </w:p>
          <w:p w:rsidR="006648D9" w:rsidRPr="00553A88" w:rsidRDefault="006648D9" w:rsidP="006B475D">
            <w:pPr>
              <w:jc w:val="both"/>
              <w:rPr>
                <w:i/>
                <w:sz w:val="16"/>
                <w:szCs w:val="16"/>
              </w:rPr>
            </w:pPr>
          </w:p>
          <w:p w:rsidR="006648D9" w:rsidRPr="00553A88" w:rsidRDefault="006648D9" w:rsidP="006B475D">
            <w:pPr>
              <w:jc w:val="both"/>
              <w:rPr>
                <w:i/>
                <w:sz w:val="16"/>
                <w:szCs w:val="16"/>
              </w:rPr>
            </w:pPr>
            <w:r w:rsidRPr="00553A88">
              <w:rPr>
                <w:sz w:val="16"/>
                <w:szCs w:val="16"/>
              </w:rPr>
              <w:t xml:space="preserve">Beneficiarii </w:t>
            </w:r>
            <w:r w:rsidR="001104B0">
              <w:rPr>
                <w:sz w:val="16"/>
                <w:szCs w:val="16"/>
              </w:rPr>
              <w:t xml:space="preserve">P8 din M10 </w:t>
            </w:r>
            <w:r w:rsidRPr="00553A88">
              <w:rPr>
                <w:sz w:val="16"/>
                <w:szCs w:val="16"/>
              </w:rPr>
              <w:t xml:space="preserve">pot primi plăţi acordate pe suprafeţele agricole în cadrul celorlalte </w:t>
            </w:r>
            <w:r w:rsidR="001104B0">
              <w:rPr>
                <w:sz w:val="16"/>
                <w:szCs w:val="16"/>
              </w:rPr>
              <w:t>măsuri/intervenții/și/ sau pachete</w:t>
            </w:r>
            <w:r w:rsidRPr="00553A88">
              <w:rPr>
                <w:sz w:val="16"/>
                <w:szCs w:val="16"/>
              </w:rPr>
              <w:t>.</w:t>
            </w:r>
          </w:p>
          <w:p w:rsidR="006648D9" w:rsidRPr="00553A88" w:rsidRDefault="006648D9" w:rsidP="006B475D">
            <w:pPr>
              <w:jc w:val="both"/>
              <w:rPr>
                <w:sz w:val="16"/>
                <w:szCs w:val="16"/>
              </w:rPr>
            </w:pPr>
            <w:r w:rsidRPr="00553A88">
              <w:rPr>
                <w:sz w:val="16"/>
                <w:szCs w:val="16"/>
              </w:rPr>
              <w:t xml:space="preserve">Valoarea plăţii: </w:t>
            </w:r>
          </w:p>
          <w:p w:rsidR="00AE3103" w:rsidRPr="00553A88" w:rsidRDefault="006648D9" w:rsidP="006B475D">
            <w:pPr>
              <w:numPr>
                <w:ilvl w:val="0"/>
                <w:numId w:val="86"/>
              </w:numPr>
              <w:jc w:val="both"/>
              <w:rPr>
                <w:sz w:val="16"/>
                <w:szCs w:val="16"/>
              </w:rPr>
            </w:pPr>
            <w:r w:rsidRPr="00553A88">
              <w:rPr>
                <w:i/>
                <w:iCs/>
                <w:sz w:val="16"/>
                <w:szCs w:val="16"/>
              </w:rPr>
              <w:t>Ovine – </w:t>
            </w:r>
            <w:r w:rsidRPr="00553A88">
              <w:rPr>
                <w:bCs/>
                <w:i/>
                <w:iCs/>
                <w:sz w:val="16"/>
                <w:szCs w:val="16"/>
              </w:rPr>
              <w:t>87</w:t>
            </w:r>
            <w:r w:rsidRPr="00553A88">
              <w:rPr>
                <w:i/>
                <w:iCs/>
                <w:sz w:val="16"/>
                <w:szCs w:val="16"/>
              </w:rPr>
              <w:t xml:space="preserve"> </w:t>
            </w:r>
            <w:r w:rsidRPr="00553A88">
              <w:rPr>
                <w:bCs/>
                <w:i/>
                <w:iCs/>
                <w:sz w:val="16"/>
                <w:szCs w:val="16"/>
              </w:rPr>
              <w:t>€/UVM</w:t>
            </w:r>
            <w:r w:rsidR="00292FB0" w:rsidRPr="00553A88">
              <w:rPr>
                <w:bCs/>
                <w:i/>
                <w:iCs/>
                <w:sz w:val="16"/>
                <w:szCs w:val="16"/>
              </w:rPr>
              <w:t>/an</w:t>
            </w:r>
            <w:r w:rsidRPr="00553A88">
              <w:rPr>
                <w:sz w:val="16"/>
                <w:szCs w:val="16"/>
              </w:rPr>
              <w:t>,</w:t>
            </w:r>
            <w:r w:rsidR="00AE3103" w:rsidRPr="00553A88">
              <w:rPr>
                <w:sz w:val="16"/>
                <w:szCs w:val="16"/>
              </w:rPr>
              <w:t xml:space="preserve">                                                    </w:t>
            </w:r>
            <w:r w:rsidR="00292FB0" w:rsidRPr="00553A88">
              <w:rPr>
                <w:sz w:val="16"/>
                <w:szCs w:val="16"/>
              </w:rPr>
              <w:t xml:space="preserve">                               </w:t>
            </w:r>
            <w:r w:rsidR="00AE3103" w:rsidRPr="00553A88">
              <w:rPr>
                <w:sz w:val="16"/>
                <w:szCs w:val="16"/>
              </w:rPr>
              <w:t xml:space="preserve"> </w:t>
            </w:r>
            <w:r w:rsidR="00AE3103" w:rsidRPr="00553A88">
              <w:rPr>
                <w:i/>
                <w:iCs/>
                <w:sz w:val="16"/>
                <w:szCs w:val="16"/>
              </w:rPr>
              <w:t>Caprine – </w:t>
            </w:r>
            <w:r w:rsidR="00AE3103" w:rsidRPr="00553A88">
              <w:rPr>
                <w:bCs/>
                <w:i/>
                <w:iCs/>
                <w:sz w:val="16"/>
                <w:szCs w:val="16"/>
              </w:rPr>
              <w:t>40</w:t>
            </w:r>
            <w:r w:rsidR="00AE3103" w:rsidRPr="00553A88">
              <w:rPr>
                <w:i/>
                <w:iCs/>
                <w:sz w:val="16"/>
                <w:szCs w:val="16"/>
              </w:rPr>
              <w:t xml:space="preserve"> </w:t>
            </w:r>
            <w:r w:rsidR="00AE3103" w:rsidRPr="00553A88">
              <w:rPr>
                <w:bCs/>
                <w:i/>
                <w:iCs/>
                <w:sz w:val="16"/>
                <w:szCs w:val="16"/>
              </w:rPr>
              <w:t>€/UVM</w:t>
            </w:r>
            <w:r w:rsidR="00292FB0" w:rsidRPr="00553A88">
              <w:rPr>
                <w:bCs/>
                <w:i/>
                <w:iCs/>
                <w:sz w:val="16"/>
                <w:szCs w:val="16"/>
              </w:rPr>
              <w:t>/an</w:t>
            </w:r>
            <w:r w:rsidR="00AE3103" w:rsidRPr="00553A88">
              <w:rPr>
                <w:sz w:val="16"/>
                <w:szCs w:val="16"/>
              </w:rPr>
              <w:t>,</w:t>
            </w:r>
          </w:p>
          <w:p w:rsidR="00AE3103" w:rsidRPr="00553A88" w:rsidRDefault="006648D9" w:rsidP="006B475D">
            <w:pPr>
              <w:numPr>
                <w:ilvl w:val="0"/>
                <w:numId w:val="86"/>
              </w:numPr>
              <w:jc w:val="both"/>
              <w:rPr>
                <w:sz w:val="16"/>
                <w:szCs w:val="16"/>
              </w:rPr>
            </w:pPr>
            <w:r w:rsidRPr="00553A88">
              <w:rPr>
                <w:i/>
                <w:iCs/>
                <w:sz w:val="16"/>
                <w:szCs w:val="16"/>
              </w:rPr>
              <w:t xml:space="preserve">Bovine (taurine şi bubaline) – </w:t>
            </w:r>
            <w:r w:rsidRPr="00553A88">
              <w:rPr>
                <w:bCs/>
                <w:i/>
                <w:iCs/>
                <w:sz w:val="16"/>
                <w:szCs w:val="16"/>
              </w:rPr>
              <w:t>200</w:t>
            </w:r>
            <w:r w:rsidRPr="00553A88">
              <w:rPr>
                <w:i/>
                <w:iCs/>
                <w:sz w:val="16"/>
                <w:szCs w:val="16"/>
              </w:rPr>
              <w:t xml:space="preserve"> </w:t>
            </w:r>
            <w:r w:rsidRPr="00553A88">
              <w:rPr>
                <w:bCs/>
                <w:i/>
                <w:iCs/>
                <w:sz w:val="16"/>
                <w:szCs w:val="16"/>
              </w:rPr>
              <w:t>€/UVM</w:t>
            </w:r>
            <w:r w:rsidR="00292FB0" w:rsidRPr="00553A88">
              <w:rPr>
                <w:bCs/>
                <w:i/>
                <w:iCs/>
                <w:sz w:val="16"/>
                <w:szCs w:val="16"/>
              </w:rPr>
              <w:t>/an</w:t>
            </w:r>
            <w:r w:rsidRPr="00553A88">
              <w:rPr>
                <w:sz w:val="16"/>
                <w:szCs w:val="16"/>
              </w:rPr>
              <w:t>,</w:t>
            </w:r>
            <w:r w:rsidR="00AE3103" w:rsidRPr="00553A88">
              <w:rPr>
                <w:i/>
                <w:iCs/>
                <w:sz w:val="16"/>
                <w:szCs w:val="16"/>
              </w:rPr>
              <w:t xml:space="preserve">          </w:t>
            </w:r>
            <w:r w:rsidR="00292FB0" w:rsidRPr="00553A88">
              <w:rPr>
                <w:i/>
                <w:iCs/>
                <w:sz w:val="16"/>
                <w:szCs w:val="16"/>
              </w:rPr>
              <w:t xml:space="preserve">                               </w:t>
            </w:r>
            <w:r w:rsidR="00AE3103" w:rsidRPr="00553A88">
              <w:rPr>
                <w:i/>
                <w:iCs/>
                <w:sz w:val="16"/>
                <w:szCs w:val="16"/>
              </w:rPr>
              <w:t xml:space="preserve">       Ecvidee – </w:t>
            </w:r>
            <w:r w:rsidR="00AE3103" w:rsidRPr="00553A88">
              <w:rPr>
                <w:bCs/>
                <w:i/>
                <w:iCs/>
                <w:sz w:val="16"/>
                <w:szCs w:val="16"/>
              </w:rPr>
              <w:t>200</w:t>
            </w:r>
            <w:r w:rsidR="00AE3103" w:rsidRPr="00553A88">
              <w:rPr>
                <w:i/>
                <w:iCs/>
                <w:sz w:val="16"/>
                <w:szCs w:val="16"/>
              </w:rPr>
              <w:t xml:space="preserve"> </w:t>
            </w:r>
            <w:r w:rsidR="00AE3103" w:rsidRPr="00553A88">
              <w:rPr>
                <w:bCs/>
                <w:i/>
                <w:iCs/>
                <w:sz w:val="16"/>
                <w:szCs w:val="16"/>
              </w:rPr>
              <w:t>€/UVM</w:t>
            </w:r>
            <w:r w:rsidR="00292FB0" w:rsidRPr="00553A88">
              <w:rPr>
                <w:bCs/>
                <w:i/>
                <w:iCs/>
                <w:sz w:val="16"/>
                <w:szCs w:val="16"/>
              </w:rPr>
              <w:t>/an</w:t>
            </w:r>
            <w:r w:rsidR="00AE3103" w:rsidRPr="00553A88">
              <w:rPr>
                <w:sz w:val="16"/>
                <w:szCs w:val="16"/>
              </w:rPr>
              <w:t>,</w:t>
            </w:r>
          </w:p>
          <w:p w:rsidR="006648D9" w:rsidRPr="00553A88" w:rsidRDefault="006648D9" w:rsidP="006B475D">
            <w:pPr>
              <w:numPr>
                <w:ilvl w:val="0"/>
                <w:numId w:val="86"/>
              </w:numPr>
              <w:jc w:val="both"/>
              <w:rPr>
                <w:sz w:val="16"/>
                <w:szCs w:val="16"/>
              </w:rPr>
            </w:pPr>
            <w:r w:rsidRPr="00553A88">
              <w:rPr>
                <w:i/>
                <w:iCs/>
                <w:sz w:val="16"/>
                <w:szCs w:val="16"/>
              </w:rPr>
              <w:t xml:space="preserve">Porcine – </w:t>
            </w:r>
            <w:r w:rsidRPr="00553A88">
              <w:rPr>
                <w:bCs/>
                <w:i/>
                <w:iCs/>
                <w:sz w:val="16"/>
                <w:szCs w:val="16"/>
              </w:rPr>
              <w:t>176</w:t>
            </w:r>
            <w:r w:rsidRPr="00553A88">
              <w:rPr>
                <w:i/>
                <w:iCs/>
                <w:sz w:val="16"/>
                <w:szCs w:val="16"/>
              </w:rPr>
              <w:t xml:space="preserve"> </w:t>
            </w:r>
            <w:r w:rsidRPr="00553A88">
              <w:rPr>
                <w:bCs/>
                <w:i/>
                <w:iCs/>
                <w:sz w:val="16"/>
                <w:szCs w:val="16"/>
              </w:rPr>
              <w:t>€/UVM</w:t>
            </w:r>
            <w:r w:rsidR="00292FB0" w:rsidRPr="00553A88">
              <w:rPr>
                <w:bCs/>
                <w:i/>
                <w:iCs/>
                <w:sz w:val="16"/>
                <w:szCs w:val="16"/>
              </w:rPr>
              <w:t>/an</w:t>
            </w:r>
            <w:r w:rsidRPr="00553A88">
              <w:rPr>
                <w:sz w:val="16"/>
                <w:szCs w:val="16"/>
              </w:rPr>
              <w:t>.</w:t>
            </w:r>
          </w:p>
          <w:p w:rsidR="006648D9" w:rsidRPr="00553A88" w:rsidRDefault="006648D9" w:rsidP="006B475D">
            <w:pPr>
              <w:jc w:val="both"/>
              <w:rPr>
                <w:i/>
                <w:sz w:val="16"/>
                <w:szCs w:val="16"/>
              </w:rPr>
            </w:pPr>
          </w:p>
          <w:p w:rsidR="004B6A6A" w:rsidRPr="00553A88" w:rsidRDefault="006648D9" w:rsidP="006B475D">
            <w:pPr>
              <w:autoSpaceDE w:val="0"/>
              <w:autoSpaceDN w:val="0"/>
              <w:adjustRightInd w:val="0"/>
              <w:ind w:right="-64"/>
              <w:jc w:val="both"/>
              <w:rPr>
                <w:b/>
                <w:sz w:val="16"/>
                <w:szCs w:val="16"/>
              </w:rPr>
            </w:pPr>
            <w:r w:rsidRPr="00553A88">
              <w:rPr>
                <w:b/>
                <w:sz w:val="16"/>
                <w:szCs w:val="16"/>
              </w:rPr>
              <w:t xml:space="preserve">Data:                                                                                                     Semnătura.........................................            </w:t>
            </w:r>
          </w:p>
          <w:p w:rsidR="00054727" w:rsidRPr="00553A88" w:rsidRDefault="00054727" w:rsidP="006B475D">
            <w:pPr>
              <w:autoSpaceDE w:val="0"/>
              <w:autoSpaceDN w:val="0"/>
              <w:adjustRightInd w:val="0"/>
              <w:ind w:right="-64"/>
              <w:jc w:val="both"/>
              <w:rPr>
                <w:b/>
                <w:sz w:val="16"/>
                <w:szCs w:val="16"/>
              </w:rPr>
            </w:pPr>
          </w:p>
          <w:p w:rsidR="00EE2739" w:rsidRPr="00553A88" w:rsidRDefault="00EE2739" w:rsidP="006B475D">
            <w:pPr>
              <w:autoSpaceDE w:val="0"/>
              <w:autoSpaceDN w:val="0"/>
              <w:adjustRightInd w:val="0"/>
              <w:ind w:right="-64"/>
              <w:jc w:val="both"/>
              <w:rPr>
                <w:b/>
                <w:sz w:val="16"/>
                <w:szCs w:val="16"/>
              </w:rPr>
            </w:pPr>
          </w:p>
          <w:p w:rsidR="009F433D" w:rsidRPr="00553A88" w:rsidRDefault="009F433D" w:rsidP="006B475D">
            <w:pPr>
              <w:autoSpaceDE w:val="0"/>
              <w:autoSpaceDN w:val="0"/>
              <w:adjustRightInd w:val="0"/>
              <w:ind w:right="-64"/>
              <w:jc w:val="both"/>
              <w:rPr>
                <w:b/>
                <w:sz w:val="16"/>
                <w:szCs w:val="16"/>
              </w:rPr>
            </w:pPr>
          </w:p>
          <w:p w:rsidR="00936252" w:rsidRPr="00553A88" w:rsidRDefault="004B6A6A" w:rsidP="006B475D">
            <w:pPr>
              <w:pStyle w:val="Heading6"/>
              <w:framePr w:wrap="around"/>
              <w:rPr>
                <w:rFonts w:ascii="Arial" w:hAnsi="Arial" w:cs="Arial"/>
                <w:sz w:val="16"/>
                <w:szCs w:val="16"/>
                <w:u w:val="single"/>
              </w:rPr>
            </w:pPr>
            <w:r w:rsidRPr="00553A88">
              <w:rPr>
                <w:rFonts w:ascii="Arial" w:hAnsi="Arial" w:cs="Arial"/>
                <w:sz w:val="16"/>
                <w:szCs w:val="16"/>
                <w:u w:val="single"/>
              </w:rPr>
              <w:t>Pachetul 9</w:t>
            </w:r>
            <w:r w:rsidR="00936252" w:rsidRPr="00553A88">
              <w:rPr>
                <w:rFonts w:ascii="Arial" w:hAnsi="Arial" w:cs="Arial"/>
                <w:sz w:val="16"/>
                <w:szCs w:val="16"/>
                <w:u w:val="single"/>
              </w:rPr>
              <w:t xml:space="preserve"> -</w:t>
            </w:r>
            <w:r w:rsidR="00936252" w:rsidRPr="00553A88">
              <w:rPr>
                <w:rFonts w:ascii="Arial" w:hAnsi="Arial" w:cs="Arial"/>
                <w:b w:val="0"/>
                <w:sz w:val="16"/>
                <w:szCs w:val="16"/>
                <w:u w:val="single"/>
              </w:rPr>
              <w:t xml:space="preserve"> </w:t>
            </w:r>
            <w:r w:rsidR="00936252" w:rsidRPr="00553A88">
              <w:rPr>
                <w:rFonts w:ascii="Arial" w:hAnsi="Arial" w:cs="Arial"/>
                <w:sz w:val="16"/>
                <w:szCs w:val="16"/>
                <w:u w:val="single"/>
              </w:rPr>
              <w:t>terenuri agricole importante ca zone de hrănire pentru acvila țipătoare mică (Aquila pomarina)</w:t>
            </w:r>
          </w:p>
          <w:p w:rsidR="00936252" w:rsidRPr="00553A88" w:rsidRDefault="00936252" w:rsidP="006B475D">
            <w:pPr>
              <w:autoSpaceDE w:val="0"/>
              <w:autoSpaceDN w:val="0"/>
              <w:adjustRightInd w:val="0"/>
              <w:jc w:val="both"/>
              <w:rPr>
                <w:sz w:val="16"/>
                <w:szCs w:val="16"/>
              </w:rPr>
            </w:pPr>
          </w:p>
          <w:p w:rsidR="009F433D" w:rsidRDefault="00E1545A" w:rsidP="006B475D">
            <w:pPr>
              <w:jc w:val="both"/>
              <w:rPr>
                <w:i/>
                <w:sz w:val="16"/>
                <w:szCs w:val="16"/>
              </w:rPr>
            </w:pPr>
            <w:r w:rsidRPr="00553A88">
              <w:rPr>
                <w:i/>
                <w:sz w:val="16"/>
                <w:szCs w:val="16"/>
              </w:rPr>
              <w:t>se poate accesa pe</w:t>
            </w:r>
            <w:r w:rsidR="00653F56" w:rsidRPr="00553A88">
              <w:rPr>
                <w:i/>
                <w:sz w:val="16"/>
                <w:szCs w:val="16"/>
              </w:rPr>
              <w:t xml:space="preserve"> terenurile arabile situate în UAT-uri eligbile pentru pachetul 9, dar care nu sunt eligibile pentru P7, precum și pajiștile permanente situate în UAT eligibile pentru P9, dar care nu sunt eligibile pentru pachetele 1, 2, 3 şi 6.</w:t>
            </w:r>
            <w:r w:rsidR="00592EE3" w:rsidRPr="00553A88">
              <w:rPr>
                <w:i/>
                <w:sz w:val="16"/>
                <w:szCs w:val="16"/>
              </w:rPr>
              <w:t xml:space="preserve"> Zonele eligibile pentru P9 </w:t>
            </w:r>
            <w:r w:rsidR="009F433D" w:rsidRPr="00553A88">
              <w:rPr>
                <w:i/>
                <w:sz w:val="16"/>
                <w:szCs w:val="16"/>
              </w:rPr>
              <w:t>sunt delimitate în PNDR 2014-2020 la nivel de UAT</w:t>
            </w:r>
            <w:r w:rsidR="00A34FA3">
              <w:rPr>
                <w:i/>
                <w:sz w:val="16"/>
                <w:szCs w:val="16"/>
              </w:rPr>
              <w:t>.</w:t>
            </w:r>
          </w:p>
          <w:p w:rsidR="00A34FA3" w:rsidRPr="00553A88" w:rsidRDefault="00A34FA3" w:rsidP="006B475D">
            <w:pPr>
              <w:jc w:val="both"/>
              <w:rPr>
                <w:sz w:val="16"/>
                <w:szCs w:val="16"/>
              </w:rPr>
            </w:pPr>
          </w:p>
          <w:p w:rsidR="00E97261" w:rsidRPr="00553A88" w:rsidRDefault="00936252" w:rsidP="006B475D">
            <w:pPr>
              <w:autoSpaceDE w:val="0"/>
              <w:autoSpaceDN w:val="0"/>
              <w:adjustRightInd w:val="0"/>
              <w:ind w:right="-64"/>
              <w:jc w:val="both"/>
              <w:rPr>
                <w:b/>
                <w:sz w:val="16"/>
                <w:szCs w:val="16"/>
              </w:rPr>
            </w:pPr>
            <w:r w:rsidRPr="00553A88">
              <w:rPr>
                <w:b/>
                <w:sz w:val="16"/>
                <w:szCs w:val="16"/>
              </w:rPr>
              <w:t>S</w:t>
            </w:r>
            <w:r w:rsidR="00E97261" w:rsidRPr="00553A88">
              <w:rPr>
                <w:b/>
                <w:sz w:val="16"/>
                <w:szCs w:val="16"/>
              </w:rPr>
              <w:t>ub-pachetului 9.1 – terenuri arabile importante ca zone de hrănire pentru acvila tipătoare mică (</w:t>
            </w:r>
            <w:r w:rsidR="00E97261" w:rsidRPr="00553A88">
              <w:rPr>
                <w:b/>
                <w:i/>
                <w:iCs/>
                <w:sz w:val="16"/>
                <w:szCs w:val="16"/>
              </w:rPr>
              <w:t>Aquila pomarina</w:t>
            </w:r>
            <w:r w:rsidR="00E97261" w:rsidRPr="00553A88">
              <w:rPr>
                <w:b/>
                <w:sz w:val="16"/>
                <w:szCs w:val="16"/>
              </w:rPr>
              <w:t>)</w:t>
            </w:r>
            <w:r w:rsidR="004A0D9D" w:rsidRPr="00553A88">
              <w:rPr>
                <w:b/>
                <w:sz w:val="16"/>
                <w:szCs w:val="16"/>
              </w:rPr>
              <w:t xml:space="preserve"> (M10_P9.1)</w:t>
            </w:r>
          </w:p>
          <w:p w:rsidR="00936252" w:rsidRPr="00553A88" w:rsidRDefault="00936252" w:rsidP="006B475D">
            <w:pPr>
              <w:autoSpaceDE w:val="0"/>
              <w:autoSpaceDN w:val="0"/>
              <w:adjustRightInd w:val="0"/>
              <w:ind w:right="-64"/>
              <w:jc w:val="both"/>
              <w:rPr>
                <w:sz w:val="16"/>
                <w:szCs w:val="16"/>
              </w:rPr>
            </w:pPr>
          </w:p>
          <w:p w:rsidR="00936252" w:rsidRPr="00553A88" w:rsidRDefault="00936252" w:rsidP="006B475D">
            <w:pPr>
              <w:autoSpaceDE w:val="0"/>
              <w:autoSpaceDN w:val="0"/>
              <w:adjustRightInd w:val="0"/>
              <w:ind w:right="-64"/>
              <w:jc w:val="both"/>
              <w:rPr>
                <w:sz w:val="16"/>
                <w:szCs w:val="16"/>
              </w:rPr>
            </w:pPr>
            <w:r w:rsidRPr="00553A88">
              <w:rPr>
                <w:sz w:val="16"/>
                <w:szCs w:val="16"/>
              </w:rPr>
              <w:t>Cerințe specifice:</w:t>
            </w:r>
          </w:p>
          <w:p w:rsidR="00E97261" w:rsidRPr="00553A88" w:rsidRDefault="00E97261" w:rsidP="006B475D">
            <w:pPr>
              <w:numPr>
                <w:ilvl w:val="0"/>
                <w:numId w:val="86"/>
              </w:numPr>
              <w:jc w:val="both"/>
              <w:rPr>
                <w:sz w:val="16"/>
                <w:szCs w:val="16"/>
              </w:rPr>
            </w:pPr>
            <w:r w:rsidRPr="00553A88">
              <w:rPr>
                <w:sz w:val="16"/>
                <w:szCs w:val="16"/>
              </w:rPr>
              <w:t>cultivarea rapiței, porumbului şi florii-soarelui este interzisă,</w:t>
            </w:r>
          </w:p>
          <w:p w:rsidR="00E97261" w:rsidRPr="00553A88" w:rsidRDefault="00E97261" w:rsidP="006B475D">
            <w:pPr>
              <w:numPr>
                <w:ilvl w:val="0"/>
                <w:numId w:val="86"/>
              </w:numPr>
              <w:jc w:val="both"/>
              <w:rPr>
                <w:sz w:val="16"/>
                <w:szCs w:val="16"/>
              </w:rPr>
            </w:pPr>
            <w:r w:rsidRPr="00553A88">
              <w:rPr>
                <w:sz w:val="16"/>
                <w:szCs w:val="16"/>
              </w:rPr>
              <w:t>10% din suprafata fiecarei parcele aflate sub angajament va rămane necultivată; suprafaţa necultivată va fi amplasată astfel încât suprafaţa compactă cultivată să nu depăşească 4 ha iar lăţimea minimă a benzilor care vor fi înfiinţate în acest scop nu va fi mai mică de 3 m,</w:t>
            </w:r>
          </w:p>
          <w:p w:rsidR="00E97261" w:rsidRPr="00553A88" w:rsidRDefault="00E97261" w:rsidP="006B475D">
            <w:pPr>
              <w:numPr>
                <w:ilvl w:val="0"/>
                <w:numId w:val="86"/>
              </w:numPr>
              <w:jc w:val="both"/>
              <w:rPr>
                <w:sz w:val="16"/>
                <w:szCs w:val="16"/>
              </w:rPr>
            </w:pPr>
            <w:r w:rsidRPr="00553A88">
              <w:rPr>
                <w:sz w:val="16"/>
                <w:szCs w:val="16"/>
              </w:rPr>
              <w:t>10% din suprafața parcelei va ramâne nerecoltată, iar cultura va rămâne în picioare până la finalul lunii februarie</w:t>
            </w:r>
            <w:r w:rsidR="00042A50" w:rsidRPr="00553A88">
              <w:rPr>
                <w:sz w:val="16"/>
                <w:szCs w:val="16"/>
              </w:rPr>
              <w:t>,</w:t>
            </w:r>
          </w:p>
          <w:p w:rsidR="00E97261" w:rsidRPr="00553A88" w:rsidRDefault="00E97261" w:rsidP="006B475D">
            <w:pPr>
              <w:numPr>
                <w:ilvl w:val="0"/>
                <w:numId w:val="86"/>
              </w:numPr>
              <w:jc w:val="both"/>
              <w:rPr>
                <w:sz w:val="16"/>
                <w:szCs w:val="16"/>
              </w:rPr>
            </w:pPr>
            <w:r w:rsidRPr="00553A88">
              <w:rPr>
                <w:sz w:val="16"/>
                <w:szCs w:val="16"/>
              </w:rPr>
              <w:t>utilizarea fertilizanţilor chimici şi a pesticidelor este interzisă,</w:t>
            </w:r>
          </w:p>
          <w:p w:rsidR="00E97261" w:rsidRPr="00553A88" w:rsidRDefault="00E97261" w:rsidP="006B475D">
            <w:pPr>
              <w:numPr>
                <w:ilvl w:val="0"/>
                <w:numId w:val="86"/>
              </w:numPr>
              <w:jc w:val="both"/>
              <w:rPr>
                <w:sz w:val="16"/>
                <w:szCs w:val="16"/>
              </w:rPr>
            </w:pPr>
            <w:r w:rsidRPr="00553A88">
              <w:rPr>
                <w:sz w:val="16"/>
                <w:szCs w:val="16"/>
              </w:rPr>
              <w:t>este interzis aratul sau discuitul pajiştilor existente în cadrul fermelor care au angajamente în derulare,</w:t>
            </w:r>
          </w:p>
          <w:p w:rsidR="00E97261" w:rsidRPr="00553A88" w:rsidRDefault="00E97261" w:rsidP="006B475D">
            <w:pPr>
              <w:numPr>
                <w:ilvl w:val="0"/>
                <w:numId w:val="86"/>
              </w:numPr>
              <w:jc w:val="both"/>
              <w:rPr>
                <w:sz w:val="16"/>
                <w:szCs w:val="16"/>
              </w:rPr>
            </w:pPr>
            <w:r w:rsidRPr="00553A88">
              <w:rPr>
                <w:sz w:val="16"/>
                <w:szCs w:val="16"/>
              </w:rPr>
              <w:t>beneficiarii ţin o evidenţă a activităţilor agricole corelate cu implementarea cerinţelor de agro-mediu,</w:t>
            </w:r>
          </w:p>
          <w:p w:rsidR="00936252" w:rsidRPr="00553A88" w:rsidRDefault="00E97261" w:rsidP="006B475D">
            <w:pPr>
              <w:numPr>
                <w:ilvl w:val="0"/>
                <w:numId w:val="86"/>
              </w:numPr>
              <w:jc w:val="both"/>
              <w:rPr>
                <w:sz w:val="16"/>
                <w:szCs w:val="16"/>
              </w:rPr>
            </w:pPr>
            <w:r w:rsidRPr="00553A88">
              <w:rPr>
                <w:sz w:val="16"/>
                <w:szCs w:val="16"/>
              </w:rPr>
              <w:t>beneficiarii măsurii vor trebui să facă dovada deţinerii competenţelor necesare implementării angajamentelor sau se angajează să obţină cunoștințele și informațiile necesare sau să asigure expertiza necesară în domeniul implementării angajamentelor de agro-mediu şi climă prin servicii de consiliere sau consultanţă,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6D18AF" w:rsidRPr="00553A88" w:rsidRDefault="006D18AF" w:rsidP="006B475D">
            <w:pPr>
              <w:ind w:left="720"/>
              <w:jc w:val="both"/>
              <w:rPr>
                <w:sz w:val="16"/>
                <w:szCs w:val="16"/>
              </w:rPr>
            </w:pPr>
          </w:p>
          <w:p w:rsidR="006D18AF" w:rsidRPr="00186D0F" w:rsidRDefault="006D18AF" w:rsidP="006B475D">
            <w:pPr>
              <w:jc w:val="both"/>
              <w:rPr>
                <w:sz w:val="16"/>
                <w:szCs w:val="16"/>
              </w:rPr>
            </w:pPr>
            <w:r w:rsidRPr="00553A88">
              <w:rPr>
                <w:sz w:val="16"/>
                <w:szCs w:val="16"/>
              </w:rPr>
              <w:t xml:space="preserve">Nu sunt posibile combinaţii </w:t>
            </w:r>
            <w:r w:rsidR="00436878" w:rsidRPr="00553A88">
              <w:rPr>
                <w:sz w:val="16"/>
                <w:szCs w:val="16"/>
              </w:rPr>
              <w:t xml:space="preserve">cu alte </w:t>
            </w:r>
            <w:r w:rsidRPr="00553A88">
              <w:rPr>
                <w:sz w:val="16"/>
                <w:szCs w:val="16"/>
              </w:rPr>
              <w:t>pachete</w:t>
            </w:r>
            <w:r w:rsidR="00E1545A" w:rsidRPr="00553A88">
              <w:rPr>
                <w:sz w:val="16"/>
                <w:szCs w:val="16"/>
              </w:rPr>
              <w:t xml:space="preserve"> din M10</w:t>
            </w:r>
            <w:r w:rsidRPr="00553A88">
              <w:rPr>
                <w:sz w:val="16"/>
                <w:szCs w:val="16"/>
              </w:rPr>
              <w:t xml:space="preserve"> pe aceleaşi parcele, zonele eligibile fiind diferite.</w:t>
            </w:r>
          </w:p>
          <w:p w:rsidR="00E1545A" w:rsidRPr="00A34FA3" w:rsidRDefault="00E1545A" w:rsidP="006B475D">
            <w:pPr>
              <w:jc w:val="both"/>
              <w:rPr>
                <w:sz w:val="16"/>
                <w:szCs w:val="16"/>
              </w:rPr>
            </w:pPr>
            <w:r w:rsidRPr="00186D0F">
              <w:rPr>
                <w:sz w:val="16"/>
                <w:szCs w:val="16"/>
              </w:rPr>
              <w:t>P9.1 se poate combina pe aceleaşi parcele cu sM.13.</w:t>
            </w:r>
            <w:r w:rsidRPr="00A34FA3">
              <w:rPr>
                <w:sz w:val="16"/>
                <w:szCs w:val="16"/>
              </w:rPr>
              <w:t xml:space="preserve">1 </w:t>
            </w:r>
            <w:r w:rsidR="00A34FA3" w:rsidRPr="00A34FA3">
              <w:rPr>
                <w:sz w:val="16"/>
                <w:szCs w:val="16"/>
              </w:rPr>
              <w:t xml:space="preserve">a </w:t>
            </w:r>
            <w:r w:rsidR="007E42FE" w:rsidRPr="00A01540">
              <w:rPr>
                <w:sz w:val="16"/>
                <w:szCs w:val="16"/>
              </w:rPr>
              <w:t>M13</w:t>
            </w:r>
            <w:r w:rsidR="00A34FA3" w:rsidRPr="00A34FA3">
              <w:rPr>
                <w:sz w:val="16"/>
                <w:szCs w:val="16"/>
              </w:rPr>
              <w:t xml:space="preserve"> şi cu </w:t>
            </w:r>
            <w:r w:rsidR="00A34FA3">
              <w:rPr>
                <w:sz w:val="16"/>
                <w:szCs w:val="16"/>
              </w:rPr>
              <w:t>DR-10.</w:t>
            </w:r>
          </w:p>
          <w:p w:rsidR="00E97261" w:rsidRPr="00186D0F" w:rsidRDefault="00936252" w:rsidP="006B475D">
            <w:pPr>
              <w:jc w:val="both"/>
              <w:rPr>
                <w:sz w:val="16"/>
                <w:szCs w:val="16"/>
              </w:rPr>
            </w:pPr>
            <w:r w:rsidRPr="00A34FA3">
              <w:rPr>
                <w:sz w:val="16"/>
                <w:szCs w:val="16"/>
              </w:rPr>
              <w:t xml:space="preserve">Valoarea plăţii: </w:t>
            </w:r>
            <w:r w:rsidR="00E97261" w:rsidRPr="00A34FA3">
              <w:rPr>
                <w:bCs/>
                <w:i/>
                <w:iCs/>
                <w:sz w:val="16"/>
                <w:szCs w:val="16"/>
              </w:rPr>
              <w:t>200 €/ha/an</w:t>
            </w:r>
            <w:r w:rsidR="00292FB0" w:rsidRPr="00A34FA3">
              <w:rPr>
                <w:bCs/>
                <w:i/>
                <w:iCs/>
                <w:sz w:val="16"/>
                <w:szCs w:val="16"/>
              </w:rPr>
              <w:t>.</w:t>
            </w:r>
          </w:p>
          <w:p w:rsidR="00592EE3" w:rsidRPr="00553A88" w:rsidRDefault="00592EE3" w:rsidP="006B475D">
            <w:pPr>
              <w:jc w:val="both"/>
              <w:rPr>
                <w:b/>
                <w:bCs/>
                <w:i/>
                <w:iCs/>
                <w:sz w:val="16"/>
                <w:szCs w:val="16"/>
              </w:rPr>
            </w:pPr>
          </w:p>
          <w:p w:rsidR="00592EE3" w:rsidRPr="00553A88" w:rsidRDefault="00592EE3" w:rsidP="006B475D">
            <w:pPr>
              <w:autoSpaceDE w:val="0"/>
              <w:autoSpaceDN w:val="0"/>
              <w:adjustRightInd w:val="0"/>
              <w:ind w:right="-64"/>
              <w:jc w:val="both"/>
              <w:rPr>
                <w:b/>
                <w:sz w:val="16"/>
                <w:szCs w:val="16"/>
              </w:rPr>
            </w:pPr>
            <w:r w:rsidRPr="00553A88">
              <w:rPr>
                <w:b/>
                <w:sz w:val="16"/>
                <w:szCs w:val="16"/>
              </w:rPr>
              <w:t xml:space="preserve">Data:                                                                                                     Semnătura.........................................            </w:t>
            </w:r>
          </w:p>
          <w:p w:rsidR="00E97261" w:rsidRPr="00553A88" w:rsidRDefault="00E97261" w:rsidP="006B475D">
            <w:pPr>
              <w:jc w:val="both"/>
              <w:rPr>
                <w:sz w:val="16"/>
                <w:szCs w:val="16"/>
              </w:rPr>
            </w:pPr>
          </w:p>
          <w:p w:rsidR="00AE6994" w:rsidRPr="00553A88" w:rsidRDefault="00AE6994" w:rsidP="006B475D">
            <w:pPr>
              <w:jc w:val="both"/>
              <w:rPr>
                <w:sz w:val="16"/>
                <w:szCs w:val="16"/>
              </w:rPr>
            </w:pPr>
          </w:p>
          <w:p w:rsidR="00E97261" w:rsidRPr="00553A88" w:rsidRDefault="00E97261" w:rsidP="00EE2739">
            <w:pPr>
              <w:rPr>
                <w:b/>
                <w:sz w:val="16"/>
                <w:szCs w:val="16"/>
              </w:rPr>
            </w:pPr>
            <w:r w:rsidRPr="00553A88">
              <w:rPr>
                <w:b/>
                <w:sz w:val="16"/>
                <w:szCs w:val="16"/>
              </w:rPr>
              <w:t xml:space="preserve">Sub-pachetului 9.2 – pajişti permanente importante ca zone de hrănire pentru acvila </w:t>
            </w:r>
            <w:r w:rsidR="0028639A">
              <w:rPr>
                <w:b/>
                <w:sz w:val="16"/>
                <w:szCs w:val="16"/>
              </w:rPr>
              <w:t>ț</w:t>
            </w:r>
            <w:r w:rsidRPr="00553A88">
              <w:rPr>
                <w:b/>
                <w:sz w:val="16"/>
                <w:szCs w:val="16"/>
              </w:rPr>
              <w:t>ipătoare mică (</w:t>
            </w:r>
            <w:r w:rsidRPr="00553A88">
              <w:rPr>
                <w:b/>
                <w:i/>
                <w:iCs/>
                <w:sz w:val="16"/>
                <w:szCs w:val="16"/>
              </w:rPr>
              <w:t>Aquila pomarina</w:t>
            </w:r>
            <w:r w:rsidR="00936252" w:rsidRPr="00553A88">
              <w:rPr>
                <w:b/>
                <w:sz w:val="16"/>
                <w:szCs w:val="16"/>
              </w:rPr>
              <w:t>)</w:t>
            </w:r>
          </w:p>
          <w:p w:rsidR="004A0D9D" w:rsidRPr="00553A88" w:rsidRDefault="004A0D9D" w:rsidP="006B475D">
            <w:pPr>
              <w:ind w:left="1440"/>
              <w:rPr>
                <w:sz w:val="16"/>
                <w:szCs w:val="16"/>
              </w:rPr>
            </w:pPr>
          </w:p>
          <w:p w:rsidR="008D1627" w:rsidRPr="00553A88" w:rsidRDefault="004A0D9D" w:rsidP="006B475D">
            <w:pPr>
              <w:numPr>
                <w:ilvl w:val="0"/>
                <w:numId w:val="117"/>
              </w:numPr>
              <w:jc w:val="center"/>
              <w:rPr>
                <w:b/>
                <w:sz w:val="16"/>
                <w:szCs w:val="16"/>
              </w:rPr>
            </w:pPr>
            <w:r w:rsidRPr="00553A88">
              <w:rPr>
                <w:b/>
                <w:i/>
                <w:sz w:val="16"/>
                <w:szCs w:val="16"/>
              </w:rPr>
              <w:t>V</w:t>
            </w:r>
            <w:r w:rsidR="008D1627" w:rsidRPr="00553A88">
              <w:rPr>
                <w:b/>
                <w:i/>
                <w:sz w:val="16"/>
                <w:szCs w:val="16"/>
              </w:rPr>
              <w:t>arianta 9.2.1 –</w:t>
            </w:r>
            <w:r w:rsidR="008D1627" w:rsidRPr="00553A88">
              <w:rPr>
                <w:b/>
                <w:sz w:val="16"/>
                <w:szCs w:val="16"/>
              </w:rPr>
              <w:t> </w:t>
            </w:r>
            <w:r w:rsidR="008D1627" w:rsidRPr="00553A88">
              <w:rPr>
                <w:b/>
                <w:i/>
                <w:iCs/>
                <w:sz w:val="16"/>
                <w:szCs w:val="16"/>
              </w:rPr>
              <w:t xml:space="preserve">lucrări manuale pe pajişti importante pentru </w:t>
            </w:r>
            <w:r w:rsidR="008D1627" w:rsidRPr="00553A88">
              <w:rPr>
                <w:b/>
                <w:sz w:val="16"/>
                <w:szCs w:val="16"/>
              </w:rPr>
              <w:t xml:space="preserve">acvila </w:t>
            </w:r>
            <w:r w:rsidR="0028639A">
              <w:rPr>
                <w:b/>
                <w:sz w:val="16"/>
                <w:szCs w:val="16"/>
              </w:rPr>
              <w:t>ț</w:t>
            </w:r>
            <w:r w:rsidR="008D1627" w:rsidRPr="00553A88">
              <w:rPr>
                <w:b/>
                <w:sz w:val="16"/>
                <w:szCs w:val="16"/>
              </w:rPr>
              <w:t>ipătoare mică (</w:t>
            </w:r>
            <w:r w:rsidR="008D1627" w:rsidRPr="00553A88">
              <w:rPr>
                <w:b/>
                <w:i/>
                <w:iCs/>
                <w:sz w:val="16"/>
                <w:szCs w:val="16"/>
              </w:rPr>
              <w:t>Aquila pomarina</w:t>
            </w:r>
            <w:r w:rsidRPr="00553A88">
              <w:rPr>
                <w:b/>
                <w:sz w:val="16"/>
                <w:szCs w:val="16"/>
              </w:rPr>
              <w:t>) (M10_P9.2.1)</w:t>
            </w:r>
          </w:p>
          <w:p w:rsidR="004A0D9D" w:rsidRPr="00553A88" w:rsidRDefault="004A0D9D" w:rsidP="006B475D">
            <w:pPr>
              <w:rPr>
                <w:sz w:val="16"/>
                <w:szCs w:val="16"/>
              </w:rPr>
            </w:pPr>
          </w:p>
          <w:p w:rsidR="00936252" w:rsidRPr="00553A88" w:rsidRDefault="00936252" w:rsidP="006B475D">
            <w:pPr>
              <w:rPr>
                <w:sz w:val="16"/>
                <w:szCs w:val="16"/>
              </w:rPr>
            </w:pPr>
            <w:r w:rsidRPr="00553A88">
              <w:rPr>
                <w:sz w:val="16"/>
                <w:szCs w:val="16"/>
              </w:rPr>
              <w:t>Cerințe specifice:</w:t>
            </w:r>
          </w:p>
          <w:p w:rsidR="00E97261" w:rsidRPr="00553A88" w:rsidRDefault="00E97261" w:rsidP="006B475D">
            <w:pPr>
              <w:numPr>
                <w:ilvl w:val="0"/>
                <w:numId w:val="86"/>
              </w:numPr>
              <w:jc w:val="both"/>
              <w:rPr>
                <w:sz w:val="16"/>
                <w:szCs w:val="16"/>
              </w:rPr>
            </w:pPr>
            <w:r w:rsidRPr="00553A88">
              <w:rPr>
                <w:sz w:val="16"/>
                <w:szCs w:val="16"/>
              </w:rPr>
              <w:t>cositul va fi efectuat începând cu 1 iulie</w:t>
            </w:r>
            <w:r w:rsidR="00292FB0" w:rsidRPr="00553A88">
              <w:rPr>
                <w:sz w:val="16"/>
                <w:szCs w:val="16"/>
              </w:rPr>
              <w:t xml:space="preserve"> </w:t>
            </w:r>
            <w:r w:rsidR="00292FB0" w:rsidRPr="00186D0F">
              <w:rPr>
                <w:b/>
                <w:sz w:val="16"/>
                <w:szCs w:val="16"/>
              </w:rPr>
              <w:t>**)</w:t>
            </w:r>
            <w:r w:rsidRPr="00553A88">
              <w:rPr>
                <w:sz w:val="16"/>
                <w:szCs w:val="16"/>
              </w:rPr>
              <w:t>,</w:t>
            </w:r>
          </w:p>
          <w:p w:rsidR="00E97261" w:rsidRPr="00553A88" w:rsidRDefault="00E97261" w:rsidP="006B475D">
            <w:pPr>
              <w:numPr>
                <w:ilvl w:val="0"/>
                <w:numId w:val="86"/>
              </w:numPr>
              <w:jc w:val="both"/>
              <w:rPr>
                <w:sz w:val="16"/>
                <w:szCs w:val="16"/>
              </w:rPr>
            </w:pPr>
            <w:r w:rsidRPr="00553A88">
              <w:rPr>
                <w:sz w:val="16"/>
                <w:szCs w:val="16"/>
              </w:rPr>
              <w:t>minim 10% din suprafata fiecărei parcele aflată sub angajament trebuie menţinută necosită, cositul acestora fiind permis după finalul lunii septembrie,</w:t>
            </w:r>
          </w:p>
          <w:p w:rsidR="00CF3E77" w:rsidRPr="00553A88" w:rsidRDefault="00E97261" w:rsidP="006B475D">
            <w:pPr>
              <w:numPr>
                <w:ilvl w:val="0"/>
                <w:numId w:val="86"/>
              </w:numPr>
              <w:jc w:val="both"/>
              <w:rPr>
                <w:sz w:val="16"/>
                <w:szCs w:val="16"/>
              </w:rPr>
            </w:pPr>
            <w:r w:rsidRPr="00553A88">
              <w:rPr>
                <w:sz w:val="16"/>
                <w:szCs w:val="16"/>
              </w:rPr>
              <w:t>lucrările cu utilaje mecanizate nu sunt permise pe suprafaţa pajiştilor aflate sub angajament cu excepţia celor operate cu forţă</w:t>
            </w:r>
            <w:r w:rsidR="00CF3E77" w:rsidRPr="00553A88">
              <w:rPr>
                <w:sz w:val="16"/>
                <w:szCs w:val="16"/>
              </w:rPr>
              <w:t xml:space="preserve"> animală,</w:t>
            </w:r>
          </w:p>
          <w:p w:rsidR="00E97261" w:rsidRPr="00553A88" w:rsidRDefault="00E97261" w:rsidP="006B475D">
            <w:pPr>
              <w:numPr>
                <w:ilvl w:val="0"/>
                <w:numId w:val="86"/>
              </w:numPr>
              <w:jc w:val="both"/>
              <w:rPr>
                <w:sz w:val="16"/>
                <w:szCs w:val="16"/>
              </w:rPr>
            </w:pPr>
            <w:r w:rsidRPr="00553A88">
              <w:rPr>
                <w:sz w:val="16"/>
                <w:szCs w:val="16"/>
              </w:rPr>
              <w:t>utilizarea tradiţională a gunoiului de grajd este permisă până în echivalentul a maxim 40 kg N sa/ha (1 UVM/ha),</w:t>
            </w:r>
          </w:p>
          <w:p w:rsidR="00E97261" w:rsidRPr="00553A88" w:rsidRDefault="00E97261" w:rsidP="006B475D">
            <w:pPr>
              <w:numPr>
                <w:ilvl w:val="0"/>
                <w:numId w:val="86"/>
              </w:numPr>
              <w:jc w:val="both"/>
              <w:rPr>
                <w:sz w:val="16"/>
                <w:szCs w:val="16"/>
              </w:rPr>
            </w:pPr>
            <w:r w:rsidRPr="00553A88">
              <w:rPr>
                <w:sz w:val="16"/>
                <w:szCs w:val="16"/>
              </w:rPr>
              <w:t>păşunatul se efectuează cu maxim 0,7 UVM/ha,</w:t>
            </w:r>
          </w:p>
          <w:p w:rsidR="00E97261" w:rsidRPr="00553A88" w:rsidRDefault="00E97261" w:rsidP="006B475D">
            <w:pPr>
              <w:numPr>
                <w:ilvl w:val="0"/>
                <w:numId w:val="86"/>
              </w:numPr>
              <w:jc w:val="both"/>
              <w:rPr>
                <w:sz w:val="16"/>
                <w:szCs w:val="16"/>
              </w:rPr>
            </w:pPr>
            <w:r w:rsidRPr="00553A88">
              <w:rPr>
                <w:sz w:val="16"/>
                <w:szCs w:val="16"/>
              </w:rPr>
              <w:t>păşunile inundate nu vor fi păşunate mai devreme de două săptămâni de la retragerea apelor,</w:t>
            </w:r>
          </w:p>
          <w:p w:rsidR="00E97261" w:rsidRPr="00553A88" w:rsidRDefault="00E97261" w:rsidP="006B475D">
            <w:pPr>
              <w:numPr>
                <w:ilvl w:val="0"/>
                <w:numId w:val="86"/>
              </w:numPr>
              <w:jc w:val="both"/>
              <w:rPr>
                <w:sz w:val="16"/>
                <w:szCs w:val="16"/>
              </w:rPr>
            </w:pPr>
            <w:r w:rsidRPr="00553A88">
              <w:rPr>
                <w:sz w:val="16"/>
                <w:szCs w:val="16"/>
              </w:rPr>
              <w:t>nu vor fi realizate însămânţări de suprafaţă sau supraînsămânţări. Se pot face însămânţări cu specii din flora locală doar în cazurile când anumite porţiuni de pajişte degradează sau sunt afectate accidental.</w:t>
            </w:r>
          </w:p>
          <w:p w:rsidR="00E97261" w:rsidRPr="00553A88" w:rsidRDefault="00E97261" w:rsidP="006B475D">
            <w:pPr>
              <w:numPr>
                <w:ilvl w:val="0"/>
                <w:numId w:val="86"/>
              </w:numPr>
              <w:jc w:val="both"/>
              <w:rPr>
                <w:sz w:val="16"/>
                <w:szCs w:val="16"/>
              </w:rPr>
            </w:pPr>
            <w:r w:rsidRPr="00553A88">
              <w:rPr>
                <w:sz w:val="16"/>
                <w:szCs w:val="16"/>
              </w:rPr>
              <w:t>este interzis drenajul parcelelor aflate sub angajament</w:t>
            </w:r>
            <w:r w:rsidR="006D47B3" w:rsidRPr="00553A88">
              <w:rPr>
                <w:sz w:val="16"/>
                <w:szCs w:val="16"/>
              </w:rPr>
              <w:t>,</w:t>
            </w:r>
          </w:p>
          <w:p w:rsidR="00E97261" w:rsidRPr="00553A88" w:rsidRDefault="00E97261" w:rsidP="006B475D">
            <w:pPr>
              <w:numPr>
                <w:ilvl w:val="0"/>
                <w:numId w:val="86"/>
              </w:numPr>
              <w:jc w:val="both"/>
              <w:rPr>
                <w:sz w:val="16"/>
                <w:szCs w:val="16"/>
              </w:rPr>
            </w:pPr>
            <w:r w:rsidRPr="00553A88">
              <w:rPr>
                <w:sz w:val="16"/>
                <w:szCs w:val="16"/>
              </w:rPr>
              <w:t>utilizarea fertilizanţilor chimici şi a pesticidelor este interzisă,</w:t>
            </w:r>
          </w:p>
          <w:p w:rsidR="00E97261" w:rsidRPr="00553A88" w:rsidRDefault="00E97261" w:rsidP="006B475D">
            <w:pPr>
              <w:numPr>
                <w:ilvl w:val="0"/>
                <w:numId w:val="86"/>
              </w:numPr>
              <w:jc w:val="both"/>
              <w:rPr>
                <w:sz w:val="16"/>
                <w:szCs w:val="16"/>
              </w:rPr>
            </w:pPr>
            <w:r w:rsidRPr="00553A88">
              <w:rPr>
                <w:sz w:val="16"/>
                <w:szCs w:val="16"/>
              </w:rPr>
              <w:t>este interzis aratul sau discuitul pajiştilor existente în cadrul fermelor care au angajamente în derulare,</w:t>
            </w:r>
          </w:p>
          <w:p w:rsidR="00E97261" w:rsidRPr="00553A88" w:rsidRDefault="00E97261" w:rsidP="006B475D">
            <w:pPr>
              <w:numPr>
                <w:ilvl w:val="0"/>
                <w:numId w:val="86"/>
              </w:numPr>
              <w:jc w:val="both"/>
              <w:rPr>
                <w:sz w:val="16"/>
                <w:szCs w:val="16"/>
              </w:rPr>
            </w:pPr>
            <w:r w:rsidRPr="00553A88">
              <w:rPr>
                <w:sz w:val="16"/>
                <w:szCs w:val="16"/>
              </w:rPr>
              <w:t>beneficiarii ţin o evidenţă a activităţilor agricole corelate cu implementarea cerinţelor de agro-mediu,</w:t>
            </w:r>
          </w:p>
          <w:p w:rsidR="00E97261" w:rsidRPr="00553A88" w:rsidRDefault="00E97261" w:rsidP="006B475D">
            <w:pPr>
              <w:numPr>
                <w:ilvl w:val="0"/>
                <w:numId w:val="86"/>
              </w:numPr>
              <w:jc w:val="both"/>
              <w:rPr>
                <w:sz w:val="16"/>
                <w:szCs w:val="16"/>
              </w:rPr>
            </w:pPr>
            <w:r w:rsidRPr="00553A88">
              <w:rPr>
                <w:sz w:val="16"/>
                <w:szCs w:val="16"/>
              </w:rPr>
              <w:t>beneficiarii măsurii vor trebui să facă dovada deţinerii competenţelor necesare implementării angajamentelor sau se angajează să obţină cunoștințele și informațiile necesare sau să asigure expertiza necesară în domeniul implementării angajamentelor de agro-mediu şi climă prin servicii de consiliere sau consultanţă,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04455B" w:rsidRPr="00553A88" w:rsidRDefault="0004455B" w:rsidP="006B475D">
            <w:pPr>
              <w:tabs>
                <w:tab w:val="left" w:pos="10200"/>
              </w:tabs>
              <w:autoSpaceDE w:val="0"/>
              <w:autoSpaceDN w:val="0"/>
              <w:adjustRightInd w:val="0"/>
              <w:ind w:right="162"/>
              <w:rPr>
                <w:sz w:val="16"/>
                <w:szCs w:val="16"/>
              </w:rPr>
            </w:pPr>
          </w:p>
          <w:p w:rsidR="00E1545A" w:rsidRPr="00553A88" w:rsidRDefault="00E1545A" w:rsidP="006B475D">
            <w:pPr>
              <w:tabs>
                <w:tab w:val="left" w:pos="10200"/>
              </w:tabs>
              <w:autoSpaceDE w:val="0"/>
              <w:autoSpaceDN w:val="0"/>
              <w:adjustRightInd w:val="0"/>
              <w:ind w:right="162"/>
              <w:rPr>
                <w:sz w:val="16"/>
                <w:szCs w:val="16"/>
              </w:rPr>
            </w:pPr>
            <w:r w:rsidRPr="00553A88">
              <w:rPr>
                <w:sz w:val="16"/>
                <w:szCs w:val="16"/>
              </w:rPr>
              <w:lastRenderedPageBreak/>
              <w:t>Nu sunt posibile combinaţii cu pachete din M 10 pe aceleaşi parcele, zonele eligibile fiind diferite.</w:t>
            </w:r>
          </w:p>
          <w:p w:rsidR="00E1545A" w:rsidRPr="00872297" w:rsidRDefault="00CF3E77" w:rsidP="006B475D">
            <w:pPr>
              <w:jc w:val="both"/>
              <w:rPr>
                <w:sz w:val="16"/>
                <w:szCs w:val="16"/>
              </w:rPr>
            </w:pPr>
            <w:r w:rsidRPr="00553A88">
              <w:rPr>
                <w:sz w:val="16"/>
                <w:szCs w:val="16"/>
              </w:rPr>
              <w:t xml:space="preserve">P9.2.1 </w:t>
            </w:r>
            <w:r w:rsidR="00216888" w:rsidRPr="00553A88">
              <w:rPr>
                <w:sz w:val="16"/>
                <w:szCs w:val="16"/>
              </w:rPr>
              <w:t>se po</w:t>
            </w:r>
            <w:r w:rsidR="00C333F8" w:rsidRPr="00553A88">
              <w:rPr>
                <w:sz w:val="16"/>
                <w:szCs w:val="16"/>
              </w:rPr>
              <w:t>a</w:t>
            </w:r>
            <w:r w:rsidR="00216888" w:rsidRPr="00553A88">
              <w:rPr>
                <w:sz w:val="16"/>
                <w:szCs w:val="16"/>
              </w:rPr>
              <w:t>t</w:t>
            </w:r>
            <w:r w:rsidR="00C333F8" w:rsidRPr="00553A88">
              <w:rPr>
                <w:sz w:val="16"/>
                <w:szCs w:val="16"/>
              </w:rPr>
              <w:t>e</w:t>
            </w:r>
            <w:r w:rsidR="00216888" w:rsidRPr="00553A88">
              <w:rPr>
                <w:sz w:val="16"/>
                <w:szCs w:val="16"/>
              </w:rPr>
              <w:t xml:space="preserve"> combina pe aceeaşi suprafaţă agricolă (parcele agricole) cu </w:t>
            </w:r>
            <w:r w:rsidR="00E1545A" w:rsidRPr="00553A88">
              <w:rPr>
                <w:sz w:val="16"/>
                <w:szCs w:val="16"/>
              </w:rPr>
              <w:t>P</w:t>
            </w:r>
            <w:r w:rsidR="00216888" w:rsidRPr="00553A88">
              <w:rPr>
                <w:sz w:val="16"/>
                <w:szCs w:val="16"/>
              </w:rPr>
              <w:t>6.2 a</w:t>
            </w:r>
            <w:r w:rsidR="00311EAB" w:rsidRPr="00553A88">
              <w:rPr>
                <w:sz w:val="16"/>
                <w:szCs w:val="16"/>
              </w:rPr>
              <w:t>l</w:t>
            </w:r>
            <w:r w:rsidR="00216888" w:rsidRPr="00553A88">
              <w:rPr>
                <w:sz w:val="16"/>
                <w:szCs w:val="16"/>
              </w:rPr>
              <w:t xml:space="preserve"> sM.11.1 și</w:t>
            </w:r>
            <w:r w:rsidR="00311EAB" w:rsidRPr="00553A88">
              <w:rPr>
                <w:sz w:val="16"/>
                <w:szCs w:val="16"/>
              </w:rPr>
              <w:t xml:space="preserve"> al</w:t>
            </w:r>
            <w:r w:rsidR="00216888" w:rsidRPr="00553A88">
              <w:rPr>
                <w:sz w:val="16"/>
                <w:szCs w:val="16"/>
              </w:rPr>
              <w:t xml:space="preserve"> sM.11.2</w:t>
            </w:r>
            <w:r w:rsidR="00E1545A" w:rsidRPr="00553A88">
              <w:rPr>
                <w:sz w:val="16"/>
                <w:szCs w:val="16"/>
              </w:rPr>
              <w:t xml:space="preserve"> din</w:t>
            </w:r>
            <w:r w:rsidR="00216888" w:rsidRPr="00553A88">
              <w:rPr>
                <w:sz w:val="16"/>
                <w:szCs w:val="16"/>
              </w:rPr>
              <w:t xml:space="preserve"> M.11</w:t>
            </w:r>
            <w:r w:rsidR="00872297">
              <w:rPr>
                <w:sz w:val="16"/>
                <w:szCs w:val="16"/>
              </w:rPr>
              <w:t xml:space="preserve">, </w:t>
            </w:r>
            <w:r w:rsidR="00E1545A" w:rsidRPr="00553A88">
              <w:rPr>
                <w:sz w:val="16"/>
                <w:szCs w:val="16"/>
              </w:rPr>
              <w:t xml:space="preserve">cu </w:t>
            </w:r>
            <w:r w:rsidR="00E1545A" w:rsidRPr="00872297">
              <w:rPr>
                <w:sz w:val="16"/>
                <w:szCs w:val="16"/>
              </w:rPr>
              <w:t>sM13.1 din M13</w:t>
            </w:r>
            <w:r w:rsidR="00872297">
              <w:rPr>
                <w:sz w:val="16"/>
                <w:szCs w:val="16"/>
              </w:rPr>
              <w:t xml:space="preserve"> şi DR-10</w:t>
            </w:r>
            <w:r w:rsidR="00E1545A" w:rsidRPr="00872297">
              <w:rPr>
                <w:sz w:val="16"/>
                <w:szCs w:val="16"/>
              </w:rPr>
              <w:t>.</w:t>
            </w:r>
          </w:p>
          <w:p w:rsidR="00436878" w:rsidRPr="00553A88" w:rsidRDefault="00436878" w:rsidP="006B475D">
            <w:pPr>
              <w:jc w:val="both"/>
              <w:rPr>
                <w:sz w:val="16"/>
                <w:szCs w:val="16"/>
              </w:rPr>
            </w:pPr>
            <w:r w:rsidRPr="00872297">
              <w:rPr>
                <w:sz w:val="16"/>
                <w:szCs w:val="16"/>
              </w:rPr>
              <w:t>Valoarea plăţii:</w:t>
            </w:r>
            <w:r w:rsidR="00CF3E77" w:rsidRPr="00872297">
              <w:rPr>
                <w:sz w:val="16"/>
                <w:szCs w:val="16"/>
              </w:rPr>
              <w:t xml:space="preserve"> </w:t>
            </w:r>
            <w:r w:rsidRPr="00872297">
              <w:rPr>
                <w:bCs/>
                <w:i/>
                <w:iCs/>
                <w:sz w:val="16"/>
                <w:szCs w:val="16"/>
              </w:rPr>
              <w:t>269 €/ha/an</w:t>
            </w:r>
            <w:r w:rsidR="00647D9A" w:rsidRPr="00872297">
              <w:rPr>
                <w:bCs/>
                <w:i/>
                <w:iCs/>
                <w:sz w:val="16"/>
                <w:szCs w:val="16"/>
              </w:rPr>
              <w:t>.</w:t>
            </w:r>
          </w:p>
          <w:p w:rsidR="00374AB4" w:rsidRPr="00553A88" w:rsidRDefault="00374AB4" w:rsidP="006B475D">
            <w:pPr>
              <w:autoSpaceDE w:val="0"/>
              <w:autoSpaceDN w:val="0"/>
              <w:adjustRightInd w:val="0"/>
              <w:ind w:right="-64"/>
              <w:jc w:val="both"/>
              <w:rPr>
                <w:b/>
                <w:sz w:val="16"/>
                <w:szCs w:val="16"/>
              </w:rPr>
            </w:pPr>
          </w:p>
          <w:p w:rsidR="00592EE3" w:rsidRPr="00553A88" w:rsidRDefault="00592EE3" w:rsidP="006B475D">
            <w:pPr>
              <w:autoSpaceDE w:val="0"/>
              <w:autoSpaceDN w:val="0"/>
              <w:adjustRightInd w:val="0"/>
              <w:ind w:right="-64"/>
              <w:jc w:val="both"/>
              <w:rPr>
                <w:b/>
                <w:sz w:val="16"/>
                <w:szCs w:val="16"/>
              </w:rPr>
            </w:pPr>
            <w:r w:rsidRPr="00553A88">
              <w:rPr>
                <w:b/>
                <w:sz w:val="16"/>
                <w:szCs w:val="16"/>
              </w:rPr>
              <w:t xml:space="preserve">Data:                                                                                                     Semnătura.........................................            </w:t>
            </w:r>
          </w:p>
          <w:p w:rsidR="00592EE3" w:rsidRPr="00553A88" w:rsidRDefault="00592EE3" w:rsidP="006B475D">
            <w:pPr>
              <w:rPr>
                <w:b/>
                <w:sz w:val="16"/>
                <w:szCs w:val="16"/>
              </w:rPr>
            </w:pPr>
          </w:p>
          <w:p w:rsidR="0044790F" w:rsidRDefault="0044790F" w:rsidP="006B475D">
            <w:pPr>
              <w:rPr>
                <w:b/>
                <w:sz w:val="16"/>
                <w:szCs w:val="16"/>
              </w:rPr>
            </w:pPr>
          </w:p>
          <w:p w:rsidR="00DC3A58" w:rsidRPr="00553A88" w:rsidRDefault="00DC3A58" w:rsidP="006B475D">
            <w:pPr>
              <w:rPr>
                <w:b/>
                <w:sz w:val="16"/>
                <w:szCs w:val="16"/>
              </w:rPr>
            </w:pPr>
          </w:p>
          <w:p w:rsidR="00CF3E77" w:rsidRPr="00553A88" w:rsidRDefault="00F77A7B" w:rsidP="006B475D">
            <w:pPr>
              <w:numPr>
                <w:ilvl w:val="0"/>
                <w:numId w:val="117"/>
              </w:numPr>
              <w:jc w:val="center"/>
              <w:rPr>
                <w:b/>
                <w:sz w:val="16"/>
                <w:szCs w:val="16"/>
              </w:rPr>
            </w:pPr>
            <w:r w:rsidRPr="00553A88">
              <w:rPr>
                <w:b/>
                <w:i/>
                <w:iCs/>
                <w:sz w:val="16"/>
                <w:szCs w:val="16"/>
              </w:rPr>
              <w:t>V</w:t>
            </w:r>
            <w:r w:rsidR="00CF3E77" w:rsidRPr="00553A88">
              <w:rPr>
                <w:b/>
                <w:i/>
                <w:iCs/>
                <w:sz w:val="16"/>
                <w:szCs w:val="16"/>
              </w:rPr>
              <w:t xml:space="preserve">arianta 9.2.2 – lucrări cu utilaje uşoare pe pajişti importante pentru </w:t>
            </w:r>
            <w:r w:rsidR="00CF3E77" w:rsidRPr="00553A88">
              <w:rPr>
                <w:b/>
                <w:sz w:val="16"/>
                <w:szCs w:val="16"/>
              </w:rPr>
              <w:t xml:space="preserve">acvila </w:t>
            </w:r>
            <w:r w:rsidR="0028639A">
              <w:rPr>
                <w:b/>
                <w:sz w:val="16"/>
                <w:szCs w:val="16"/>
              </w:rPr>
              <w:t>ț</w:t>
            </w:r>
            <w:r w:rsidR="00CF3E77" w:rsidRPr="00553A88">
              <w:rPr>
                <w:b/>
                <w:sz w:val="16"/>
                <w:szCs w:val="16"/>
              </w:rPr>
              <w:t>ipătoare mică (</w:t>
            </w:r>
            <w:r w:rsidR="00CF3E77" w:rsidRPr="00553A88">
              <w:rPr>
                <w:b/>
                <w:i/>
                <w:iCs/>
                <w:sz w:val="16"/>
                <w:szCs w:val="16"/>
              </w:rPr>
              <w:t>Aquila pomarina</w:t>
            </w:r>
            <w:r w:rsidR="00CF3E77" w:rsidRPr="00553A88">
              <w:rPr>
                <w:b/>
                <w:sz w:val="16"/>
                <w:szCs w:val="16"/>
              </w:rPr>
              <w:t>)</w:t>
            </w:r>
            <w:r w:rsidR="000C778B" w:rsidRPr="00553A88">
              <w:rPr>
                <w:b/>
                <w:sz w:val="16"/>
                <w:szCs w:val="16"/>
              </w:rPr>
              <w:t xml:space="preserve"> (M10_P9.2.2)</w:t>
            </w:r>
          </w:p>
          <w:p w:rsidR="00CF3E77" w:rsidRPr="00553A88" w:rsidRDefault="00CF3E77" w:rsidP="006B475D">
            <w:pPr>
              <w:jc w:val="both"/>
              <w:rPr>
                <w:sz w:val="16"/>
                <w:szCs w:val="16"/>
              </w:rPr>
            </w:pPr>
            <w:r w:rsidRPr="00553A88">
              <w:rPr>
                <w:sz w:val="16"/>
                <w:szCs w:val="16"/>
              </w:rPr>
              <w:t>Cerințe specifice:</w:t>
            </w:r>
          </w:p>
          <w:p w:rsidR="00CF3E77" w:rsidRPr="00553A88" w:rsidRDefault="00CF3E77" w:rsidP="006B475D">
            <w:pPr>
              <w:numPr>
                <w:ilvl w:val="0"/>
                <w:numId w:val="86"/>
              </w:numPr>
              <w:jc w:val="both"/>
              <w:rPr>
                <w:sz w:val="16"/>
                <w:szCs w:val="16"/>
              </w:rPr>
            </w:pPr>
            <w:r w:rsidRPr="00553A88">
              <w:rPr>
                <w:sz w:val="16"/>
                <w:szCs w:val="16"/>
              </w:rPr>
              <w:t>cositul va fi efectuat începând cu 1 iulie</w:t>
            </w:r>
            <w:r w:rsidR="00292FB0" w:rsidRPr="00553A88">
              <w:rPr>
                <w:sz w:val="16"/>
                <w:szCs w:val="16"/>
              </w:rPr>
              <w:t xml:space="preserve"> </w:t>
            </w:r>
            <w:r w:rsidR="00292FB0" w:rsidRPr="00186D0F">
              <w:rPr>
                <w:b/>
                <w:sz w:val="16"/>
                <w:szCs w:val="16"/>
              </w:rPr>
              <w:t>**)</w:t>
            </w:r>
            <w:r w:rsidRPr="00553A88">
              <w:rPr>
                <w:sz w:val="16"/>
                <w:szCs w:val="16"/>
              </w:rPr>
              <w:t>,</w:t>
            </w:r>
          </w:p>
          <w:p w:rsidR="00CF3E77" w:rsidRPr="00553A88" w:rsidRDefault="00CF3E77" w:rsidP="006B475D">
            <w:pPr>
              <w:numPr>
                <w:ilvl w:val="0"/>
                <w:numId w:val="86"/>
              </w:numPr>
              <w:jc w:val="both"/>
              <w:rPr>
                <w:sz w:val="16"/>
                <w:szCs w:val="16"/>
              </w:rPr>
            </w:pPr>
            <w:r w:rsidRPr="00553A88">
              <w:rPr>
                <w:sz w:val="16"/>
                <w:szCs w:val="16"/>
              </w:rPr>
              <w:t>minim 10% din suprafata fiecărei parcele aflată sub angajament trebuie menţinută necosită, cositul acestora fiind permis după finalul lunii septembrie,</w:t>
            </w:r>
          </w:p>
          <w:p w:rsidR="00CF3E77" w:rsidRPr="00553A88" w:rsidRDefault="00CF3E77" w:rsidP="006B475D">
            <w:pPr>
              <w:numPr>
                <w:ilvl w:val="0"/>
                <w:numId w:val="86"/>
              </w:numPr>
              <w:jc w:val="both"/>
              <w:rPr>
                <w:sz w:val="16"/>
                <w:szCs w:val="16"/>
              </w:rPr>
            </w:pPr>
            <w:r w:rsidRPr="00553A88">
              <w:rPr>
                <w:sz w:val="16"/>
                <w:szCs w:val="16"/>
              </w:rPr>
              <w:t>lucrările se pot efectua cu utilaje mecanizate de mică capacitate (cosit cu utilaje cu lama scurtă și viteză mică de deplasare), fiind interzisă folosirea utilajelor grele,</w:t>
            </w:r>
          </w:p>
          <w:p w:rsidR="00CF3E77" w:rsidRPr="00553A88" w:rsidRDefault="00CF3E77" w:rsidP="006B475D">
            <w:pPr>
              <w:numPr>
                <w:ilvl w:val="0"/>
                <w:numId w:val="86"/>
              </w:numPr>
              <w:jc w:val="both"/>
              <w:rPr>
                <w:sz w:val="16"/>
                <w:szCs w:val="16"/>
              </w:rPr>
            </w:pPr>
            <w:r w:rsidRPr="00553A88">
              <w:rPr>
                <w:sz w:val="16"/>
                <w:szCs w:val="16"/>
              </w:rPr>
              <w:t>utilizarea tradiţională a gunoiului de grajd este permisă până în echivalentul a maxim 40 kg N sa/ha (1 UVM/ha),</w:t>
            </w:r>
          </w:p>
          <w:p w:rsidR="00CF3E77" w:rsidRPr="00553A88" w:rsidRDefault="00CF3E77" w:rsidP="006B475D">
            <w:pPr>
              <w:numPr>
                <w:ilvl w:val="0"/>
                <w:numId w:val="86"/>
              </w:numPr>
              <w:jc w:val="both"/>
              <w:rPr>
                <w:sz w:val="16"/>
                <w:szCs w:val="16"/>
              </w:rPr>
            </w:pPr>
            <w:r w:rsidRPr="00553A88">
              <w:rPr>
                <w:sz w:val="16"/>
                <w:szCs w:val="16"/>
              </w:rPr>
              <w:t>păşunatul se efectuează cu maxim 0,7 UVM/ha,</w:t>
            </w:r>
          </w:p>
          <w:p w:rsidR="00CF3E77" w:rsidRPr="00553A88" w:rsidRDefault="00CF3E77" w:rsidP="006B475D">
            <w:pPr>
              <w:numPr>
                <w:ilvl w:val="0"/>
                <w:numId w:val="86"/>
              </w:numPr>
              <w:jc w:val="both"/>
              <w:rPr>
                <w:sz w:val="16"/>
                <w:szCs w:val="16"/>
              </w:rPr>
            </w:pPr>
            <w:r w:rsidRPr="00553A88">
              <w:rPr>
                <w:sz w:val="16"/>
                <w:szCs w:val="16"/>
              </w:rPr>
              <w:t>păşunile inundate nu vor fi păşunate mai devreme de două săptămâni de la retragerea apelor,</w:t>
            </w:r>
          </w:p>
          <w:p w:rsidR="00CF3E77" w:rsidRPr="00553A88" w:rsidRDefault="00CF3E77" w:rsidP="006B475D">
            <w:pPr>
              <w:numPr>
                <w:ilvl w:val="0"/>
                <w:numId w:val="86"/>
              </w:numPr>
              <w:jc w:val="both"/>
              <w:rPr>
                <w:sz w:val="16"/>
                <w:szCs w:val="16"/>
              </w:rPr>
            </w:pPr>
            <w:r w:rsidRPr="00553A88">
              <w:rPr>
                <w:sz w:val="16"/>
                <w:szCs w:val="16"/>
              </w:rPr>
              <w:t>nu vor fi realizate însămânţări de suprafaţă sau supraînsămânţări. Se pot face însămânţări cu specii din flora locală doar în cazurile când anumite porţiuni de pajişte degradează sau sunt afectate accidental.</w:t>
            </w:r>
          </w:p>
          <w:p w:rsidR="00CF3E77" w:rsidRPr="00553A88" w:rsidRDefault="00CF3E77" w:rsidP="006B475D">
            <w:pPr>
              <w:numPr>
                <w:ilvl w:val="0"/>
                <w:numId w:val="86"/>
              </w:numPr>
              <w:jc w:val="both"/>
              <w:rPr>
                <w:sz w:val="16"/>
                <w:szCs w:val="16"/>
              </w:rPr>
            </w:pPr>
            <w:r w:rsidRPr="00553A88">
              <w:rPr>
                <w:sz w:val="16"/>
                <w:szCs w:val="16"/>
              </w:rPr>
              <w:t>este interzis drenajul parcelelor aflate sub angajament</w:t>
            </w:r>
            <w:r w:rsidR="002E2F44" w:rsidRPr="00553A88">
              <w:rPr>
                <w:sz w:val="16"/>
                <w:szCs w:val="16"/>
              </w:rPr>
              <w:t>,</w:t>
            </w:r>
          </w:p>
          <w:p w:rsidR="00CF3E77" w:rsidRPr="00553A88" w:rsidRDefault="00CF3E77" w:rsidP="006B475D">
            <w:pPr>
              <w:numPr>
                <w:ilvl w:val="0"/>
                <w:numId w:val="86"/>
              </w:numPr>
              <w:jc w:val="both"/>
              <w:rPr>
                <w:sz w:val="16"/>
                <w:szCs w:val="16"/>
              </w:rPr>
            </w:pPr>
            <w:r w:rsidRPr="00553A88">
              <w:rPr>
                <w:sz w:val="16"/>
                <w:szCs w:val="16"/>
              </w:rPr>
              <w:t>utilizarea fertilizanţilor chimici şi a pesticidelor este interzisă,</w:t>
            </w:r>
          </w:p>
          <w:p w:rsidR="00CF3E77" w:rsidRPr="00553A88" w:rsidRDefault="00CF3E77" w:rsidP="006B475D">
            <w:pPr>
              <w:numPr>
                <w:ilvl w:val="0"/>
                <w:numId w:val="86"/>
              </w:numPr>
              <w:jc w:val="both"/>
              <w:rPr>
                <w:sz w:val="16"/>
                <w:szCs w:val="16"/>
              </w:rPr>
            </w:pPr>
            <w:r w:rsidRPr="00553A88">
              <w:rPr>
                <w:sz w:val="16"/>
                <w:szCs w:val="16"/>
              </w:rPr>
              <w:t>este interzis aratul sau discuitul pajiştilor existente în cadrul fermelor care au angajamente în derulare,</w:t>
            </w:r>
          </w:p>
          <w:p w:rsidR="00CF3E77" w:rsidRPr="00553A88" w:rsidRDefault="00CF3E77" w:rsidP="006B475D">
            <w:pPr>
              <w:numPr>
                <w:ilvl w:val="0"/>
                <w:numId w:val="86"/>
              </w:numPr>
              <w:jc w:val="both"/>
              <w:rPr>
                <w:sz w:val="16"/>
                <w:szCs w:val="16"/>
              </w:rPr>
            </w:pPr>
            <w:r w:rsidRPr="00553A88">
              <w:rPr>
                <w:sz w:val="16"/>
                <w:szCs w:val="16"/>
              </w:rPr>
              <w:t>beneficiarii ţin o evidenţă a activităţilor agricole corelate cu implementarea cerinţelor de agro-mediu,</w:t>
            </w:r>
          </w:p>
          <w:p w:rsidR="00CF3E77" w:rsidRPr="00553A88" w:rsidRDefault="00CF3E77" w:rsidP="006B475D">
            <w:pPr>
              <w:numPr>
                <w:ilvl w:val="0"/>
                <w:numId w:val="86"/>
              </w:numPr>
              <w:jc w:val="both"/>
              <w:rPr>
                <w:sz w:val="16"/>
                <w:szCs w:val="16"/>
              </w:rPr>
            </w:pPr>
            <w:r w:rsidRPr="00553A88">
              <w:rPr>
                <w:sz w:val="16"/>
                <w:szCs w:val="16"/>
              </w:rPr>
              <w:t>beneficiarii măsurii vor trebui să facă dovada deţinerii competenţelor necesare implementării angajamentelor sau se angajează să obţină cunoștințele și informațiile necesare sau să asigure expertiza necesară în domeniul implementării angajamentelor de agro-mediu şi climă prin servicii de consiliere sau consultanţă,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CF3E77" w:rsidRPr="00553A88" w:rsidRDefault="00CF3E77" w:rsidP="006B475D">
            <w:pPr>
              <w:ind w:left="720"/>
              <w:jc w:val="both"/>
              <w:rPr>
                <w:sz w:val="16"/>
                <w:szCs w:val="16"/>
              </w:rPr>
            </w:pPr>
          </w:p>
          <w:p w:rsidR="008A3B77" w:rsidRPr="00553A88" w:rsidRDefault="008A3B77" w:rsidP="006B475D">
            <w:pPr>
              <w:jc w:val="both"/>
              <w:rPr>
                <w:sz w:val="16"/>
                <w:szCs w:val="16"/>
              </w:rPr>
            </w:pPr>
            <w:r w:rsidRPr="00553A88">
              <w:rPr>
                <w:sz w:val="16"/>
                <w:szCs w:val="16"/>
              </w:rPr>
              <w:t>Nu sunt posibile combinaţii cu pachete din M 10 pe aceleaşi parcele, zonele eligibile fiind diferite.</w:t>
            </w:r>
          </w:p>
          <w:p w:rsidR="008A3B77" w:rsidRPr="00553A88" w:rsidRDefault="00CF3E77" w:rsidP="006B475D">
            <w:pPr>
              <w:jc w:val="both"/>
              <w:rPr>
                <w:sz w:val="16"/>
                <w:szCs w:val="16"/>
              </w:rPr>
            </w:pPr>
            <w:r w:rsidRPr="00553A88">
              <w:rPr>
                <w:sz w:val="16"/>
                <w:szCs w:val="16"/>
              </w:rPr>
              <w:t>P9.2</w:t>
            </w:r>
            <w:r w:rsidR="000C778B" w:rsidRPr="00553A88">
              <w:rPr>
                <w:sz w:val="16"/>
                <w:szCs w:val="16"/>
              </w:rPr>
              <w:t>.</w:t>
            </w:r>
            <w:r w:rsidRPr="00553A88">
              <w:rPr>
                <w:sz w:val="16"/>
                <w:szCs w:val="16"/>
              </w:rPr>
              <w:t>2 se po</w:t>
            </w:r>
            <w:r w:rsidR="00C333F8" w:rsidRPr="00553A88">
              <w:rPr>
                <w:sz w:val="16"/>
                <w:szCs w:val="16"/>
              </w:rPr>
              <w:t>a</w:t>
            </w:r>
            <w:r w:rsidRPr="00553A88">
              <w:rPr>
                <w:sz w:val="16"/>
                <w:szCs w:val="16"/>
              </w:rPr>
              <w:t>t</w:t>
            </w:r>
            <w:r w:rsidR="00C333F8" w:rsidRPr="00553A88">
              <w:rPr>
                <w:sz w:val="16"/>
                <w:szCs w:val="16"/>
              </w:rPr>
              <w:t>e</w:t>
            </w:r>
            <w:r w:rsidRPr="00553A88">
              <w:rPr>
                <w:sz w:val="16"/>
                <w:szCs w:val="16"/>
              </w:rPr>
              <w:t xml:space="preserve"> combina pe aceeaşi suprafaţă agricolă (parcele agricole) cu </w:t>
            </w:r>
            <w:r w:rsidR="008A3B77" w:rsidRPr="00553A88">
              <w:rPr>
                <w:sz w:val="16"/>
                <w:szCs w:val="16"/>
              </w:rPr>
              <w:t>P</w:t>
            </w:r>
            <w:r w:rsidRPr="00553A88">
              <w:rPr>
                <w:sz w:val="16"/>
                <w:szCs w:val="16"/>
              </w:rPr>
              <w:t>6.2 a</w:t>
            </w:r>
            <w:r w:rsidR="008A3B77" w:rsidRPr="00553A88">
              <w:rPr>
                <w:sz w:val="16"/>
                <w:szCs w:val="16"/>
              </w:rPr>
              <w:t>l</w:t>
            </w:r>
            <w:r w:rsidRPr="00553A88">
              <w:rPr>
                <w:sz w:val="16"/>
                <w:szCs w:val="16"/>
              </w:rPr>
              <w:t xml:space="preserve"> sM.11.1 și </w:t>
            </w:r>
            <w:r w:rsidR="006759FD" w:rsidRPr="00553A88">
              <w:rPr>
                <w:sz w:val="16"/>
                <w:szCs w:val="16"/>
              </w:rPr>
              <w:t xml:space="preserve">al </w:t>
            </w:r>
            <w:r w:rsidRPr="00553A88">
              <w:rPr>
                <w:sz w:val="16"/>
                <w:szCs w:val="16"/>
              </w:rPr>
              <w:t xml:space="preserve">sM.11.2 </w:t>
            </w:r>
            <w:r w:rsidR="008A3B77" w:rsidRPr="00553A88">
              <w:rPr>
                <w:sz w:val="16"/>
                <w:szCs w:val="16"/>
              </w:rPr>
              <w:t>din</w:t>
            </w:r>
            <w:r w:rsidR="002F0ECD" w:rsidRPr="00553A88">
              <w:rPr>
                <w:sz w:val="16"/>
                <w:szCs w:val="16"/>
              </w:rPr>
              <w:t xml:space="preserve"> M</w:t>
            </w:r>
            <w:r w:rsidRPr="00553A88">
              <w:rPr>
                <w:sz w:val="16"/>
                <w:szCs w:val="16"/>
              </w:rPr>
              <w:t>11</w:t>
            </w:r>
            <w:r w:rsidR="00A34FA3">
              <w:rPr>
                <w:sz w:val="16"/>
                <w:szCs w:val="16"/>
              </w:rPr>
              <w:t>,</w:t>
            </w:r>
            <w:r w:rsidR="008A3B77" w:rsidRPr="00553A88">
              <w:rPr>
                <w:sz w:val="16"/>
                <w:szCs w:val="16"/>
              </w:rPr>
              <w:t xml:space="preserve"> cu sM13.1 din M13</w:t>
            </w:r>
            <w:r w:rsidR="00A34FA3">
              <w:rPr>
                <w:sz w:val="16"/>
                <w:szCs w:val="16"/>
              </w:rPr>
              <w:t xml:space="preserve"> şi DR-10</w:t>
            </w:r>
            <w:r w:rsidR="008A3B77" w:rsidRPr="00553A88">
              <w:rPr>
                <w:sz w:val="16"/>
                <w:szCs w:val="16"/>
              </w:rPr>
              <w:t>.</w:t>
            </w:r>
          </w:p>
          <w:p w:rsidR="00CF3E77" w:rsidRPr="00553A88" w:rsidRDefault="00CF3E77" w:rsidP="006B475D">
            <w:pPr>
              <w:jc w:val="both"/>
              <w:rPr>
                <w:iCs/>
                <w:sz w:val="16"/>
                <w:szCs w:val="16"/>
              </w:rPr>
            </w:pPr>
            <w:r w:rsidRPr="00186D0F">
              <w:rPr>
                <w:sz w:val="16"/>
                <w:szCs w:val="16"/>
              </w:rPr>
              <w:t>Valoarea plăţii:</w:t>
            </w:r>
            <w:r w:rsidRPr="00553A88">
              <w:rPr>
                <w:sz w:val="16"/>
                <w:szCs w:val="16"/>
              </w:rPr>
              <w:t> </w:t>
            </w:r>
            <w:r w:rsidRPr="00553A88">
              <w:rPr>
                <w:bCs/>
                <w:i/>
                <w:iCs/>
                <w:sz w:val="16"/>
                <w:szCs w:val="16"/>
              </w:rPr>
              <w:t>190 €/ha/an</w:t>
            </w:r>
            <w:r w:rsidRPr="00553A88">
              <w:rPr>
                <w:i/>
                <w:iCs/>
                <w:sz w:val="16"/>
                <w:szCs w:val="16"/>
              </w:rPr>
              <w:t>.</w:t>
            </w:r>
          </w:p>
          <w:p w:rsidR="000C778B" w:rsidRPr="00553A88" w:rsidRDefault="000C778B" w:rsidP="006B475D">
            <w:pPr>
              <w:ind w:left="360"/>
              <w:jc w:val="both"/>
              <w:rPr>
                <w:sz w:val="16"/>
                <w:szCs w:val="16"/>
              </w:rPr>
            </w:pPr>
          </w:p>
          <w:p w:rsidR="00CF3E77" w:rsidRPr="00553A88" w:rsidRDefault="00CF3E77" w:rsidP="006B475D">
            <w:pPr>
              <w:autoSpaceDE w:val="0"/>
              <w:autoSpaceDN w:val="0"/>
              <w:adjustRightInd w:val="0"/>
              <w:ind w:right="-64"/>
              <w:jc w:val="both"/>
              <w:rPr>
                <w:b/>
                <w:sz w:val="16"/>
                <w:szCs w:val="16"/>
              </w:rPr>
            </w:pPr>
            <w:r w:rsidRPr="00553A88">
              <w:rPr>
                <w:b/>
                <w:sz w:val="16"/>
                <w:szCs w:val="16"/>
              </w:rPr>
              <w:t xml:space="preserve">Data:                                                            </w:t>
            </w:r>
            <w:r w:rsidR="00374AB4" w:rsidRPr="00553A88">
              <w:rPr>
                <w:b/>
                <w:sz w:val="16"/>
                <w:szCs w:val="16"/>
              </w:rPr>
              <w:t xml:space="preserve">                </w:t>
            </w:r>
            <w:r w:rsidRPr="00553A88">
              <w:rPr>
                <w:b/>
                <w:sz w:val="16"/>
                <w:szCs w:val="16"/>
              </w:rPr>
              <w:t xml:space="preserve">                                         Semnătura.........................................            </w:t>
            </w:r>
          </w:p>
          <w:p w:rsidR="00CF3E77" w:rsidRPr="00553A88" w:rsidRDefault="00CF3E77" w:rsidP="006B475D">
            <w:pPr>
              <w:rPr>
                <w:b/>
                <w:sz w:val="16"/>
                <w:szCs w:val="16"/>
              </w:rPr>
            </w:pPr>
          </w:p>
          <w:p w:rsidR="006E6A46" w:rsidRPr="00553A88" w:rsidRDefault="006E6A46" w:rsidP="006B475D">
            <w:pPr>
              <w:rPr>
                <w:b/>
                <w:sz w:val="16"/>
                <w:szCs w:val="16"/>
              </w:rPr>
            </w:pPr>
          </w:p>
          <w:p w:rsidR="0044790F" w:rsidRPr="00553A88" w:rsidRDefault="0044790F" w:rsidP="006B475D">
            <w:pPr>
              <w:rPr>
                <w:b/>
                <w:sz w:val="16"/>
                <w:szCs w:val="16"/>
              </w:rPr>
            </w:pPr>
          </w:p>
          <w:p w:rsidR="007E1ED5" w:rsidRPr="00553A88" w:rsidRDefault="004B6A6A" w:rsidP="006B475D">
            <w:pPr>
              <w:ind w:left="1080"/>
              <w:jc w:val="center"/>
              <w:rPr>
                <w:b/>
                <w:sz w:val="16"/>
                <w:szCs w:val="16"/>
                <w:u w:val="single"/>
              </w:rPr>
            </w:pPr>
            <w:r w:rsidRPr="00553A88">
              <w:rPr>
                <w:b/>
                <w:sz w:val="16"/>
                <w:szCs w:val="16"/>
                <w:u w:val="single"/>
              </w:rPr>
              <w:t>Pachetul 10</w:t>
            </w:r>
            <w:r w:rsidR="001706BD" w:rsidRPr="00553A88">
              <w:rPr>
                <w:b/>
                <w:sz w:val="16"/>
                <w:szCs w:val="16"/>
                <w:u w:val="single"/>
              </w:rPr>
              <w:t xml:space="preserve"> </w:t>
            </w:r>
            <w:r w:rsidR="00653F56" w:rsidRPr="00553A88">
              <w:rPr>
                <w:b/>
                <w:sz w:val="16"/>
                <w:szCs w:val="16"/>
                <w:u w:val="single"/>
              </w:rPr>
              <w:t>-</w:t>
            </w:r>
            <w:r w:rsidR="00653F56" w:rsidRPr="00553A88">
              <w:rPr>
                <w:b/>
                <w:iCs/>
                <w:sz w:val="16"/>
                <w:szCs w:val="16"/>
                <w:u w:val="single"/>
              </w:rPr>
              <w:t xml:space="preserve"> refugii ecologice pe terenuri arabile pentru speciile de păsări comune asociate terenurilor agricole</w:t>
            </w:r>
            <w:r w:rsidR="007E1ED5" w:rsidRPr="00553A88">
              <w:rPr>
                <w:b/>
                <w:iCs/>
                <w:sz w:val="16"/>
                <w:szCs w:val="16"/>
                <w:u w:val="single"/>
              </w:rPr>
              <w:t xml:space="preserve"> </w:t>
            </w:r>
            <w:r w:rsidR="007E1ED5" w:rsidRPr="00553A88">
              <w:rPr>
                <w:b/>
                <w:sz w:val="16"/>
                <w:szCs w:val="16"/>
                <w:u w:val="single"/>
              </w:rPr>
              <w:t>(M10_P10)</w:t>
            </w:r>
          </w:p>
          <w:p w:rsidR="00C333F8" w:rsidRPr="00553A88" w:rsidRDefault="00C333F8" w:rsidP="006B475D">
            <w:pPr>
              <w:jc w:val="center"/>
              <w:rPr>
                <w:b/>
                <w:sz w:val="16"/>
                <w:szCs w:val="16"/>
              </w:rPr>
            </w:pPr>
          </w:p>
          <w:p w:rsidR="001706BD" w:rsidRPr="00C77120" w:rsidRDefault="008A3B77" w:rsidP="006B475D">
            <w:pPr>
              <w:jc w:val="both"/>
              <w:rPr>
                <w:b/>
                <w:i/>
                <w:sz w:val="16"/>
                <w:szCs w:val="16"/>
              </w:rPr>
            </w:pPr>
            <w:r w:rsidRPr="00553A88">
              <w:rPr>
                <w:i/>
                <w:sz w:val="16"/>
                <w:szCs w:val="16"/>
              </w:rPr>
              <w:t>se poate accesa pe</w:t>
            </w:r>
            <w:r w:rsidR="001706BD" w:rsidRPr="00553A88">
              <w:rPr>
                <w:i/>
                <w:sz w:val="16"/>
                <w:szCs w:val="16"/>
              </w:rPr>
              <w:t xml:space="preserve"> terenurile arabile din Bărăgan, delimitate în </w:t>
            </w:r>
            <w:r w:rsidR="00907B12">
              <w:rPr>
                <w:i/>
                <w:sz w:val="16"/>
                <w:szCs w:val="16"/>
              </w:rPr>
              <w:t>PNDR 20142020</w:t>
            </w:r>
            <w:r w:rsidR="001706BD" w:rsidRPr="00553A88">
              <w:rPr>
                <w:i/>
                <w:sz w:val="16"/>
                <w:szCs w:val="16"/>
              </w:rPr>
              <w:t xml:space="preserve"> la nivel de UAT LAU2, altele decât cele eligibile pentru P7.</w:t>
            </w:r>
          </w:p>
          <w:p w:rsidR="00653F56" w:rsidRPr="00553A88" w:rsidRDefault="00653F56" w:rsidP="006B475D">
            <w:pPr>
              <w:autoSpaceDE w:val="0"/>
              <w:autoSpaceDN w:val="0"/>
              <w:adjustRightInd w:val="0"/>
              <w:ind w:right="-64"/>
              <w:jc w:val="both"/>
              <w:rPr>
                <w:sz w:val="16"/>
                <w:szCs w:val="16"/>
              </w:rPr>
            </w:pPr>
          </w:p>
          <w:p w:rsidR="00653F56" w:rsidRPr="00553A88" w:rsidRDefault="00653F56" w:rsidP="006B475D">
            <w:pPr>
              <w:autoSpaceDE w:val="0"/>
              <w:autoSpaceDN w:val="0"/>
              <w:adjustRightInd w:val="0"/>
              <w:ind w:right="-64"/>
              <w:jc w:val="both"/>
              <w:rPr>
                <w:sz w:val="16"/>
                <w:szCs w:val="16"/>
              </w:rPr>
            </w:pPr>
            <w:r w:rsidRPr="00553A88">
              <w:rPr>
                <w:sz w:val="16"/>
                <w:szCs w:val="16"/>
              </w:rPr>
              <w:t>Cerințe specifice:</w:t>
            </w:r>
          </w:p>
          <w:p w:rsidR="00936252" w:rsidRPr="00553A88" w:rsidRDefault="00936252" w:rsidP="006B475D">
            <w:pPr>
              <w:numPr>
                <w:ilvl w:val="0"/>
                <w:numId w:val="86"/>
              </w:numPr>
              <w:jc w:val="both"/>
              <w:rPr>
                <w:sz w:val="16"/>
                <w:szCs w:val="16"/>
              </w:rPr>
            </w:pPr>
            <w:r w:rsidRPr="00553A88">
              <w:rPr>
                <w:sz w:val="16"/>
                <w:szCs w:val="16"/>
              </w:rPr>
              <w:t xml:space="preserve">minim 30% din suprafaţa fiecărei parcele aflată sub angajament trebuie să fie necultivată. Procentul de 30% va fi împărţit astfel: </w:t>
            </w:r>
          </w:p>
          <w:p w:rsidR="00936252" w:rsidRPr="00553A88" w:rsidRDefault="00936252" w:rsidP="006B475D">
            <w:pPr>
              <w:numPr>
                <w:ilvl w:val="1"/>
                <w:numId w:val="86"/>
              </w:numPr>
              <w:jc w:val="both"/>
              <w:rPr>
                <w:sz w:val="16"/>
                <w:szCs w:val="16"/>
              </w:rPr>
            </w:pPr>
            <w:r w:rsidRPr="00553A88">
              <w:rPr>
                <w:sz w:val="16"/>
                <w:szCs w:val="16"/>
              </w:rPr>
              <w:t>o suprafață compactă fixă de minimum 10% din suprafaţa fiecărei parcele este menținută necultivată timp de 4 ani din perioada angajamentului. Această suprafaţă va fi doar cosită/păşunată anual după 1 august. În ultimul an de angajament suprafaţa respectivă va fi arată.</w:t>
            </w:r>
          </w:p>
          <w:p w:rsidR="00936252" w:rsidRPr="00553A88" w:rsidRDefault="00936252" w:rsidP="006B475D">
            <w:pPr>
              <w:numPr>
                <w:ilvl w:val="1"/>
                <w:numId w:val="86"/>
              </w:numPr>
              <w:jc w:val="both"/>
              <w:rPr>
                <w:sz w:val="16"/>
                <w:szCs w:val="16"/>
              </w:rPr>
            </w:pPr>
            <w:r w:rsidRPr="00553A88">
              <w:rPr>
                <w:sz w:val="16"/>
                <w:szCs w:val="16"/>
              </w:rPr>
              <w:t>două suprafațe compacte necultivate, fiecare de minimum 10% din suprafaţa fiecărei parcele, pot fi mutate de la un an la altul la nivelul parcelei. Suprafeţele nelucrate de 10% vor fi înfiinţate pe o perioadă de 1 an, începând cu toamna fiecărui an de angajament. La nivelul acestor suprafeţe sunt interzise lucrările agricole pe o perioadă de 1 an, inclusiv arătura de toamnă.</w:t>
            </w:r>
          </w:p>
          <w:p w:rsidR="00936252" w:rsidRPr="00553A88" w:rsidRDefault="00936252" w:rsidP="006B475D">
            <w:pPr>
              <w:numPr>
                <w:ilvl w:val="0"/>
                <w:numId w:val="86"/>
              </w:numPr>
              <w:jc w:val="both"/>
              <w:rPr>
                <w:sz w:val="16"/>
                <w:szCs w:val="16"/>
              </w:rPr>
            </w:pPr>
            <w:r w:rsidRPr="00553A88">
              <w:rPr>
                <w:sz w:val="16"/>
                <w:szCs w:val="16"/>
              </w:rPr>
              <w:t>pe cele 3 suprafeţe de câte 10% lăsate necultivate în fiecare an nu se vor aplica îngrăşăminte chimice sau pesticide,</w:t>
            </w:r>
          </w:p>
          <w:p w:rsidR="00936252" w:rsidRPr="00553A88" w:rsidRDefault="00936252" w:rsidP="006B475D">
            <w:pPr>
              <w:numPr>
                <w:ilvl w:val="0"/>
                <w:numId w:val="86"/>
              </w:numPr>
              <w:jc w:val="both"/>
              <w:rPr>
                <w:sz w:val="16"/>
                <w:szCs w:val="16"/>
              </w:rPr>
            </w:pPr>
            <w:r w:rsidRPr="00553A88">
              <w:rPr>
                <w:sz w:val="16"/>
                <w:szCs w:val="16"/>
              </w:rPr>
              <w:t>este interzis aratul sau discuitul pajiştilor existente în cadrul fermelor care au angajamente în derulare,</w:t>
            </w:r>
          </w:p>
          <w:p w:rsidR="00936252" w:rsidRPr="00553A88" w:rsidRDefault="00936252" w:rsidP="006B475D">
            <w:pPr>
              <w:numPr>
                <w:ilvl w:val="0"/>
                <w:numId w:val="86"/>
              </w:numPr>
              <w:jc w:val="both"/>
              <w:rPr>
                <w:sz w:val="16"/>
                <w:szCs w:val="16"/>
              </w:rPr>
            </w:pPr>
            <w:r w:rsidRPr="00553A88">
              <w:rPr>
                <w:sz w:val="16"/>
                <w:szCs w:val="16"/>
              </w:rPr>
              <w:t>beneficiarii ţin o evidenţă a activităţilor agricole corelate cu implementarea cerinţelor de agro-mediu,</w:t>
            </w:r>
          </w:p>
          <w:p w:rsidR="00936252" w:rsidRPr="00553A88" w:rsidRDefault="00936252" w:rsidP="006B475D">
            <w:pPr>
              <w:numPr>
                <w:ilvl w:val="0"/>
                <w:numId w:val="86"/>
              </w:numPr>
              <w:jc w:val="both"/>
              <w:rPr>
                <w:sz w:val="16"/>
                <w:szCs w:val="16"/>
              </w:rPr>
            </w:pPr>
            <w:r w:rsidRPr="00553A88">
              <w:rPr>
                <w:sz w:val="16"/>
                <w:szCs w:val="16"/>
              </w:rPr>
              <w:t>beneficiarii măsurii vor trebui să facă dovada deţinerii competenţelor necesare implementării angajamentelor sau se angajează să obţină cunoștințele și informațiile necesare sau să asigure expertiza necesară în domeniul implementării angajamentelor de agro-mediu şi climă prin servicii de consiliere sau consultanţă,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BB1A77" w:rsidRPr="00186D0F" w:rsidRDefault="00BB1A77" w:rsidP="006B475D">
            <w:pPr>
              <w:jc w:val="both"/>
              <w:rPr>
                <w:sz w:val="16"/>
                <w:szCs w:val="16"/>
              </w:rPr>
            </w:pPr>
          </w:p>
          <w:p w:rsidR="00447480" w:rsidRPr="00553A88" w:rsidRDefault="00447480" w:rsidP="006B475D">
            <w:pPr>
              <w:tabs>
                <w:tab w:val="left" w:pos="10200"/>
              </w:tabs>
              <w:autoSpaceDE w:val="0"/>
              <w:autoSpaceDN w:val="0"/>
              <w:adjustRightInd w:val="0"/>
              <w:ind w:right="162"/>
              <w:jc w:val="both"/>
              <w:rPr>
                <w:sz w:val="16"/>
                <w:szCs w:val="16"/>
              </w:rPr>
            </w:pPr>
            <w:r w:rsidRPr="00553A88">
              <w:rPr>
                <w:sz w:val="16"/>
                <w:szCs w:val="16"/>
              </w:rPr>
              <w:t>Nu sunt posibile combinaţii cu pachete din M 10 pe aceleaşi parcele, zonele eligibile fiind diferite.</w:t>
            </w:r>
          </w:p>
          <w:p w:rsidR="008A3B77" w:rsidRPr="00553A88" w:rsidRDefault="003A01BD" w:rsidP="006B475D">
            <w:pPr>
              <w:jc w:val="both"/>
              <w:rPr>
                <w:sz w:val="16"/>
                <w:szCs w:val="16"/>
              </w:rPr>
            </w:pPr>
            <w:r w:rsidRPr="00553A88">
              <w:rPr>
                <w:sz w:val="16"/>
                <w:szCs w:val="16"/>
              </w:rPr>
              <w:t xml:space="preserve">P10 se poate combina pe aceeaşi suprafaţă agricolă (parcele agricole) cu </w:t>
            </w:r>
            <w:r w:rsidR="008A3B77" w:rsidRPr="00553A88">
              <w:rPr>
                <w:sz w:val="16"/>
                <w:szCs w:val="16"/>
              </w:rPr>
              <w:t>P</w:t>
            </w:r>
            <w:r w:rsidRPr="00553A88">
              <w:rPr>
                <w:sz w:val="16"/>
                <w:szCs w:val="16"/>
              </w:rPr>
              <w:t>1,</w:t>
            </w:r>
            <w:r w:rsidR="008A3B77" w:rsidRPr="00553A88">
              <w:rPr>
                <w:sz w:val="16"/>
                <w:szCs w:val="16"/>
              </w:rPr>
              <w:t xml:space="preserve"> P</w:t>
            </w:r>
            <w:r w:rsidRPr="00553A88">
              <w:rPr>
                <w:sz w:val="16"/>
                <w:szCs w:val="16"/>
              </w:rPr>
              <w:t xml:space="preserve">2, </w:t>
            </w:r>
            <w:r w:rsidR="008A3B77" w:rsidRPr="00553A88">
              <w:rPr>
                <w:sz w:val="16"/>
                <w:szCs w:val="16"/>
              </w:rPr>
              <w:t>P</w:t>
            </w:r>
            <w:r w:rsidRPr="00553A88">
              <w:rPr>
                <w:sz w:val="16"/>
                <w:szCs w:val="16"/>
              </w:rPr>
              <w:t xml:space="preserve">5 </w:t>
            </w:r>
            <w:r w:rsidR="008A3B77" w:rsidRPr="00553A88">
              <w:rPr>
                <w:sz w:val="16"/>
                <w:szCs w:val="16"/>
              </w:rPr>
              <w:t>ale</w:t>
            </w:r>
            <w:r w:rsidRPr="00553A88">
              <w:rPr>
                <w:sz w:val="16"/>
                <w:szCs w:val="16"/>
              </w:rPr>
              <w:t xml:space="preserve"> sM.11.1 și </w:t>
            </w:r>
            <w:r w:rsidR="006759FD" w:rsidRPr="00553A88">
              <w:rPr>
                <w:sz w:val="16"/>
                <w:szCs w:val="16"/>
              </w:rPr>
              <w:t xml:space="preserve">ale </w:t>
            </w:r>
            <w:r w:rsidRPr="00553A88">
              <w:rPr>
                <w:sz w:val="16"/>
                <w:szCs w:val="16"/>
              </w:rPr>
              <w:t xml:space="preserve">sM.11.2 </w:t>
            </w:r>
            <w:r w:rsidR="008A3B77" w:rsidRPr="00553A88">
              <w:rPr>
                <w:sz w:val="16"/>
                <w:szCs w:val="16"/>
              </w:rPr>
              <w:t>din M</w:t>
            </w:r>
            <w:r w:rsidRPr="00553A88">
              <w:rPr>
                <w:sz w:val="16"/>
                <w:szCs w:val="16"/>
              </w:rPr>
              <w:t>11</w:t>
            </w:r>
            <w:r w:rsidR="008C7478">
              <w:rPr>
                <w:sz w:val="16"/>
                <w:szCs w:val="16"/>
              </w:rPr>
              <w:t xml:space="preserve">, </w:t>
            </w:r>
            <w:r w:rsidR="008A3B77" w:rsidRPr="00553A88">
              <w:rPr>
                <w:sz w:val="16"/>
                <w:szCs w:val="16"/>
              </w:rPr>
              <w:t xml:space="preserve">cu sM13.1 </w:t>
            </w:r>
            <w:r w:rsidR="008C7478">
              <w:rPr>
                <w:sz w:val="16"/>
                <w:szCs w:val="16"/>
              </w:rPr>
              <w:t>a</w:t>
            </w:r>
            <w:r w:rsidR="008A3B77" w:rsidRPr="00553A88">
              <w:rPr>
                <w:sz w:val="16"/>
                <w:szCs w:val="16"/>
              </w:rPr>
              <w:t xml:space="preserve"> M13</w:t>
            </w:r>
            <w:r w:rsidR="008C7478">
              <w:rPr>
                <w:sz w:val="16"/>
                <w:szCs w:val="16"/>
              </w:rPr>
              <w:t xml:space="preserve"> </w:t>
            </w:r>
            <w:r w:rsidR="00B26871">
              <w:rPr>
                <w:sz w:val="16"/>
                <w:szCs w:val="16"/>
              </w:rPr>
              <w:t>și</w:t>
            </w:r>
            <w:r w:rsidR="008C7478">
              <w:rPr>
                <w:sz w:val="16"/>
                <w:szCs w:val="16"/>
              </w:rPr>
              <w:t xml:space="preserve"> DR-10</w:t>
            </w:r>
            <w:r w:rsidR="008A3B77" w:rsidRPr="00553A88">
              <w:rPr>
                <w:sz w:val="16"/>
                <w:szCs w:val="16"/>
              </w:rPr>
              <w:t>.</w:t>
            </w:r>
          </w:p>
          <w:p w:rsidR="00936252" w:rsidRPr="00553A88" w:rsidRDefault="00BB1A77" w:rsidP="006B475D">
            <w:pPr>
              <w:jc w:val="both"/>
              <w:rPr>
                <w:sz w:val="16"/>
                <w:szCs w:val="16"/>
              </w:rPr>
            </w:pPr>
            <w:r w:rsidRPr="00186D0F">
              <w:rPr>
                <w:sz w:val="16"/>
                <w:szCs w:val="16"/>
              </w:rPr>
              <w:t xml:space="preserve">Valoarea plăţii: </w:t>
            </w:r>
            <w:r w:rsidR="00936252" w:rsidRPr="00553A88">
              <w:rPr>
                <w:bCs/>
                <w:i/>
                <w:iCs/>
                <w:sz w:val="16"/>
                <w:szCs w:val="16"/>
              </w:rPr>
              <w:t>92 €/ha/an</w:t>
            </w:r>
            <w:r w:rsidR="00936252" w:rsidRPr="00553A88">
              <w:rPr>
                <w:sz w:val="16"/>
                <w:szCs w:val="16"/>
              </w:rPr>
              <w:t>.</w:t>
            </w:r>
          </w:p>
          <w:p w:rsidR="00592EE3" w:rsidRPr="00553A88" w:rsidRDefault="00592EE3" w:rsidP="006B475D">
            <w:pPr>
              <w:autoSpaceDE w:val="0"/>
              <w:autoSpaceDN w:val="0"/>
              <w:adjustRightInd w:val="0"/>
              <w:ind w:right="-64"/>
              <w:jc w:val="both"/>
              <w:rPr>
                <w:b/>
                <w:sz w:val="16"/>
                <w:szCs w:val="16"/>
              </w:rPr>
            </w:pPr>
          </w:p>
          <w:p w:rsidR="00592EE3" w:rsidRPr="00553A88" w:rsidRDefault="00592EE3" w:rsidP="006B475D">
            <w:pPr>
              <w:autoSpaceDE w:val="0"/>
              <w:autoSpaceDN w:val="0"/>
              <w:adjustRightInd w:val="0"/>
              <w:ind w:right="-64"/>
              <w:jc w:val="both"/>
              <w:rPr>
                <w:b/>
                <w:sz w:val="16"/>
                <w:szCs w:val="16"/>
              </w:rPr>
            </w:pPr>
            <w:r w:rsidRPr="00553A88">
              <w:rPr>
                <w:b/>
                <w:sz w:val="16"/>
                <w:szCs w:val="16"/>
              </w:rPr>
              <w:t xml:space="preserve">Data:                                                                                        </w:t>
            </w:r>
            <w:r w:rsidR="00374AB4" w:rsidRPr="00553A88">
              <w:rPr>
                <w:b/>
                <w:sz w:val="16"/>
                <w:szCs w:val="16"/>
              </w:rPr>
              <w:t xml:space="preserve">                  </w:t>
            </w:r>
            <w:r w:rsidRPr="00553A88">
              <w:rPr>
                <w:b/>
                <w:sz w:val="16"/>
                <w:szCs w:val="16"/>
              </w:rPr>
              <w:t xml:space="preserve">             Semnătura.........................................            </w:t>
            </w:r>
          </w:p>
          <w:p w:rsidR="00592EE3" w:rsidRPr="00553A88" w:rsidRDefault="00592EE3" w:rsidP="006B475D">
            <w:pPr>
              <w:jc w:val="both"/>
              <w:rPr>
                <w:sz w:val="16"/>
                <w:szCs w:val="16"/>
              </w:rPr>
            </w:pPr>
          </w:p>
          <w:p w:rsidR="004C3EFE" w:rsidRPr="00553A88" w:rsidRDefault="004C3EFE" w:rsidP="006B475D">
            <w:pPr>
              <w:jc w:val="both"/>
              <w:rPr>
                <w:sz w:val="16"/>
                <w:szCs w:val="16"/>
              </w:rPr>
            </w:pPr>
          </w:p>
          <w:p w:rsidR="0044790F" w:rsidRPr="00553A88" w:rsidRDefault="0044790F" w:rsidP="006B475D">
            <w:pPr>
              <w:jc w:val="both"/>
              <w:rPr>
                <w:sz w:val="16"/>
                <w:szCs w:val="16"/>
              </w:rPr>
            </w:pPr>
          </w:p>
          <w:p w:rsidR="00653F56" w:rsidRPr="00553A88" w:rsidRDefault="004B6A6A" w:rsidP="006B475D">
            <w:pPr>
              <w:jc w:val="center"/>
              <w:rPr>
                <w:b/>
                <w:sz w:val="16"/>
                <w:szCs w:val="16"/>
                <w:u w:val="single"/>
              </w:rPr>
            </w:pPr>
            <w:r w:rsidRPr="00553A88">
              <w:rPr>
                <w:b/>
                <w:sz w:val="16"/>
                <w:szCs w:val="16"/>
                <w:u w:val="single"/>
              </w:rPr>
              <w:t>Pachetul 11</w:t>
            </w:r>
            <w:r w:rsidR="0028639A">
              <w:rPr>
                <w:b/>
                <w:sz w:val="16"/>
                <w:szCs w:val="16"/>
                <w:u w:val="single"/>
              </w:rPr>
              <w:t xml:space="preserve"> </w:t>
            </w:r>
            <w:r w:rsidR="00653F56" w:rsidRPr="00553A88">
              <w:rPr>
                <w:b/>
                <w:sz w:val="16"/>
                <w:szCs w:val="16"/>
                <w:u w:val="single"/>
              </w:rPr>
              <w:t>- T</w:t>
            </w:r>
            <w:r w:rsidR="00653F56" w:rsidRPr="00553A88">
              <w:rPr>
                <w:b/>
                <w:iCs/>
                <w:sz w:val="16"/>
                <w:szCs w:val="16"/>
                <w:u w:val="single"/>
              </w:rPr>
              <w:t>erenuri agricole importante pentru dropie (Otis tarda)</w:t>
            </w:r>
          </w:p>
          <w:p w:rsidR="00653F56" w:rsidRPr="00553A88" w:rsidRDefault="00653F56" w:rsidP="006B475D">
            <w:pPr>
              <w:autoSpaceDE w:val="0"/>
              <w:autoSpaceDN w:val="0"/>
              <w:adjustRightInd w:val="0"/>
              <w:ind w:right="-64"/>
              <w:jc w:val="both"/>
              <w:rPr>
                <w:b/>
                <w:sz w:val="16"/>
                <w:szCs w:val="16"/>
              </w:rPr>
            </w:pPr>
          </w:p>
          <w:p w:rsidR="005F4E23" w:rsidRDefault="008A3B77" w:rsidP="006B475D">
            <w:pPr>
              <w:jc w:val="both"/>
              <w:rPr>
                <w:i/>
                <w:sz w:val="16"/>
                <w:szCs w:val="16"/>
              </w:rPr>
            </w:pPr>
            <w:r w:rsidRPr="00553A88">
              <w:rPr>
                <w:i/>
                <w:sz w:val="16"/>
                <w:szCs w:val="16"/>
              </w:rPr>
              <w:t>se poate accesa pe</w:t>
            </w:r>
            <w:r w:rsidR="006759FD" w:rsidRPr="00553A88">
              <w:rPr>
                <w:i/>
                <w:sz w:val="16"/>
                <w:szCs w:val="16"/>
              </w:rPr>
              <w:t xml:space="preserve">ntru </w:t>
            </w:r>
            <w:r w:rsidRPr="00553A88">
              <w:rPr>
                <w:i/>
                <w:sz w:val="16"/>
                <w:szCs w:val="16"/>
              </w:rPr>
              <w:t xml:space="preserve"> </w:t>
            </w:r>
            <w:r w:rsidR="00653F56" w:rsidRPr="00553A88">
              <w:rPr>
                <w:i/>
                <w:sz w:val="16"/>
                <w:szCs w:val="16"/>
              </w:rPr>
              <w:t xml:space="preserve">terenurile arabile situate în UAT neeligibile pentru P5 și P10, precum și </w:t>
            </w:r>
            <w:r w:rsidR="006759FD" w:rsidRPr="00553A88">
              <w:rPr>
                <w:i/>
                <w:sz w:val="16"/>
                <w:szCs w:val="16"/>
              </w:rPr>
              <w:t xml:space="preserve">pentru </w:t>
            </w:r>
            <w:r w:rsidR="00653F56" w:rsidRPr="00553A88">
              <w:rPr>
                <w:i/>
                <w:sz w:val="16"/>
                <w:szCs w:val="16"/>
              </w:rPr>
              <w:t>pajiștile permanente situate în UAT care nu sunt eli</w:t>
            </w:r>
            <w:r w:rsidR="009F433D" w:rsidRPr="00553A88">
              <w:rPr>
                <w:i/>
                <w:sz w:val="16"/>
                <w:szCs w:val="16"/>
              </w:rPr>
              <w:t>gi</w:t>
            </w:r>
            <w:r w:rsidR="00907B12">
              <w:rPr>
                <w:i/>
                <w:sz w:val="16"/>
                <w:szCs w:val="16"/>
              </w:rPr>
              <w:t>bile pentru P1, P3, P6 şi P9.2 - PNDR 2014-2020</w:t>
            </w:r>
          </w:p>
          <w:p w:rsidR="008C7478" w:rsidRPr="00553A88" w:rsidRDefault="008C7478" w:rsidP="006B475D">
            <w:pPr>
              <w:jc w:val="both"/>
              <w:rPr>
                <w:sz w:val="16"/>
                <w:szCs w:val="16"/>
              </w:rPr>
            </w:pPr>
          </w:p>
          <w:p w:rsidR="005F4E23" w:rsidRPr="00553A88" w:rsidRDefault="00936252" w:rsidP="00EE2739">
            <w:pPr>
              <w:jc w:val="both"/>
              <w:rPr>
                <w:b/>
                <w:sz w:val="16"/>
                <w:szCs w:val="16"/>
              </w:rPr>
            </w:pPr>
            <w:r w:rsidRPr="00553A88">
              <w:rPr>
                <w:b/>
                <w:sz w:val="16"/>
                <w:szCs w:val="16"/>
              </w:rPr>
              <w:t>Sub-pachetul 11.1 – terenuri arabile importante pentru dropie (</w:t>
            </w:r>
            <w:r w:rsidRPr="00553A88">
              <w:rPr>
                <w:b/>
                <w:i/>
                <w:iCs/>
                <w:sz w:val="16"/>
                <w:szCs w:val="16"/>
              </w:rPr>
              <w:t>Otis tarda</w:t>
            </w:r>
            <w:r w:rsidR="00653F56" w:rsidRPr="00553A88">
              <w:rPr>
                <w:b/>
                <w:sz w:val="16"/>
                <w:szCs w:val="16"/>
              </w:rPr>
              <w:t>)</w:t>
            </w:r>
            <w:r w:rsidR="005F4E23" w:rsidRPr="00553A88">
              <w:rPr>
                <w:i/>
                <w:iCs/>
                <w:sz w:val="16"/>
                <w:szCs w:val="16"/>
              </w:rPr>
              <w:t xml:space="preserve"> </w:t>
            </w:r>
          </w:p>
          <w:p w:rsidR="005F4E23" w:rsidRPr="00553A88" w:rsidRDefault="005F4E23" w:rsidP="006B475D">
            <w:pPr>
              <w:ind w:left="1021"/>
              <w:rPr>
                <w:i/>
                <w:iCs/>
                <w:sz w:val="16"/>
                <w:szCs w:val="16"/>
              </w:rPr>
            </w:pPr>
          </w:p>
          <w:p w:rsidR="005F4E23" w:rsidRPr="00553A88" w:rsidRDefault="005F4E23" w:rsidP="006B475D">
            <w:pPr>
              <w:numPr>
                <w:ilvl w:val="0"/>
                <w:numId w:val="117"/>
              </w:numPr>
              <w:jc w:val="center"/>
              <w:rPr>
                <w:sz w:val="16"/>
                <w:szCs w:val="16"/>
              </w:rPr>
            </w:pPr>
            <w:r w:rsidRPr="00553A88">
              <w:rPr>
                <w:b/>
                <w:i/>
                <w:iCs/>
                <w:sz w:val="16"/>
                <w:szCs w:val="16"/>
              </w:rPr>
              <w:t>Varianta 11.1.1 - conversia terenurilor arabile în pajiște</w:t>
            </w:r>
            <w:r w:rsidRPr="00553A88">
              <w:rPr>
                <w:i/>
                <w:iCs/>
                <w:sz w:val="16"/>
                <w:szCs w:val="16"/>
              </w:rPr>
              <w:t xml:space="preserve"> </w:t>
            </w:r>
            <w:r w:rsidRPr="00553A88">
              <w:rPr>
                <w:b/>
                <w:iCs/>
                <w:sz w:val="16"/>
                <w:szCs w:val="16"/>
              </w:rPr>
              <w:t>(M10_P11.1.1)</w:t>
            </w:r>
          </w:p>
          <w:p w:rsidR="00653F56" w:rsidRPr="00553A88" w:rsidRDefault="00653F56" w:rsidP="006B475D">
            <w:pPr>
              <w:autoSpaceDE w:val="0"/>
              <w:autoSpaceDN w:val="0"/>
              <w:adjustRightInd w:val="0"/>
              <w:ind w:right="-64"/>
              <w:jc w:val="both"/>
              <w:rPr>
                <w:sz w:val="16"/>
                <w:szCs w:val="16"/>
              </w:rPr>
            </w:pPr>
            <w:r w:rsidRPr="00553A88">
              <w:rPr>
                <w:sz w:val="16"/>
                <w:szCs w:val="16"/>
              </w:rPr>
              <w:t>Cerințe specifice:</w:t>
            </w:r>
          </w:p>
          <w:p w:rsidR="00936252" w:rsidRPr="00553A88" w:rsidRDefault="00936252" w:rsidP="006B475D">
            <w:pPr>
              <w:numPr>
                <w:ilvl w:val="0"/>
                <w:numId w:val="86"/>
              </w:numPr>
              <w:jc w:val="both"/>
              <w:rPr>
                <w:sz w:val="16"/>
                <w:szCs w:val="16"/>
              </w:rPr>
            </w:pPr>
            <w:r w:rsidRPr="00553A88">
              <w:rPr>
                <w:sz w:val="16"/>
                <w:szCs w:val="16"/>
              </w:rPr>
              <w:lastRenderedPageBreak/>
              <w:t>se va înființa pajiște</w:t>
            </w:r>
            <w:r w:rsidR="004D490F" w:rsidRPr="00553A88">
              <w:rPr>
                <w:sz w:val="16"/>
                <w:szCs w:val="16"/>
              </w:rPr>
              <w:t xml:space="preserve"> -</w:t>
            </w:r>
            <w:r w:rsidRPr="00553A88">
              <w:rPr>
                <w:sz w:val="16"/>
                <w:szCs w:val="16"/>
              </w:rPr>
              <w:t xml:space="preserve"> se vor cultiva culturi perene pe toată suprafața aflată sub angajament (leguminoase furajere – lucernă, trifoi, mixturi de leguminoase furajere cu specii de graminee perene), </w:t>
            </w:r>
          </w:p>
          <w:p w:rsidR="00936252" w:rsidRPr="00553A88" w:rsidRDefault="00936252" w:rsidP="006B475D">
            <w:pPr>
              <w:numPr>
                <w:ilvl w:val="0"/>
                <w:numId w:val="86"/>
              </w:numPr>
              <w:jc w:val="both"/>
              <w:rPr>
                <w:sz w:val="16"/>
                <w:szCs w:val="16"/>
              </w:rPr>
            </w:pPr>
            <w:r w:rsidRPr="00553A88">
              <w:rPr>
                <w:sz w:val="16"/>
                <w:szCs w:val="16"/>
              </w:rPr>
              <w:t>cositul suprafeţelor pe care s-au înfiinţat culturi perene va începe după 1 iulie</w:t>
            </w:r>
            <w:r w:rsidR="00292FB0" w:rsidRPr="00553A88">
              <w:rPr>
                <w:sz w:val="16"/>
                <w:szCs w:val="16"/>
              </w:rPr>
              <w:t xml:space="preserve"> </w:t>
            </w:r>
            <w:r w:rsidR="00292FB0" w:rsidRPr="00186D0F">
              <w:rPr>
                <w:b/>
                <w:sz w:val="16"/>
                <w:szCs w:val="16"/>
              </w:rPr>
              <w:t>**)</w:t>
            </w:r>
            <w:r w:rsidRPr="00553A88">
              <w:rPr>
                <w:sz w:val="16"/>
                <w:szCs w:val="16"/>
              </w:rPr>
              <w:t>,</w:t>
            </w:r>
          </w:p>
          <w:p w:rsidR="00936252" w:rsidRPr="00553A88" w:rsidRDefault="00936252" w:rsidP="006B475D">
            <w:pPr>
              <w:numPr>
                <w:ilvl w:val="0"/>
                <w:numId w:val="86"/>
              </w:numPr>
              <w:jc w:val="both"/>
              <w:rPr>
                <w:sz w:val="16"/>
                <w:szCs w:val="16"/>
              </w:rPr>
            </w:pPr>
            <w:r w:rsidRPr="00553A88">
              <w:rPr>
                <w:sz w:val="16"/>
                <w:szCs w:val="16"/>
              </w:rPr>
              <w:t>se menține necosită până la data de 1 octombrie o suprafață de minim 20% şi maxim 25% din parcelele cu culturi perene,</w:t>
            </w:r>
          </w:p>
          <w:p w:rsidR="00936252" w:rsidRPr="00553A88" w:rsidRDefault="00936252" w:rsidP="006B475D">
            <w:pPr>
              <w:numPr>
                <w:ilvl w:val="0"/>
                <w:numId w:val="86"/>
              </w:numPr>
              <w:jc w:val="both"/>
              <w:rPr>
                <w:sz w:val="16"/>
                <w:szCs w:val="16"/>
              </w:rPr>
            </w:pPr>
            <w:r w:rsidRPr="00553A88">
              <w:rPr>
                <w:sz w:val="16"/>
                <w:szCs w:val="16"/>
              </w:rPr>
              <w:t>cositul se va realiza dinspre interiorul parcelei spre exteriorul acesteia,</w:t>
            </w:r>
          </w:p>
          <w:p w:rsidR="00936252" w:rsidRPr="00553A88" w:rsidRDefault="00936252" w:rsidP="006B475D">
            <w:pPr>
              <w:numPr>
                <w:ilvl w:val="0"/>
                <w:numId w:val="86"/>
              </w:numPr>
              <w:jc w:val="both"/>
              <w:rPr>
                <w:sz w:val="16"/>
                <w:szCs w:val="16"/>
              </w:rPr>
            </w:pPr>
            <w:r w:rsidRPr="00553A88">
              <w:rPr>
                <w:sz w:val="16"/>
                <w:szCs w:val="16"/>
              </w:rPr>
              <w:t>cositul se face folosindu-se un dispozitiv pentru protecția păsărilor cuibăritoare la sol</w:t>
            </w:r>
            <w:r w:rsidR="002E2F44" w:rsidRPr="00553A88">
              <w:rPr>
                <w:sz w:val="16"/>
                <w:szCs w:val="16"/>
              </w:rPr>
              <w:t>,</w:t>
            </w:r>
          </w:p>
          <w:p w:rsidR="00936252" w:rsidRPr="00553A88" w:rsidRDefault="00936252" w:rsidP="006B475D">
            <w:pPr>
              <w:numPr>
                <w:ilvl w:val="0"/>
                <w:numId w:val="86"/>
              </w:numPr>
              <w:jc w:val="both"/>
              <w:rPr>
                <w:sz w:val="16"/>
                <w:szCs w:val="16"/>
              </w:rPr>
            </w:pPr>
            <w:r w:rsidRPr="00553A88">
              <w:rPr>
                <w:sz w:val="16"/>
                <w:szCs w:val="16"/>
              </w:rPr>
              <w:t>masa vegetală cosită trebuie adunată de pe suprafaţa pajiştilor angajate, nu mai târziu de două săptămâni de la efectuarea cositului,</w:t>
            </w:r>
          </w:p>
          <w:p w:rsidR="00936252" w:rsidRPr="00553A88" w:rsidRDefault="00936252" w:rsidP="006B475D">
            <w:pPr>
              <w:numPr>
                <w:ilvl w:val="0"/>
                <w:numId w:val="86"/>
              </w:numPr>
              <w:jc w:val="both"/>
              <w:rPr>
                <w:sz w:val="16"/>
                <w:szCs w:val="16"/>
              </w:rPr>
            </w:pPr>
            <w:r w:rsidRPr="00553A88">
              <w:rPr>
                <w:sz w:val="16"/>
                <w:szCs w:val="16"/>
              </w:rPr>
              <w:t>pajiştile inundate nu vor fi păşunate și nu sunt permise lucrări cu utilaje grele pe pajiștile inundate mai devreme de două săptămâni de la retragerea apelor,</w:t>
            </w:r>
          </w:p>
          <w:p w:rsidR="00936252" w:rsidRPr="00553A88" w:rsidRDefault="00936252" w:rsidP="006B475D">
            <w:pPr>
              <w:numPr>
                <w:ilvl w:val="0"/>
                <w:numId w:val="86"/>
              </w:numPr>
              <w:jc w:val="both"/>
              <w:rPr>
                <w:sz w:val="16"/>
                <w:szCs w:val="16"/>
              </w:rPr>
            </w:pPr>
            <w:r w:rsidRPr="00553A88">
              <w:rPr>
                <w:sz w:val="16"/>
                <w:szCs w:val="16"/>
              </w:rPr>
              <w:t>sunt interzise aerisirea, irigarea și accelerarea drenajului natural al pajiştilor angajate,</w:t>
            </w:r>
          </w:p>
          <w:p w:rsidR="00936252" w:rsidRPr="00553A88" w:rsidRDefault="00936252" w:rsidP="006B475D">
            <w:pPr>
              <w:numPr>
                <w:ilvl w:val="0"/>
                <w:numId w:val="86"/>
              </w:numPr>
              <w:jc w:val="both"/>
              <w:rPr>
                <w:sz w:val="16"/>
                <w:szCs w:val="16"/>
              </w:rPr>
            </w:pPr>
            <w:r w:rsidRPr="00553A88">
              <w:rPr>
                <w:sz w:val="16"/>
                <w:szCs w:val="16"/>
              </w:rPr>
              <w:t>este interzis aratul sau discuitul pajiştilor existente în cadrul fermelor,</w:t>
            </w:r>
          </w:p>
          <w:p w:rsidR="00936252" w:rsidRPr="00553A88" w:rsidRDefault="00936252" w:rsidP="006B475D">
            <w:pPr>
              <w:numPr>
                <w:ilvl w:val="0"/>
                <w:numId w:val="86"/>
              </w:numPr>
              <w:jc w:val="both"/>
              <w:rPr>
                <w:sz w:val="16"/>
                <w:szCs w:val="16"/>
              </w:rPr>
            </w:pPr>
            <w:r w:rsidRPr="00553A88">
              <w:rPr>
                <w:sz w:val="16"/>
                <w:szCs w:val="16"/>
              </w:rPr>
              <w:t>beneficiarii ţin o evidenţă a activităţilor agricole corelate cu implementarea cerinţelor de agro-mediu,</w:t>
            </w:r>
          </w:p>
          <w:p w:rsidR="00653F56" w:rsidRPr="00553A88" w:rsidRDefault="00936252" w:rsidP="006B475D">
            <w:pPr>
              <w:numPr>
                <w:ilvl w:val="0"/>
                <w:numId w:val="86"/>
              </w:numPr>
              <w:jc w:val="both"/>
              <w:rPr>
                <w:sz w:val="16"/>
                <w:szCs w:val="16"/>
              </w:rPr>
            </w:pPr>
            <w:r w:rsidRPr="00553A88">
              <w:rPr>
                <w:sz w:val="16"/>
                <w:szCs w:val="16"/>
              </w:rPr>
              <w:t>beneficiarii măsurii vor trebui să facă dovada deţinerii competenţelor necesare implementării angajamentelor.</w:t>
            </w:r>
          </w:p>
          <w:p w:rsidR="00582B84" w:rsidRPr="00553A88" w:rsidRDefault="00582B84" w:rsidP="006B475D">
            <w:pPr>
              <w:tabs>
                <w:tab w:val="left" w:pos="10200"/>
              </w:tabs>
              <w:autoSpaceDE w:val="0"/>
              <w:autoSpaceDN w:val="0"/>
              <w:adjustRightInd w:val="0"/>
              <w:ind w:right="162"/>
              <w:jc w:val="both"/>
              <w:rPr>
                <w:sz w:val="16"/>
                <w:szCs w:val="16"/>
              </w:rPr>
            </w:pPr>
          </w:p>
          <w:p w:rsidR="00776C1E" w:rsidRPr="00553A88" w:rsidRDefault="00776C1E" w:rsidP="006B475D">
            <w:pPr>
              <w:tabs>
                <w:tab w:val="left" w:pos="10200"/>
              </w:tabs>
              <w:autoSpaceDE w:val="0"/>
              <w:autoSpaceDN w:val="0"/>
              <w:adjustRightInd w:val="0"/>
              <w:ind w:right="162"/>
              <w:jc w:val="both"/>
              <w:rPr>
                <w:sz w:val="16"/>
                <w:szCs w:val="16"/>
              </w:rPr>
            </w:pPr>
            <w:r w:rsidRPr="00553A88">
              <w:rPr>
                <w:sz w:val="16"/>
                <w:szCs w:val="16"/>
              </w:rPr>
              <w:t xml:space="preserve">Nu sunt posibile combinaţii cu alte pachete </w:t>
            </w:r>
            <w:r w:rsidR="008A3B77" w:rsidRPr="00553A88">
              <w:rPr>
                <w:sz w:val="16"/>
                <w:szCs w:val="16"/>
              </w:rPr>
              <w:t xml:space="preserve">din M10 </w:t>
            </w:r>
            <w:r w:rsidRPr="00553A88">
              <w:rPr>
                <w:sz w:val="16"/>
                <w:szCs w:val="16"/>
              </w:rPr>
              <w:t>pe aceleaşi parcele, zonele eligibile fiind diferite.</w:t>
            </w:r>
          </w:p>
          <w:p w:rsidR="008A3B77" w:rsidRPr="00553A88" w:rsidRDefault="002F0ECD" w:rsidP="006B475D">
            <w:pPr>
              <w:rPr>
                <w:sz w:val="16"/>
                <w:szCs w:val="16"/>
              </w:rPr>
            </w:pPr>
            <w:r w:rsidRPr="00553A88">
              <w:rPr>
                <w:sz w:val="16"/>
                <w:szCs w:val="16"/>
              </w:rPr>
              <w:t>P11.1</w:t>
            </w:r>
            <w:r w:rsidR="004676E8">
              <w:rPr>
                <w:sz w:val="16"/>
                <w:szCs w:val="16"/>
              </w:rPr>
              <w:t>.1</w:t>
            </w:r>
            <w:r w:rsidRPr="00553A88">
              <w:rPr>
                <w:sz w:val="16"/>
                <w:szCs w:val="16"/>
              </w:rPr>
              <w:t xml:space="preserve"> al M</w:t>
            </w:r>
            <w:r w:rsidR="008A3B77" w:rsidRPr="00553A88">
              <w:rPr>
                <w:sz w:val="16"/>
                <w:szCs w:val="16"/>
              </w:rPr>
              <w:t xml:space="preserve">10 se poate combina pe aceeași suprafață cu </w:t>
            </w:r>
            <w:r w:rsidR="00E87A6D">
              <w:rPr>
                <w:sz w:val="16"/>
                <w:szCs w:val="16"/>
              </w:rPr>
              <w:t>DR-10.</w:t>
            </w:r>
          </w:p>
          <w:p w:rsidR="005F4E23" w:rsidRPr="00553A88" w:rsidRDefault="00653F56" w:rsidP="006B475D">
            <w:pPr>
              <w:jc w:val="both"/>
              <w:rPr>
                <w:sz w:val="16"/>
                <w:szCs w:val="16"/>
              </w:rPr>
            </w:pPr>
            <w:r w:rsidRPr="00186D0F">
              <w:rPr>
                <w:sz w:val="16"/>
                <w:szCs w:val="16"/>
              </w:rPr>
              <w:t>Valoarea plăţii:</w:t>
            </w:r>
            <w:r w:rsidR="005F4E23" w:rsidRPr="00553A88">
              <w:rPr>
                <w:i/>
                <w:iCs/>
                <w:sz w:val="16"/>
                <w:szCs w:val="16"/>
              </w:rPr>
              <w:t xml:space="preserve"> </w:t>
            </w:r>
            <w:r w:rsidR="005F4E23" w:rsidRPr="00553A88">
              <w:rPr>
                <w:bCs/>
                <w:i/>
                <w:iCs/>
                <w:sz w:val="16"/>
                <w:szCs w:val="16"/>
              </w:rPr>
              <w:t>255 €/ha/an</w:t>
            </w:r>
            <w:r w:rsidR="006759FD" w:rsidRPr="00553A88">
              <w:rPr>
                <w:sz w:val="16"/>
                <w:szCs w:val="16"/>
              </w:rPr>
              <w:t>.</w:t>
            </w:r>
          </w:p>
          <w:p w:rsidR="00582B84" w:rsidRPr="00553A88" w:rsidRDefault="00582B84" w:rsidP="006B475D">
            <w:pPr>
              <w:autoSpaceDE w:val="0"/>
              <w:autoSpaceDN w:val="0"/>
              <w:adjustRightInd w:val="0"/>
              <w:ind w:right="-64"/>
              <w:jc w:val="both"/>
              <w:rPr>
                <w:b/>
                <w:sz w:val="16"/>
                <w:szCs w:val="16"/>
              </w:rPr>
            </w:pPr>
          </w:p>
          <w:p w:rsidR="007E1ED5" w:rsidRPr="00553A88" w:rsidRDefault="00563325" w:rsidP="006B475D">
            <w:pPr>
              <w:autoSpaceDE w:val="0"/>
              <w:autoSpaceDN w:val="0"/>
              <w:adjustRightInd w:val="0"/>
              <w:ind w:right="-64"/>
              <w:jc w:val="both"/>
              <w:rPr>
                <w:b/>
                <w:sz w:val="16"/>
                <w:szCs w:val="16"/>
              </w:rPr>
            </w:pPr>
            <w:r w:rsidRPr="00553A88">
              <w:rPr>
                <w:b/>
                <w:sz w:val="16"/>
                <w:szCs w:val="16"/>
              </w:rPr>
              <w:t xml:space="preserve">Data:                                                     </w:t>
            </w:r>
            <w:r w:rsidR="00374AB4" w:rsidRPr="00553A88">
              <w:rPr>
                <w:b/>
                <w:sz w:val="16"/>
                <w:szCs w:val="16"/>
              </w:rPr>
              <w:t xml:space="preserve">                   </w:t>
            </w:r>
            <w:r w:rsidRPr="00553A88">
              <w:rPr>
                <w:b/>
                <w:sz w:val="16"/>
                <w:szCs w:val="16"/>
              </w:rPr>
              <w:t xml:space="preserve">                                                Semnătura.........................................   </w:t>
            </w:r>
          </w:p>
          <w:p w:rsidR="007E1ED5" w:rsidRPr="00553A88" w:rsidRDefault="00563325" w:rsidP="006B475D">
            <w:pPr>
              <w:autoSpaceDE w:val="0"/>
              <w:autoSpaceDN w:val="0"/>
              <w:adjustRightInd w:val="0"/>
              <w:ind w:right="-64"/>
              <w:jc w:val="both"/>
              <w:rPr>
                <w:b/>
                <w:sz w:val="16"/>
                <w:szCs w:val="16"/>
              </w:rPr>
            </w:pPr>
            <w:r w:rsidRPr="00553A88">
              <w:rPr>
                <w:b/>
                <w:sz w:val="16"/>
                <w:szCs w:val="16"/>
              </w:rPr>
              <w:t xml:space="preserve">         </w:t>
            </w:r>
          </w:p>
          <w:p w:rsidR="0063591D" w:rsidRPr="00553A88" w:rsidRDefault="0063591D" w:rsidP="006B475D">
            <w:pPr>
              <w:autoSpaceDE w:val="0"/>
              <w:autoSpaceDN w:val="0"/>
              <w:adjustRightInd w:val="0"/>
              <w:ind w:right="-64"/>
              <w:jc w:val="both"/>
              <w:rPr>
                <w:sz w:val="16"/>
                <w:szCs w:val="16"/>
              </w:rPr>
            </w:pPr>
          </w:p>
          <w:p w:rsidR="00936252" w:rsidRPr="00553A88" w:rsidRDefault="005F4E23" w:rsidP="006B475D">
            <w:pPr>
              <w:numPr>
                <w:ilvl w:val="0"/>
                <w:numId w:val="117"/>
              </w:numPr>
              <w:jc w:val="center"/>
              <w:rPr>
                <w:b/>
                <w:sz w:val="16"/>
                <w:szCs w:val="16"/>
              </w:rPr>
            </w:pPr>
            <w:r w:rsidRPr="00553A88">
              <w:rPr>
                <w:b/>
                <w:i/>
                <w:iCs/>
                <w:sz w:val="16"/>
                <w:szCs w:val="16"/>
              </w:rPr>
              <w:t>V</w:t>
            </w:r>
            <w:r w:rsidR="00936252" w:rsidRPr="00553A88">
              <w:rPr>
                <w:b/>
                <w:i/>
                <w:iCs/>
                <w:sz w:val="16"/>
                <w:szCs w:val="16"/>
              </w:rPr>
              <w:t>arianta 11.1.2 - zonă de protecție pentru dropie (Otis tarda) pe teren arabil </w:t>
            </w:r>
            <w:r w:rsidR="00563325" w:rsidRPr="00553A88">
              <w:rPr>
                <w:b/>
                <w:sz w:val="16"/>
                <w:szCs w:val="16"/>
              </w:rPr>
              <w:t>(M10_P11.1.2)</w:t>
            </w:r>
          </w:p>
          <w:p w:rsidR="005F4E23" w:rsidRPr="00186D0F" w:rsidRDefault="005F4E23" w:rsidP="006B475D">
            <w:pPr>
              <w:rPr>
                <w:sz w:val="16"/>
                <w:szCs w:val="16"/>
              </w:rPr>
            </w:pPr>
          </w:p>
          <w:p w:rsidR="005F4E23" w:rsidRPr="00553A88" w:rsidRDefault="005F4E23" w:rsidP="006B475D">
            <w:pPr>
              <w:autoSpaceDE w:val="0"/>
              <w:autoSpaceDN w:val="0"/>
              <w:adjustRightInd w:val="0"/>
              <w:ind w:right="-64"/>
              <w:jc w:val="both"/>
              <w:rPr>
                <w:sz w:val="16"/>
                <w:szCs w:val="16"/>
              </w:rPr>
            </w:pPr>
            <w:r w:rsidRPr="00553A88">
              <w:rPr>
                <w:sz w:val="16"/>
                <w:szCs w:val="16"/>
              </w:rPr>
              <w:t>Cerințe specifice:</w:t>
            </w:r>
          </w:p>
          <w:p w:rsidR="005F4E23" w:rsidRPr="00553A88" w:rsidRDefault="005F4E23" w:rsidP="006B475D">
            <w:pPr>
              <w:numPr>
                <w:ilvl w:val="0"/>
                <w:numId w:val="86"/>
              </w:numPr>
              <w:jc w:val="both"/>
              <w:rPr>
                <w:sz w:val="16"/>
                <w:szCs w:val="16"/>
              </w:rPr>
            </w:pPr>
            <w:r w:rsidRPr="00553A88">
              <w:rPr>
                <w:sz w:val="16"/>
                <w:szCs w:val="16"/>
              </w:rPr>
              <w:t>se va respecta în fiecare an următorul asolament: cel puțin 20% de cereale păioase, cel puțin 40% culturi perene (leguminoase furajere – lucernă, trifoi, mixturi de leguminoase furajere cu specii de graminee perene), cel puțin 10% rapiță de toamnă,</w:t>
            </w:r>
          </w:p>
          <w:p w:rsidR="005F4E23" w:rsidRPr="00553A88" w:rsidRDefault="005F4E23" w:rsidP="006B475D">
            <w:pPr>
              <w:numPr>
                <w:ilvl w:val="0"/>
                <w:numId w:val="86"/>
              </w:numPr>
              <w:jc w:val="both"/>
              <w:rPr>
                <w:sz w:val="16"/>
                <w:szCs w:val="16"/>
              </w:rPr>
            </w:pPr>
            <w:r w:rsidRPr="00553A88">
              <w:rPr>
                <w:sz w:val="16"/>
                <w:szCs w:val="16"/>
              </w:rPr>
              <w:t>cositul suprafeţelor pe care s-au înfiinţat culturi perene va începe după 1 iulie,</w:t>
            </w:r>
          </w:p>
          <w:p w:rsidR="005F4E23" w:rsidRPr="00553A88" w:rsidRDefault="005F4E23" w:rsidP="006B475D">
            <w:pPr>
              <w:numPr>
                <w:ilvl w:val="0"/>
                <w:numId w:val="86"/>
              </w:numPr>
              <w:jc w:val="both"/>
              <w:rPr>
                <w:sz w:val="16"/>
                <w:szCs w:val="16"/>
              </w:rPr>
            </w:pPr>
            <w:r w:rsidRPr="00553A88">
              <w:rPr>
                <w:sz w:val="16"/>
                <w:szCs w:val="16"/>
              </w:rPr>
              <w:t>se menține necosită până la data de 1 octombrie</w:t>
            </w:r>
            <w:r w:rsidR="003810E5" w:rsidRPr="00553A88">
              <w:rPr>
                <w:sz w:val="16"/>
                <w:szCs w:val="16"/>
              </w:rPr>
              <w:t xml:space="preserve"> </w:t>
            </w:r>
            <w:r w:rsidR="003810E5" w:rsidRPr="00186D0F">
              <w:rPr>
                <w:b/>
                <w:sz w:val="16"/>
                <w:szCs w:val="16"/>
              </w:rPr>
              <w:t>**)</w:t>
            </w:r>
            <w:r w:rsidRPr="00553A88">
              <w:rPr>
                <w:sz w:val="16"/>
                <w:szCs w:val="16"/>
              </w:rPr>
              <w:t> o suprafață de minim 20% şi maxim 25% din parcelele cu culturi perene,</w:t>
            </w:r>
          </w:p>
          <w:p w:rsidR="005F4E23" w:rsidRPr="00553A88" w:rsidRDefault="005F4E23" w:rsidP="006B475D">
            <w:pPr>
              <w:numPr>
                <w:ilvl w:val="0"/>
                <w:numId w:val="86"/>
              </w:numPr>
              <w:jc w:val="both"/>
              <w:rPr>
                <w:sz w:val="16"/>
                <w:szCs w:val="16"/>
              </w:rPr>
            </w:pPr>
            <w:r w:rsidRPr="00553A88">
              <w:rPr>
                <w:sz w:val="16"/>
                <w:szCs w:val="16"/>
              </w:rPr>
              <w:t>cositul se va realiza dinspre interiorul parcelei spre exteriorul acesteia,</w:t>
            </w:r>
          </w:p>
          <w:p w:rsidR="005F4E23" w:rsidRPr="00553A88" w:rsidRDefault="005F4E23" w:rsidP="006B475D">
            <w:pPr>
              <w:numPr>
                <w:ilvl w:val="0"/>
                <w:numId w:val="86"/>
              </w:numPr>
              <w:jc w:val="both"/>
              <w:rPr>
                <w:sz w:val="16"/>
                <w:szCs w:val="16"/>
              </w:rPr>
            </w:pPr>
            <w:r w:rsidRPr="00553A88">
              <w:rPr>
                <w:sz w:val="16"/>
                <w:szCs w:val="16"/>
              </w:rPr>
              <w:t>cositul se face folosindu-se un dispozitiv pentru protecția păsărilor cuibăritoare la sol</w:t>
            </w:r>
            <w:r w:rsidR="002E2F44" w:rsidRPr="00553A88">
              <w:rPr>
                <w:sz w:val="16"/>
                <w:szCs w:val="16"/>
              </w:rPr>
              <w:t>,</w:t>
            </w:r>
          </w:p>
          <w:p w:rsidR="005F4E23" w:rsidRPr="00553A88" w:rsidRDefault="005F4E23" w:rsidP="006B475D">
            <w:pPr>
              <w:numPr>
                <w:ilvl w:val="0"/>
                <w:numId w:val="86"/>
              </w:numPr>
              <w:jc w:val="both"/>
              <w:rPr>
                <w:sz w:val="16"/>
                <w:szCs w:val="16"/>
              </w:rPr>
            </w:pPr>
            <w:r w:rsidRPr="00553A88">
              <w:rPr>
                <w:sz w:val="16"/>
                <w:szCs w:val="16"/>
              </w:rPr>
              <w:t>masa vegetală cosită trebuie adunată de pe suprafaţa pajiştilor angajate, nu mai târziu de două săptămâni de la efectuarea cositului,</w:t>
            </w:r>
          </w:p>
          <w:p w:rsidR="005F4E23" w:rsidRPr="00553A88" w:rsidRDefault="005F4E23" w:rsidP="006B475D">
            <w:pPr>
              <w:numPr>
                <w:ilvl w:val="0"/>
                <w:numId w:val="86"/>
              </w:numPr>
              <w:jc w:val="both"/>
              <w:rPr>
                <w:sz w:val="16"/>
                <w:szCs w:val="16"/>
              </w:rPr>
            </w:pPr>
            <w:r w:rsidRPr="00553A88">
              <w:rPr>
                <w:sz w:val="16"/>
                <w:szCs w:val="16"/>
              </w:rPr>
              <w:t>pajiştile inundate nu vor fi păşunate și nu sunt permise lucrări cu utilaje grele pe pajiștile inundate mai devreme de două săptămâni de la retragerea apelor,</w:t>
            </w:r>
          </w:p>
          <w:p w:rsidR="005F4E23" w:rsidRPr="00553A88" w:rsidRDefault="005F4E23" w:rsidP="006B475D">
            <w:pPr>
              <w:numPr>
                <w:ilvl w:val="0"/>
                <w:numId w:val="86"/>
              </w:numPr>
              <w:jc w:val="both"/>
              <w:rPr>
                <w:sz w:val="16"/>
                <w:szCs w:val="16"/>
              </w:rPr>
            </w:pPr>
            <w:r w:rsidRPr="00553A88">
              <w:rPr>
                <w:sz w:val="16"/>
                <w:szCs w:val="16"/>
              </w:rPr>
              <w:t>sunt interzise aerisirea, irigarea și accelerarea drenajului natural al pajiştilor angajate,</w:t>
            </w:r>
          </w:p>
          <w:p w:rsidR="005F4E23" w:rsidRPr="00553A88" w:rsidRDefault="005F4E23" w:rsidP="006B475D">
            <w:pPr>
              <w:numPr>
                <w:ilvl w:val="0"/>
                <w:numId w:val="86"/>
              </w:numPr>
              <w:jc w:val="both"/>
              <w:rPr>
                <w:sz w:val="16"/>
                <w:szCs w:val="16"/>
              </w:rPr>
            </w:pPr>
            <w:r w:rsidRPr="00553A88">
              <w:rPr>
                <w:sz w:val="16"/>
                <w:szCs w:val="16"/>
              </w:rPr>
              <w:t>este interzis aratul sau discuitul pajiştilor existente în cadrul fermelor,</w:t>
            </w:r>
          </w:p>
          <w:p w:rsidR="005F4E23" w:rsidRPr="00553A88" w:rsidRDefault="005F4E23" w:rsidP="006B475D">
            <w:pPr>
              <w:numPr>
                <w:ilvl w:val="0"/>
                <w:numId w:val="86"/>
              </w:numPr>
              <w:jc w:val="both"/>
              <w:rPr>
                <w:sz w:val="16"/>
                <w:szCs w:val="16"/>
              </w:rPr>
            </w:pPr>
            <w:r w:rsidRPr="00553A88">
              <w:rPr>
                <w:sz w:val="16"/>
                <w:szCs w:val="16"/>
              </w:rPr>
              <w:t>beneficiarii ţin o evidenţă a activităţilor agricole corelate cu implementarea cerinţelor de agro-mediu,</w:t>
            </w:r>
          </w:p>
          <w:p w:rsidR="005F4E23" w:rsidRPr="00553A88" w:rsidRDefault="005F4E23" w:rsidP="006B475D">
            <w:pPr>
              <w:numPr>
                <w:ilvl w:val="0"/>
                <w:numId w:val="86"/>
              </w:numPr>
              <w:jc w:val="both"/>
              <w:rPr>
                <w:sz w:val="16"/>
                <w:szCs w:val="16"/>
              </w:rPr>
            </w:pPr>
            <w:r w:rsidRPr="00553A88">
              <w:rPr>
                <w:sz w:val="16"/>
                <w:szCs w:val="16"/>
              </w:rPr>
              <w:t>beneficiarii măsurii vor trebui să facă dovada deţinerii competenţelor necesare implementării angajamentelor.</w:t>
            </w:r>
          </w:p>
          <w:p w:rsidR="00E205EF" w:rsidRPr="00553A88" w:rsidRDefault="00E205EF" w:rsidP="006B475D">
            <w:pPr>
              <w:jc w:val="both"/>
              <w:rPr>
                <w:sz w:val="16"/>
                <w:szCs w:val="16"/>
              </w:rPr>
            </w:pPr>
          </w:p>
          <w:p w:rsidR="00E205EF" w:rsidRPr="00553A88" w:rsidRDefault="00E205EF" w:rsidP="006B475D">
            <w:pPr>
              <w:tabs>
                <w:tab w:val="left" w:pos="10200"/>
              </w:tabs>
              <w:autoSpaceDE w:val="0"/>
              <w:autoSpaceDN w:val="0"/>
              <w:adjustRightInd w:val="0"/>
              <w:ind w:right="162"/>
              <w:jc w:val="both"/>
              <w:rPr>
                <w:sz w:val="16"/>
                <w:szCs w:val="16"/>
              </w:rPr>
            </w:pPr>
            <w:r w:rsidRPr="00553A88">
              <w:rPr>
                <w:sz w:val="16"/>
                <w:szCs w:val="16"/>
              </w:rPr>
              <w:t xml:space="preserve">Nu sunt posibile combinaţii cu </w:t>
            </w:r>
            <w:r w:rsidR="008A3B77" w:rsidRPr="00553A88">
              <w:rPr>
                <w:sz w:val="16"/>
                <w:szCs w:val="16"/>
              </w:rPr>
              <w:t xml:space="preserve">alte </w:t>
            </w:r>
            <w:r w:rsidR="00776C1E" w:rsidRPr="00553A88">
              <w:rPr>
                <w:sz w:val="16"/>
                <w:szCs w:val="16"/>
              </w:rPr>
              <w:t>pachete</w:t>
            </w:r>
            <w:r w:rsidRPr="00553A88">
              <w:rPr>
                <w:sz w:val="16"/>
                <w:szCs w:val="16"/>
              </w:rPr>
              <w:t xml:space="preserve"> </w:t>
            </w:r>
            <w:r w:rsidR="008A3B77" w:rsidRPr="00553A88">
              <w:rPr>
                <w:sz w:val="16"/>
                <w:szCs w:val="16"/>
              </w:rPr>
              <w:t xml:space="preserve">din M10 </w:t>
            </w:r>
            <w:r w:rsidRPr="00553A88">
              <w:rPr>
                <w:sz w:val="16"/>
                <w:szCs w:val="16"/>
              </w:rPr>
              <w:t>pe aceleaşi parcele, zonele eligibile fiind diferite.</w:t>
            </w:r>
          </w:p>
          <w:p w:rsidR="008A3B77" w:rsidRPr="00553A88" w:rsidRDefault="002F0ECD" w:rsidP="006B475D">
            <w:pPr>
              <w:tabs>
                <w:tab w:val="left" w:pos="10200"/>
              </w:tabs>
              <w:autoSpaceDE w:val="0"/>
              <w:autoSpaceDN w:val="0"/>
              <w:adjustRightInd w:val="0"/>
              <w:ind w:right="162"/>
              <w:jc w:val="both"/>
              <w:rPr>
                <w:sz w:val="16"/>
                <w:szCs w:val="16"/>
              </w:rPr>
            </w:pPr>
            <w:r w:rsidRPr="00553A88">
              <w:rPr>
                <w:sz w:val="16"/>
                <w:szCs w:val="16"/>
              </w:rPr>
              <w:t>P11.1</w:t>
            </w:r>
            <w:r w:rsidR="004676E8">
              <w:rPr>
                <w:sz w:val="16"/>
                <w:szCs w:val="16"/>
              </w:rPr>
              <w:t>.2</w:t>
            </w:r>
            <w:r w:rsidRPr="00553A88">
              <w:rPr>
                <w:sz w:val="16"/>
                <w:szCs w:val="16"/>
              </w:rPr>
              <w:t xml:space="preserve"> al M</w:t>
            </w:r>
            <w:r w:rsidR="008A3B77" w:rsidRPr="00553A88">
              <w:rPr>
                <w:sz w:val="16"/>
                <w:szCs w:val="16"/>
              </w:rPr>
              <w:t xml:space="preserve">10 se poate combina pe aceeași suprafață cu </w:t>
            </w:r>
            <w:r w:rsidR="004676E8">
              <w:rPr>
                <w:sz w:val="16"/>
                <w:szCs w:val="16"/>
              </w:rPr>
              <w:t>DR-10.</w:t>
            </w:r>
          </w:p>
          <w:p w:rsidR="005F4E23" w:rsidRPr="00553A88" w:rsidRDefault="005F4E23" w:rsidP="006B475D">
            <w:pPr>
              <w:jc w:val="both"/>
              <w:rPr>
                <w:sz w:val="16"/>
                <w:szCs w:val="16"/>
              </w:rPr>
            </w:pPr>
            <w:r w:rsidRPr="00186D0F">
              <w:rPr>
                <w:sz w:val="16"/>
                <w:szCs w:val="16"/>
              </w:rPr>
              <w:t>Valoarea plăţii:</w:t>
            </w:r>
            <w:r w:rsidRPr="00553A88">
              <w:rPr>
                <w:b/>
                <w:i/>
                <w:iCs/>
                <w:sz w:val="16"/>
                <w:szCs w:val="16"/>
              </w:rPr>
              <w:t> </w:t>
            </w:r>
            <w:r w:rsidRPr="00553A88">
              <w:rPr>
                <w:bCs/>
                <w:i/>
                <w:iCs/>
                <w:sz w:val="16"/>
                <w:szCs w:val="16"/>
              </w:rPr>
              <w:t>100 €/ha/an</w:t>
            </w:r>
            <w:r w:rsidR="002D1DC8">
              <w:rPr>
                <w:sz w:val="16"/>
                <w:szCs w:val="16"/>
              </w:rPr>
              <w:t>.</w:t>
            </w:r>
          </w:p>
          <w:p w:rsidR="00525712" w:rsidRPr="00553A88" w:rsidRDefault="00525712" w:rsidP="006B475D">
            <w:pPr>
              <w:autoSpaceDE w:val="0"/>
              <w:autoSpaceDN w:val="0"/>
              <w:adjustRightInd w:val="0"/>
              <w:ind w:right="-64"/>
              <w:jc w:val="both"/>
              <w:rPr>
                <w:b/>
                <w:sz w:val="16"/>
                <w:szCs w:val="16"/>
              </w:rPr>
            </w:pPr>
          </w:p>
          <w:p w:rsidR="00592EE3" w:rsidRPr="00553A88" w:rsidRDefault="00592EE3" w:rsidP="006B475D">
            <w:pPr>
              <w:autoSpaceDE w:val="0"/>
              <w:autoSpaceDN w:val="0"/>
              <w:adjustRightInd w:val="0"/>
              <w:ind w:right="-64"/>
              <w:jc w:val="both"/>
              <w:rPr>
                <w:b/>
                <w:sz w:val="16"/>
                <w:szCs w:val="16"/>
              </w:rPr>
            </w:pPr>
            <w:r w:rsidRPr="00553A88">
              <w:rPr>
                <w:b/>
                <w:sz w:val="16"/>
                <w:szCs w:val="16"/>
              </w:rPr>
              <w:t xml:space="preserve">Data:                                                                       </w:t>
            </w:r>
            <w:r w:rsidR="00582B84" w:rsidRPr="00553A88">
              <w:rPr>
                <w:b/>
                <w:sz w:val="16"/>
                <w:szCs w:val="16"/>
              </w:rPr>
              <w:t xml:space="preserve">                     </w:t>
            </w:r>
            <w:r w:rsidRPr="00553A88">
              <w:rPr>
                <w:b/>
                <w:sz w:val="16"/>
                <w:szCs w:val="16"/>
              </w:rPr>
              <w:t xml:space="preserve">                              Semnătura.........................................            </w:t>
            </w:r>
          </w:p>
          <w:p w:rsidR="00563325" w:rsidRPr="00553A88" w:rsidRDefault="00563325" w:rsidP="006B475D">
            <w:pPr>
              <w:rPr>
                <w:sz w:val="16"/>
                <w:szCs w:val="16"/>
              </w:rPr>
            </w:pPr>
          </w:p>
          <w:p w:rsidR="00647D9A" w:rsidRPr="00553A88" w:rsidRDefault="00647D9A" w:rsidP="006B475D">
            <w:pPr>
              <w:rPr>
                <w:sz w:val="16"/>
                <w:szCs w:val="16"/>
              </w:rPr>
            </w:pPr>
          </w:p>
          <w:p w:rsidR="00563325" w:rsidRPr="00553A88" w:rsidRDefault="00936252" w:rsidP="00EE2739">
            <w:pPr>
              <w:rPr>
                <w:i/>
                <w:iCs/>
                <w:sz w:val="16"/>
                <w:szCs w:val="16"/>
              </w:rPr>
            </w:pPr>
            <w:r w:rsidRPr="00553A88">
              <w:rPr>
                <w:b/>
                <w:sz w:val="16"/>
                <w:szCs w:val="16"/>
              </w:rPr>
              <w:t>Sub-pachetul 11.2 – pajiști importante pentru dropie (</w:t>
            </w:r>
            <w:r w:rsidRPr="00553A88">
              <w:rPr>
                <w:b/>
                <w:i/>
                <w:iCs/>
                <w:sz w:val="16"/>
                <w:szCs w:val="16"/>
              </w:rPr>
              <w:t>Otis tarda</w:t>
            </w:r>
            <w:r w:rsidR="00653F56" w:rsidRPr="00553A88">
              <w:rPr>
                <w:b/>
                <w:sz w:val="16"/>
                <w:szCs w:val="16"/>
              </w:rPr>
              <w:t>)</w:t>
            </w:r>
            <w:r w:rsidR="00563325" w:rsidRPr="00553A88">
              <w:rPr>
                <w:i/>
                <w:iCs/>
                <w:sz w:val="16"/>
                <w:szCs w:val="16"/>
              </w:rPr>
              <w:t xml:space="preserve"> </w:t>
            </w:r>
          </w:p>
          <w:p w:rsidR="00563325" w:rsidRPr="00553A88" w:rsidRDefault="00563325" w:rsidP="006B475D">
            <w:pPr>
              <w:jc w:val="center"/>
              <w:rPr>
                <w:i/>
                <w:iCs/>
                <w:sz w:val="16"/>
                <w:szCs w:val="16"/>
              </w:rPr>
            </w:pPr>
          </w:p>
          <w:p w:rsidR="00936252" w:rsidRPr="00553A88" w:rsidRDefault="00563325" w:rsidP="006B475D">
            <w:pPr>
              <w:numPr>
                <w:ilvl w:val="0"/>
                <w:numId w:val="117"/>
              </w:numPr>
              <w:jc w:val="center"/>
              <w:rPr>
                <w:b/>
                <w:sz w:val="16"/>
                <w:szCs w:val="16"/>
              </w:rPr>
            </w:pPr>
            <w:r w:rsidRPr="00553A88">
              <w:rPr>
                <w:b/>
                <w:i/>
                <w:iCs/>
                <w:sz w:val="16"/>
                <w:szCs w:val="16"/>
              </w:rPr>
              <w:t>Varianta 11.2.1 – lucrări manuale pe pajişti importante pentru dropie </w:t>
            </w:r>
            <w:r w:rsidRPr="00553A88">
              <w:rPr>
                <w:b/>
                <w:sz w:val="16"/>
                <w:szCs w:val="16"/>
              </w:rPr>
              <w:t>(</w:t>
            </w:r>
            <w:r w:rsidRPr="00553A88">
              <w:rPr>
                <w:b/>
                <w:i/>
                <w:iCs/>
                <w:sz w:val="16"/>
                <w:szCs w:val="16"/>
              </w:rPr>
              <w:t>Otis tarda</w:t>
            </w:r>
            <w:r w:rsidRPr="00553A88">
              <w:rPr>
                <w:b/>
                <w:sz w:val="16"/>
                <w:szCs w:val="16"/>
              </w:rPr>
              <w:t>) (M10_P11.2.1)</w:t>
            </w:r>
          </w:p>
          <w:p w:rsidR="00653F56" w:rsidRPr="00553A88" w:rsidRDefault="00653F56" w:rsidP="006B475D">
            <w:pPr>
              <w:jc w:val="both"/>
              <w:rPr>
                <w:sz w:val="16"/>
                <w:szCs w:val="16"/>
              </w:rPr>
            </w:pPr>
            <w:r w:rsidRPr="00553A88">
              <w:rPr>
                <w:sz w:val="16"/>
                <w:szCs w:val="16"/>
              </w:rPr>
              <w:t>Cerințe specifice:</w:t>
            </w:r>
          </w:p>
          <w:p w:rsidR="00936252" w:rsidRPr="00553A88" w:rsidRDefault="00936252" w:rsidP="006B475D">
            <w:pPr>
              <w:numPr>
                <w:ilvl w:val="0"/>
                <w:numId w:val="86"/>
              </w:numPr>
              <w:jc w:val="both"/>
              <w:rPr>
                <w:sz w:val="16"/>
                <w:szCs w:val="16"/>
              </w:rPr>
            </w:pPr>
            <w:r w:rsidRPr="00553A88">
              <w:rPr>
                <w:sz w:val="16"/>
                <w:szCs w:val="16"/>
              </w:rPr>
              <w:t>utilizarea fertilizanţilor chimici şi a pesticidelor este interzisă,</w:t>
            </w:r>
          </w:p>
          <w:p w:rsidR="00936252" w:rsidRPr="00553A88" w:rsidRDefault="00936252" w:rsidP="006B475D">
            <w:pPr>
              <w:numPr>
                <w:ilvl w:val="0"/>
                <w:numId w:val="86"/>
              </w:numPr>
              <w:jc w:val="both"/>
              <w:rPr>
                <w:sz w:val="16"/>
                <w:szCs w:val="16"/>
              </w:rPr>
            </w:pPr>
            <w:r w:rsidRPr="00553A88">
              <w:rPr>
                <w:sz w:val="16"/>
                <w:szCs w:val="16"/>
              </w:rPr>
              <w:t>utilizarea tradiţională a gunoiului de grajd este permisă până în echivalentul a maxim 40 kg N s.a./ha (1 UVM/ha),</w:t>
            </w:r>
          </w:p>
          <w:p w:rsidR="00936252" w:rsidRPr="00553A88" w:rsidRDefault="00936252" w:rsidP="006B475D">
            <w:pPr>
              <w:numPr>
                <w:ilvl w:val="0"/>
                <w:numId w:val="86"/>
              </w:numPr>
              <w:jc w:val="both"/>
              <w:rPr>
                <w:sz w:val="16"/>
                <w:szCs w:val="16"/>
              </w:rPr>
            </w:pPr>
            <w:r w:rsidRPr="00553A88">
              <w:rPr>
                <w:sz w:val="16"/>
                <w:szCs w:val="16"/>
              </w:rPr>
              <w:t>cositul va începe după 1 iulie</w:t>
            </w:r>
            <w:r w:rsidR="003810E5" w:rsidRPr="00553A88">
              <w:rPr>
                <w:sz w:val="16"/>
                <w:szCs w:val="16"/>
              </w:rPr>
              <w:t xml:space="preserve"> </w:t>
            </w:r>
            <w:r w:rsidR="003810E5" w:rsidRPr="00186D0F">
              <w:rPr>
                <w:b/>
                <w:sz w:val="16"/>
                <w:szCs w:val="16"/>
              </w:rPr>
              <w:t>**)</w:t>
            </w:r>
            <w:r w:rsidRPr="00553A88">
              <w:rPr>
                <w:sz w:val="16"/>
                <w:szCs w:val="16"/>
              </w:rPr>
              <w:t>,</w:t>
            </w:r>
          </w:p>
          <w:p w:rsidR="00936252" w:rsidRPr="00553A88" w:rsidRDefault="00936252" w:rsidP="006B475D">
            <w:pPr>
              <w:numPr>
                <w:ilvl w:val="0"/>
                <w:numId w:val="86"/>
              </w:numPr>
              <w:jc w:val="both"/>
              <w:rPr>
                <w:sz w:val="16"/>
                <w:szCs w:val="16"/>
              </w:rPr>
            </w:pPr>
            <w:r w:rsidRPr="00553A88">
              <w:rPr>
                <w:sz w:val="16"/>
                <w:szCs w:val="16"/>
              </w:rPr>
              <w:t>cositul se va realiza dinspre interiorul parcelei spre exteriorul acesteia,</w:t>
            </w:r>
          </w:p>
          <w:p w:rsidR="00936252" w:rsidRPr="00553A88" w:rsidRDefault="00936252" w:rsidP="006B475D">
            <w:pPr>
              <w:numPr>
                <w:ilvl w:val="0"/>
                <w:numId w:val="86"/>
              </w:numPr>
              <w:ind w:right="-16"/>
              <w:jc w:val="both"/>
              <w:rPr>
                <w:sz w:val="16"/>
                <w:szCs w:val="16"/>
              </w:rPr>
            </w:pPr>
            <w:r w:rsidRPr="00553A88">
              <w:rPr>
                <w:sz w:val="16"/>
                <w:szCs w:val="16"/>
              </w:rPr>
              <w:t>lucrările cu utilaje mecanizate nu sunt permise pe suprafaţa pajiştilor aflate sub angajament cu excepţia celor operate cu forţă animală,</w:t>
            </w:r>
          </w:p>
          <w:p w:rsidR="00936252" w:rsidRPr="00553A88" w:rsidRDefault="00936252" w:rsidP="006B475D">
            <w:pPr>
              <w:numPr>
                <w:ilvl w:val="0"/>
                <w:numId w:val="86"/>
              </w:numPr>
              <w:jc w:val="both"/>
              <w:rPr>
                <w:sz w:val="16"/>
                <w:szCs w:val="16"/>
              </w:rPr>
            </w:pPr>
            <w:r w:rsidRPr="00553A88">
              <w:rPr>
                <w:sz w:val="16"/>
                <w:szCs w:val="16"/>
              </w:rPr>
              <w:t>pășunatul se va efectua cu maxim 1 UVM/ha și numai începând cu 1 iunie,</w:t>
            </w:r>
          </w:p>
          <w:p w:rsidR="00936252" w:rsidRPr="00553A88" w:rsidRDefault="00936252" w:rsidP="006B475D">
            <w:pPr>
              <w:numPr>
                <w:ilvl w:val="0"/>
                <w:numId w:val="86"/>
              </w:numPr>
              <w:jc w:val="both"/>
              <w:rPr>
                <w:sz w:val="16"/>
                <w:szCs w:val="16"/>
              </w:rPr>
            </w:pPr>
            <w:r w:rsidRPr="00553A88">
              <w:rPr>
                <w:sz w:val="16"/>
                <w:szCs w:val="16"/>
              </w:rPr>
              <w:t>va fi lăsată până la data de 1 septembrie o zonă necosită, de minim 10% şi maxim 15% din suprafața fiecărei parcele,</w:t>
            </w:r>
          </w:p>
          <w:p w:rsidR="00936252" w:rsidRPr="00553A88" w:rsidRDefault="00936252" w:rsidP="006B475D">
            <w:pPr>
              <w:numPr>
                <w:ilvl w:val="0"/>
                <w:numId w:val="86"/>
              </w:numPr>
              <w:jc w:val="both"/>
              <w:rPr>
                <w:sz w:val="16"/>
                <w:szCs w:val="16"/>
              </w:rPr>
            </w:pPr>
            <w:r w:rsidRPr="00553A88">
              <w:rPr>
                <w:sz w:val="16"/>
                <w:szCs w:val="16"/>
              </w:rPr>
              <w:t>se interzice desfășurarea oricăror lucrări agricole pe timp de noapte.</w:t>
            </w:r>
          </w:p>
          <w:p w:rsidR="00936252" w:rsidRPr="00553A88" w:rsidRDefault="00936252" w:rsidP="006B475D">
            <w:pPr>
              <w:numPr>
                <w:ilvl w:val="0"/>
                <w:numId w:val="86"/>
              </w:numPr>
              <w:jc w:val="both"/>
              <w:rPr>
                <w:sz w:val="16"/>
                <w:szCs w:val="16"/>
              </w:rPr>
            </w:pPr>
            <w:r w:rsidRPr="00553A88">
              <w:rPr>
                <w:sz w:val="16"/>
                <w:szCs w:val="16"/>
              </w:rPr>
              <w:t>masa vegetală cosită trebuie adunată de pe suprafaţa pajiştilor angajate, nu mai târziu de două săptămâni de la efectuarea cositului,</w:t>
            </w:r>
          </w:p>
          <w:p w:rsidR="00936252" w:rsidRPr="00553A88" w:rsidRDefault="00936252" w:rsidP="006B475D">
            <w:pPr>
              <w:numPr>
                <w:ilvl w:val="0"/>
                <w:numId w:val="86"/>
              </w:numPr>
              <w:jc w:val="both"/>
              <w:rPr>
                <w:sz w:val="16"/>
                <w:szCs w:val="16"/>
              </w:rPr>
            </w:pPr>
            <w:r w:rsidRPr="00553A88">
              <w:rPr>
                <w:sz w:val="16"/>
                <w:szCs w:val="16"/>
              </w:rPr>
              <w:t>pajiştile inundate nu vor fi păşunate și nu sunt permise lucrări cu utilaje grele pe pajiștile inundate mai devreme de două săptămâni de la retragerea apelor,</w:t>
            </w:r>
          </w:p>
          <w:p w:rsidR="00936252" w:rsidRPr="00553A88" w:rsidRDefault="00936252" w:rsidP="006B475D">
            <w:pPr>
              <w:numPr>
                <w:ilvl w:val="0"/>
                <w:numId w:val="86"/>
              </w:numPr>
              <w:jc w:val="both"/>
              <w:rPr>
                <w:sz w:val="16"/>
                <w:szCs w:val="16"/>
              </w:rPr>
            </w:pPr>
            <w:r w:rsidRPr="00553A88">
              <w:rPr>
                <w:sz w:val="16"/>
                <w:szCs w:val="16"/>
              </w:rPr>
              <w:t>sunt interzise aerisirea, irigarea și accelerarea drenajului natural al pajiştilor angajate,</w:t>
            </w:r>
          </w:p>
          <w:p w:rsidR="00936252" w:rsidRPr="00553A88" w:rsidRDefault="00936252" w:rsidP="006B475D">
            <w:pPr>
              <w:numPr>
                <w:ilvl w:val="0"/>
                <w:numId w:val="86"/>
              </w:numPr>
              <w:jc w:val="both"/>
              <w:rPr>
                <w:sz w:val="16"/>
                <w:szCs w:val="16"/>
              </w:rPr>
            </w:pPr>
            <w:r w:rsidRPr="00553A88">
              <w:rPr>
                <w:sz w:val="16"/>
                <w:szCs w:val="16"/>
              </w:rPr>
              <w:t>este interzis aratul sau discuitul pajiştilor existente în cadrul fermelor,</w:t>
            </w:r>
          </w:p>
          <w:p w:rsidR="00936252" w:rsidRPr="00553A88" w:rsidRDefault="00936252" w:rsidP="006B475D">
            <w:pPr>
              <w:numPr>
                <w:ilvl w:val="0"/>
                <w:numId w:val="86"/>
              </w:numPr>
              <w:jc w:val="both"/>
              <w:rPr>
                <w:sz w:val="16"/>
                <w:szCs w:val="16"/>
              </w:rPr>
            </w:pPr>
            <w:r w:rsidRPr="00553A88">
              <w:rPr>
                <w:sz w:val="16"/>
                <w:szCs w:val="16"/>
              </w:rPr>
              <w:t>beneficiarii ţin o evidenţă a activităţilor agricole corelate cu implementarea cerinţelor de agro-mediu,</w:t>
            </w:r>
          </w:p>
          <w:p w:rsidR="00936252" w:rsidRPr="00553A88" w:rsidRDefault="00936252" w:rsidP="006B475D">
            <w:pPr>
              <w:numPr>
                <w:ilvl w:val="0"/>
                <w:numId w:val="86"/>
              </w:numPr>
              <w:jc w:val="both"/>
              <w:rPr>
                <w:sz w:val="16"/>
                <w:szCs w:val="16"/>
              </w:rPr>
            </w:pPr>
            <w:r w:rsidRPr="00553A88">
              <w:rPr>
                <w:sz w:val="16"/>
                <w:szCs w:val="16"/>
              </w:rPr>
              <w:t>beneficiarii măsurii vor trebui să facă dovada deţinerii competenţelor necesare implementării angajamentelor.</w:t>
            </w:r>
          </w:p>
          <w:p w:rsidR="00776C1E" w:rsidRPr="00553A88" w:rsidRDefault="00776C1E" w:rsidP="006B475D">
            <w:pPr>
              <w:jc w:val="both"/>
              <w:rPr>
                <w:sz w:val="16"/>
                <w:szCs w:val="16"/>
              </w:rPr>
            </w:pPr>
          </w:p>
          <w:p w:rsidR="008A3B77" w:rsidRPr="00553A88" w:rsidRDefault="008A3B77" w:rsidP="006B475D">
            <w:pPr>
              <w:tabs>
                <w:tab w:val="left" w:pos="10200"/>
              </w:tabs>
              <w:autoSpaceDE w:val="0"/>
              <w:autoSpaceDN w:val="0"/>
              <w:adjustRightInd w:val="0"/>
              <w:ind w:right="162"/>
              <w:jc w:val="both"/>
              <w:rPr>
                <w:sz w:val="16"/>
                <w:szCs w:val="16"/>
              </w:rPr>
            </w:pPr>
            <w:r w:rsidRPr="00553A88">
              <w:rPr>
                <w:sz w:val="16"/>
                <w:szCs w:val="16"/>
              </w:rPr>
              <w:t>Nu sunt posibile combinaţii cu pachete din M10 pe aceleaşi parcele, zonele eligibile fiind diferite.</w:t>
            </w:r>
          </w:p>
          <w:p w:rsidR="00776C1E" w:rsidRPr="00553A88" w:rsidRDefault="00776C1E" w:rsidP="006B475D">
            <w:pPr>
              <w:jc w:val="both"/>
              <w:rPr>
                <w:sz w:val="16"/>
                <w:szCs w:val="16"/>
              </w:rPr>
            </w:pPr>
            <w:r w:rsidRPr="00553A88">
              <w:rPr>
                <w:sz w:val="16"/>
                <w:szCs w:val="16"/>
              </w:rPr>
              <w:t xml:space="preserve">P11.2.1 se poate combina pe aceeaşi suprafaţă agricolă (parcele agricole) cu </w:t>
            </w:r>
            <w:r w:rsidR="008A3B77" w:rsidRPr="00553A88">
              <w:rPr>
                <w:sz w:val="16"/>
                <w:szCs w:val="16"/>
              </w:rPr>
              <w:t>P</w:t>
            </w:r>
            <w:r w:rsidRPr="00553A88">
              <w:rPr>
                <w:sz w:val="16"/>
                <w:szCs w:val="16"/>
              </w:rPr>
              <w:t>6.2 a</w:t>
            </w:r>
            <w:r w:rsidR="008A3B77" w:rsidRPr="00553A88">
              <w:rPr>
                <w:sz w:val="16"/>
                <w:szCs w:val="16"/>
              </w:rPr>
              <w:t xml:space="preserve">l sM.11.1 și </w:t>
            </w:r>
            <w:r w:rsidR="006759FD" w:rsidRPr="00553A88">
              <w:rPr>
                <w:sz w:val="16"/>
                <w:szCs w:val="16"/>
              </w:rPr>
              <w:t xml:space="preserve">al </w:t>
            </w:r>
            <w:r w:rsidR="008A3B77" w:rsidRPr="00553A88">
              <w:rPr>
                <w:sz w:val="16"/>
                <w:szCs w:val="16"/>
              </w:rPr>
              <w:t>sM.11.2 din M</w:t>
            </w:r>
            <w:r w:rsidRPr="00553A88">
              <w:rPr>
                <w:sz w:val="16"/>
                <w:szCs w:val="16"/>
              </w:rPr>
              <w:t>11</w:t>
            </w:r>
            <w:r w:rsidR="004676E8">
              <w:rPr>
                <w:sz w:val="16"/>
                <w:szCs w:val="16"/>
              </w:rPr>
              <w:t xml:space="preserve"> și cu DR-10.</w:t>
            </w:r>
          </w:p>
          <w:p w:rsidR="00653F56" w:rsidRPr="00553A88" w:rsidRDefault="00653F56" w:rsidP="006B475D">
            <w:pPr>
              <w:jc w:val="both"/>
              <w:rPr>
                <w:bCs/>
                <w:iCs/>
                <w:sz w:val="16"/>
                <w:szCs w:val="16"/>
              </w:rPr>
            </w:pPr>
            <w:r w:rsidRPr="00186D0F">
              <w:rPr>
                <w:sz w:val="16"/>
                <w:szCs w:val="16"/>
              </w:rPr>
              <w:t>Valoarea plăţii:</w:t>
            </w:r>
            <w:r w:rsidR="00563325" w:rsidRPr="00553A88">
              <w:rPr>
                <w:sz w:val="16"/>
                <w:szCs w:val="16"/>
              </w:rPr>
              <w:t xml:space="preserve"> </w:t>
            </w:r>
            <w:r w:rsidR="00563325" w:rsidRPr="00553A88">
              <w:rPr>
                <w:bCs/>
                <w:i/>
                <w:iCs/>
                <w:sz w:val="16"/>
                <w:szCs w:val="16"/>
              </w:rPr>
              <w:t>269 €/ha/an</w:t>
            </w:r>
            <w:r w:rsidR="003810E5" w:rsidRPr="00553A88">
              <w:rPr>
                <w:bCs/>
                <w:i/>
                <w:iCs/>
                <w:sz w:val="16"/>
                <w:szCs w:val="16"/>
              </w:rPr>
              <w:t>.</w:t>
            </w:r>
          </w:p>
          <w:p w:rsidR="008351A1" w:rsidRPr="00553A88" w:rsidRDefault="008351A1" w:rsidP="006B475D">
            <w:pPr>
              <w:jc w:val="both"/>
              <w:rPr>
                <w:bCs/>
                <w:iCs/>
                <w:sz w:val="16"/>
                <w:szCs w:val="16"/>
              </w:rPr>
            </w:pPr>
          </w:p>
          <w:p w:rsidR="00563325" w:rsidRPr="00553A88" w:rsidRDefault="00563325" w:rsidP="006B475D">
            <w:pPr>
              <w:autoSpaceDE w:val="0"/>
              <w:autoSpaceDN w:val="0"/>
              <w:adjustRightInd w:val="0"/>
              <w:ind w:right="-64"/>
              <w:jc w:val="both"/>
              <w:rPr>
                <w:b/>
                <w:sz w:val="16"/>
                <w:szCs w:val="16"/>
              </w:rPr>
            </w:pPr>
            <w:r w:rsidRPr="00553A88">
              <w:rPr>
                <w:b/>
                <w:sz w:val="16"/>
                <w:szCs w:val="16"/>
              </w:rPr>
              <w:t xml:space="preserve">Data:                                                                       </w:t>
            </w:r>
            <w:r w:rsidR="00582B84" w:rsidRPr="00553A88">
              <w:rPr>
                <w:b/>
                <w:sz w:val="16"/>
                <w:szCs w:val="16"/>
              </w:rPr>
              <w:t xml:space="preserve">                     </w:t>
            </w:r>
            <w:r w:rsidRPr="00553A88">
              <w:rPr>
                <w:b/>
                <w:sz w:val="16"/>
                <w:szCs w:val="16"/>
              </w:rPr>
              <w:t xml:space="preserve">                              Semnătura.........................................            </w:t>
            </w:r>
          </w:p>
          <w:p w:rsidR="007A471E" w:rsidRPr="00553A88" w:rsidRDefault="007A471E" w:rsidP="006B475D">
            <w:pPr>
              <w:ind w:left="1440"/>
              <w:rPr>
                <w:sz w:val="16"/>
                <w:szCs w:val="16"/>
              </w:rPr>
            </w:pPr>
          </w:p>
          <w:p w:rsidR="004C3EFE" w:rsidRPr="00553A88" w:rsidRDefault="004C3EFE" w:rsidP="006B475D">
            <w:pPr>
              <w:ind w:left="360"/>
              <w:jc w:val="both"/>
              <w:rPr>
                <w:sz w:val="16"/>
                <w:szCs w:val="16"/>
              </w:rPr>
            </w:pPr>
          </w:p>
          <w:p w:rsidR="00563325" w:rsidRPr="00553A88" w:rsidRDefault="00563325" w:rsidP="006B475D">
            <w:pPr>
              <w:numPr>
                <w:ilvl w:val="0"/>
                <w:numId w:val="117"/>
              </w:numPr>
              <w:jc w:val="center"/>
              <w:rPr>
                <w:b/>
                <w:sz w:val="16"/>
                <w:szCs w:val="16"/>
              </w:rPr>
            </w:pPr>
            <w:r w:rsidRPr="00553A88">
              <w:rPr>
                <w:b/>
                <w:i/>
                <w:iCs/>
                <w:sz w:val="16"/>
                <w:szCs w:val="16"/>
              </w:rPr>
              <w:t>V</w:t>
            </w:r>
            <w:r w:rsidR="00936252" w:rsidRPr="00553A88">
              <w:rPr>
                <w:b/>
                <w:i/>
                <w:iCs/>
                <w:sz w:val="16"/>
                <w:szCs w:val="16"/>
              </w:rPr>
              <w:t>arianta 11.2.2 – lucrări cu utilaje uşoare pe pajişti importante pentru dropie </w:t>
            </w:r>
            <w:r w:rsidR="00936252" w:rsidRPr="00553A88">
              <w:rPr>
                <w:b/>
                <w:i/>
                <w:sz w:val="16"/>
                <w:szCs w:val="16"/>
              </w:rPr>
              <w:t>(</w:t>
            </w:r>
            <w:r w:rsidR="00936252" w:rsidRPr="00553A88">
              <w:rPr>
                <w:b/>
                <w:i/>
                <w:iCs/>
                <w:sz w:val="16"/>
                <w:szCs w:val="16"/>
              </w:rPr>
              <w:t>Otis tarda</w:t>
            </w:r>
            <w:r w:rsidR="00936252" w:rsidRPr="00553A88">
              <w:rPr>
                <w:b/>
                <w:i/>
                <w:sz w:val="16"/>
                <w:szCs w:val="16"/>
              </w:rPr>
              <w:t>) </w:t>
            </w:r>
            <w:r w:rsidRPr="00553A88">
              <w:rPr>
                <w:b/>
                <w:sz w:val="16"/>
                <w:szCs w:val="16"/>
              </w:rPr>
              <w:t>(M10_P11.2.2)</w:t>
            </w:r>
          </w:p>
          <w:p w:rsidR="00936252" w:rsidRPr="00553A88" w:rsidRDefault="00936252" w:rsidP="006B475D">
            <w:pPr>
              <w:rPr>
                <w:b/>
                <w:i/>
                <w:sz w:val="16"/>
                <w:szCs w:val="16"/>
              </w:rPr>
            </w:pPr>
          </w:p>
          <w:p w:rsidR="00563325" w:rsidRPr="00553A88" w:rsidRDefault="00563325" w:rsidP="006B475D">
            <w:pPr>
              <w:jc w:val="both"/>
              <w:rPr>
                <w:sz w:val="16"/>
                <w:szCs w:val="16"/>
              </w:rPr>
            </w:pPr>
            <w:r w:rsidRPr="00553A88">
              <w:rPr>
                <w:sz w:val="16"/>
                <w:szCs w:val="16"/>
              </w:rPr>
              <w:t>Cerințe specifice:</w:t>
            </w:r>
          </w:p>
          <w:p w:rsidR="00563325" w:rsidRPr="00553A88" w:rsidRDefault="00563325" w:rsidP="006B475D">
            <w:pPr>
              <w:numPr>
                <w:ilvl w:val="0"/>
                <w:numId w:val="86"/>
              </w:numPr>
              <w:jc w:val="both"/>
              <w:rPr>
                <w:sz w:val="16"/>
                <w:szCs w:val="16"/>
              </w:rPr>
            </w:pPr>
            <w:r w:rsidRPr="00553A88">
              <w:rPr>
                <w:sz w:val="16"/>
                <w:szCs w:val="16"/>
              </w:rPr>
              <w:t>utilizarea fertilizanţilor chimici şi a pesticidelor este interzisă,</w:t>
            </w:r>
          </w:p>
          <w:p w:rsidR="00563325" w:rsidRPr="00553A88" w:rsidRDefault="00563325" w:rsidP="006B475D">
            <w:pPr>
              <w:numPr>
                <w:ilvl w:val="0"/>
                <w:numId w:val="86"/>
              </w:numPr>
              <w:jc w:val="both"/>
              <w:rPr>
                <w:sz w:val="16"/>
                <w:szCs w:val="16"/>
              </w:rPr>
            </w:pPr>
            <w:r w:rsidRPr="00553A88">
              <w:rPr>
                <w:sz w:val="16"/>
                <w:szCs w:val="16"/>
              </w:rPr>
              <w:t>utilizarea tradiţională a gunoiului de grajd este permisă până în echivalentul a maxim 40 kg N s.a./ha (1 UVM/ha),</w:t>
            </w:r>
          </w:p>
          <w:p w:rsidR="00563325" w:rsidRPr="00553A88" w:rsidRDefault="00563325" w:rsidP="006B475D">
            <w:pPr>
              <w:numPr>
                <w:ilvl w:val="0"/>
                <w:numId w:val="86"/>
              </w:numPr>
              <w:jc w:val="both"/>
              <w:rPr>
                <w:sz w:val="16"/>
                <w:szCs w:val="16"/>
              </w:rPr>
            </w:pPr>
            <w:r w:rsidRPr="00553A88">
              <w:rPr>
                <w:sz w:val="16"/>
                <w:szCs w:val="16"/>
              </w:rPr>
              <w:t>cositul va începe după 1 iulie</w:t>
            </w:r>
            <w:r w:rsidR="003810E5" w:rsidRPr="00553A88">
              <w:rPr>
                <w:sz w:val="16"/>
                <w:szCs w:val="16"/>
              </w:rPr>
              <w:t xml:space="preserve"> </w:t>
            </w:r>
            <w:r w:rsidR="003810E5" w:rsidRPr="00186D0F">
              <w:rPr>
                <w:b/>
                <w:sz w:val="16"/>
                <w:szCs w:val="16"/>
              </w:rPr>
              <w:t>**)</w:t>
            </w:r>
            <w:r w:rsidRPr="00553A88">
              <w:rPr>
                <w:sz w:val="16"/>
                <w:szCs w:val="16"/>
              </w:rPr>
              <w:t>,</w:t>
            </w:r>
          </w:p>
          <w:p w:rsidR="00563325" w:rsidRPr="00553A88" w:rsidRDefault="00563325" w:rsidP="006B475D">
            <w:pPr>
              <w:numPr>
                <w:ilvl w:val="0"/>
                <w:numId w:val="86"/>
              </w:numPr>
              <w:jc w:val="both"/>
              <w:rPr>
                <w:sz w:val="16"/>
                <w:szCs w:val="16"/>
              </w:rPr>
            </w:pPr>
            <w:r w:rsidRPr="00553A88">
              <w:rPr>
                <w:sz w:val="16"/>
                <w:szCs w:val="16"/>
              </w:rPr>
              <w:t>cositul se va realiza dinspre interiorul parcelei spre exteriorul acesteia,</w:t>
            </w:r>
          </w:p>
          <w:p w:rsidR="00563325" w:rsidRPr="00553A88" w:rsidRDefault="00563325" w:rsidP="006B475D">
            <w:pPr>
              <w:numPr>
                <w:ilvl w:val="0"/>
                <w:numId w:val="86"/>
              </w:numPr>
              <w:ind w:right="-16"/>
              <w:jc w:val="both"/>
              <w:rPr>
                <w:sz w:val="16"/>
                <w:szCs w:val="16"/>
              </w:rPr>
            </w:pPr>
            <w:r w:rsidRPr="00553A88">
              <w:rPr>
                <w:sz w:val="16"/>
                <w:szCs w:val="16"/>
              </w:rPr>
              <w:lastRenderedPageBreak/>
              <w:t>lucrările se pot efectua cu utilaje mecanizate de mică capacitate (cosit cu utilaje cu lama scurtă și viteză mică de deplasare), fiind interzisă folosirea utilajelo</w:t>
            </w:r>
            <w:r w:rsidR="00D7218F" w:rsidRPr="00553A88">
              <w:rPr>
                <w:sz w:val="16"/>
                <w:szCs w:val="16"/>
              </w:rPr>
              <w:t>r grele</w:t>
            </w:r>
            <w:r w:rsidRPr="00553A88">
              <w:rPr>
                <w:sz w:val="16"/>
                <w:szCs w:val="16"/>
              </w:rPr>
              <w:t>,</w:t>
            </w:r>
          </w:p>
          <w:p w:rsidR="00563325" w:rsidRPr="00553A88" w:rsidRDefault="00563325" w:rsidP="006B475D">
            <w:pPr>
              <w:numPr>
                <w:ilvl w:val="0"/>
                <w:numId w:val="86"/>
              </w:numPr>
              <w:jc w:val="both"/>
              <w:rPr>
                <w:sz w:val="16"/>
                <w:szCs w:val="16"/>
              </w:rPr>
            </w:pPr>
            <w:r w:rsidRPr="00553A88">
              <w:rPr>
                <w:sz w:val="16"/>
                <w:szCs w:val="16"/>
              </w:rPr>
              <w:t>pășunatul se va efectua cu maxim 1 UVM/ha și numai începând cu 1 iunie,</w:t>
            </w:r>
          </w:p>
          <w:p w:rsidR="00563325" w:rsidRPr="00553A88" w:rsidRDefault="00563325" w:rsidP="006B475D">
            <w:pPr>
              <w:numPr>
                <w:ilvl w:val="0"/>
                <w:numId w:val="86"/>
              </w:numPr>
              <w:jc w:val="both"/>
              <w:rPr>
                <w:sz w:val="16"/>
                <w:szCs w:val="16"/>
              </w:rPr>
            </w:pPr>
            <w:r w:rsidRPr="00553A88">
              <w:rPr>
                <w:sz w:val="16"/>
                <w:szCs w:val="16"/>
              </w:rPr>
              <w:t>va fi lăsată până la data de 1 septembrie o zonă necosită, de minim 10% şi maxim 15% din suprafața fiecărei parcele,</w:t>
            </w:r>
          </w:p>
          <w:p w:rsidR="00563325" w:rsidRPr="00553A88" w:rsidRDefault="00563325" w:rsidP="006B475D">
            <w:pPr>
              <w:numPr>
                <w:ilvl w:val="0"/>
                <w:numId w:val="86"/>
              </w:numPr>
              <w:jc w:val="both"/>
              <w:rPr>
                <w:sz w:val="16"/>
                <w:szCs w:val="16"/>
              </w:rPr>
            </w:pPr>
            <w:r w:rsidRPr="00553A88">
              <w:rPr>
                <w:sz w:val="16"/>
                <w:szCs w:val="16"/>
              </w:rPr>
              <w:t>se interzice desfășurarea oricăror lucrări agricole pe timp de noapte.</w:t>
            </w:r>
          </w:p>
          <w:p w:rsidR="00563325" w:rsidRPr="00553A88" w:rsidRDefault="00563325" w:rsidP="006B475D">
            <w:pPr>
              <w:numPr>
                <w:ilvl w:val="0"/>
                <w:numId w:val="86"/>
              </w:numPr>
              <w:jc w:val="both"/>
              <w:rPr>
                <w:sz w:val="16"/>
                <w:szCs w:val="16"/>
              </w:rPr>
            </w:pPr>
            <w:r w:rsidRPr="00553A88">
              <w:rPr>
                <w:sz w:val="16"/>
                <w:szCs w:val="16"/>
              </w:rPr>
              <w:t>masa vegetală cosită trebuie adunată de pe suprafaţa pajiştilor angajate, nu mai târziu de două săptămâni de la efectuarea cositului,</w:t>
            </w:r>
          </w:p>
          <w:p w:rsidR="00563325" w:rsidRPr="00553A88" w:rsidRDefault="00563325" w:rsidP="006B475D">
            <w:pPr>
              <w:numPr>
                <w:ilvl w:val="0"/>
                <w:numId w:val="86"/>
              </w:numPr>
              <w:jc w:val="both"/>
              <w:rPr>
                <w:sz w:val="16"/>
                <w:szCs w:val="16"/>
              </w:rPr>
            </w:pPr>
            <w:r w:rsidRPr="00553A88">
              <w:rPr>
                <w:sz w:val="16"/>
                <w:szCs w:val="16"/>
              </w:rPr>
              <w:t>pajiştile inundate nu vor fi păşunate și nu sunt permise lucrări cu utilaje grele pe pajiștile inundate mai devreme de două săptămâni de la retragerea apelor,</w:t>
            </w:r>
          </w:p>
          <w:p w:rsidR="00563325" w:rsidRPr="00553A88" w:rsidRDefault="00563325" w:rsidP="006B475D">
            <w:pPr>
              <w:numPr>
                <w:ilvl w:val="0"/>
                <w:numId w:val="86"/>
              </w:numPr>
              <w:jc w:val="both"/>
              <w:rPr>
                <w:sz w:val="16"/>
                <w:szCs w:val="16"/>
              </w:rPr>
            </w:pPr>
            <w:r w:rsidRPr="00553A88">
              <w:rPr>
                <w:sz w:val="16"/>
                <w:szCs w:val="16"/>
              </w:rPr>
              <w:t>sunt interzise aerisirea, irigarea și accelerarea drenajului natural al pajiştilor angajate,</w:t>
            </w:r>
          </w:p>
          <w:p w:rsidR="00563325" w:rsidRPr="00553A88" w:rsidRDefault="00563325" w:rsidP="006B475D">
            <w:pPr>
              <w:numPr>
                <w:ilvl w:val="0"/>
                <w:numId w:val="86"/>
              </w:numPr>
              <w:jc w:val="both"/>
              <w:rPr>
                <w:sz w:val="16"/>
                <w:szCs w:val="16"/>
              </w:rPr>
            </w:pPr>
            <w:r w:rsidRPr="00553A88">
              <w:rPr>
                <w:sz w:val="16"/>
                <w:szCs w:val="16"/>
              </w:rPr>
              <w:t>este interzis aratul sau discuitul pajiştilor existente în cadrul fermelor,</w:t>
            </w:r>
          </w:p>
          <w:p w:rsidR="00563325" w:rsidRPr="00553A88" w:rsidRDefault="00563325" w:rsidP="006B475D">
            <w:pPr>
              <w:numPr>
                <w:ilvl w:val="0"/>
                <w:numId w:val="86"/>
              </w:numPr>
              <w:jc w:val="both"/>
              <w:rPr>
                <w:sz w:val="16"/>
                <w:szCs w:val="16"/>
              </w:rPr>
            </w:pPr>
            <w:r w:rsidRPr="00553A88">
              <w:rPr>
                <w:sz w:val="16"/>
                <w:szCs w:val="16"/>
              </w:rPr>
              <w:t>beneficiarii ţin o evidenţă a activităţilor agricole corelate cu implementarea cerinţelor de agro-mediu,</w:t>
            </w:r>
          </w:p>
          <w:p w:rsidR="00563325" w:rsidRPr="00553A88" w:rsidRDefault="00563325" w:rsidP="006B475D">
            <w:pPr>
              <w:numPr>
                <w:ilvl w:val="0"/>
                <w:numId w:val="86"/>
              </w:numPr>
              <w:jc w:val="both"/>
              <w:rPr>
                <w:sz w:val="16"/>
                <w:szCs w:val="16"/>
              </w:rPr>
            </w:pPr>
            <w:r w:rsidRPr="00553A88">
              <w:rPr>
                <w:sz w:val="16"/>
                <w:szCs w:val="16"/>
              </w:rPr>
              <w:t>beneficiarii măsurii vor trebui să facă dovada deţinerii competenţelor necesare implementării angajamentelor.</w:t>
            </w:r>
          </w:p>
          <w:p w:rsidR="00776C1E" w:rsidRPr="00553A88" w:rsidRDefault="00776C1E" w:rsidP="006B475D">
            <w:pPr>
              <w:jc w:val="both"/>
              <w:rPr>
                <w:sz w:val="16"/>
                <w:szCs w:val="16"/>
              </w:rPr>
            </w:pPr>
          </w:p>
          <w:p w:rsidR="008A3B77" w:rsidRPr="00553A88" w:rsidRDefault="008A3B77" w:rsidP="006B475D">
            <w:pPr>
              <w:tabs>
                <w:tab w:val="left" w:pos="10200"/>
              </w:tabs>
              <w:autoSpaceDE w:val="0"/>
              <w:autoSpaceDN w:val="0"/>
              <w:adjustRightInd w:val="0"/>
              <w:ind w:right="162"/>
              <w:jc w:val="both"/>
              <w:rPr>
                <w:sz w:val="16"/>
                <w:szCs w:val="16"/>
              </w:rPr>
            </w:pPr>
            <w:r w:rsidRPr="00553A88">
              <w:rPr>
                <w:sz w:val="16"/>
                <w:szCs w:val="16"/>
              </w:rPr>
              <w:t>Nu sunt posib</w:t>
            </w:r>
            <w:r w:rsidR="00D6683C" w:rsidRPr="00553A88">
              <w:rPr>
                <w:sz w:val="16"/>
                <w:szCs w:val="16"/>
              </w:rPr>
              <w:t>ile combinaţii cu pachete din M</w:t>
            </w:r>
            <w:r w:rsidRPr="00553A88">
              <w:rPr>
                <w:sz w:val="16"/>
                <w:szCs w:val="16"/>
              </w:rPr>
              <w:t>10 pe aceleaşi parcele, zonele eligibile fiind diferite.</w:t>
            </w:r>
          </w:p>
          <w:p w:rsidR="008A3B77" w:rsidRPr="00553A88" w:rsidRDefault="00776C1E" w:rsidP="006B475D">
            <w:pPr>
              <w:jc w:val="both"/>
              <w:rPr>
                <w:sz w:val="16"/>
                <w:szCs w:val="16"/>
              </w:rPr>
            </w:pPr>
            <w:r w:rsidRPr="00553A88">
              <w:rPr>
                <w:sz w:val="16"/>
                <w:szCs w:val="16"/>
              </w:rPr>
              <w:t xml:space="preserve">P11.2.2 se poate combina pe aceeaşi suprafaţă agricolă (parcele agricole) cu </w:t>
            </w:r>
            <w:r w:rsidR="008A3B77" w:rsidRPr="00553A88">
              <w:rPr>
                <w:sz w:val="16"/>
                <w:szCs w:val="16"/>
              </w:rPr>
              <w:t xml:space="preserve">P6.2 al sM.11.1 și </w:t>
            </w:r>
            <w:r w:rsidR="006759FD" w:rsidRPr="00553A88">
              <w:rPr>
                <w:sz w:val="16"/>
                <w:szCs w:val="16"/>
              </w:rPr>
              <w:t xml:space="preserve">al </w:t>
            </w:r>
            <w:r w:rsidR="008A3B77" w:rsidRPr="00553A88">
              <w:rPr>
                <w:sz w:val="16"/>
                <w:szCs w:val="16"/>
              </w:rPr>
              <w:t>sM.11.2 din</w:t>
            </w:r>
            <w:r w:rsidRPr="00553A88">
              <w:rPr>
                <w:sz w:val="16"/>
                <w:szCs w:val="16"/>
              </w:rPr>
              <w:t xml:space="preserve"> M11</w:t>
            </w:r>
            <w:r w:rsidR="008A3B77" w:rsidRPr="00553A88">
              <w:rPr>
                <w:sz w:val="16"/>
                <w:szCs w:val="16"/>
              </w:rPr>
              <w:t xml:space="preserve"> și </w:t>
            </w:r>
            <w:r w:rsidR="008A3B77" w:rsidRPr="00C171CB">
              <w:rPr>
                <w:sz w:val="16"/>
                <w:szCs w:val="16"/>
              </w:rPr>
              <w:t xml:space="preserve">cu </w:t>
            </w:r>
            <w:r w:rsidR="00C171CB" w:rsidRPr="00C171CB">
              <w:rPr>
                <w:sz w:val="16"/>
                <w:szCs w:val="16"/>
              </w:rPr>
              <w:t>DR-10</w:t>
            </w:r>
            <w:r w:rsidR="007E42FE" w:rsidRPr="00A01540">
              <w:rPr>
                <w:sz w:val="16"/>
                <w:szCs w:val="16"/>
              </w:rPr>
              <w:t>.</w:t>
            </w:r>
          </w:p>
          <w:p w:rsidR="00563325" w:rsidRPr="00553A88" w:rsidRDefault="00563325" w:rsidP="006B475D">
            <w:pPr>
              <w:jc w:val="both"/>
              <w:rPr>
                <w:bCs/>
                <w:i/>
                <w:iCs/>
                <w:sz w:val="16"/>
                <w:szCs w:val="16"/>
              </w:rPr>
            </w:pPr>
            <w:r w:rsidRPr="00553A88">
              <w:rPr>
                <w:sz w:val="16"/>
                <w:szCs w:val="16"/>
              </w:rPr>
              <w:t xml:space="preserve">Valoarea plății: </w:t>
            </w:r>
            <w:r w:rsidRPr="00553A88">
              <w:rPr>
                <w:bCs/>
                <w:i/>
                <w:iCs/>
                <w:sz w:val="16"/>
                <w:szCs w:val="16"/>
              </w:rPr>
              <w:t>190 €/ha/an</w:t>
            </w:r>
            <w:r w:rsidR="003810E5" w:rsidRPr="00553A88">
              <w:rPr>
                <w:bCs/>
                <w:i/>
                <w:iCs/>
                <w:sz w:val="16"/>
                <w:szCs w:val="16"/>
              </w:rPr>
              <w:t>.</w:t>
            </w:r>
          </w:p>
          <w:p w:rsidR="00776C1E" w:rsidRPr="00553A88" w:rsidRDefault="00776C1E" w:rsidP="006B475D">
            <w:pPr>
              <w:jc w:val="both"/>
              <w:rPr>
                <w:b/>
                <w:bCs/>
                <w:i/>
                <w:iCs/>
                <w:sz w:val="16"/>
                <w:szCs w:val="16"/>
              </w:rPr>
            </w:pPr>
          </w:p>
          <w:p w:rsidR="0063591D" w:rsidRPr="00553A88" w:rsidRDefault="00563325" w:rsidP="006B475D">
            <w:pPr>
              <w:rPr>
                <w:b/>
                <w:sz w:val="16"/>
                <w:szCs w:val="16"/>
              </w:rPr>
            </w:pPr>
            <w:r w:rsidRPr="00553A88">
              <w:rPr>
                <w:b/>
                <w:sz w:val="16"/>
                <w:szCs w:val="16"/>
              </w:rPr>
              <w:t xml:space="preserve">Data:                                                                         </w:t>
            </w:r>
            <w:r w:rsidR="00582B84" w:rsidRPr="00553A88">
              <w:rPr>
                <w:b/>
                <w:sz w:val="16"/>
                <w:szCs w:val="16"/>
              </w:rPr>
              <w:t xml:space="preserve">                   </w:t>
            </w:r>
            <w:r w:rsidRPr="00553A88">
              <w:rPr>
                <w:b/>
                <w:sz w:val="16"/>
                <w:szCs w:val="16"/>
              </w:rPr>
              <w:t xml:space="preserve">                            Semnătura.........................................  </w:t>
            </w:r>
          </w:p>
          <w:p w:rsidR="0063591D" w:rsidRPr="00553A88" w:rsidRDefault="0063591D" w:rsidP="006B475D">
            <w:pPr>
              <w:rPr>
                <w:b/>
                <w:sz w:val="16"/>
                <w:szCs w:val="16"/>
              </w:rPr>
            </w:pPr>
          </w:p>
          <w:p w:rsidR="00A52914" w:rsidRPr="00553A88" w:rsidRDefault="00563325" w:rsidP="006B475D">
            <w:pPr>
              <w:rPr>
                <w:bCs/>
                <w:i/>
                <w:iCs/>
                <w:sz w:val="16"/>
                <w:szCs w:val="16"/>
              </w:rPr>
            </w:pPr>
            <w:r w:rsidRPr="00553A88">
              <w:rPr>
                <w:b/>
                <w:sz w:val="16"/>
                <w:szCs w:val="16"/>
              </w:rPr>
              <w:t xml:space="preserve">          </w:t>
            </w:r>
          </w:p>
          <w:p w:rsidR="00563325" w:rsidRPr="00553A88" w:rsidRDefault="00563325" w:rsidP="006B475D">
            <w:pPr>
              <w:numPr>
                <w:ilvl w:val="0"/>
                <w:numId w:val="117"/>
              </w:numPr>
              <w:jc w:val="center"/>
              <w:rPr>
                <w:b/>
                <w:sz w:val="16"/>
                <w:szCs w:val="16"/>
              </w:rPr>
            </w:pPr>
            <w:r w:rsidRPr="00553A88">
              <w:rPr>
                <w:b/>
                <w:i/>
                <w:iCs/>
                <w:sz w:val="16"/>
                <w:szCs w:val="16"/>
              </w:rPr>
              <w:t>V</w:t>
            </w:r>
            <w:r w:rsidR="00936252" w:rsidRPr="00553A88">
              <w:rPr>
                <w:b/>
                <w:i/>
                <w:iCs/>
                <w:sz w:val="16"/>
                <w:szCs w:val="16"/>
              </w:rPr>
              <w:t>arianta 11.2.3 – lucrări cu utilaje grele pe pajişti importante pentru dropie </w:t>
            </w:r>
            <w:r w:rsidR="00936252" w:rsidRPr="00553A88">
              <w:rPr>
                <w:b/>
                <w:sz w:val="16"/>
                <w:szCs w:val="16"/>
              </w:rPr>
              <w:t>(</w:t>
            </w:r>
            <w:r w:rsidR="00936252" w:rsidRPr="00553A88">
              <w:rPr>
                <w:b/>
                <w:i/>
                <w:iCs/>
                <w:sz w:val="16"/>
                <w:szCs w:val="16"/>
              </w:rPr>
              <w:t>Otis tarda</w:t>
            </w:r>
            <w:r w:rsidR="00936252" w:rsidRPr="00553A88">
              <w:rPr>
                <w:b/>
                <w:sz w:val="16"/>
                <w:szCs w:val="16"/>
              </w:rPr>
              <w:t>)</w:t>
            </w:r>
            <w:r w:rsidR="00872956" w:rsidRPr="00553A88">
              <w:rPr>
                <w:b/>
                <w:sz w:val="16"/>
                <w:szCs w:val="16"/>
              </w:rPr>
              <w:t xml:space="preserve"> </w:t>
            </w:r>
            <w:r w:rsidRPr="00553A88">
              <w:rPr>
                <w:b/>
                <w:sz w:val="16"/>
                <w:szCs w:val="16"/>
              </w:rPr>
              <w:t>(M10_P11.2.3)</w:t>
            </w:r>
          </w:p>
          <w:p w:rsidR="006D4C7A" w:rsidRPr="00553A88" w:rsidRDefault="006D4C7A" w:rsidP="006B475D">
            <w:pPr>
              <w:rPr>
                <w:sz w:val="16"/>
                <w:szCs w:val="16"/>
              </w:rPr>
            </w:pPr>
          </w:p>
          <w:p w:rsidR="00563325" w:rsidRPr="00553A88" w:rsidRDefault="00563325" w:rsidP="006B475D">
            <w:pPr>
              <w:jc w:val="both"/>
              <w:rPr>
                <w:sz w:val="16"/>
                <w:szCs w:val="16"/>
              </w:rPr>
            </w:pPr>
            <w:r w:rsidRPr="00553A88">
              <w:rPr>
                <w:sz w:val="16"/>
                <w:szCs w:val="16"/>
              </w:rPr>
              <w:t>Cerințe specifice:</w:t>
            </w:r>
          </w:p>
          <w:p w:rsidR="00563325" w:rsidRPr="00553A88" w:rsidRDefault="00563325" w:rsidP="006B475D">
            <w:pPr>
              <w:numPr>
                <w:ilvl w:val="0"/>
                <w:numId w:val="86"/>
              </w:numPr>
              <w:jc w:val="both"/>
              <w:rPr>
                <w:sz w:val="16"/>
                <w:szCs w:val="16"/>
              </w:rPr>
            </w:pPr>
            <w:r w:rsidRPr="00553A88">
              <w:rPr>
                <w:sz w:val="16"/>
                <w:szCs w:val="16"/>
              </w:rPr>
              <w:t>utilizarea fertilizanţilor chimici şi a pesticidelor este interzisă,</w:t>
            </w:r>
          </w:p>
          <w:p w:rsidR="00563325" w:rsidRPr="00553A88" w:rsidRDefault="00563325" w:rsidP="006B475D">
            <w:pPr>
              <w:numPr>
                <w:ilvl w:val="0"/>
                <w:numId w:val="86"/>
              </w:numPr>
              <w:jc w:val="both"/>
              <w:rPr>
                <w:sz w:val="16"/>
                <w:szCs w:val="16"/>
              </w:rPr>
            </w:pPr>
            <w:r w:rsidRPr="00553A88">
              <w:rPr>
                <w:sz w:val="16"/>
                <w:szCs w:val="16"/>
              </w:rPr>
              <w:t>utilizarea tradiţională a gunoiului de grajd este permisă până în echivalentul a maxim 40 kg N s.a./ha (1 UVM/ha),</w:t>
            </w:r>
          </w:p>
          <w:p w:rsidR="00563325" w:rsidRPr="00553A88" w:rsidRDefault="00563325" w:rsidP="006B475D">
            <w:pPr>
              <w:numPr>
                <w:ilvl w:val="0"/>
                <w:numId w:val="86"/>
              </w:numPr>
              <w:jc w:val="both"/>
              <w:rPr>
                <w:sz w:val="16"/>
                <w:szCs w:val="16"/>
              </w:rPr>
            </w:pPr>
            <w:r w:rsidRPr="00553A88">
              <w:rPr>
                <w:sz w:val="16"/>
                <w:szCs w:val="16"/>
              </w:rPr>
              <w:t>cositul va începe după 1 iulie</w:t>
            </w:r>
            <w:r w:rsidR="003810E5" w:rsidRPr="00553A88">
              <w:rPr>
                <w:sz w:val="16"/>
                <w:szCs w:val="16"/>
              </w:rPr>
              <w:t xml:space="preserve"> </w:t>
            </w:r>
            <w:r w:rsidR="003810E5" w:rsidRPr="00186D0F">
              <w:rPr>
                <w:b/>
                <w:sz w:val="16"/>
                <w:szCs w:val="16"/>
              </w:rPr>
              <w:t>**)</w:t>
            </w:r>
            <w:r w:rsidRPr="00553A88">
              <w:rPr>
                <w:sz w:val="16"/>
                <w:szCs w:val="16"/>
              </w:rPr>
              <w:t>,</w:t>
            </w:r>
          </w:p>
          <w:p w:rsidR="00563325" w:rsidRPr="00553A88" w:rsidRDefault="00563325" w:rsidP="006B475D">
            <w:pPr>
              <w:numPr>
                <w:ilvl w:val="0"/>
                <w:numId w:val="86"/>
              </w:numPr>
              <w:jc w:val="both"/>
              <w:rPr>
                <w:sz w:val="16"/>
                <w:szCs w:val="16"/>
              </w:rPr>
            </w:pPr>
            <w:r w:rsidRPr="00553A88">
              <w:rPr>
                <w:sz w:val="16"/>
                <w:szCs w:val="16"/>
              </w:rPr>
              <w:t>cositul se va realiza dinspre interiorul parcelei spre exteriorul acesteia,</w:t>
            </w:r>
          </w:p>
          <w:p w:rsidR="00563325" w:rsidRPr="00553A88" w:rsidRDefault="00563325" w:rsidP="006B475D">
            <w:pPr>
              <w:numPr>
                <w:ilvl w:val="0"/>
                <w:numId w:val="86"/>
              </w:numPr>
              <w:ind w:right="-16"/>
              <w:jc w:val="both"/>
              <w:rPr>
                <w:sz w:val="16"/>
                <w:szCs w:val="16"/>
              </w:rPr>
            </w:pPr>
            <w:r w:rsidRPr="00553A88">
              <w:rPr>
                <w:sz w:val="16"/>
                <w:szCs w:val="16"/>
              </w:rPr>
              <w:t>lucrările se pot efectua cu utilaje mecanizate convenționale / grele, dar cositul se face folosindu-se un dispozitiv pentru protecția păsărilor cuibăritoare</w:t>
            </w:r>
            <w:r w:rsidR="00D7218F" w:rsidRPr="00553A88">
              <w:rPr>
                <w:sz w:val="16"/>
                <w:szCs w:val="16"/>
              </w:rPr>
              <w:t xml:space="preserve"> la sol</w:t>
            </w:r>
            <w:r w:rsidRPr="00553A88">
              <w:rPr>
                <w:sz w:val="16"/>
                <w:szCs w:val="16"/>
              </w:rPr>
              <w:t>,</w:t>
            </w:r>
          </w:p>
          <w:p w:rsidR="00563325" w:rsidRPr="00553A88" w:rsidRDefault="00563325" w:rsidP="006B475D">
            <w:pPr>
              <w:numPr>
                <w:ilvl w:val="0"/>
                <w:numId w:val="86"/>
              </w:numPr>
              <w:jc w:val="both"/>
              <w:rPr>
                <w:sz w:val="16"/>
                <w:szCs w:val="16"/>
              </w:rPr>
            </w:pPr>
            <w:r w:rsidRPr="00553A88">
              <w:rPr>
                <w:sz w:val="16"/>
                <w:szCs w:val="16"/>
              </w:rPr>
              <w:t>pășunatul se va efectua cu maxim 1 UVM/ha și numai începând cu 1 iunie,</w:t>
            </w:r>
          </w:p>
          <w:p w:rsidR="00563325" w:rsidRPr="00553A88" w:rsidRDefault="00563325" w:rsidP="006B475D">
            <w:pPr>
              <w:numPr>
                <w:ilvl w:val="0"/>
                <w:numId w:val="86"/>
              </w:numPr>
              <w:jc w:val="both"/>
              <w:rPr>
                <w:sz w:val="16"/>
                <w:szCs w:val="16"/>
              </w:rPr>
            </w:pPr>
            <w:r w:rsidRPr="00553A88">
              <w:rPr>
                <w:sz w:val="16"/>
                <w:szCs w:val="16"/>
              </w:rPr>
              <w:t>va fi lăsată până la data de 1 septembrie o zonă necosită, de minim 10% şi maxim 15% din suprafața fiecărei parcele,</w:t>
            </w:r>
          </w:p>
          <w:p w:rsidR="00563325" w:rsidRPr="00553A88" w:rsidRDefault="00563325" w:rsidP="006B475D">
            <w:pPr>
              <w:numPr>
                <w:ilvl w:val="0"/>
                <w:numId w:val="86"/>
              </w:numPr>
              <w:jc w:val="both"/>
              <w:rPr>
                <w:sz w:val="16"/>
                <w:szCs w:val="16"/>
              </w:rPr>
            </w:pPr>
            <w:r w:rsidRPr="00553A88">
              <w:rPr>
                <w:sz w:val="16"/>
                <w:szCs w:val="16"/>
              </w:rPr>
              <w:t>se interzice desfășurarea oricăror lucrări agricole pe timp de noapte.</w:t>
            </w:r>
          </w:p>
          <w:p w:rsidR="00563325" w:rsidRPr="00553A88" w:rsidRDefault="00563325" w:rsidP="006B475D">
            <w:pPr>
              <w:numPr>
                <w:ilvl w:val="0"/>
                <w:numId w:val="86"/>
              </w:numPr>
              <w:jc w:val="both"/>
              <w:rPr>
                <w:sz w:val="16"/>
                <w:szCs w:val="16"/>
              </w:rPr>
            </w:pPr>
            <w:r w:rsidRPr="00553A88">
              <w:rPr>
                <w:sz w:val="16"/>
                <w:szCs w:val="16"/>
              </w:rPr>
              <w:t>masa vegetală cosită trebuie adunată de pe suprafaţa pajiştilor angajate, nu mai târziu de două săptămâni de la efectuarea cositului,</w:t>
            </w:r>
          </w:p>
          <w:p w:rsidR="00563325" w:rsidRPr="00553A88" w:rsidRDefault="00563325" w:rsidP="006B475D">
            <w:pPr>
              <w:numPr>
                <w:ilvl w:val="0"/>
                <w:numId w:val="86"/>
              </w:numPr>
              <w:jc w:val="both"/>
              <w:rPr>
                <w:sz w:val="16"/>
                <w:szCs w:val="16"/>
              </w:rPr>
            </w:pPr>
            <w:r w:rsidRPr="00553A88">
              <w:rPr>
                <w:sz w:val="16"/>
                <w:szCs w:val="16"/>
              </w:rPr>
              <w:t>pajiştile inundate nu vor fi păşunate și nu sunt permise lucrări cu utilaje grele pe pajiștile inundate mai devreme de două săptămâni de la retragerea apelor,</w:t>
            </w:r>
          </w:p>
          <w:p w:rsidR="00563325" w:rsidRPr="00553A88" w:rsidRDefault="00563325" w:rsidP="006B475D">
            <w:pPr>
              <w:numPr>
                <w:ilvl w:val="0"/>
                <w:numId w:val="86"/>
              </w:numPr>
              <w:jc w:val="both"/>
              <w:rPr>
                <w:sz w:val="16"/>
                <w:szCs w:val="16"/>
              </w:rPr>
            </w:pPr>
            <w:r w:rsidRPr="00553A88">
              <w:rPr>
                <w:sz w:val="16"/>
                <w:szCs w:val="16"/>
              </w:rPr>
              <w:t>sunt interzise aerisirea, irigarea și accelerarea drenajului natural al pajiştilor angajate,</w:t>
            </w:r>
          </w:p>
          <w:p w:rsidR="00563325" w:rsidRPr="00553A88" w:rsidRDefault="00563325" w:rsidP="006B475D">
            <w:pPr>
              <w:numPr>
                <w:ilvl w:val="0"/>
                <w:numId w:val="86"/>
              </w:numPr>
              <w:jc w:val="both"/>
              <w:rPr>
                <w:sz w:val="16"/>
                <w:szCs w:val="16"/>
              </w:rPr>
            </w:pPr>
            <w:r w:rsidRPr="00553A88">
              <w:rPr>
                <w:sz w:val="16"/>
                <w:szCs w:val="16"/>
              </w:rPr>
              <w:t>este interzis aratul sau discuitul pajiştilor existente în cadrul fermelor,</w:t>
            </w:r>
          </w:p>
          <w:p w:rsidR="00563325" w:rsidRPr="00553A88" w:rsidRDefault="00563325" w:rsidP="006B475D">
            <w:pPr>
              <w:numPr>
                <w:ilvl w:val="0"/>
                <w:numId w:val="86"/>
              </w:numPr>
              <w:jc w:val="both"/>
              <w:rPr>
                <w:sz w:val="16"/>
                <w:szCs w:val="16"/>
              </w:rPr>
            </w:pPr>
            <w:r w:rsidRPr="00553A88">
              <w:rPr>
                <w:sz w:val="16"/>
                <w:szCs w:val="16"/>
              </w:rPr>
              <w:t>beneficiarii ţin o evidenţă a activităţilor agricole corelate cu implementarea cerinţelor de agro-mediu,</w:t>
            </w:r>
          </w:p>
          <w:p w:rsidR="00563325" w:rsidRPr="00553A88" w:rsidRDefault="00563325" w:rsidP="006B475D">
            <w:pPr>
              <w:numPr>
                <w:ilvl w:val="0"/>
                <w:numId w:val="86"/>
              </w:numPr>
              <w:jc w:val="both"/>
              <w:rPr>
                <w:sz w:val="16"/>
                <w:szCs w:val="16"/>
              </w:rPr>
            </w:pPr>
            <w:r w:rsidRPr="00553A88">
              <w:rPr>
                <w:sz w:val="16"/>
                <w:szCs w:val="16"/>
              </w:rPr>
              <w:t>beneficiarii măsurii vor trebui să facă dovada deţinerii competenţelor necesare implementării angajamentelor.</w:t>
            </w:r>
          </w:p>
          <w:p w:rsidR="00776C1E" w:rsidRPr="00553A88" w:rsidRDefault="00776C1E" w:rsidP="006B475D">
            <w:pPr>
              <w:jc w:val="both"/>
              <w:rPr>
                <w:sz w:val="16"/>
                <w:szCs w:val="16"/>
              </w:rPr>
            </w:pPr>
          </w:p>
          <w:p w:rsidR="008A3B77" w:rsidRPr="00553A88" w:rsidRDefault="008A3B77" w:rsidP="006B475D">
            <w:pPr>
              <w:tabs>
                <w:tab w:val="left" w:pos="10200"/>
              </w:tabs>
              <w:autoSpaceDE w:val="0"/>
              <w:autoSpaceDN w:val="0"/>
              <w:adjustRightInd w:val="0"/>
              <w:ind w:right="162"/>
              <w:jc w:val="both"/>
              <w:rPr>
                <w:sz w:val="16"/>
                <w:szCs w:val="16"/>
              </w:rPr>
            </w:pPr>
            <w:r w:rsidRPr="00553A88">
              <w:rPr>
                <w:sz w:val="16"/>
                <w:szCs w:val="16"/>
              </w:rPr>
              <w:t>Nu sunt posibile combinaţii cu pachete din M 10 pe aceleaşi parcele, zonele eligibile fiind diferite.</w:t>
            </w:r>
          </w:p>
          <w:p w:rsidR="008A3B77" w:rsidRPr="00553A88" w:rsidRDefault="00776C1E" w:rsidP="006B475D">
            <w:pPr>
              <w:jc w:val="both"/>
              <w:rPr>
                <w:sz w:val="16"/>
                <w:szCs w:val="16"/>
              </w:rPr>
            </w:pPr>
            <w:r w:rsidRPr="00553A88">
              <w:rPr>
                <w:sz w:val="16"/>
                <w:szCs w:val="16"/>
              </w:rPr>
              <w:t xml:space="preserve">P11.2.3 se poate combina pe aceeaşi suprafaţă agricolă (parcele agricole) cu </w:t>
            </w:r>
            <w:r w:rsidR="008A3B77" w:rsidRPr="00553A88">
              <w:rPr>
                <w:sz w:val="16"/>
                <w:szCs w:val="16"/>
              </w:rPr>
              <w:t>P</w:t>
            </w:r>
            <w:r w:rsidRPr="00553A88">
              <w:rPr>
                <w:sz w:val="16"/>
                <w:szCs w:val="16"/>
              </w:rPr>
              <w:t>6.2 a</w:t>
            </w:r>
            <w:r w:rsidR="008A3B77" w:rsidRPr="00553A88">
              <w:rPr>
                <w:sz w:val="16"/>
                <w:szCs w:val="16"/>
              </w:rPr>
              <w:t>l</w:t>
            </w:r>
            <w:r w:rsidRPr="00553A88">
              <w:rPr>
                <w:sz w:val="16"/>
                <w:szCs w:val="16"/>
              </w:rPr>
              <w:t xml:space="preserve"> sM.11.1 și </w:t>
            </w:r>
            <w:r w:rsidR="006759FD" w:rsidRPr="00553A88">
              <w:rPr>
                <w:sz w:val="16"/>
                <w:szCs w:val="16"/>
              </w:rPr>
              <w:t xml:space="preserve">al </w:t>
            </w:r>
            <w:r w:rsidRPr="00553A88">
              <w:rPr>
                <w:sz w:val="16"/>
                <w:szCs w:val="16"/>
              </w:rPr>
              <w:t xml:space="preserve">sM.11.2 </w:t>
            </w:r>
            <w:r w:rsidR="008A3B77" w:rsidRPr="00553A88">
              <w:rPr>
                <w:sz w:val="16"/>
                <w:szCs w:val="16"/>
              </w:rPr>
              <w:t xml:space="preserve">din </w:t>
            </w:r>
            <w:r w:rsidR="008A3B77" w:rsidRPr="00C171CB">
              <w:rPr>
                <w:sz w:val="16"/>
                <w:szCs w:val="16"/>
              </w:rPr>
              <w:t>M</w:t>
            </w:r>
            <w:r w:rsidRPr="00C171CB">
              <w:rPr>
                <w:sz w:val="16"/>
                <w:szCs w:val="16"/>
              </w:rPr>
              <w:t>11</w:t>
            </w:r>
            <w:r w:rsidR="008A3B77" w:rsidRPr="00C171CB">
              <w:rPr>
                <w:sz w:val="16"/>
                <w:szCs w:val="16"/>
              </w:rPr>
              <w:t xml:space="preserve"> și cu </w:t>
            </w:r>
            <w:r w:rsidR="00C171CB" w:rsidRPr="00C171CB">
              <w:rPr>
                <w:sz w:val="16"/>
                <w:szCs w:val="16"/>
              </w:rPr>
              <w:t>DR-10</w:t>
            </w:r>
            <w:r w:rsidR="007E42FE" w:rsidRPr="00A01540">
              <w:rPr>
                <w:sz w:val="16"/>
                <w:szCs w:val="16"/>
              </w:rPr>
              <w:t>.</w:t>
            </w:r>
          </w:p>
          <w:p w:rsidR="00563325" w:rsidRPr="00553A88" w:rsidRDefault="00563325" w:rsidP="006B475D">
            <w:pPr>
              <w:autoSpaceDE w:val="0"/>
              <w:autoSpaceDN w:val="0"/>
              <w:adjustRightInd w:val="0"/>
              <w:ind w:right="-64"/>
              <w:jc w:val="both"/>
              <w:rPr>
                <w:sz w:val="16"/>
                <w:szCs w:val="16"/>
              </w:rPr>
            </w:pPr>
            <w:r w:rsidRPr="00553A88">
              <w:rPr>
                <w:sz w:val="16"/>
                <w:szCs w:val="16"/>
              </w:rPr>
              <w:t xml:space="preserve">Valoarea plății: </w:t>
            </w:r>
            <w:r w:rsidRPr="00553A88">
              <w:rPr>
                <w:bCs/>
                <w:i/>
                <w:iCs/>
                <w:sz w:val="16"/>
                <w:szCs w:val="16"/>
              </w:rPr>
              <w:t>169 €/ha/an</w:t>
            </w:r>
            <w:r w:rsidRPr="00553A88">
              <w:rPr>
                <w:sz w:val="16"/>
                <w:szCs w:val="16"/>
              </w:rPr>
              <w:t>.</w:t>
            </w:r>
          </w:p>
          <w:p w:rsidR="00563325" w:rsidRPr="00553A88" w:rsidRDefault="00563325" w:rsidP="006B475D">
            <w:pPr>
              <w:autoSpaceDE w:val="0"/>
              <w:autoSpaceDN w:val="0"/>
              <w:adjustRightInd w:val="0"/>
              <w:ind w:right="-64"/>
              <w:jc w:val="both"/>
              <w:rPr>
                <w:b/>
                <w:sz w:val="16"/>
                <w:szCs w:val="16"/>
              </w:rPr>
            </w:pPr>
          </w:p>
          <w:p w:rsidR="005217DC" w:rsidRPr="00553A88" w:rsidRDefault="00592EE3" w:rsidP="006B475D">
            <w:pPr>
              <w:autoSpaceDE w:val="0"/>
              <w:autoSpaceDN w:val="0"/>
              <w:adjustRightInd w:val="0"/>
              <w:ind w:right="-64"/>
              <w:jc w:val="both"/>
            </w:pPr>
            <w:r w:rsidRPr="00553A88">
              <w:rPr>
                <w:b/>
                <w:sz w:val="16"/>
                <w:szCs w:val="16"/>
              </w:rPr>
              <w:t xml:space="preserve">Data:                                                                                                     Semnătura.........................................            </w:t>
            </w:r>
            <w:r w:rsidR="006648D9" w:rsidRPr="00553A88">
              <w:rPr>
                <w:b/>
                <w:sz w:val="16"/>
                <w:szCs w:val="16"/>
              </w:rPr>
              <w:t xml:space="preserve"> </w:t>
            </w:r>
          </w:p>
          <w:p w:rsidR="00D348C2" w:rsidRPr="00553A88" w:rsidRDefault="00D348C2" w:rsidP="006B475D"/>
          <w:p w:rsidR="005217DC" w:rsidRPr="00553A88" w:rsidRDefault="005217DC" w:rsidP="006B475D">
            <w:pPr>
              <w:keepNext/>
              <w:numPr>
                <w:ilvl w:val="4"/>
                <w:numId w:val="0"/>
              </w:numPr>
              <w:jc w:val="both"/>
              <w:outlineLvl w:val="4"/>
              <w:rPr>
                <w:b/>
                <w:sz w:val="16"/>
                <w:szCs w:val="16"/>
              </w:rPr>
            </w:pPr>
            <w:r w:rsidRPr="00553A88">
              <w:rPr>
                <w:b/>
                <w:sz w:val="16"/>
                <w:szCs w:val="16"/>
              </w:rPr>
              <w:t>*)</w:t>
            </w:r>
            <w:r w:rsidRPr="00553A88">
              <w:rPr>
                <w:sz w:val="16"/>
                <w:szCs w:val="16"/>
              </w:rPr>
              <w:t xml:space="preserve">  </w:t>
            </w:r>
            <w:r w:rsidRPr="00553A88">
              <w:rPr>
                <w:b/>
                <w:sz w:val="16"/>
                <w:szCs w:val="16"/>
              </w:rPr>
              <w:t xml:space="preserve">Angajamentele de agro-mediu se vor semna de către fermieri numai în primul an. </w:t>
            </w:r>
          </w:p>
          <w:p w:rsidR="00292FB0" w:rsidRPr="00553A88" w:rsidRDefault="00292FB0" w:rsidP="006B475D">
            <w:pPr>
              <w:keepNext/>
              <w:numPr>
                <w:ilvl w:val="4"/>
                <w:numId w:val="0"/>
              </w:numPr>
              <w:jc w:val="both"/>
              <w:outlineLvl w:val="4"/>
              <w:rPr>
                <w:b/>
                <w:sz w:val="16"/>
                <w:szCs w:val="16"/>
              </w:rPr>
            </w:pPr>
          </w:p>
          <w:p w:rsidR="006648D9" w:rsidRPr="00553A88" w:rsidRDefault="00292FB0" w:rsidP="006B475D">
            <w:pPr>
              <w:pStyle w:val="FootnoteText"/>
              <w:rPr>
                <w:b/>
                <w:sz w:val="16"/>
                <w:szCs w:val="16"/>
              </w:rPr>
            </w:pPr>
            <w:r w:rsidRPr="00186D0F">
              <w:rPr>
                <w:rFonts w:cs="Arial"/>
                <w:b/>
                <w:sz w:val="16"/>
                <w:szCs w:val="16"/>
              </w:rPr>
              <w:t xml:space="preserve">**) </w:t>
            </w:r>
            <w:r w:rsidR="00A01540" w:rsidRPr="00A01540">
              <w:rPr>
                <w:rFonts w:cs="Arial"/>
                <w:b/>
                <w:sz w:val="16"/>
                <w:szCs w:val="16"/>
              </w:rPr>
              <w:t>C</w:t>
            </w:r>
            <w:r w:rsidRPr="00A01540">
              <w:rPr>
                <w:rFonts w:cs="Arial"/>
                <w:b/>
                <w:sz w:val="16"/>
                <w:szCs w:val="16"/>
              </w:rPr>
              <w:t>ositul trebuie efectuat până cel târziu la data de 15 octombrie a anului de cerere</w:t>
            </w:r>
            <w:r w:rsidR="000A7974" w:rsidRPr="00A01540">
              <w:rPr>
                <w:rFonts w:cs="Arial"/>
                <w:b/>
                <w:sz w:val="16"/>
                <w:szCs w:val="16"/>
              </w:rPr>
              <w:t>.</w:t>
            </w:r>
          </w:p>
        </w:tc>
      </w:tr>
      <w:tr w:rsidR="00574B68" w:rsidRPr="00553A88">
        <w:tblPrEx>
          <w:tblLook w:val="00A0" w:firstRow="1" w:lastRow="0" w:firstColumn="1" w:lastColumn="0" w:noHBand="0" w:noVBand="0"/>
        </w:tblPrEx>
        <w:trPr>
          <w:trHeight w:val="14083"/>
        </w:trPr>
        <w:tc>
          <w:tcPr>
            <w:tcW w:w="10678" w:type="dxa"/>
            <w:gridSpan w:val="2"/>
          </w:tcPr>
          <w:p w:rsidR="00E3721C" w:rsidRPr="002D1DC8" w:rsidRDefault="006F43E1" w:rsidP="00940117">
            <w:pPr>
              <w:keepNext/>
              <w:numPr>
                <w:ilvl w:val="4"/>
                <w:numId w:val="0"/>
              </w:numPr>
              <w:outlineLvl w:val="4"/>
              <w:rPr>
                <w:b/>
                <w:sz w:val="22"/>
                <w:szCs w:val="22"/>
              </w:rPr>
            </w:pPr>
            <w:r w:rsidRPr="00186D0F">
              <w:rPr>
                <w:b/>
                <w:sz w:val="22"/>
                <w:szCs w:val="22"/>
              </w:rPr>
              <w:lastRenderedPageBreak/>
              <w:t xml:space="preserve">          </w:t>
            </w:r>
            <w:r w:rsidR="000E1D4A" w:rsidRPr="00186D0F">
              <w:rPr>
                <w:b/>
                <w:sz w:val="22"/>
                <w:szCs w:val="22"/>
              </w:rPr>
              <w:t xml:space="preserve">V.3.2 </w:t>
            </w:r>
            <w:r w:rsidR="00DF444E">
              <w:rPr>
                <w:b/>
                <w:sz w:val="22"/>
                <w:szCs w:val="22"/>
              </w:rPr>
              <w:t>–</w:t>
            </w:r>
            <w:r w:rsidR="000E1D4A" w:rsidRPr="00186D0F">
              <w:rPr>
                <w:b/>
                <w:sz w:val="22"/>
                <w:szCs w:val="22"/>
              </w:rPr>
              <w:t xml:space="preserve"> </w:t>
            </w:r>
            <w:r w:rsidR="003C2A91" w:rsidRPr="002D1DC8">
              <w:rPr>
                <w:b/>
                <w:sz w:val="22"/>
                <w:szCs w:val="22"/>
              </w:rPr>
              <w:t>ANGAJAMENTE ŞI DECLARAŢII*) – M11- AGRICULTURĂ ECOLOGICĂ</w:t>
            </w:r>
          </w:p>
          <w:p w:rsidR="007C68EE" w:rsidRPr="002D1DC8" w:rsidRDefault="007C68EE" w:rsidP="00574B68">
            <w:pPr>
              <w:keepNext/>
              <w:numPr>
                <w:ilvl w:val="4"/>
                <w:numId w:val="0"/>
              </w:numPr>
              <w:jc w:val="center"/>
              <w:outlineLvl w:val="4"/>
              <w:rPr>
                <w:b/>
                <w:sz w:val="16"/>
                <w:szCs w:val="16"/>
              </w:rPr>
            </w:pPr>
          </w:p>
          <w:p w:rsidR="007B0E31" w:rsidRPr="00186D0F" w:rsidRDefault="000E1D4A" w:rsidP="006B475D">
            <w:pPr>
              <w:keepNext/>
              <w:numPr>
                <w:ilvl w:val="4"/>
                <w:numId w:val="0"/>
              </w:numPr>
              <w:jc w:val="center"/>
              <w:outlineLvl w:val="4"/>
              <w:rPr>
                <w:b/>
                <w:i/>
                <w:sz w:val="18"/>
                <w:szCs w:val="18"/>
                <w:u w:val="single"/>
              </w:rPr>
            </w:pPr>
            <w:r w:rsidRPr="002D1DC8">
              <w:rPr>
                <w:b/>
                <w:i/>
                <w:sz w:val="18"/>
                <w:szCs w:val="18"/>
                <w:u w:val="single"/>
              </w:rPr>
              <w:t xml:space="preserve">Submăsura 11.1 </w:t>
            </w:r>
            <w:r w:rsidR="00DF444E" w:rsidRPr="002D1DC8">
              <w:rPr>
                <w:b/>
                <w:i/>
                <w:sz w:val="18"/>
                <w:szCs w:val="18"/>
                <w:u w:val="single"/>
              </w:rPr>
              <w:t>–</w:t>
            </w:r>
            <w:r w:rsidRPr="002D1DC8">
              <w:rPr>
                <w:b/>
                <w:i/>
                <w:sz w:val="18"/>
                <w:szCs w:val="18"/>
                <w:u w:val="single"/>
              </w:rPr>
              <w:t xml:space="preserve"> Sprijin pentru conversia la </w:t>
            </w:r>
            <w:r w:rsidR="000B6E8C" w:rsidRPr="002D1DC8">
              <w:rPr>
                <w:b/>
                <w:i/>
                <w:sz w:val="18"/>
                <w:szCs w:val="18"/>
                <w:u w:val="single"/>
              </w:rPr>
              <w:t xml:space="preserve">practicile şi </w:t>
            </w:r>
            <w:r w:rsidRPr="002D1DC8">
              <w:rPr>
                <w:b/>
                <w:i/>
                <w:sz w:val="18"/>
                <w:szCs w:val="18"/>
                <w:u w:val="single"/>
              </w:rPr>
              <w:t>metodele de agricultură ecologică</w:t>
            </w:r>
            <w:r w:rsidR="007B0E31" w:rsidRPr="002D1DC8">
              <w:rPr>
                <w:b/>
                <w:i/>
                <w:sz w:val="18"/>
                <w:szCs w:val="18"/>
                <w:u w:val="single"/>
              </w:rPr>
              <w:t xml:space="preserve"> (</w:t>
            </w:r>
            <w:r w:rsidR="007B0E31" w:rsidRPr="00186D0F">
              <w:rPr>
                <w:b/>
                <w:i/>
                <w:sz w:val="18"/>
                <w:szCs w:val="18"/>
                <w:u w:val="single"/>
              </w:rPr>
              <w:t>sM11.1)</w:t>
            </w:r>
          </w:p>
          <w:p w:rsidR="007B0E31" w:rsidRPr="00186D0F" w:rsidRDefault="007B0E31" w:rsidP="006B475D">
            <w:pPr>
              <w:keepNext/>
              <w:numPr>
                <w:ilvl w:val="4"/>
                <w:numId w:val="0"/>
              </w:numPr>
              <w:jc w:val="center"/>
              <w:outlineLvl w:val="4"/>
              <w:rPr>
                <w:b/>
                <w:sz w:val="16"/>
                <w:szCs w:val="16"/>
                <w:u w:val="single"/>
              </w:rPr>
            </w:pPr>
          </w:p>
          <w:p w:rsidR="0044790F" w:rsidRPr="00186D0F" w:rsidRDefault="0044790F" w:rsidP="006B475D">
            <w:pPr>
              <w:keepNext/>
              <w:numPr>
                <w:ilvl w:val="4"/>
                <w:numId w:val="0"/>
              </w:numPr>
              <w:jc w:val="center"/>
              <w:outlineLvl w:val="4"/>
              <w:rPr>
                <w:b/>
                <w:sz w:val="16"/>
                <w:szCs w:val="16"/>
                <w:u w:val="single"/>
              </w:rPr>
            </w:pPr>
          </w:p>
          <w:p w:rsidR="000E1D4A" w:rsidRPr="00553A88" w:rsidRDefault="000E1D4A" w:rsidP="006B475D">
            <w:pPr>
              <w:ind w:right="-64"/>
              <w:jc w:val="both"/>
              <w:rPr>
                <w:b/>
                <w:sz w:val="16"/>
                <w:szCs w:val="16"/>
                <w:u w:val="single"/>
              </w:rPr>
            </w:pPr>
            <w:r w:rsidRPr="00553A88">
              <w:rPr>
                <w:b/>
                <w:sz w:val="16"/>
                <w:szCs w:val="16"/>
                <w:u w:val="single"/>
              </w:rPr>
              <w:t>Condiţii de eligibilitate şi alte condiţii legate de respectarea angajamentelor:</w:t>
            </w:r>
          </w:p>
          <w:p w:rsidR="000E1D4A" w:rsidRPr="00186D0F" w:rsidRDefault="000E1D4A" w:rsidP="006B475D">
            <w:pPr>
              <w:autoSpaceDE w:val="0"/>
              <w:autoSpaceDN w:val="0"/>
              <w:adjustRightInd w:val="0"/>
              <w:jc w:val="both"/>
              <w:rPr>
                <w:b/>
                <w:sz w:val="16"/>
                <w:szCs w:val="16"/>
              </w:rPr>
            </w:pPr>
            <w:r w:rsidRPr="00553A88">
              <w:rPr>
                <w:b/>
                <w:sz w:val="16"/>
                <w:szCs w:val="16"/>
              </w:rPr>
              <w:t>Am luat la cunostinţă că</w:t>
            </w:r>
            <w:r w:rsidRPr="00186D0F">
              <w:rPr>
                <w:b/>
                <w:sz w:val="16"/>
                <w:szCs w:val="16"/>
              </w:rPr>
              <w:t xml:space="preserve"> plăţile din cadrul acestei submăsuri pot fi acordate dacă:</w:t>
            </w:r>
          </w:p>
          <w:p w:rsidR="000E1D4A" w:rsidRPr="005C4590" w:rsidRDefault="000E1D4A" w:rsidP="006B475D">
            <w:pPr>
              <w:autoSpaceDE w:val="0"/>
              <w:autoSpaceDN w:val="0"/>
              <w:adjustRightInd w:val="0"/>
              <w:jc w:val="both"/>
              <w:rPr>
                <w:sz w:val="16"/>
                <w:szCs w:val="16"/>
              </w:rPr>
            </w:pPr>
            <w:r w:rsidRPr="00186D0F">
              <w:rPr>
                <w:b/>
                <w:sz w:val="16"/>
                <w:szCs w:val="16"/>
              </w:rPr>
              <w:t>1</w:t>
            </w:r>
            <w:r w:rsidRPr="00186D0F">
              <w:rPr>
                <w:sz w:val="16"/>
                <w:szCs w:val="16"/>
              </w:rPr>
              <w:t xml:space="preserve">. </w:t>
            </w:r>
            <w:r w:rsidR="00DF444E">
              <w:rPr>
                <w:sz w:val="16"/>
                <w:szCs w:val="16"/>
              </w:rPr>
              <w:t>–</w:t>
            </w:r>
            <w:r w:rsidRPr="00186D0F">
              <w:rPr>
                <w:sz w:val="16"/>
                <w:szCs w:val="16"/>
              </w:rPr>
              <w:t xml:space="preserve"> suprafaţa minimă a fermei este de 1 ha, iar parcelele eligibile au dimensiunea minimă de 0,3 ha (</w:t>
            </w:r>
            <w:r w:rsidRPr="00553A88">
              <w:rPr>
                <w:sz w:val="16"/>
                <w:szCs w:val="16"/>
                <w:lang w:eastAsia="ro-RO"/>
              </w:rPr>
              <w:t xml:space="preserve">iar în cazul serelor, solariilor, viilor, livezilor, culturilor de hamei, pepinierelor, arbuştilor </w:t>
            </w:r>
            <w:r w:rsidRPr="005C4590">
              <w:rPr>
                <w:sz w:val="16"/>
                <w:szCs w:val="16"/>
                <w:lang w:eastAsia="ro-RO"/>
              </w:rPr>
              <w:t>fructiferi, suprafaţa parcelei agricole trebuie să fie de cel puţin 0,1 ha</w:t>
            </w:r>
            <w:r w:rsidRPr="005C4590">
              <w:rPr>
                <w:sz w:val="16"/>
                <w:szCs w:val="16"/>
              </w:rPr>
              <w:t>);</w:t>
            </w:r>
          </w:p>
          <w:p w:rsidR="000E1D4A" w:rsidRPr="00553A88" w:rsidRDefault="000E1D4A" w:rsidP="006831DA">
            <w:pPr>
              <w:jc w:val="both"/>
              <w:rPr>
                <w:sz w:val="16"/>
                <w:szCs w:val="16"/>
              </w:rPr>
            </w:pPr>
            <w:r w:rsidRPr="005C4590">
              <w:rPr>
                <w:b/>
                <w:sz w:val="16"/>
                <w:szCs w:val="16"/>
              </w:rPr>
              <w:t>2</w:t>
            </w:r>
            <w:r w:rsidRPr="005C4590">
              <w:rPr>
                <w:sz w:val="16"/>
                <w:szCs w:val="16"/>
              </w:rPr>
              <w:t xml:space="preserve">. </w:t>
            </w:r>
            <w:r w:rsidR="00DF444E" w:rsidRPr="005C4590">
              <w:rPr>
                <w:sz w:val="16"/>
                <w:szCs w:val="16"/>
              </w:rPr>
              <w:t>–</w:t>
            </w:r>
            <w:r w:rsidRPr="005C4590">
              <w:rPr>
                <w:sz w:val="16"/>
                <w:szCs w:val="16"/>
              </w:rPr>
              <w:t xml:space="preserve"> beneficiarii sunt încadraţi în categoria </w:t>
            </w:r>
            <w:r w:rsidRPr="005C4590">
              <w:rPr>
                <w:bCs/>
                <w:sz w:val="16"/>
                <w:szCs w:val="16"/>
              </w:rPr>
              <w:t>fermierilor activi</w:t>
            </w:r>
            <w:r w:rsidR="00232B8E">
              <w:rPr>
                <w:i/>
                <w:sz w:val="16"/>
                <w:szCs w:val="16"/>
              </w:rPr>
              <w:t xml:space="preserve"> </w:t>
            </w:r>
            <w:r w:rsidR="00232B8E">
              <w:rPr>
                <w:iCs/>
                <w:sz w:val="16"/>
                <w:szCs w:val="16"/>
              </w:rPr>
              <w:t>conform legislației naționale</w:t>
            </w:r>
            <w:r w:rsidR="007E42FE" w:rsidRPr="00A01540">
              <w:rPr>
                <w:sz w:val="16"/>
                <w:szCs w:val="16"/>
              </w:rPr>
              <w:t>;</w:t>
            </w:r>
          </w:p>
          <w:p w:rsidR="000E1D4A" w:rsidRPr="00553A88" w:rsidRDefault="000E1D4A" w:rsidP="006B475D">
            <w:pPr>
              <w:autoSpaceDE w:val="0"/>
              <w:autoSpaceDN w:val="0"/>
              <w:adjustRightInd w:val="0"/>
              <w:jc w:val="both"/>
              <w:rPr>
                <w:sz w:val="16"/>
                <w:szCs w:val="16"/>
              </w:rPr>
            </w:pPr>
            <w:r w:rsidRPr="00553A88">
              <w:rPr>
                <w:b/>
                <w:sz w:val="16"/>
                <w:szCs w:val="16"/>
              </w:rPr>
              <w:t>3.</w:t>
            </w:r>
            <w:r w:rsidRPr="00553A88">
              <w:rPr>
                <w:sz w:val="16"/>
                <w:szCs w:val="16"/>
              </w:rPr>
              <w:t xml:space="preserve"> </w:t>
            </w:r>
            <w:r w:rsidR="00DF444E">
              <w:rPr>
                <w:sz w:val="16"/>
                <w:szCs w:val="16"/>
              </w:rPr>
              <w:t>–</w:t>
            </w:r>
            <w:r w:rsidRPr="00553A88">
              <w:rPr>
                <w:sz w:val="16"/>
                <w:szCs w:val="16"/>
              </w:rPr>
              <w:t xml:space="preserve"> beneficiarul este utilizatorul unei suprafeţe agricole, cu categoria de utilizare teren arabil (pachetul 1, 2 şi 5), culturi permanente (pachetul 3-livezi</w:t>
            </w:r>
            <w:r w:rsidR="00AB0FC4" w:rsidRPr="00553A88">
              <w:rPr>
                <w:sz w:val="16"/>
                <w:szCs w:val="16"/>
              </w:rPr>
              <w:t xml:space="preserve"> şi</w:t>
            </w:r>
            <w:r w:rsidRPr="00553A88">
              <w:rPr>
                <w:sz w:val="16"/>
                <w:szCs w:val="16"/>
              </w:rPr>
              <w:t xml:space="preserve"> 4- vii) şi pajişti permanente (pachetul 6), localizate pe teritoriul României, identificabilă în Sistemul Integrat de Administrare şi Control (IACS);</w:t>
            </w:r>
          </w:p>
          <w:p w:rsidR="007B0E31" w:rsidRPr="00553A88" w:rsidRDefault="000E1D4A" w:rsidP="006B475D">
            <w:pPr>
              <w:jc w:val="both"/>
              <w:rPr>
                <w:sz w:val="16"/>
                <w:szCs w:val="16"/>
                <w:lang w:eastAsia="ro-RO"/>
              </w:rPr>
            </w:pPr>
            <w:r w:rsidRPr="00553A88">
              <w:rPr>
                <w:b/>
                <w:sz w:val="16"/>
                <w:szCs w:val="16"/>
              </w:rPr>
              <w:t>4</w:t>
            </w:r>
            <w:r w:rsidRPr="00553A88">
              <w:rPr>
                <w:sz w:val="16"/>
                <w:szCs w:val="16"/>
              </w:rPr>
              <w:t xml:space="preserve">. – varianta de pachet </w:t>
            </w:r>
            <w:r w:rsidRPr="00553A88">
              <w:rPr>
                <w:sz w:val="16"/>
                <w:szCs w:val="16"/>
                <w:lang w:eastAsia="ro-RO"/>
              </w:rPr>
              <w:t xml:space="preserve">6.1 se poate aplica </w:t>
            </w:r>
            <w:r w:rsidR="004B6A6A" w:rsidRPr="00553A88">
              <w:rPr>
                <w:sz w:val="16"/>
                <w:szCs w:val="16"/>
                <w:lang w:eastAsia="ro-RO"/>
              </w:rPr>
              <w:t>la nivel național, pe parcele fără angajament de M10.</w:t>
            </w:r>
            <w:r w:rsidR="006836C5" w:rsidRPr="00553A88">
              <w:rPr>
                <w:sz w:val="16"/>
                <w:szCs w:val="16"/>
                <w:lang w:eastAsia="ro-RO"/>
              </w:rPr>
              <w:t xml:space="preserve"> </w:t>
            </w:r>
            <w:r w:rsidRPr="00553A88">
              <w:rPr>
                <w:sz w:val="16"/>
                <w:szCs w:val="16"/>
                <w:lang w:eastAsia="ro-RO"/>
              </w:rPr>
              <w:t xml:space="preserve">Varianta de pachet 6.2 se poate aplica în UAT-urile eligibile </w:t>
            </w:r>
            <w:r w:rsidR="004B6A6A" w:rsidRPr="00553A88">
              <w:rPr>
                <w:sz w:val="16"/>
                <w:szCs w:val="16"/>
                <w:lang w:eastAsia="ro-RO"/>
              </w:rPr>
              <w:t>P1, P2, P3.1, P3.2, P6, P9.2</w:t>
            </w:r>
            <w:r w:rsidR="00B741D3" w:rsidRPr="00553A88">
              <w:rPr>
                <w:sz w:val="16"/>
                <w:szCs w:val="16"/>
                <w:lang w:eastAsia="ro-RO"/>
              </w:rPr>
              <w:t xml:space="preserve"> sau</w:t>
            </w:r>
            <w:r w:rsidR="004B6A6A" w:rsidRPr="00553A88">
              <w:rPr>
                <w:sz w:val="16"/>
                <w:szCs w:val="16"/>
                <w:lang w:eastAsia="ro-RO"/>
              </w:rPr>
              <w:t xml:space="preserve"> P11.2 din M10 și numai împreună cu</w:t>
            </w:r>
            <w:r w:rsidR="007B0E31" w:rsidRPr="00553A88">
              <w:rPr>
                <w:sz w:val="16"/>
                <w:szCs w:val="16"/>
                <w:lang w:eastAsia="ro-RO"/>
              </w:rPr>
              <w:t xml:space="preserve"> angajament de </w:t>
            </w:r>
            <w:r w:rsidR="00116852" w:rsidRPr="00553A88">
              <w:rPr>
                <w:sz w:val="16"/>
                <w:szCs w:val="16"/>
                <w:lang w:eastAsia="ro-RO"/>
              </w:rPr>
              <w:t>M10</w:t>
            </w:r>
            <w:r w:rsidR="006831DA" w:rsidRPr="00553A88">
              <w:rPr>
                <w:sz w:val="16"/>
                <w:szCs w:val="16"/>
              </w:rPr>
              <w:t>;</w:t>
            </w:r>
            <w:r w:rsidR="004B6A6A" w:rsidRPr="00553A88">
              <w:rPr>
                <w:sz w:val="16"/>
                <w:szCs w:val="16"/>
                <w:lang w:eastAsia="ro-RO"/>
              </w:rPr>
              <w:t xml:space="preserve"> </w:t>
            </w:r>
          </w:p>
          <w:p w:rsidR="004B6A6A" w:rsidRPr="00553A88" w:rsidRDefault="007B0E31" w:rsidP="006B475D">
            <w:pPr>
              <w:jc w:val="both"/>
              <w:rPr>
                <w:sz w:val="16"/>
                <w:szCs w:val="16"/>
                <w:lang w:eastAsia="ro-RO"/>
              </w:rPr>
            </w:pPr>
            <w:r w:rsidRPr="00553A88">
              <w:rPr>
                <w:b/>
                <w:sz w:val="16"/>
                <w:szCs w:val="16"/>
                <w:lang w:eastAsia="ro-RO"/>
              </w:rPr>
              <w:t>5</w:t>
            </w:r>
            <w:r w:rsidRPr="00553A88">
              <w:rPr>
                <w:sz w:val="16"/>
                <w:szCs w:val="16"/>
                <w:lang w:eastAsia="ro-RO"/>
              </w:rPr>
              <w:t>. a</w:t>
            </w:r>
            <w:r w:rsidR="004B6A6A" w:rsidRPr="00553A88">
              <w:rPr>
                <w:sz w:val="16"/>
                <w:szCs w:val="16"/>
              </w:rPr>
              <w:t>ngajamentele se aplică la nivel de parcelă agricolă, neexistând posibilitatea schimbării parcelelor pe perioada</w:t>
            </w:r>
            <w:r w:rsidR="00923BC5">
              <w:rPr>
                <w:sz w:val="16"/>
                <w:szCs w:val="16"/>
              </w:rPr>
              <w:t xml:space="preserve"> </w:t>
            </w:r>
            <w:r w:rsidR="002A70D5" w:rsidRPr="00553A88">
              <w:rPr>
                <w:sz w:val="16"/>
                <w:szCs w:val="16"/>
              </w:rPr>
              <w:t>angajamentului</w:t>
            </w:r>
            <w:r w:rsidR="004B6A6A" w:rsidRPr="00553A88">
              <w:rPr>
                <w:sz w:val="16"/>
                <w:szCs w:val="16"/>
              </w:rPr>
              <w:t>.</w:t>
            </w:r>
          </w:p>
          <w:p w:rsidR="000E1D4A" w:rsidRPr="00553A88" w:rsidRDefault="000E1D4A" w:rsidP="006B475D">
            <w:pPr>
              <w:jc w:val="both"/>
              <w:rPr>
                <w:b/>
                <w:sz w:val="16"/>
                <w:szCs w:val="16"/>
              </w:rPr>
            </w:pPr>
          </w:p>
          <w:p w:rsidR="0044790F" w:rsidRPr="00553A88" w:rsidRDefault="0044790F" w:rsidP="006B475D">
            <w:pPr>
              <w:jc w:val="both"/>
              <w:rPr>
                <w:b/>
                <w:sz w:val="16"/>
                <w:szCs w:val="16"/>
              </w:rPr>
            </w:pPr>
          </w:p>
          <w:p w:rsidR="000E1D4A" w:rsidRPr="00553A88" w:rsidRDefault="000E1D4A" w:rsidP="006B475D">
            <w:pPr>
              <w:autoSpaceDE w:val="0"/>
              <w:autoSpaceDN w:val="0"/>
              <w:adjustRightInd w:val="0"/>
              <w:jc w:val="both"/>
              <w:rPr>
                <w:b/>
                <w:sz w:val="16"/>
                <w:szCs w:val="16"/>
                <w:u w:val="single"/>
              </w:rPr>
            </w:pPr>
            <w:r w:rsidRPr="00553A88">
              <w:rPr>
                <w:b/>
                <w:sz w:val="16"/>
                <w:szCs w:val="16"/>
                <w:u w:val="single"/>
              </w:rPr>
              <w:t>Angajamente:</w:t>
            </w:r>
          </w:p>
          <w:p w:rsidR="000E1D4A" w:rsidRPr="00186D0F" w:rsidRDefault="000E1D4A" w:rsidP="006B475D">
            <w:pPr>
              <w:autoSpaceDE w:val="0"/>
              <w:autoSpaceDN w:val="0"/>
              <w:adjustRightInd w:val="0"/>
              <w:jc w:val="both"/>
              <w:rPr>
                <w:i/>
                <w:iCs/>
                <w:sz w:val="16"/>
                <w:szCs w:val="16"/>
              </w:rPr>
            </w:pPr>
            <w:r w:rsidRPr="00553A88">
              <w:rPr>
                <w:b/>
                <w:sz w:val="16"/>
                <w:szCs w:val="16"/>
              </w:rPr>
              <w:t>1</w:t>
            </w:r>
            <w:r w:rsidRPr="00553A88">
              <w:rPr>
                <w:sz w:val="16"/>
                <w:szCs w:val="16"/>
              </w:rPr>
              <w:t>. Mă angajez s</w:t>
            </w:r>
            <w:r w:rsidR="003673C2" w:rsidRPr="00553A88">
              <w:rPr>
                <w:sz w:val="16"/>
                <w:szCs w:val="16"/>
              </w:rPr>
              <w:t>ă</w:t>
            </w:r>
            <w:r w:rsidRPr="00553A88">
              <w:rPr>
                <w:sz w:val="16"/>
                <w:szCs w:val="16"/>
              </w:rPr>
              <w:t xml:space="preserve"> </w:t>
            </w:r>
            <w:r w:rsidR="007B0E31" w:rsidRPr="00553A88">
              <w:rPr>
                <w:sz w:val="16"/>
                <w:szCs w:val="16"/>
              </w:rPr>
              <w:t>mă</w:t>
            </w:r>
            <w:r w:rsidR="00147F2B" w:rsidRPr="00553A88">
              <w:rPr>
                <w:sz w:val="16"/>
                <w:szCs w:val="16"/>
              </w:rPr>
              <w:t xml:space="preserve"> </w:t>
            </w:r>
            <w:r w:rsidRPr="00553A88">
              <w:rPr>
                <w:sz w:val="16"/>
                <w:szCs w:val="16"/>
              </w:rPr>
              <w:t>înregistr</w:t>
            </w:r>
            <w:r w:rsidR="007B0E31" w:rsidRPr="00553A88">
              <w:rPr>
                <w:sz w:val="16"/>
                <w:szCs w:val="16"/>
              </w:rPr>
              <w:t>ez</w:t>
            </w:r>
            <w:r w:rsidR="00F746DA" w:rsidRPr="00553A88">
              <w:rPr>
                <w:sz w:val="16"/>
                <w:szCs w:val="16"/>
              </w:rPr>
              <w:t xml:space="preserve"> ca operator în agricultura ecologică</w:t>
            </w:r>
            <w:r w:rsidR="00147F2B" w:rsidRPr="00553A88">
              <w:rPr>
                <w:sz w:val="16"/>
                <w:szCs w:val="16"/>
              </w:rPr>
              <w:t>,</w:t>
            </w:r>
            <w:r w:rsidRPr="00553A88">
              <w:rPr>
                <w:sz w:val="16"/>
                <w:szCs w:val="16"/>
              </w:rPr>
              <w:t xml:space="preserve"> în fiecare an</w:t>
            </w:r>
            <w:r w:rsidR="00F746DA" w:rsidRPr="00553A88">
              <w:rPr>
                <w:sz w:val="16"/>
                <w:szCs w:val="16"/>
              </w:rPr>
              <w:t xml:space="preserve"> </w:t>
            </w:r>
            <w:r w:rsidRPr="00553A88">
              <w:rPr>
                <w:sz w:val="16"/>
                <w:szCs w:val="16"/>
              </w:rPr>
              <w:t>pentru care solicit sprijin,</w:t>
            </w:r>
            <w:r w:rsidR="00F746DA" w:rsidRPr="00553A88">
              <w:rPr>
                <w:sz w:val="16"/>
                <w:szCs w:val="16"/>
              </w:rPr>
              <w:t xml:space="preserve"> până la data de </w:t>
            </w:r>
            <w:r w:rsidR="00F764EB" w:rsidRPr="00553A88">
              <w:rPr>
                <w:sz w:val="16"/>
                <w:szCs w:val="16"/>
              </w:rPr>
              <w:t>1</w:t>
            </w:r>
            <w:r w:rsidR="00F764EB" w:rsidRPr="00553A88">
              <w:rPr>
                <w:color w:val="000000"/>
                <w:sz w:val="16"/>
                <w:szCs w:val="16"/>
              </w:rPr>
              <w:t>6</w:t>
            </w:r>
            <w:r w:rsidR="00F764EB" w:rsidRPr="006E75FE">
              <w:rPr>
                <w:color w:val="000000"/>
                <w:sz w:val="16"/>
                <w:szCs w:val="16"/>
              </w:rPr>
              <w:t xml:space="preserve"> </w:t>
            </w:r>
            <w:r w:rsidR="00F764EB" w:rsidRPr="006E75FE">
              <w:rPr>
                <w:sz w:val="16"/>
                <w:szCs w:val="16"/>
              </w:rPr>
              <w:t>mai (inclusiv</w:t>
            </w:r>
            <w:r w:rsidR="00F746DA" w:rsidRPr="006E75FE">
              <w:rPr>
                <w:sz w:val="16"/>
                <w:szCs w:val="16"/>
              </w:rPr>
              <w:t xml:space="preserve">) </w:t>
            </w:r>
            <w:r w:rsidRPr="006E75FE">
              <w:rPr>
                <w:sz w:val="16"/>
                <w:szCs w:val="16"/>
              </w:rPr>
              <w:t xml:space="preserve"> conform </w:t>
            </w:r>
            <w:r w:rsidR="00F746DA" w:rsidRPr="006E75FE">
              <w:rPr>
                <w:i/>
                <w:sz w:val="16"/>
                <w:szCs w:val="16"/>
              </w:rPr>
              <w:t xml:space="preserve">Ordinului MADR </w:t>
            </w:r>
            <w:r w:rsidR="00F746DA" w:rsidRPr="00EE3641">
              <w:rPr>
                <w:i/>
                <w:sz w:val="16"/>
                <w:szCs w:val="16"/>
              </w:rPr>
              <w:t>nr</w:t>
            </w:r>
            <w:r w:rsidR="00F746DA" w:rsidRPr="002D1DC8">
              <w:rPr>
                <w:i/>
                <w:sz w:val="16"/>
                <w:szCs w:val="16"/>
              </w:rPr>
              <w:t xml:space="preserve">. </w:t>
            </w:r>
            <w:r w:rsidR="00EE3641" w:rsidRPr="00F63ED3">
              <w:rPr>
                <w:i/>
                <w:sz w:val="16"/>
                <w:szCs w:val="16"/>
              </w:rPr>
              <w:t>4</w:t>
            </w:r>
            <w:r w:rsidR="00DF615A" w:rsidRPr="00F63ED3">
              <w:rPr>
                <w:i/>
                <w:sz w:val="16"/>
                <w:szCs w:val="16"/>
              </w:rPr>
              <w:t>5</w:t>
            </w:r>
            <w:r w:rsidR="00DE0693" w:rsidRPr="00F63ED3">
              <w:rPr>
                <w:i/>
                <w:sz w:val="16"/>
                <w:szCs w:val="16"/>
              </w:rPr>
              <w:t>/2022</w:t>
            </w:r>
            <w:r w:rsidR="005216BA" w:rsidRPr="0079122F">
              <w:rPr>
                <w:sz w:val="16"/>
                <w:szCs w:val="16"/>
              </w:rPr>
              <w:t xml:space="preserve"> </w:t>
            </w:r>
            <w:r w:rsidR="00454336" w:rsidRPr="00EE3641">
              <w:rPr>
                <w:i/>
                <w:iCs/>
                <w:sz w:val="16"/>
                <w:szCs w:val="16"/>
              </w:rPr>
              <w:t>pentru</w:t>
            </w:r>
            <w:r w:rsidR="00454336" w:rsidRPr="006E75FE">
              <w:rPr>
                <w:i/>
                <w:iCs/>
                <w:sz w:val="16"/>
                <w:szCs w:val="16"/>
              </w:rPr>
              <w:t xml:space="preserve"> aprobarea regulilor privind înregistrarea activității operatorilor/grupurilor de operatori în agricultura ecologică</w:t>
            </w:r>
            <w:r w:rsidR="002D1DC8">
              <w:rPr>
                <w:i/>
                <w:iCs/>
                <w:sz w:val="16"/>
                <w:szCs w:val="16"/>
              </w:rPr>
              <w:t>.</w:t>
            </w:r>
          </w:p>
          <w:p w:rsidR="000E1D4A" w:rsidRPr="006E75FE" w:rsidRDefault="000E1D4A" w:rsidP="006B475D">
            <w:pPr>
              <w:autoSpaceDE w:val="0"/>
              <w:autoSpaceDN w:val="0"/>
              <w:adjustRightInd w:val="0"/>
              <w:jc w:val="both"/>
              <w:rPr>
                <w:sz w:val="16"/>
                <w:szCs w:val="16"/>
              </w:rPr>
            </w:pPr>
            <w:r w:rsidRPr="006E75FE">
              <w:rPr>
                <w:b/>
                <w:sz w:val="16"/>
                <w:szCs w:val="16"/>
              </w:rPr>
              <w:t>2</w:t>
            </w:r>
            <w:r w:rsidRPr="006E75FE">
              <w:rPr>
                <w:sz w:val="16"/>
                <w:szCs w:val="16"/>
              </w:rPr>
              <w:t xml:space="preserve">. Mă angajez să închei pe toată durata angajamentului un contract cu un organism de </w:t>
            </w:r>
            <w:r w:rsidR="003673C2" w:rsidRPr="006E75FE">
              <w:rPr>
                <w:sz w:val="16"/>
                <w:szCs w:val="16"/>
              </w:rPr>
              <w:t>control (OC) independen</w:t>
            </w:r>
            <w:r w:rsidRPr="006E75FE">
              <w:rPr>
                <w:sz w:val="16"/>
                <w:szCs w:val="16"/>
              </w:rPr>
              <w:t>t, acreditat conform prevederilor legislaţiei naţionale</w:t>
            </w:r>
            <w:r w:rsidR="003673C2" w:rsidRPr="006E75FE">
              <w:rPr>
                <w:sz w:val="16"/>
                <w:szCs w:val="16"/>
              </w:rPr>
              <w:t xml:space="preserve"> (</w:t>
            </w:r>
            <w:r w:rsidR="003673C2" w:rsidRPr="006E75FE">
              <w:rPr>
                <w:i/>
                <w:sz w:val="16"/>
                <w:szCs w:val="16"/>
              </w:rPr>
              <w:t xml:space="preserve">Ordinul MADR nr. </w:t>
            </w:r>
            <w:r w:rsidR="00DE0693" w:rsidRPr="006E75FE">
              <w:rPr>
                <w:i/>
                <w:sz w:val="16"/>
                <w:szCs w:val="16"/>
              </w:rPr>
              <w:t>312</w:t>
            </w:r>
            <w:r w:rsidR="003673C2" w:rsidRPr="006E75FE">
              <w:rPr>
                <w:i/>
                <w:sz w:val="16"/>
                <w:szCs w:val="16"/>
              </w:rPr>
              <w:t>/20</w:t>
            </w:r>
            <w:r w:rsidR="00DE0693" w:rsidRPr="006E75FE">
              <w:rPr>
                <w:i/>
                <w:sz w:val="16"/>
                <w:szCs w:val="16"/>
              </w:rPr>
              <w:t>21</w:t>
            </w:r>
            <w:r w:rsidR="00F63ED3">
              <w:rPr>
                <w:i/>
                <w:sz w:val="16"/>
                <w:szCs w:val="16"/>
              </w:rPr>
              <w:t xml:space="preserve">, </w:t>
            </w:r>
            <w:r w:rsidR="00F63ED3" w:rsidRPr="00F63ED3">
              <w:rPr>
                <w:iCs/>
                <w:sz w:val="16"/>
                <w:szCs w:val="16"/>
              </w:rPr>
              <w:t>cu modificările și completările ulterioare</w:t>
            </w:r>
            <w:r w:rsidR="003673C2" w:rsidRPr="006E75FE">
              <w:rPr>
                <w:sz w:val="16"/>
                <w:szCs w:val="16"/>
              </w:rPr>
              <w:t>)</w:t>
            </w:r>
            <w:r w:rsidRPr="006E75FE">
              <w:rPr>
                <w:sz w:val="16"/>
                <w:szCs w:val="16"/>
              </w:rPr>
              <w:t>.</w:t>
            </w:r>
          </w:p>
          <w:p w:rsidR="003811E7" w:rsidRPr="00232B8E" w:rsidRDefault="000E1D4A" w:rsidP="006B475D">
            <w:pPr>
              <w:autoSpaceDE w:val="0"/>
              <w:autoSpaceDN w:val="0"/>
              <w:adjustRightInd w:val="0"/>
              <w:jc w:val="both"/>
              <w:rPr>
                <w:b/>
                <w:sz w:val="16"/>
                <w:szCs w:val="16"/>
              </w:rPr>
            </w:pPr>
            <w:r w:rsidRPr="006E75FE">
              <w:rPr>
                <w:b/>
                <w:sz w:val="16"/>
                <w:szCs w:val="16"/>
              </w:rPr>
              <w:t>3</w:t>
            </w:r>
            <w:r w:rsidR="007B0E31" w:rsidRPr="006E75FE">
              <w:rPr>
                <w:sz w:val="16"/>
                <w:szCs w:val="16"/>
              </w:rPr>
              <w:t xml:space="preserve">. Mă angajez să prezint la APIA, în fiecare </w:t>
            </w:r>
            <w:r w:rsidR="007B0E31" w:rsidRPr="00232B8E">
              <w:rPr>
                <w:sz w:val="16"/>
                <w:szCs w:val="16"/>
              </w:rPr>
              <w:t>an de angajament, până la data de</w:t>
            </w:r>
            <w:r w:rsidR="005E08F7" w:rsidRPr="00232B8E">
              <w:rPr>
                <w:sz w:val="16"/>
                <w:szCs w:val="16"/>
              </w:rPr>
              <w:t xml:space="preserve"> 1</w:t>
            </w:r>
            <w:r w:rsidR="00035B4B" w:rsidRPr="00232B8E">
              <w:rPr>
                <w:sz w:val="16"/>
                <w:szCs w:val="16"/>
              </w:rPr>
              <w:t>5 octombrie</w:t>
            </w:r>
            <w:r w:rsidR="007B0E31" w:rsidRPr="00232B8E">
              <w:rPr>
                <w:sz w:val="16"/>
                <w:szCs w:val="16"/>
              </w:rPr>
              <w:t xml:space="preserve">, </w:t>
            </w:r>
            <w:r w:rsidR="00116852" w:rsidRPr="00232B8E">
              <w:rPr>
                <w:sz w:val="16"/>
                <w:szCs w:val="16"/>
              </w:rPr>
              <w:t xml:space="preserve">inclusiv, </w:t>
            </w:r>
            <w:r w:rsidR="00DE0693" w:rsidRPr="00232B8E">
              <w:rPr>
                <w:i/>
                <w:iCs/>
                <w:sz w:val="16"/>
                <w:szCs w:val="16"/>
                <w:bdr w:val="none" w:sz="0" w:space="0" w:color="auto" w:frame="1"/>
              </w:rPr>
              <w:t>C</w:t>
            </w:r>
            <w:r w:rsidR="000A59FA" w:rsidRPr="00232B8E">
              <w:rPr>
                <w:i/>
                <w:iCs/>
                <w:sz w:val="16"/>
                <w:szCs w:val="16"/>
                <w:bdr w:val="none" w:sz="0" w:space="0" w:color="auto" w:frame="1"/>
              </w:rPr>
              <w:t>ertificatul</w:t>
            </w:r>
            <w:r w:rsidR="000A59FA" w:rsidRPr="00232B8E">
              <w:rPr>
                <w:sz w:val="16"/>
                <w:szCs w:val="16"/>
                <w:bdr w:val="none" w:sz="0" w:space="0" w:color="auto" w:frame="1"/>
              </w:rPr>
              <w:t xml:space="preserve"> </w:t>
            </w:r>
            <w:r w:rsidRPr="00232B8E">
              <w:rPr>
                <w:sz w:val="16"/>
                <w:szCs w:val="16"/>
              </w:rPr>
              <w:t>cu anexa aferentă, emise în fiecare an</w:t>
            </w:r>
            <w:r w:rsidR="007B0E31" w:rsidRPr="00232B8E">
              <w:rPr>
                <w:sz w:val="16"/>
                <w:szCs w:val="16"/>
              </w:rPr>
              <w:t xml:space="preserve"> de O</w:t>
            </w:r>
            <w:r w:rsidR="00335F60" w:rsidRPr="00232B8E">
              <w:rPr>
                <w:sz w:val="16"/>
                <w:szCs w:val="16"/>
              </w:rPr>
              <w:t xml:space="preserve">rganismul de </w:t>
            </w:r>
            <w:r w:rsidR="007B0E31" w:rsidRPr="00232B8E">
              <w:rPr>
                <w:sz w:val="16"/>
                <w:szCs w:val="16"/>
              </w:rPr>
              <w:t>C</w:t>
            </w:r>
            <w:r w:rsidR="00335F60" w:rsidRPr="00232B8E">
              <w:rPr>
                <w:sz w:val="16"/>
                <w:szCs w:val="16"/>
              </w:rPr>
              <w:t>ontrol</w:t>
            </w:r>
            <w:r w:rsidRPr="00232B8E">
              <w:rPr>
                <w:sz w:val="16"/>
                <w:szCs w:val="16"/>
              </w:rPr>
              <w:t xml:space="preserve"> conform cu legislaţia în vigoare.</w:t>
            </w:r>
            <w:r w:rsidR="00872956" w:rsidRPr="00232B8E">
              <w:rPr>
                <w:sz w:val="16"/>
                <w:szCs w:val="16"/>
              </w:rPr>
              <w:t xml:space="preserve"> </w:t>
            </w:r>
            <w:r w:rsidR="00165BDE" w:rsidRPr="00232B8E">
              <w:rPr>
                <w:sz w:val="16"/>
                <w:szCs w:val="16"/>
              </w:rPr>
              <w:t>Atunci când această dată este o sărbătoare legală, o sâmbătă sau o duminică, se consideră că data respectivă este prima zi lucrătoare care urmează zilei în cauză</w:t>
            </w:r>
            <w:r w:rsidR="00376AA5" w:rsidRPr="00232B8E">
              <w:rPr>
                <w:sz w:val="16"/>
                <w:szCs w:val="16"/>
              </w:rPr>
              <w:t xml:space="preserve"> (16 octombrie 2023)</w:t>
            </w:r>
            <w:r w:rsidR="00A01540" w:rsidRPr="00232B8E">
              <w:rPr>
                <w:sz w:val="16"/>
                <w:szCs w:val="16"/>
              </w:rPr>
              <w:t>.</w:t>
            </w:r>
          </w:p>
          <w:p w:rsidR="000E1D4A" w:rsidRPr="00232B8E" w:rsidRDefault="000E1D4A" w:rsidP="006B475D">
            <w:pPr>
              <w:autoSpaceDE w:val="0"/>
              <w:autoSpaceDN w:val="0"/>
              <w:adjustRightInd w:val="0"/>
              <w:jc w:val="both"/>
              <w:rPr>
                <w:sz w:val="16"/>
                <w:szCs w:val="16"/>
              </w:rPr>
            </w:pPr>
            <w:r w:rsidRPr="00232B8E">
              <w:rPr>
                <w:b/>
                <w:sz w:val="16"/>
                <w:szCs w:val="16"/>
              </w:rPr>
              <w:t>4</w:t>
            </w:r>
            <w:r w:rsidRPr="00232B8E">
              <w:rPr>
                <w:sz w:val="16"/>
                <w:szCs w:val="16"/>
              </w:rPr>
              <w:t xml:space="preserve">. </w:t>
            </w:r>
            <w:r w:rsidR="007B0E31" w:rsidRPr="00232B8E">
              <w:rPr>
                <w:sz w:val="16"/>
                <w:szCs w:val="16"/>
              </w:rPr>
              <w:t>Mă angajez s</w:t>
            </w:r>
            <w:r w:rsidR="00BB4361" w:rsidRPr="00232B8E">
              <w:rPr>
                <w:sz w:val="16"/>
                <w:szCs w:val="16"/>
              </w:rPr>
              <w:t>ă</w:t>
            </w:r>
            <w:r w:rsidR="007B0E31" w:rsidRPr="00232B8E">
              <w:rPr>
                <w:sz w:val="16"/>
                <w:szCs w:val="16"/>
              </w:rPr>
              <w:t xml:space="preserve"> depun</w:t>
            </w:r>
            <w:r w:rsidR="00BB4361" w:rsidRPr="00232B8E">
              <w:rPr>
                <w:sz w:val="16"/>
                <w:szCs w:val="16"/>
              </w:rPr>
              <w:t xml:space="preserve"> c</w:t>
            </w:r>
            <w:r w:rsidRPr="00232B8E">
              <w:rPr>
                <w:sz w:val="16"/>
                <w:szCs w:val="16"/>
              </w:rPr>
              <w:t>ererea de plată</w:t>
            </w:r>
            <w:r w:rsidR="00BB4361" w:rsidRPr="00232B8E">
              <w:rPr>
                <w:sz w:val="16"/>
                <w:szCs w:val="16"/>
              </w:rPr>
              <w:t xml:space="preserve"> </w:t>
            </w:r>
            <w:r w:rsidRPr="00232B8E">
              <w:rPr>
                <w:sz w:val="16"/>
                <w:szCs w:val="16"/>
              </w:rPr>
              <w:t>pentru fiecare an de angajament.</w:t>
            </w:r>
          </w:p>
          <w:p w:rsidR="00E3721C" w:rsidRPr="00232B8E" w:rsidRDefault="00555B86" w:rsidP="00940117">
            <w:pPr>
              <w:jc w:val="both"/>
              <w:rPr>
                <w:sz w:val="16"/>
                <w:szCs w:val="16"/>
              </w:rPr>
            </w:pPr>
            <w:r w:rsidRPr="00232B8E">
              <w:rPr>
                <w:b/>
                <w:sz w:val="16"/>
                <w:szCs w:val="16"/>
              </w:rPr>
              <w:t>5</w:t>
            </w:r>
            <w:r w:rsidRPr="00232B8E">
              <w:rPr>
                <w:sz w:val="16"/>
                <w:szCs w:val="16"/>
              </w:rPr>
              <w:t>. Mă angajez să menţin practicile specifice agriculturii ecologice pe suprafeţele agricole care fac obiectul angajamentului, pe o perioadă de</w:t>
            </w:r>
            <w:r w:rsidR="00816942" w:rsidRPr="00232B8E">
              <w:rPr>
                <w:sz w:val="16"/>
                <w:szCs w:val="16"/>
              </w:rPr>
              <w:t xml:space="preserve"> </w:t>
            </w:r>
            <w:r w:rsidRPr="00232B8E">
              <w:rPr>
                <w:sz w:val="16"/>
                <w:szCs w:val="16"/>
              </w:rPr>
              <w:t>5 ani de la semnarea acestuia.</w:t>
            </w:r>
            <w:r w:rsidR="000F4F38" w:rsidRPr="00232B8E">
              <w:rPr>
                <w:sz w:val="16"/>
                <w:szCs w:val="16"/>
              </w:rPr>
              <w:t xml:space="preserve"> </w:t>
            </w:r>
          </w:p>
          <w:p w:rsidR="004B5096" w:rsidRPr="00232B8E" w:rsidRDefault="00555B86" w:rsidP="004B5096">
            <w:pPr>
              <w:autoSpaceDE w:val="0"/>
              <w:autoSpaceDN w:val="0"/>
              <w:adjustRightInd w:val="0"/>
              <w:jc w:val="both"/>
              <w:rPr>
                <w:sz w:val="16"/>
                <w:szCs w:val="16"/>
              </w:rPr>
            </w:pPr>
            <w:r w:rsidRPr="00232B8E">
              <w:rPr>
                <w:b/>
                <w:sz w:val="16"/>
                <w:szCs w:val="16"/>
              </w:rPr>
              <w:t>6</w:t>
            </w:r>
            <w:r w:rsidR="000E1D4A" w:rsidRPr="00232B8E">
              <w:rPr>
                <w:sz w:val="16"/>
                <w:szCs w:val="16"/>
              </w:rPr>
              <w:t>. Am luat la cunoştinţă că perioada pentru conversia la metodele de agricultură ecologică este de maximum 2 ani pentru culturi anuale</w:t>
            </w:r>
            <w:r w:rsidR="000400D9" w:rsidRPr="00232B8E">
              <w:rPr>
                <w:sz w:val="16"/>
                <w:szCs w:val="16"/>
              </w:rPr>
              <w:t>, furaje perene</w:t>
            </w:r>
            <w:r w:rsidR="00602853">
              <w:rPr>
                <w:sz w:val="16"/>
                <w:szCs w:val="16"/>
              </w:rPr>
              <w:t xml:space="preserve"> și </w:t>
            </w:r>
            <w:r w:rsidR="00BA616F" w:rsidRPr="006E7985">
              <w:rPr>
                <w:bCs/>
                <w:sz w:val="16"/>
                <w:szCs w:val="16"/>
              </w:rPr>
              <w:t>pajiști</w:t>
            </w:r>
            <w:r w:rsidR="000E1D4A" w:rsidRPr="00232B8E">
              <w:rPr>
                <w:sz w:val="16"/>
                <w:szCs w:val="16"/>
              </w:rPr>
              <w:t xml:space="preserve"> sau maximum 3 ani pentru culturi perene</w:t>
            </w:r>
            <w:r w:rsidR="000400D9" w:rsidRPr="00232B8E">
              <w:rPr>
                <w:sz w:val="16"/>
                <w:szCs w:val="16"/>
              </w:rPr>
              <w:t xml:space="preserve"> altele decât furajele</w:t>
            </w:r>
            <w:r w:rsidR="000E1D4A" w:rsidRPr="00232B8E">
              <w:rPr>
                <w:sz w:val="16"/>
                <w:szCs w:val="16"/>
              </w:rPr>
              <w:t xml:space="preserve"> şi mă angajez, ca după finalizarea </w:t>
            </w:r>
            <w:r w:rsidR="00B378BB" w:rsidRPr="00232B8E">
              <w:rPr>
                <w:sz w:val="16"/>
                <w:szCs w:val="16"/>
              </w:rPr>
              <w:t xml:space="preserve">acesteia </w:t>
            </w:r>
            <w:r w:rsidR="000E1D4A" w:rsidRPr="00232B8E">
              <w:rPr>
                <w:sz w:val="16"/>
                <w:szCs w:val="16"/>
              </w:rPr>
              <w:t xml:space="preserve">să menţin certificarea suprafeţelor care au făcut obiectul angajamentului </w:t>
            </w:r>
            <w:r w:rsidR="003F5BC8" w:rsidRPr="00232B8E">
              <w:rPr>
                <w:sz w:val="16"/>
                <w:szCs w:val="16"/>
              </w:rPr>
              <w:t>de sM11.1</w:t>
            </w:r>
            <w:r w:rsidR="000E1D4A" w:rsidRPr="00232B8E">
              <w:rPr>
                <w:sz w:val="16"/>
                <w:szCs w:val="16"/>
              </w:rPr>
              <w:t xml:space="preserve"> pentru o perioadă de cel puţin 5 ani de la momentul semnării angajamentului respectiv</w:t>
            </w:r>
            <w:r w:rsidR="00213490" w:rsidRPr="00232B8E">
              <w:rPr>
                <w:sz w:val="16"/>
                <w:szCs w:val="16"/>
              </w:rPr>
              <w:t xml:space="preserve">. </w:t>
            </w:r>
            <w:r w:rsidR="000E1D4A" w:rsidRPr="00232B8E">
              <w:rPr>
                <w:sz w:val="16"/>
                <w:szCs w:val="16"/>
              </w:rPr>
              <w:t xml:space="preserve">Am luat la cunoştinţă că </w:t>
            </w:r>
            <w:r w:rsidR="007B0E31" w:rsidRPr="00232B8E">
              <w:rPr>
                <w:sz w:val="16"/>
                <w:szCs w:val="16"/>
              </w:rPr>
              <w:t xml:space="preserve">în </w:t>
            </w:r>
            <w:r w:rsidR="000E1D4A" w:rsidRPr="00232B8E">
              <w:rPr>
                <w:sz w:val="16"/>
                <w:szCs w:val="16"/>
              </w:rPr>
              <w:t>perioad</w:t>
            </w:r>
            <w:r w:rsidR="007B0E31" w:rsidRPr="00232B8E">
              <w:rPr>
                <w:sz w:val="16"/>
                <w:szCs w:val="16"/>
              </w:rPr>
              <w:t>a</w:t>
            </w:r>
            <w:r w:rsidR="000E1D4A" w:rsidRPr="00232B8E">
              <w:rPr>
                <w:sz w:val="16"/>
                <w:szCs w:val="16"/>
              </w:rPr>
              <w:t xml:space="preserve"> care urmează după angajamentul </w:t>
            </w:r>
            <w:r w:rsidR="00343398" w:rsidRPr="00232B8E">
              <w:rPr>
                <w:sz w:val="16"/>
                <w:szCs w:val="16"/>
              </w:rPr>
              <w:t>de sM11.1</w:t>
            </w:r>
            <w:r w:rsidR="000E1D4A" w:rsidRPr="00232B8E">
              <w:rPr>
                <w:sz w:val="16"/>
                <w:szCs w:val="16"/>
              </w:rPr>
              <w:t>, pot</w:t>
            </w:r>
            <w:r w:rsidR="007B0E31" w:rsidRPr="00232B8E">
              <w:rPr>
                <w:sz w:val="16"/>
                <w:szCs w:val="16"/>
              </w:rPr>
              <w:t xml:space="preserve"> să</w:t>
            </w:r>
            <w:r w:rsidR="000E1D4A" w:rsidRPr="00232B8E">
              <w:rPr>
                <w:sz w:val="16"/>
                <w:szCs w:val="16"/>
              </w:rPr>
              <w:t xml:space="preserve"> închei angajamente pentru menţinerea practicilor de agricultură ecologică (</w:t>
            </w:r>
            <w:r w:rsidR="00B378BB" w:rsidRPr="00232B8E">
              <w:rPr>
                <w:sz w:val="16"/>
                <w:szCs w:val="16"/>
              </w:rPr>
              <w:t>sM</w:t>
            </w:r>
            <w:r w:rsidR="000E1D4A" w:rsidRPr="00232B8E">
              <w:rPr>
                <w:sz w:val="16"/>
                <w:szCs w:val="16"/>
              </w:rPr>
              <w:t>11.2) pe suprafeţele agricole certificate.</w:t>
            </w:r>
            <w:r w:rsidR="004B5096" w:rsidRPr="00232B8E">
              <w:rPr>
                <w:sz w:val="16"/>
                <w:szCs w:val="16"/>
              </w:rPr>
              <w:t xml:space="preserve"> </w:t>
            </w:r>
          </w:p>
          <w:p w:rsidR="00213490" w:rsidRPr="006E75FE" w:rsidRDefault="007B0E31" w:rsidP="006B475D">
            <w:pPr>
              <w:ind w:right="22"/>
              <w:jc w:val="both"/>
              <w:rPr>
                <w:sz w:val="16"/>
                <w:szCs w:val="16"/>
              </w:rPr>
            </w:pPr>
            <w:r w:rsidRPr="006E75FE">
              <w:rPr>
                <w:sz w:val="16"/>
                <w:szCs w:val="16"/>
              </w:rPr>
              <w:t>Mă angajez ca</w:t>
            </w:r>
            <w:r w:rsidR="00166BE3" w:rsidRPr="006E75FE">
              <w:rPr>
                <w:sz w:val="16"/>
                <w:szCs w:val="16"/>
              </w:rPr>
              <w:t xml:space="preserve"> la</w:t>
            </w:r>
            <w:r w:rsidR="00FD2387" w:rsidRPr="006E75FE">
              <w:rPr>
                <w:sz w:val="16"/>
                <w:szCs w:val="16"/>
              </w:rPr>
              <w:t xml:space="preserve"> </w:t>
            </w:r>
            <w:r w:rsidR="00213490" w:rsidRPr="006E75FE">
              <w:rPr>
                <w:sz w:val="16"/>
                <w:szCs w:val="16"/>
              </w:rPr>
              <w:t xml:space="preserve">finalizarea perioadei de conversie de 2/3 ani, </w:t>
            </w:r>
            <w:r w:rsidR="001A295F" w:rsidRPr="006E75FE">
              <w:rPr>
                <w:sz w:val="16"/>
                <w:szCs w:val="16"/>
              </w:rPr>
              <w:t>în cazul în care</w:t>
            </w:r>
            <w:r w:rsidR="00FD2387" w:rsidRPr="006E75FE">
              <w:rPr>
                <w:sz w:val="16"/>
                <w:szCs w:val="16"/>
              </w:rPr>
              <w:t xml:space="preserve"> nu</w:t>
            </w:r>
            <w:r w:rsidR="00213490" w:rsidRPr="006E75FE">
              <w:rPr>
                <w:sz w:val="16"/>
                <w:szCs w:val="16"/>
              </w:rPr>
              <w:t xml:space="preserve"> </w:t>
            </w:r>
            <w:r w:rsidR="00FD2387" w:rsidRPr="006E75FE">
              <w:rPr>
                <w:sz w:val="16"/>
                <w:szCs w:val="16"/>
              </w:rPr>
              <w:t>voi semn</w:t>
            </w:r>
            <w:r w:rsidR="00213490" w:rsidRPr="006E75FE">
              <w:rPr>
                <w:sz w:val="16"/>
                <w:szCs w:val="16"/>
              </w:rPr>
              <w:t>a</w:t>
            </w:r>
            <w:r w:rsidR="00FD2387" w:rsidRPr="006E75FE">
              <w:rPr>
                <w:sz w:val="16"/>
                <w:szCs w:val="16"/>
              </w:rPr>
              <w:t>/deschide</w:t>
            </w:r>
            <w:r w:rsidR="00213490" w:rsidRPr="006E75FE">
              <w:rPr>
                <w:sz w:val="16"/>
                <w:szCs w:val="16"/>
              </w:rPr>
              <w:t xml:space="preserve"> un angajament pe sM 11.2, </w:t>
            </w:r>
            <w:r w:rsidR="00FD2387" w:rsidRPr="006E75FE">
              <w:rPr>
                <w:sz w:val="16"/>
                <w:szCs w:val="16"/>
              </w:rPr>
              <w:t>am</w:t>
            </w:r>
            <w:r w:rsidR="00213490" w:rsidRPr="006E75FE">
              <w:rPr>
                <w:sz w:val="16"/>
                <w:szCs w:val="16"/>
              </w:rPr>
              <w:t xml:space="preserve"> obligația să prezint </w:t>
            </w:r>
            <w:r w:rsidR="00FD2387" w:rsidRPr="006E75FE">
              <w:rPr>
                <w:sz w:val="16"/>
                <w:szCs w:val="16"/>
              </w:rPr>
              <w:t xml:space="preserve">la APIA, </w:t>
            </w:r>
            <w:r w:rsidR="00213490" w:rsidRPr="006E75FE">
              <w:rPr>
                <w:sz w:val="16"/>
                <w:szCs w:val="16"/>
              </w:rPr>
              <w:t>în fiecare an, până la</w:t>
            </w:r>
            <w:r w:rsidR="00EF2CD8" w:rsidRPr="006E75FE">
              <w:rPr>
                <w:sz w:val="16"/>
                <w:szCs w:val="16"/>
              </w:rPr>
              <w:t xml:space="preserve"> data de 15 octombrie, inclusiv,</w:t>
            </w:r>
            <w:r w:rsidR="00213490" w:rsidRPr="006E75FE">
              <w:rPr>
                <w:sz w:val="16"/>
                <w:szCs w:val="16"/>
              </w:rPr>
              <w:t xml:space="preserve"> </w:t>
            </w:r>
            <w:r w:rsidR="00DE0693" w:rsidRPr="006E75FE">
              <w:rPr>
                <w:sz w:val="16"/>
                <w:szCs w:val="16"/>
              </w:rPr>
              <w:t xml:space="preserve">Certificatul </w:t>
            </w:r>
            <w:r w:rsidR="00816942" w:rsidRPr="006E75FE">
              <w:rPr>
                <w:sz w:val="16"/>
                <w:szCs w:val="16"/>
              </w:rPr>
              <w:t xml:space="preserve">și anexa aferentă, prevăzute de </w:t>
            </w:r>
            <w:r w:rsidR="00816942" w:rsidRPr="006E75FE">
              <w:rPr>
                <w:i/>
                <w:sz w:val="16"/>
                <w:szCs w:val="16"/>
              </w:rPr>
              <w:t xml:space="preserve">Ordinul MADR nr. 312/2021, </w:t>
            </w:r>
            <w:r w:rsidR="00F63ED3" w:rsidRPr="00F63ED3">
              <w:rPr>
                <w:iCs/>
                <w:sz w:val="16"/>
                <w:szCs w:val="16"/>
              </w:rPr>
              <w:t>cu modificările și completările ulterioare</w:t>
            </w:r>
            <w:r w:rsidR="00F63ED3">
              <w:rPr>
                <w:sz w:val="16"/>
                <w:szCs w:val="16"/>
              </w:rPr>
              <w:t xml:space="preserve">, </w:t>
            </w:r>
            <w:r w:rsidR="00213490" w:rsidRPr="006E75FE">
              <w:rPr>
                <w:sz w:val="16"/>
                <w:szCs w:val="16"/>
              </w:rPr>
              <w:t xml:space="preserve">care atestă că suprafețele au fost menținute în sistemul de agricultură ecologică până la încheierea perioadei de 5 ani de la semnarea angajamentului pe sM11.1. </w:t>
            </w:r>
          </w:p>
          <w:p w:rsidR="00AB0FC4" w:rsidRPr="006E75FE" w:rsidRDefault="00555B86" w:rsidP="006B475D">
            <w:pPr>
              <w:jc w:val="both"/>
              <w:rPr>
                <w:sz w:val="16"/>
                <w:szCs w:val="16"/>
              </w:rPr>
            </w:pPr>
            <w:r w:rsidRPr="006E75FE">
              <w:rPr>
                <w:b/>
                <w:sz w:val="16"/>
                <w:szCs w:val="16"/>
              </w:rPr>
              <w:t>7</w:t>
            </w:r>
            <w:r w:rsidR="00D761C4" w:rsidRPr="006E75FE">
              <w:rPr>
                <w:sz w:val="16"/>
                <w:szCs w:val="16"/>
              </w:rPr>
              <w:t xml:space="preserve">. </w:t>
            </w:r>
            <w:r w:rsidR="000E1D4A" w:rsidRPr="006E75FE">
              <w:rPr>
                <w:sz w:val="16"/>
                <w:szCs w:val="16"/>
              </w:rPr>
              <w:t>Mă angajez să ţin o evidenţă a activităţilor agricole pe aceste suprafeţe corelate cu implementarea angajamentelor</w:t>
            </w:r>
            <w:r w:rsidR="008B1D9E" w:rsidRPr="006E75FE">
              <w:rPr>
                <w:sz w:val="16"/>
                <w:szCs w:val="16"/>
              </w:rPr>
              <w:t xml:space="preserve"> (</w:t>
            </w:r>
            <w:r w:rsidR="008B1D9E" w:rsidRPr="006E75FE">
              <w:rPr>
                <w:sz w:val="16"/>
                <w:szCs w:val="16"/>
                <w:lang w:eastAsia="ro-RO"/>
              </w:rPr>
              <w:t>de bază şi superioare la nivelul suprafeţelor aflate sub angajament)</w:t>
            </w:r>
            <w:r w:rsidR="008B1D9E" w:rsidRPr="006E75FE">
              <w:rPr>
                <w:sz w:val="16"/>
                <w:szCs w:val="16"/>
              </w:rPr>
              <w:t>.</w:t>
            </w:r>
            <w:r w:rsidR="000E1D4A" w:rsidRPr="006E75FE">
              <w:rPr>
                <w:sz w:val="16"/>
                <w:szCs w:val="16"/>
              </w:rPr>
              <w:t xml:space="preserve"> </w:t>
            </w:r>
          </w:p>
          <w:p w:rsidR="007B0E31" w:rsidRPr="006E75FE" w:rsidRDefault="00555B86" w:rsidP="006B475D">
            <w:pPr>
              <w:jc w:val="both"/>
              <w:rPr>
                <w:sz w:val="16"/>
                <w:szCs w:val="16"/>
              </w:rPr>
            </w:pPr>
            <w:r w:rsidRPr="006E75FE">
              <w:rPr>
                <w:b/>
                <w:sz w:val="16"/>
                <w:szCs w:val="16"/>
              </w:rPr>
              <w:t>8</w:t>
            </w:r>
            <w:r w:rsidR="000E1D4A" w:rsidRPr="006E75FE">
              <w:rPr>
                <w:sz w:val="16"/>
                <w:szCs w:val="16"/>
              </w:rPr>
              <w:t xml:space="preserve">. </w:t>
            </w:r>
            <w:r w:rsidR="007B0E31" w:rsidRPr="006E75FE">
              <w:rPr>
                <w:sz w:val="16"/>
                <w:szCs w:val="16"/>
              </w:rPr>
              <w:t>Mă angajez să fac dovada deţinerii competenţelor necesare implementării angajamentelor sau să obţin cunoștințele și informațiile necesare sau să asigur expertiza necesară în domeniul implementării angajamentelor de agricultură ecologică prin servicii de consiliere sau consultanţă,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angajamentelor, astfel:</w:t>
            </w:r>
          </w:p>
          <w:p w:rsidR="007B0E31" w:rsidRPr="006E75FE" w:rsidRDefault="007B0E31" w:rsidP="006B475D">
            <w:pPr>
              <w:jc w:val="both"/>
              <w:rPr>
                <w:sz w:val="16"/>
                <w:szCs w:val="16"/>
              </w:rPr>
            </w:pPr>
            <w:r w:rsidRPr="006E75FE">
              <w:rPr>
                <w:sz w:val="16"/>
                <w:szCs w:val="16"/>
              </w:rPr>
              <w:t>-înainte de efectuarea primei plăţi (până la finalul primului an de angajament) în cazul în care am angajamente pe suprafeţe mai mari de 300 ha,</w:t>
            </w:r>
          </w:p>
          <w:p w:rsidR="007B0E31" w:rsidRPr="006E75FE" w:rsidRDefault="007B0E31" w:rsidP="006B475D">
            <w:pPr>
              <w:jc w:val="both"/>
              <w:rPr>
                <w:sz w:val="16"/>
                <w:szCs w:val="16"/>
              </w:rPr>
            </w:pPr>
            <w:r w:rsidRPr="006E75FE">
              <w:rPr>
                <w:sz w:val="16"/>
                <w:szCs w:val="16"/>
              </w:rPr>
              <w:t>-înainte de efectuarea celei de-a II-a plăţi (până la finalul anului II de angajament) în cazul în carea am angajamente pe suprafeţe de până la 300 ha.</w:t>
            </w:r>
          </w:p>
          <w:p w:rsidR="007B0E31" w:rsidRPr="006E75FE" w:rsidRDefault="007B0E31" w:rsidP="006B475D">
            <w:pPr>
              <w:jc w:val="both"/>
              <w:rPr>
                <w:sz w:val="16"/>
                <w:szCs w:val="16"/>
              </w:rPr>
            </w:pPr>
            <w:r w:rsidRPr="006E75FE">
              <w:rPr>
                <w:sz w:val="16"/>
                <w:szCs w:val="16"/>
              </w:rPr>
              <w:t xml:space="preserve">Sintagmele ,,prima plată” şi ,,cea de-a II-a plată” sunt corelate cu anii de angajament, astfel: </w:t>
            </w:r>
          </w:p>
          <w:p w:rsidR="007B0E31" w:rsidRPr="006E75FE" w:rsidRDefault="007B0E31" w:rsidP="006B475D">
            <w:pPr>
              <w:jc w:val="both"/>
              <w:rPr>
                <w:sz w:val="16"/>
                <w:szCs w:val="16"/>
              </w:rPr>
            </w:pPr>
            <w:r w:rsidRPr="006E75FE">
              <w:rPr>
                <w:sz w:val="16"/>
                <w:szCs w:val="16"/>
              </w:rPr>
              <w:t xml:space="preserve">,,prima plata’’- include plata efectuată în contul primului an de angajament (care poate fi plată avans şi/plată regulară), </w:t>
            </w:r>
          </w:p>
          <w:p w:rsidR="000400D9" w:rsidRDefault="007B0E31" w:rsidP="006B475D">
            <w:pPr>
              <w:jc w:val="both"/>
              <w:rPr>
                <w:sz w:val="16"/>
                <w:szCs w:val="16"/>
              </w:rPr>
            </w:pPr>
            <w:r w:rsidRPr="006E75FE">
              <w:rPr>
                <w:sz w:val="16"/>
                <w:szCs w:val="16"/>
              </w:rPr>
              <w:t>,,cea de-a II-a plată’’- include plata efectuată în contul celui de-al doilea an de angajament (care poate fi plată avans şi/plată regulară)</w:t>
            </w:r>
            <w:r w:rsidR="00557A6D">
              <w:rPr>
                <w:sz w:val="16"/>
                <w:szCs w:val="16"/>
              </w:rPr>
              <w:t>.</w:t>
            </w:r>
            <w:r w:rsidR="000400D9">
              <w:rPr>
                <w:sz w:val="16"/>
                <w:szCs w:val="16"/>
              </w:rPr>
              <w:t xml:space="preserve"> </w:t>
            </w:r>
          </w:p>
          <w:p w:rsidR="00116852" w:rsidRPr="00186D0F" w:rsidRDefault="00116852" w:rsidP="006B475D">
            <w:pPr>
              <w:jc w:val="both"/>
              <w:outlineLvl w:val="0"/>
              <w:rPr>
                <w:b/>
                <w:sz w:val="16"/>
                <w:szCs w:val="16"/>
              </w:rPr>
            </w:pPr>
            <w:r w:rsidRPr="006E75FE">
              <w:rPr>
                <w:b/>
                <w:sz w:val="16"/>
                <w:szCs w:val="16"/>
              </w:rPr>
              <w:t xml:space="preserve">Documentul doveditor este relevant la nivel de măsură şi trebuie prezentat la APIA </w:t>
            </w:r>
            <w:r w:rsidRPr="00186D0F">
              <w:rPr>
                <w:b/>
                <w:sz w:val="16"/>
                <w:szCs w:val="16"/>
              </w:rPr>
              <w:t>până la 1</w:t>
            </w:r>
            <w:r w:rsidR="007911AC" w:rsidRPr="00186D0F">
              <w:rPr>
                <w:b/>
                <w:sz w:val="16"/>
                <w:szCs w:val="16"/>
              </w:rPr>
              <w:t>0</w:t>
            </w:r>
            <w:r w:rsidR="00816942" w:rsidRPr="00186D0F">
              <w:rPr>
                <w:b/>
                <w:sz w:val="16"/>
                <w:szCs w:val="16"/>
              </w:rPr>
              <w:t xml:space="preserve"> </w:t>
            </w:r>
            <w:r w:rsidRPr="00186D0F">
              <w:rPr>
                <w:b/>
                <w:sz w:val="16"/>
                <w:szCs w:val="16"/>
              </w:rPr>
              <w:t>octombrie 202</w:t>
            </w:r>
            <w:r w:rsidR="00376AA5">
              <w:rPr>
                <w:b/>
                <w:sz w:val="16"/>
                <w:szCs w:val="16"/>
              </w:rPr>
              <w:t>3</w:t>
            </w:r>
            <w:r w:rsidRPr="00186D0F">
              <w:rPr>
                <w:b/>
                <w:sz w:val="16"/>
                <w:szCs w:val="16"/>
              </w:rPr>
              <w:t xml:space="preserve"> inclusiv. </w:t>
            </w:r>
          </w:p>
          <w:p w:rsidR="003E3E4A" w:rsidRPr="006E75FE" w:rsidRDefault="007B0E31" w:rsidP="006B475D">
            <w:pPr>
              <w:autoSpaceDE w:val="0"/>
              <w:autoSpaceDN w:val="0"/>
              <w:adjustRightInd w:val="0"/>
              <w:jc w:val="both"/>
              <w:rPr>
                <w:sz w:val="16"/>
                <w:szCs w:val="16"/>
              </w:rPr>
            </w:pPr>
            <w:r w:rsidRPr="006E75FE">
              <w:rPr>
                <w:b/>
                <w:sz w:val="16"/>
                <w:szCs w:val="16"/>
              </w:rPr>
              <w:t>9</w:t>
            </w:r>
            <w:r w:rsidRPr="006E75FE">
              <w:rPr>
                <w:sz w:val="16"/>
                <w:szCs w:val="16"/>
              </w:rPr>
              <w:t xml:space="preserve">. </w:t>
            </w:r>
            <w:r w:rsidR="000E1D4A" w:rsidRPr="006E75FE">
              <w:rPr>
                <w:sz w:val="16"/>
                <w:szCs w:val="16"/>
              </w:rPr>
              <w:t xml:space="preserve">Mă angajez să respect </w:t>
            </w:r>
            <w:r w:rsidR="00D30BDB" w:rsidRPr="006E75FE">
              <w:rPr>
                <w:sz w:val="16"/>
                <w:szCs w:val="16"/>
              </w:rPr>
              <w:t xml:space="preserve">pe parcelele aflate sub angajament, pe toată durata angajamentului, </w:t>
            </w:r>
            <w:r w:rsidR="000E1D4A" w:rsidRPr="006E75FE">
              <w:rPr>
                <w:sz w:val="16"/>
                <w:szCs w:val="16"/>
              </w:rPr>
              <w:t>cerinţele de bază relevante pentru măsur</w:t>
            </w:r>
            <w:r w:rsidR="007D12B6" w:rsidRPr="006E75FE">
              <w:rPr>
                <w:sz w:val="16"/>
                <w:szCs w:val="16"/>
              </w:rPr>
              <w:t>ă</w:t>
            </w:r>
            <w:r w:rsidR="00724CF0" w:rsidRPr="006E75FE">
              <w:rPr>
                <w:sz w:val="16"/>
                <w:szCs w:val="16"/>
              </w:rPr>
              <w:t>/ submăsura/pachetul pentru care solicit sprijin.</w:t>
            </w:r>
          </w:p>
          <w:p w:rsidR="007B0E31" w:rsidRPr="00D71F73" w:rsidRDefault="007B0E31" w:rsidP="006B475D">
            <w:pPr>
              <w:autoSpaceDE w:val="0"/>
              <w:autoSpaceDN w:val="0"/>
              <w:adjustRightInd w:val="0"/>
              <w:jc w:val="both"/>
              <w:rPr>
                <w:sz w:val="16"/>
                <w:szCs w:val="16"/>
              </w:rPr>
            </w:pPr>
            <w:r w:rsidRPr="006E75FE">
              <w:rPr>
                <w:b/>
                <w:sz w:val="16"/>
                <w:szCs w:val="16"/>
              </w:rPr>
              <w:t>10</w:t>
            </w:r>
            <w:r w:rsidR="000E1D4A" w:rsidRPr="006E75FE">
              <w:rPr>
                <w:b/>
                <w:sz w:val="16"/>
                <w:szCs w:val="16"/>
              </w:rPr>
              <w:t>.</w:t>
            </w:r>
            <w:r w:rsidR="000E1D4A" w:rsidRPr="006E75FE">
              <w:rPr>
                <w:sz w:val="16"/>
                <w:szCs w:val="16"/>
              </w:rPr>
              <w:t xml:space="preserve"> Mă angajez să respect </w:t>
            </w:r>
            <w:r w:rsidR="000E1D4A" w:rsidRPr="006E75FE">
              <w:rPr>
                <w:bCs/>
                <w:sz w:val="16"/>
                <w:szCs w:val="16"/>
              </w:rPr>
              <w:t xml:space="preserve">cerinţele specifice </w:t>
            </w:r>
            <w:r w:rsidR="003E3E4A" w:rsidRPr="006E75FE">
              <w:rPr>
                <w:sz w:val="16"/>
                <w:szCs w:val="16"/>
              </w:rPr>
              <w:t xml:space="preserve">măsurii </w:t>
            </w:r>
            <w:r w:rsidR="000E1D4A" w:rsidRPr="006E75FE">
              <w:rPr>
                <w:sz w:val="16"/>
                <w:szCs w:val="16"/>
              </w:rPr>
              <w:t xml:space="preserve">de agricultură </w:t>
            </w:r>
            <w:r w:rsidR="000E1D4A" w:rsidRPr="00D71F73">
              <w:rPr>
                <w:sz w:val="16"/>
                <w:szCs w:val="16"/>
              </w:rPr>
              <w:t>ecologică, pe suprafeţele pentru care aplic, pe toată durata angajamentului.</w:t>
            </w:r>
          </w:p>
          <w:p w:rsidR="00DA188A" w:rsidRPr="006E75FE" w:rsidRDefault="00F764EB" w:rsidP="006831DA">
            <w:pPr>
              <w:jc w:val="both"/>
              <w:rPr>
                <w:sz w:val="16"/>
                <w:szCs w:val="16"/>
              </w:rPr>
            </w:pPr>
            <w:r w:rsidRPr="00F63ED3">
              <w:rPr>
                <w:b/>
                <w:sz w:val="16"/>
                <w:szCs w:val="16"/>
              </w:rPr>
              <w:t>11</w:t>
            </w:r>
            <w:r w:rsidR="00DA188A" w:rsidRPr="00F63ED3">
              <w:rPr>
                <w:sz w:val="16"/>
                <w:szCs w:val="16"/>
              </w:rPr>
              <w:t>. Am luat la cunoștință că</w:t>
            </w:r>
            <w:r w:rsidR="005C4590">
              <w:rPr>
                <w:sz w:val="16"/>
                <w:szCs w:val="16"/>
              </w:rPr>
              <w:t xml:space="preserve">, </w:t>
            </w:r>
            <w:r w:rsidR="00DA188A" w:rsidRPr="00F63ED3">
              <w:rPr>
                <w:sz w:val="16"/>
                <w:szCs w:val="16"/>
              </w:rPr>
              <w:t>în cazul în care intervine un caz de forță majoră și circumstanță excepțională</w:t>
            </w:r>
            <w:r w:rsidR="005C4590">
              <w:rPr>
                <w:sz w:val="16"/>
                <w:szCs w:val="16"/>
              </w:rPr>
              <w:t>,</w:t>
            </w:r>
            <w:r w:rsidR="00DA188A" w:rsidRPr="00F63ED3">
              <w:rPr>
                <w:sz w:val="16"/>
                <w:szCs w:val="16"/>
              </w:rPr>
              <w:t xml:space="preserve"> trebuie să notific APIA și să furnizez documentele justificative</w:t>
            </w:r>
            <w:r w:rsidR="006831DA" w:rsidRPr="00F63ED3">
              <w:rPr>
                <w:sz w:val="16"/>
                <w:szCs w:val="16"/>
              </w:rPr>
              <w:t>.</w:t>
            </w:r>
            <w:r w:rsidR="00DA188A" w:rsidRPr="006E75FE">
              <w:rPr>
                <w:sz w:val="16"/>
                <w:szCs w:val="16"/>
              </w:rPr>
              <w:t xml:space="preserve">                                                                                                                                           </w:t>
            </w:r>
          </w:p>
          <w:p w:rsidR="007B0E31" w:rsidRPr="006E75FE" w:rsidRDefault="007B0E31" w:rsidP="006B475D">
            <w:pPr>
              <w:autoSpaceDE w:val="0"/>
              <w:autoSpaceDN w:val="0"/>
              <w:adjustRightInd w:val="0"/>
              <w:jc w:val="both"/>
              <w:rPr>
                <w:sz w:val="16"/>
                <w:szCs w:val="16"/>
              </w:rPr>
            </w:pPr>
          </w:p>
          <w:p w:rsidR="0044790F" w:rsidRPr="006E75FE" w:rsidRDefault="0044790F" w:rsidP="006B475D">
            <w:pPr>
              <w:autoSpaceDE w:val="0"/>
              <w:autoSpaceDN w:val="0"/>
              <w:adjustRightInd w:val="0"/>
              <w:jc w:val="both"/>
              <w:rPr>
                <w:sz w:val="16"/>
                <w:szCs w:val="16"/>
              </w:rPr>
            </w:pPr>
          </w:p>
          <w:p w:rsidR="007B0E31" w:rsidRPr="006E75FE" w:rsidRDefault="007B0E31" w:rsidP="006B475D">
            <w:pPr>
              <w:autoSpaceDE w:val="0"/>
              <w:autoSpaceDN w:val="0"/>
              <w:adjustRightInd w:val="0"/>
              <w:jc w:val="both"/>
              <w:rPr>
                <w:b/>
                <w:sz w:val="16"/>
                <w:szCs w:val="16"/>
              </w:rPr>
            </w:pPr>
            <w:r w:rsidRPr="006E75FE">
              <w:rPr>
                <w:b/>
                <w:sz w:val="16"/>
                <w:szCs w:val="16"/>
              </w:rPr>
              <w:t>Am luat la cunoștință că:</w:t>
            </w:r>
            <w:r w:rsidR="000E1D4A" w:rsidRPr="006E75FE">
              <w:rPr>
                <w:b/>
                <w:sz w:val="16"/>
                <w:szCs w:val="16"/>
              </w:rPr>
              <w:t xml:space="preserve"> </w:t>
            </w:r>
          </w:p>
          <w:p w:rsidR="007B0E31" w:rsidRPr="00752C72" w:rsidRDefault="007B0E31" w:rsidP="0017039D">
            <w:pPr>
              <w:pStyle w:val="ListParagraph"/>
              <w:numPr>
                <w:ilvl w:val="0"/>
                <w:numId w:val="130"/>
              </w:numPr>
              <w:shd w:val="clear" w:color="auto" w:fill="FFFFFF"/>
              <w:spacing w:after="0" w:line="240" w:lineRule="auto"/>
              <w:jc w:val="both"/>
              <w:outlineLvl w:val="0"/>
              <w:rPr>
                <w:rFonts w:ascii="Arial" w:hAnsi="Arial" w:cs="Arial"/>
                <w:sz w:val="16"/>
                <w:szCs w:val="16"/>
              </w:rPr>
            </w:pPr>
            <w:r w:rsidRPr="00752C72">
              <w:rPr>
                <w:rFonts w:ascii="Arial" w:hAnsi="Arial" w:cs="Arial"/>
                <w:sz w:val="16"/>
                <w:szCs w:val="16"/>
              </w:rPr>
              <w:t>Este obligatorie menţinerea certificării suprafeţelor care au făcut obiectul angajamentului pentru conversia la metodele de agricultură ecologică (sM11.1) pentru o perioadă de cel puţin 5 ani de la momentul semnării angajamentului.</w:t>
            </w:r>
          </w:p>
          <w:p w:rsidR="007B0E31" w:rsidRPr="00752C72" w:rsidRDefault="007B0E31" w:rsidP="006B475D">
            <w:pPr>
              <w:pStyle w:val="ListParagraph"/>
              <w:numPr>
                <w:ilvl w:val="0"/>
                <w:numId w:val="130"/>
              </w:numPr>
              <w:spacing w:after="0" w:line="240" w:lineRule="auto"/>
              <w:jc w:val="both"/>
              <w:rPr>
                <w:rFonts w:ascii="Arial" w:hAnsi="Arial" w:cs="Arial"/>
                <w:sz w:val="16"/>
                <w:szCs w:val="16"/>
              </w:rPr>
            </w:pPr>
            <w:r w:rsidRPr="00752C72">
              <w:rPr>
                <w:rFonts w:ascii="Arial" w:hAnsi="Arial" w:cs="Arial"/>
                <w:sz w:val="16"/>
                <w:szCs w:val="16"/>
              </w:rPr>
              <w:t>În cazul în care nu respect toate condițiile pentru acordarea plăților,</w:t>
            </w:r>
            <w:r w:rsidRPr="00752C72">
              <w:rPr>
                <w:rFonts w:ascii="Arial" w:hAnsi="Arial" w:cs="Arial"/>
              </w:rPr>
              <w:t xml:space="preserve"> </w:t>
            </w:r>
            <w:r w:rsidRPr="00752C72">
              <w:rPr>
                <w:rFonts w:ascii="Arial" w:hAnsi="Arial" w:cs="Arial"/>
                <w:sz w:val="16"/>
                <w:szCs w:val="16"/>
              </w:rPr>
              <w:t xml:space="preserve">prevăzute în fișa M11 din </w:t>
            </w:r>
            <w:r w:rsidRPr="00752C72">
              <w:rPr>
                <w:rFonts w:ascii="Arial" w:hAnsi="Arial" w:cs="Arial"/>
                <w:i/>
                <w:iCs/>
                <w:sz w:val="16"/>
                <w:szCs w:val="16"/>
              </w:rPr>
              <w:t>PNDR 2014 – 2020</w:t>
            </w:r>
            <w:r w:rsidRPr="00752C72">
              <w:rPr>
                <w:rFonts w:ascii="Arial" w:hAnsi="Arial" w:cs="Arial"/>
                <w:sz w:val="16"/>
                <w:szCs w:val="16"/>
              </w:rPr>
              <w:t xml:space="preserve"> și în </w:t>
            </w:r>
            <w:r w:rsidRPr="00752C72">
              <w:rPr>
                <w:rFonts w:ascii="Arial" w:hAnsi="Arial" w:cs="Arial"/>
                <w:i/>
                <w:sz w:val="16"/>
                <w:szCs w:val="16"/>
              </w:rPr>
              <w:t>Ghidul informativ pentru beneficiarii M11 din PNDR 2014 – 2020</w:t>
            </w:r>
            <w:r w:rsidRPr="00752C72">
              <w:rPr>
                <w:rFonts w:ascii="Arial" w:hAnsi="Arial" w:cs="Arial"/>
                <w:sz w:val="16"/>
                <w:szCs w:val="16"/>
              </w:rPr>
              <w:t>, se vor aplica reduceri, excluderi şi recuperări ale plăţilor aşa cum sunt prevăzute de sistemul de sancţiuni</w:t>
            </w:r>
            <w:r w:rsidR="00DF444E" w:rsidRPr="00752C72">
              <w:rPr>
                <w:rFonts w:ascii="Arial" w:hAnsi="Arial" w:cs="Arial"/>
                <w:sz w:val="16"/>
                <w:szCs w:val="16"/>
              </w:rPr>
              <w:t xml:space="preserve"> aplicabil M11</w:t>
            </w:r>
            <w:r w:rsidRPr="00752C72">
              <w:rPr>
                <w:rFonts w:ascii="Arial" w:hAnsi="Arial" w:cs="Arial"/>
                <w:sz w:val="16"/>
                <w:szCs w:val="16"/>
              </w:rPr>
              <w:t xml:space="preserve">. </w:t>
            </w:r>
          </w:p>
          <w:p w:rsidR="007B0E31" w:rsidRPr="00752C72" w:rsidRDefault="007A6B34" w:rsidP="006B475D">
            <w:pPr>
              <w:pStyle w:val="ListParagraph"/>
              <w:numPr>
                <w:ilvl w:val="0"/>
                <w:numId w:val="130"/>
              </w:numPr>
              <w:spacing w:after="0" w:line="240" w:lineRule="auto"/>
              <w:jc w:val="both"/>
              <w:rPr>
                <w:rFonts w:ascii="Arial" w:hAnsi="Arial" w:cs="Arial"/>
                <w:sz w:val="16"/>
                <w:szCs w:val="16"/>
              </w:rPr>
            </w:pPr>
            <w:r w:rsidRPr="00752C72">
              <w:rPr>
                <w:rFonts w:ascii="Arial" w:hAnsi="Arial" w:cs="Arial"/>
                <w:sz w:val="16"/>
                <w:szCs w:val="16"/>
              </w:rPr>
              <w:t>Dacă</w:t>
            </w:r>
            <w:r w:rsidR="007B0E31" w:rsidRPr="00752C72">
              <w:rPr>
                <w:rFonts w:ascii="Arial" w:hAnsi="Arial" w:cs="Arial"/>
                <w:sz w:val="16"/>
                <w:szCs w:val="16"/>
              </w:rPr>
              <w:t xml:space="preserve"> obţin o </w:t>
            </w:r>
            <w:r w:rsidR="003C2A91" w:rsidRPr="00F63ED3">
              <w:rPr>
                <w:rFonts w:ascii="Arial" w:hAnsi="Arial" w:cs="Arial"/>
                <w:color w:val="000000"/>
                <w:sz w:val="16"/>
                <w:szCs w:val="16"/>
                <w:shd w:val="clear" w:color="auto" w:fill="FFFFFF"/>
                <w:lang w:val="pt-PT"/>
              </w:rPr>
              <w:t xml:space="preserve">autorizație </w:t>
            </w:r>
            <w:r w:rsidR="003C2A91" w:rsidRPr="00F63ED3">
              <w:rPr>
                <w:rFonts w:ascii="Arial" w:hAnsi="Arial" w:cs="Arial"/>
                <w:bCs/>
                <w:color w:val="000000"/>
                <w:sz w:val="16"/>
                <w:szCs w:val="16"/>
                <w:shd w:val="clear" w:color="auto" w:fill="FFFFFF"/>
                <w:lang w:val="pt-PT"/>
              </w:rPr>
              <w:t>de recunoaştere retroactivă a unei perioade anterioare perioadei de conversie</w:t>
            </w:r>
            <w:r w:rsidR="00A63FBC" w:rsidRPr="00752C72">
              <w:rPr>
                <w:rFonts w:ascii="Arial" w:hAnsi="Arial" w:cs="Arial"/>
                <w:sz w:val="16"/>
                <w:szCs w:val="16"/>
              </w:rPr>
              <w:t xml:space="preserve"> </w:t>
            </w:r>
            <w:r w:rsidR="007B0E31" w:rsidRPr="00752C72">
              <w:rPr>
                <w:rFonts w:ascii="Arial" w:hAnsi="Arial" w:cs="Arial"/>
                <w:sz w:val="16"/>
                <w:szCs w:val="16"/>
              </w:rPr>
              <w:t xml:space="preserve">şi depun la APIA copia documentației privind </w:t>
            </w:r>
            <w:r w:rsidR="00A63FBC" w:rsidRPr="00752C72">
              <w:rPr>
                <w:rFonts w:ascii="Arial" w:hAnsi="Arial" w:cs="Arial"/>
                <w:sz w:val="16"/>
                <w:szCs w:val="16"/>
              </w:rPr>
              <w:t>acordarea autorizației</w:t>
            </w:r>
            <w:r w:rsidR="005216BA" w:rsidRPr="00752C72">
              <w:rPr>
                <w:rFonts w:ascii="Arial" w:hAnsi="Arial" w:cs="Arial"/>
                <w:sz w:val="16"/>
                <w:szCs w:val="16"/>
              </w:rPr>
              <w:t xml:space="preserve"> </w:t>
            </w:r>
            <w:r w:rsidR="007B0E31" w:rsidRPr="00752C72">
              <w:rPr>
                <w:rFonts w:ascii="Arial" w:hAnsi="Arial" w:cs="Arial"/>
                <w:sz w:val="16"/>
                <w:szCs w:val="16"/>
              </w:rPr>
              <w:t xml:space="preserve">până la termenul limită de depunere a cererii de plată (inclusiv perioada cu penalități), angajamentul semnat în cadrul  sM.11.1 se închide fără recuperarea sumelor acordate în campaniile anterioare. În acest caz, mă angajez să mențin certificarea suprafețelor care au făcut obiectul angajamentului în cadrul sM.11.1 pentru o perioadă de cel puțin 5 ani de la momentul semnării acestuia. De asemenea, pot să deschid angajament nou în cadrul  sM.11.2 începând din anul obținerii </w:t>
            </w:r>
            <w:r w:rsidR="00A63FBC" w:rsidRPr="00752C72">
              <w:rPr>
                <w:rFonts w:ascii="Arial" w:hAnsi="Arial" w:cs="Arial"/>
                <w:sz w:val="16"/>
                <w:szCs w:val="16"/>
              </w:rPr>
              <w:t>autorizăr</w:t>
            </w:r>
            <w:r w:rsidR="007B0E31" w:rsidRPr="00752C72">
              <w:rPr>
                <w:rFonts w:ascii="Arial" w:hAnsi="Arial" w:cs="Arial"/>
                <w:sz w:val="16"/>
                <w:szCs w:val="16"/>
              </w:rPr>
              <w:t>ii.</w:t>
            </w:r>
          </w:p>
          <w:p w:rsidR="007B0E31" w:rsidRPr="00752C72" w:rsidRDefault="007A6B34" w:rsidP="007A6B34">
            <w:pPr>
              <w:pStyle w:val="ListParagraph"/>
              <w:spacing w:after="0" w:line="240" w:lineRule="auto"/>
              <w:ind w:left="360"/>
              <w:jc w:val="both"/>
              <w:rPr>
                <w:rFonts w:ascii="Arial" w:hAnsi="Arial" w:cs="Arial"/>
                <w:sz w:val="16"/>
                <w:szCs w:val="16"/>
              </w:rPr>
            </w:pPr>
            <w:r w:rsidRPr="00752C72">
              <w:rPr>
                <w:rFonts w:ascii="Arial" w:hAnsi="Arial" w:cs="Arial"/>
                <w:sz w:val="16"/>
                <w:szCs w:val="16"/>
              </w:rPr>
              <w:t xml:space="preserve">Dacă obțin o </w:t>
            </w:r>
            <w:r w:rsidR="003C2A91" w:rsidRPr="00F63ED3">
              <w:rPr>
                <w:rFonts w:ascii="Arial" w:hAnsi="Arial" w:cs="Arial"/>
                <w:color w:val="000000"/>
                <w:sz w:val="16"/>
                <w:szCs w:val="16"/>
                <w:shd w:val="clear" w:color="auto" w:fill="FFFFFF"/>
                <w:lang w:val="pt-PT"/>
              </w:rPr>
              <w:t xml:space="preserve">autorizație </w:t>
            </w:r>
            <w:r w:rsidR="003C2A91" w:rsidRPr="00F63ED3">
              <w:rPr>
                <w:rFonts w:ascii="Arial" w:hAnsi="Arial" w:cs="Arial"/>
                <w:bCs/>
                <w:color w:val="000000"/>
                <w:sz w:val="16"/>
                <w:szCs w:val="16"/>
                <w:shd w:val="clear" w:color="auto" w:fill="FFFFFF"/>
                <w:lang w:val="pt-PT"/>
              </w:rPr>
              <w:t>de recunoaştere retroactivă a unei perioade anterioare perioadei de conversie</w:t>
            </w:r>
            <w:r w:rsidRPr="00752C72">
              <w:rPr>
                <w:rFonts w:ascii="Arial" w:hAnsi="Arial" w:cs="Arial"/>
                <w:sz w:val="16"/>
                <w:szCs w:val="16"/>
              </w:rPr>
              <w:t xml:space="preserve"> şi depun la APIA copia documentației privind acordarea autorizației </w:t>
            </w:r>
            <w:r w:rsidR="007B0E31" w:rsidRPr="00752C72">
              <w:rPr>
                <w:rFonts w:ascii="Arial" w:hAnsi="Arial" w:cs="Arial"/>
                <w:sz w:val="16"/>
                <w:szCs w:val="16"/>
              </w:rPr>
              <w:t xml:space="preserve">după termenul limită de depunere a cererii de plată (inclusiv perioada cu penalități), iar prin cererea de plată am solicitat sprijin prin sM.11.1, anul aprobării </w:t>
            </w:r>
            <w:r w:rsidRPr="00752C72">
              <w:rPr>
                <w:rFonts w:ascii="Arial" w:hAnsi="Arial" w:cs="Arial"/>
                <w:sz w:val="16"/>
                <w:szCs w:val="16"/>
              </w:rPr>
              <w:t>autoriz</w:t>
            </w:r>
            <w:r w:rsidR="007B0E31" w:rsidRPr="00752C72">
              <w:rPr>
                <w:rFonts w:ascii="Arial" w:hAnsi="Arial" w:cs="Arial"/>
                <w:sz w:val="16"/>
                <w:szCs w:val="16"/>
              </w:rPr>
              <w:t>ării reprezintă ultimul an de angajament pe sM.11.1, iar nivelul plății în anul respectiv va fi cel corespondent sM.11.2. În acest caz sunt obligat să mențin certificarea suprafețelor care au făcut obiectul angajamentului în cadrul sM.11.1 pentru o perioadă de cel puțin 5 ani de la momentul semnării acestuia</w:t>
            </w:r>
            <w:r w:rsidRPr="00752C72">
              <w:rPr>
                <w:rFonts w:ascii="Arial" w:hAnsi="Arial" w:cs="Arial"/>
                <w:sz w:val="16"/>
                <w:szCs w:val="16"/>
              </w:rPr>
              <w:t>,</w:t>
            </w:r>
            <w:r w:rsidR="007B0E31" w:rsidRPr="00752C72">
              <w:rPr>
                <w:rFonts w:ascii="Arial" w:hAnsi="Arial" w:cs="Arial"/>
                <w:sz w:val="16"/>
                <w:szCs w:val="16"/>
              </w:rPr>
              <w:t xml:space="preserve"> iar în anul următor obținerii </w:t>
            </w:r>
            <w:r w:rsidRPr="00752C72">
              <w:rPr>
                <w:rFonts w:ascii="Arial" w:hAnsi="Arial" w:cs="Arial"/>
                <w:sz w:val="16"/>
                <w:szCs w:val="16"/>
              </w:rPr>
              <w:t>autoriz</w:t>
            </w:r>
            <w:r w:rsidR="007B0E31" w:rsidRPr="00752C72">
              <w:rPr>
                <w:rFonts w:ascii="Arial" w:hAnsi="Arial" w:cs="Arial"/>
                <w:sz w:val="16"/>
                <w:szCs w:val="16"/>
              </w:rPr>
              <w:t>ării pot să deschid angajament pentru sM.11.2.</w:t>
            </w:r>
          </w:p>
          <w:p w:rsidR="003E0052" w:rsidRPr="00752C72" w:rsidRDefault="00CD2FF4" w:rsidP="002C4E25">
            <w:pPr>
              <w:pStyle w:val="ListParagraph"/>
              <w:spacing w:after="0" w:line="240" w:lineRule="auto"/>
              <w:ind w:left="360"/>
              <w:jc w:val="both"/>
              <w:rPr>
                <w:rFonts w:ascii="Arial" w:hAnsi="Arial" w:cs="Arial"/>
                <w:sz w:val="16"/>
                <w:szCs w:val="16"/>
              </w:rPr>
            </w:pPr>
            <w:r w:rsidRPr="00752C72">
              <w:rPr>
                <w:rFonts w:ascii="Arial" w:hAnsi="Arial" w:cs="Arial"/>
                <w:sz w:val="16"/>
                <w:szCs w:val="16"/>
              </w:rPr>
              <w:t xml:space="preserve">Copia documentaţiei privind </w:t>
            </w:r>
            <w:r w:rsidR="003C2A91" w:rsidRPr="00F63ED3">
              <w:rPr>
                <w:rFonts w:ascii="Arial" w:hAnsi="Arial" w:cs="Arial"/>
                <w:color w:val="000000"/>
                <w:sz w:val="16"/>
                <w:szCs w:val="16"/>
                <w:shd w:val="clear" w:color="auto" w:fill="FFFFFF"/>
                <w:lang w:val="pt-PT"/>
              </w:rPr>
              <w:t xml:space="preserve">acordarea autorizației de recunoaștere retroactivă a unei perioade anterioare perioadei de conversie </w:t>
            </w:r>
            <w:r w:rsidRPr="00752C72">
              <w:rPr>
                <w:rFonts w:ascii="Arial" w:hAnsi="Arial" w:cs="Arial"/>
                <w:sz w:val="16"/>
                <w:szCs w:val="16"/>
              </w:rPr>
              <w:t>trebuie depusă la APIA cel târziu odată cu depunerea Certificatului</w:t>
            </w:r>
            <w:r w:rsidR="00473A98" w:rsidRPr="00752C72">
              <w:rPr>
                <w:rFonts w:ascii="Arial" w:hAnsi="Arial" w:cs="Arial"/>
                <w:sz w:val="16"/>
                <w:szCs w:val="16"/>
              </w:rPr>
              <w:t xml:space="preserve"> emis de O</w:t>
            </w:r>
            <w:r w:rsidR="00A63FBC" w:rsidRPr="00752C72">
              <w:rPr>
                <w:rFonts w:ascii="Arial" w:hAnsi="Arial" w:cs="Arial"/>
                <w:sz w:val="16"/>
                <w:szCs w:val="16"/>
              </w:rPr>
              <w:t xml:space="preserve">rganismul de </w:t>
            </w:r>
            <w:r w:rsidR="00473A98" w:rsidRPr="00752C72">
              <w:rPr>
                <w:rFonts w:ascii="Arial" w:hAnsi="Arial" w:cs="Arial"/>
                <w:sz w:val="16"/>
                <w:szCs w:val="16"/>
              </w:rPr>
              <w:t>C</w:t>
            </w:r>
            <w:r w:rsidR="00A63FBC" w:rsidRPr="00752C72">
              <w:rPr>
                <w:rFonts w:ascii="Arial" w:hAnsi="Arial" w:cs="Arial"/>
                <w:sz w:val="16"/>
                <w:szCs w:val="16"/>
              </w:rPr>
              <w:t>ontrol,</w:t>
            </w:r>
            <w:r w:rsidRPr="00752C72">
              <w:rPr>
                <w:rFonts w:ascii="Arial" w:hAnsi="Arial" w:cs="Arial"/>
                <w:sz w:val="16"/>
                <w:szCs w:val="16"/>
              </w:rPr>
              <w:t xml:space="preserve"> menționat în </w:t>
            </w:r>
            <w:r w:rsidRPr="00752C72">
              <w:rPr>
                <w:rFonts w:ascii="Arial" w:hAnsi="Arial" w:cs="Arial"/>
                <w:i/>
                <w:sz w:val="16"/>
                <w:szCs w:val="16"/>
              </w:rPr>
              <w:t xml:space="preserve">Ordinul </w:t>
            </w:r>
            <w:r w:rsidR="00756EB3" w:rsidRPr="00752C72">
              <w:rPr>
                <w:rFonts w:ascii="Arial" w:hAnsi="Arial" w:cs="Arial"/>
                <w:i/>
                <w:sz w:val="16"/>
                <w:szCs w:val="16"/>
              </w:rPr>
              <w:t xml:space="preserve">MADR </w:t>
            </w:r>
            <w:r w:rsidRPr="00752C72">
              <w:rPr>
                <w:rFonts w:ascii="Arial" w:hAnsi="Arial" w:cs="Arial"/>
                <w:i/>
                <w:sz w:val="16"/>
                <w:szCs w:val="16"/>
              </w:rPr>
              <w:t>nr. 312/2021</w:t>
            </w:r>
            <w:r w:rsidR="00F63ED3" w:rsidRPr="00752C72">
              <w:rPr>
                <w:rFonts w:ascii="Arial" w:hAnsi="Arial" w:cs="Arial"/>
                <w:i/>
                <w:sz w:val="16"/>
                <w:szCs w:val="16"/>
              </w:rPr>
              <w:t xml:space="preserve">, </w:t>
            </w:r>
            <w:r w:rsidR="00F63ED3" w:rsidRPr="00752C72">
              <w:rPr>
                <w:rFonts w:ascii="Arial" w:hAnsi="Arial" w:cs="Arial"/>
                <w:iCs/>
                <w:sz w:val="16"/>
                <w:szCs w:val="16"/>
              </w:rPr>
              <w:t>cu modificările și completările ulterioare</w:t>
            </w:r>
            <w:r w:rsidRPr="00752C72">
              <w:rPr>
                <w:rFonts w:ascii="Arial" w:hAnsi="Arial" w:cs="Arial"/>
                <w:iCs/>
                <w:sz w:val="16"/>
                <w:szCs w:val="16"/>
              </w:rPr>
              <w:t>.</w:t>
            </w:r>
          </w:p>
          <w:p w:rsidR="003E0052" w:rsidRPr="006E75FE" w:rsidRDefault="003E0052" w:rsidP="006B475D">
            <w:pPr>
              <w:jc w:val="both"/>
              <w:rPr>
                <w:sz w:val="16"/>
                <w:szCs w:val="16"/>
              </w:rPr>
            </w:pPr>
          </w:p>
          <w:p w:rsidR="000E1D4A" w:rsidRPr="006E75FE" w:rsidRDefault="000E1D4A" w:rsidP="006B475D">
            <w:pPr>
              <w:jc w:val="both"/>
              <w:rPr>
                <w:b/>
                <w:sz w:val="16"/>
                <w:szCs w:val="16"/>
              </w:rPr>
            </w:pPr>
            <w:r w:rsidRPr="00D75384">
              <w:rPr>
                <w:b/>
                <w:sz w:val="16"/>
                <w:szCs w:val="16"/>
              </w:rPr>
              <w:t>C</w:t>
            </w:r>
            <w:r w:rsidR="007E42FE" w:rsidRPr="00A01540">
              <w:rPr>
                <w:b/>
                <w:sz w:val="16"/>
                <w:szCs w:val="16"/>
              </w:rPr>
              <w:t>erinţele de bază</w:t>
            </w:r>
            <w:r w:rsidR="00AA4236" w:rsidRPr="00C77120">
              <w:rPr>
                <w:b/>
                <w:sz w:val="16"/>
                <w:szCs w:val="16"/>
              </w:rPr>
              <w:t xml:space="preserve"> </w:t>
            </w:r>
            <w:r w:rsidR="003E3E4A" w:rsidRPr="00C77120">
              <w:rPr>
                <w:b/>
                <w:sz w:val="16"/>
                <w:szCs w:val="16"/>
              </w:rPr>
              <w:t xml:space="preserve">ce </w:t>
            </w:r>
            <w:r w:rsidR="00AC1A8B" w:rsidRPr="00C77120">
              <w:rPr>
                <w:b/>
                <w:sz w:val="16"/>
                <w:szCs w:val="16"/>
              </w:rPr>
              <w:t>trebuie</w:t>
            </w:r>
            <w:r w:rsidR="00AC1A8B" w:rsidRPr="006E75FE">
              <w:rPr>
                <w:b/>
                <w:sz w:val="16"/>
                <w:szCs w:val="16"/>
              </w:rPr>
              <w:t xml:space="preserve"> respectate </w:t>
            </w:r>
            <w:r w:rsidR="003E3E4A" w:rsidRPr="006E75FE">
              <w:rPr>
                <w:b/>
                <w:sz w:val="16"/>
                <w:szCs w:val="16"/>
              </w:rPr>
              <w:t xml:space="preserve">pe parcelele aflate sub angajament în cadrul M11 </w:t>
            </w:r>
            <w:r w:rsidRPr="006E75FE">
              <w:rPr>
                <w:b/>
                <w:sz w:val="16"/>
                <w:szCs w:val="16"/>
              </w:rPr>
              <w:t>sunt constituite din:</w:t>
            </w:r>
          </w:p>
          <w:p w:rsidR="00B20EBA" w:rsidRPr="006E75FE" w:rsidRDefault="008C43F2" w:rsidP="006B475D">
            <w:pPr>
              <w:jc w:val="both"/>
              <w:rPr>
                <w:sz w:val="16"/>
                <w:szCs w:val="16"/>
              </w:rPr>
            </w:pPr>
            <w:r w:rsidRPr="006E75FE">
              <w:rPr>
                <w:sz w:val="16"/>
                <w:szCs w:val="16"/>
              </w:rPr>
              <w:t>a.</w:t>
            </w:r>
            <w:r w:rsidR="00B20EBA" w:rsidRPr="006E75FE">
              <w:rPr>
                <w:sz w:val="16"/>
                <w:szCs w:val="16"/>
              </w:rPr>
              <w:t xml:space="preserve">- </w:t>
            </w:r>
            <w:r w:rsidR="00B20EBA" w:rsidRPr="006E75FE">
              <w:rPr>
                <w:b/>
                <w:sz w:val="16"/>
                <w:szCs w:val="16"/>
              </w:rPr>
              <w:t>cerinţele</w:t>
            </w:r>
            <w:r w:rsidR="00B20EBA" w:rsidRPr="006E75FE">
              <w:rPr>
                <w:sz w:val="16"/>
                <w:szCs w:val="16"/>
              </w:rPr>
              <w:t xml:space="preserve"> </w:t>
            </w:r>
            <w:r w:rsidR="00B20EBA" w:rsidRPr="006E75FE">
              <w:rPr>
                <w:b/>
                <w:sz w:val="16"/>
                <w:szCs w:val="16"/>
              </w:rPr>
              <w:t>minime relevante pentru utilizarea îngrăşămintelor şi a produselor de protecţie a plantelor prevăzute de legislaţia naţională</w:t>
            </w:r>
            <w:r w:rsidR="006A443A" w:rsidRPr="006E75FE">
              <w:rPr>
                <w:bCs/>
                <w:sz w:val="16"/>
                <w:szCs w:val="16"/>
              </w:rPr>
              <w:t>.</w:t>
            </w:r>
          </w:p>
          <w:p w:rsidR="00C77120" w:rsidRDefault="00B862C4" w:rsidP="006A443A">
            <w:pPr>
              <w:jc w:val="both"/>
              <w:rPr>
                <w:sz w:val="16"/>
                <w:szCs w:val="16"/>
              </w:rPr>
            </w:pPr>
            <w:r w:rsidRPr="006E75FE">
              <w:rPr>
                <w:sz w:val="16"/>
                <w:szCs w:val="16"/>
              </w:rPr>
              <w:lastRenderedPageBreak/>
              <w:t>b</w:t>
            </w:r>
            <w:r w:rsidR="008C43F2" w:rsidRPr="006E75FE">
              <w:rPr>
                <w:sz w:val="16"/>
                <w:szCs w:val="16"/>
              </w:rPr>
              <w:t xml:space="preserve">.- </w:t>
            </w:r>
            <w:r w:rsidR="008C43F2" w:rsidRPr="006E75FE">
              <w:rPr>
                <w:b/>
                <w:sz w:val="16"/>
                <w:szCs w:val="16"/>
              </w:rPr>
              <w:t>activităţile minime</w:t>
            </w:r>
            <w:r w:rsidR="00C77120">
              <w:rPr>
                <w:b/>
                <w:sz w:val="16"/>
                <w:szCs w:val="16"/>
              </w:rPr>
              <w:t>.</w:t>
            </w:r>
            <w:r w:rsidR="008C43F2" w:rsidRPr="006E75FE">
              <w:rPr>
                <w:sz w:val="16"/>
                <w:szCs w:val="16"/>
              </w:rPr>
              <w:t xml:space="preserve"> </w:t>
            </w:r>
          </w:p>
          <w:p w:rsidR="007B0E31" w:rsidRPr="006E75FE" w:rsidRDefault="007B0E31" w:rsidP="006A443A">
            <w:pPr>
              <w:jc w:val="both"/>
              <w:rPr>
                <w:i/>
                <w:sz w:val="16"/>
                <w:szCs w:val="16"/>
              </w:rPr>
            </w:pPr>
            <w:r w:rsidRPr="006E75FE">
              <w:rPr>
                <w:i/>
                <w:sz w:val="16"/>
                <w:szCs w:val="16"/>
              </w:rPr>
              <w:t>Nu sunt eligibile la plată suprafeţele agricole pe care se constată, în urma controlului pe teren, că nu s-a desfăşurat activitatea agricolă.</w:t>
            </w:r>
          </w:p>
          <w:p w:rsidR="00FB68C9" w:rsidRPr="006E75FE" w:rsidRDefault="00B862C4" w:rsidP="006B475D">
            <w:pPr>
              <w:jc w:val="both"/>
              <w:rPr>
                <w:b/>
                <w:sz w:val="16"/>
                <w:szCs w:val="16"/>
              </w:rPr>
            </w:pPr>
            <w:r w:rsidRPr="006E75FE">
              <w:rPr>
                <w:sz w:val="16"/>
                <w:szCs w:val="16"/>
              </w:rPr>
              <w:t xml:space="preserve">c.- </w:t>
            </w:r>
            <w:r w:rsidR="00FB68C9" w:rsidRPr="006E75FE">
              <w:rPr>
                <w:b/>
                <w:sz w:val="16"/>
                <w:szCs w:val="16"/>
              </w:rPr>
              <w:t>alte cerinţe obligatorii relevante prevăzute în legislaţia naţională</w:t>
            </w:r>
            <w:r w:rsidR="004B6A6A" w:rsidRPr="006E75FE">
              <w:rPr>
                <w:sz w:val="16"/>
                <w:szCs w:val="16"/>
              </w:rPr>
              <w:t>.</w:t>
            </w:r>
            <w:r w:rsidR="00FB68C9" w:rsidRPr="006E75FE">
              <w:rPr>
                <w:sz w:val="16"/>
                <w:szCs w:val="16"/>
              </w:rPr>
              <w:t xml:space="preserve"> </w:t>
            </w:r>
          </w:p>
          <w:p w:rsidR="00FB68C9" w:rsidRPr="006E75FE" w:rsidRDefault="00FB68C9" w:rsidP="006B475D">
            <w:pPr>
              <w:jc w:val="both"/>
              <w:rPr>
                <w:b/>
                <w:sz w:val="16"/>
                <w:szCs w:val="16"/>
              </w:rPr>
            </w:pPr>
          </w:p>
          <w:p w:rsidR="00B20EBA" w:rsidRPr="006E75FE" w:rsidRDefault="008C43F2" w:rsidP="006B475D">
            <w:pPr>
              <w:jc w:val="both"/>
              <w:rPr>
                <w:sz w:val="16"/>
                <w:szCs w:val="16"/>
              </w:rPr>
            </w:pPr>
            <w:r w:rsidRPr="006E75FE">
              <w:rPr>
                <w:sz w:val="16"/>
                <w:szCs w:val="16"/>
              </w:rPr>
              <w:t xml:space="preserve">a. </w:t>
            </w:r>
            <w:r w:rsidR="00B20EBA" w:rsidRPr="00C77120">
              <w:rPr>
                <w:b/>
                <w:sz w:val="16"/>
                <w:szCs w:val="16"/>
              </w:rPr>
              <w:t>Cerințe minime relevante</w:t>
            </w:r>
            <w:r w:rsidR="00B20EBA" w:rsidRPr="006E75FE">
              <w:rPr>
                <w:sz w:val="16"/>
                <w:szCs w:val="16"/>
              </w:rPr>
              <w:t xml:space="preserve"> privind utilizarea îngrășămintelor și a produselor de protecție a plantelor, pentru angajamentele de  agricultură ecologică, sunt următoarele:</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709"/>
            </w:tblGrid>
            <w:tr w:rsidR="00B20EBA" w:rsidRPr="006E75FE" w:rsidTr="00261557">
              <w:trPr>
                <w:trHeight w:val="425"/>
                <w:jc w:val="center"/>
              </w:trPr>
              <w:tc>
                <w:tcPr>
                  <w:tcW w:w="698" w:type="pct"/>
                  <w:tcBorders>
                    <w:top w:val="single" w:sz="4" w:space="0" w:color="auto"/>
                    <w:left w:val="single" w:sz="4" w:space="0" w:color="auto"/>
                    <w:bottom w:val="single" w:sz="4" w:space="0" w:color="auto"/>
                    <w:right w:val="single" w:sz="4" w:space="0" w:color="auto"/>
                  </w:tcBorders>
                  <w:vAlign w:val="center"/>
                </w:tcPr>
                <w:p w:rsidR="00B20EBA" w:rsidRPr="006E75FE" w:rsidRDefault="00B20EBA" w:rsidP="006B475D">
                  <w:pPr>
                    <w:jc w:val="both"/>
                    <w:rPr>
                      <w:sz w:val="16"/>
                      <w:szCs w:val="16"/>
                    </w:rPr>
                  </w:pPr>
                  <w:r w:rsidRPr="006E75FE">
                    <w:rPr>
                      <w:sz w:val="16"/>
                      <w:szCs w:val="16"/>
                    </w:rPr>
                    <w:t>Cerinţa minimă</w:t>
                  </w:r>
                </w:p>
              </w:tc>
              <w:tc>
                <w:tcPr>
                  <w:tcW w:w="4302" w:type="pct"/>
                  <w:tcBorders>
                    <w:top w:val="single" w:sz="4" w:space="0" w:color="auto"/>
                    <w:left w:val="single" w:sz="4" w:space="0" w:color="auto"/>
                    <w:bottom w:val="single" w:sz="4" w:space="0" w:color="auto"/>
                    <w:right w:val="single" w:sz="4" w:space="0" w:color="auto"/>
                  </w:tcBorders>
                  <w:vAlign w:val="center"/>
                </w:tcPr>
                <w:p w:rsidR="00B20EBA" w:rsidRPr="006E75FE" w:rsidRDefault="00B20EBA" w:rsidP="006B475D">
                  <w:pPr>
                    <w:jc w:val="both"/>
                    <w:rPr>
                      <w:sz w:val="16"/>
                      <w:szCs w:val="16"/>
                    </w:rPr>
                  </w:pPr>
                  <w:r w:rsidRPr="006E75FE">
                    <w:rPr>
                      <w:sz w:val="16"/>
                      <w:szCs w:val="16"/>
                    </w:rPr>
                    <w:t>Folosirea îngrăşămintelor (1) / Fito-sanitar (2)</w:t>
                  </w:r>
                </w:p>
              </w:tc>
            </w:tr>
            <w:tr w:rsidR="00574B68" w:rsidRPr="006E75FE" w:rsidTr="00261557">
              <w:trPr>
                <w:jc w:val="center"/>
              </w:trPr>
              <w:tc>
                <w:tcPr>
                  <w:tcW w:w="698" w:type="pct"/>
                  <w:tcBorders>
                    <w:top w:val="single" w:sz="4" w:space="0" w:color="auto"/>
                    <w:left w:val="single" w:sz="4" w:space="0" w:color="auto"/>
                    <w:bottom w:val="single" w:sz="4" w:space="0" w:color="auto"/>
                    <w:right w:val="single" w:sz="4" w:space="0" w:color="auto"/>
                  </w:tcBorders>
                </w:tcPr>
                <w:p w:rsidR="00B20EBA" w:rsidRPr="006E75FE" w:rsidRDefault="00B20EBA" w:rsidP="00574B68">
                  <w:pPr>
                    <w:jc w:val="both"/>
                    <w:rPr>
                      <w:sz w:val="16"/>
                      <w:szCs w:val="16"/>
                    </w:rPr>
                  </w:pPr>
                  <w:r w:rsidRPr="006E75FE">
                    <w:rPr>
                      <w:sz w:val="16"/>
                      <w:szCs w:val="16"/>
                    </w:rPr>
                    <w:t>CM 1.1</w:t>
                  </w:r>
                </w:p>
              </w:tc>
              <w:tc>
                <w:tcPr>
                  <w:tcW w:w="4302" w:type="pct"/>
                  <w:tcBorders>
                    <w:top w:val="single" w:sz="4" w:space="0" w:color="auto"/>
                    <w:left w:val="single" w:sz="4" w:space="0" w:color="auto"/>
                    <w:bottom w:val="single" w:sz="4" w:space="0" w:color="auto"/>
                    <w:right w:val="single" w:sz="4" w:space="0" w:color="auto"/>
                  </w:tcBorders>
                </w:tcPr>
                <w:p w:rsidR="00B20EBA" w:rsidRPr="006E75FE" w:rsidRDefault="00B20EBA" w:rsidP="00574B68">
                  <w:pPr>
                    <w:jc w:val="both"/>
                    <w:rPr>
                      <w:sz w:val="16"/>
                      <w:szCs w:val="16"/>
                    </w:rPr>
                  </w:pPr>
                  <w:r w:rsidRPr="006E75FE">
                    <w:rPr>
                      <w:sz w:val="16"/>
                      <w:szCs w:val="16"/>
                    </w:rPr>
                    <w:t>Interzicerea folosirii fertilizatorilor neautorizaţi pentru vânzare (Ordin Comun MADR/MMP/MS nr. 94/1378/1071/2010)</w:t>
                  </w:r>
                </w:p>
              </w:tc>
            </w:tr>
            <w:tr w:rsidR="00574B68" w:rsidRPr="006E75FE" w:rsidTr="00261557">
              <w:trPr>
                <w:jc w:val="center"/>
              </w:trPr>
              <w:tc>
                <w:tcPr>
                  <w:tcW w:w="698" w:type="pct"/>
                  <w:tcBorders>
                    <w:top w:val="single" w:sz="4" w:space="0" w:color="auto"/>
                    <w:left w:val="single" w:sz="4" w:space="0" w:color="auto"/>
                    <w:bottom w:val="single" w:sz="4" w:space="0" w:color="auto"/>
                    <w:right w:val="single" w:sz="4" w:space="0" w:color="auto"/>
                  </w:tcBorders>
                </w:tcPr>
                <w:p w:rsidR="00B20EBA" w:rsidRPr="006E75FE" w:rsidRDefault="00B20EBA" w:rsidP="00574B68">
                  <w:pPr>
                    <w:jc w:val="both"/>
                    <w:rPr>
                      <w:sz w:val="16"/>
                      <w:szCs w:val="16"/>
                    </w:rPr>
                  </w:pPr>
                  <w:r w:rsidRPr="006E75FE">
                    <w:rPr>
                      <w:sz w:val="16"/>
                      <w:szCs w:val="16"/>
                    </w:rPr>
                    <w:t>CM 1.2</w:t>
                  </w:r>
                </w:p>
              </w:tc>
              <w:tc>
                <w:tcPr>
                  <w:tcW w:w="4302" w:type="pct"/>
                  <w:tcBorders>
                    <w:top w:val="single" w:sz="4" w:space="0" w:color="auto"/>
                    <w:left w:val="single" w:sz="4" w:space="0" w:color="auto"/>
                    <w:bottom w:val="single" w:sz="4" w:space="0" w:color="auto"/>
                    <w:right w:val="single" w:sz="4" w:space="0" w:color="auto"/>
                  </w:tcBorders>
                </w:tcPr>
                <w:p w:rsidR="00B20EBA" w:rsidRPr="006E75FE" w:rsidRDefault="004B539D" w:rsidP="00574B68">
                  <w:pPr>
                    <w:jc w:val="both"/>
                    <w:rPr>
                      <w:sz w:val="16"/>
                      <w:szCs w:val="16"/>
                    </w:rPr>
                  </w:pPr>
                  <w:r w:rsidRPr="006E75FE">
                    <w:rPr>
                      <w:sz w:val="16"/>
                      <w:szCs w:val="16"/>
                    </w:rPr>
                    <w:t xml:space="preserve">Limitarea cantităţii de îngrăşăminte care poate fi utilizată pe terenurile agricole. (Ordin comun MADR/MMAP nr. </w:t>
                  </w:r>
                  <w:r w:rsidR="00DF444E">
                    <w:rPr>
                      <w:sz w:val="16"/>
                      <w:szCs w:val="16"/>
                    </w:rPr>
                    <w:t>165/</w:t>
                  </w:r>
                  <w:r w:rsidRPr="006E75FE">
                    <w:rPr>
                      <w:sz w:val="16"/>
                      <w:szCs w:val="16"/>
                    </w:rPr>
                    <w:t>333/2021)</w:t>
                  </w:r>
                </w:p>
              </w:tc>
            </w:tr>
            <w:tr w:rsidR="00574B68" w:rsidRPr="006E75FE" w:rsidTr="00261557">
              <w:trPr>
                <w:jc w:val="center"/>
              </w:trPr>
              <w:tc>
                <w:tcPr>
                  <w:tcW w:w="698" w:type="pct"/>
                  <w:tcBorders>
                    <w:top w:val="single" w:sz="4" w:space="0" w:color="auto"/>
                    <w:left w:val="single" w:sz="4" w:space="0" w:color="auto"/>
                    <w:bottom w:val="single" w:sz="4" w:space="0" w:color="auto"/>
                    <w:right w:val="single" w:sz="4" w:space="0" w:color="auto"/>
                  </w:tcBorders>
                </w:tcPr>
                <w:p w:rsidR="00B20EBA" w:rsidRPr="006E75FE" w:rsidRDefault="00B20EBA" w:rsidP="00574B68">
                  <w:pPr>
                    <w:jc w:val="both"/>
                    <w:rPr>
                      <w:sz w:val="16"/>
                      <w:szCs w:val="16"/>
                    </w:rPr>
                  </w:pPr>
                  <w:r w:rsidRPr="006E75FE">
                    <w:rPr>
                      <w:sz w:val="16"/>
                      <w:szCs w:val="16"/>
                    </w:rPr>
                    <w:t>CM 1.3</w:t>
                  </w:r>
                </w:p>
              </w:tc>
              <w:tc>
                <w:tcPr>
                  <w:tcW w:w="4302" w:type="pct"/>
                  <w:tcBorders>
                    <w:top w:val="single" w:sz="4" w:space="0" w:color="auto"/>
                    <w:left w:val="single" w:sz="4" w:space="0" w:color="auto"/>
                    <w:bottom w:val="single" w:sz="4" w:space="0" w:color="auto"/>
                    <w:right w:val="single" w:sz="4" w:space="0" w:color="auto"/>
                  </w:tcBorders>
                </w:tcPr>
                <w:p w:rsidR="00B20EBA" w:rsidRPr="006E75FE" w:rsidRDefault="00B20EBA" w:rsidP="00574B68">
                  <w:pPr>
                    <w:jc w:val="both"/>
                    <w:rPr>
                      <w:sz w:val="16"/>
                      <w:szCs w:val="16"/>
                    </w:rPr>
                  </w:pPr>
                  <w:r w:rsidRPr="006E75FE">
                    <w:rPr>
                      <w:sz w:val="16"/>
                      <w:szCs w:val="16"/>
                    </w:rPr>
                    <w:t>Fermierii trebuie să respecte perioadele în care aplicarea fertilizatorilor este interzisă. (Ordin comun MADR/MMAP nr.</w:t>
                  </w:r>
                  <w:r w:rsidR="00DF444E">
                    <w:rPr>
                      <w:sz w:val="16"/>
                      <w:szCs w:val="16"/>
                    </w:rPr>
                    <w:t>165/</w:t>
                  </w:r>
                  <w:r w:rsidR="004B539D" w:rsidRPr="006E75FE">
                    <w:rPr>
                      <w:sz w:val="16"/>
                      <w:szCs w:val="16"/>
                    </w:rPr>
                    <w:t>333/2021</w:t>
                  </w:r>
                  <w:r w:rsidRPr="006E75FE">
                    <w:rPr>
                      <w:sz w:val="16"/>
                      <w:szCs w:val="16"/>
                    </w:rPr>
                    <w:t>)</w:t>
                  </w:r>
                </w:p>
              </w:tc>
            </w:tr>
            <w:tr w:rsidR="00574B68" w:rsidRPr="006E75FE" w:rsidTr="00261557">
              <w:trPr>
                <w:jc w:val="center"/>
              </w:trPr>
              <w:tc>
                <w:tcPr>
                  <w:tcW w:w="698" w:type="pct"/>
                  <w:tcBorders>
                    <w:top w:val="single" w:sz="4" w:space="0" w:color="auto"/>
                    <w:left w:val="single" w:sz="4" w:space="0" w:color="auto"/>
                    <w:bottom w:val="single" w:sz="4" w:space="0" w:color="auto"/>
                    <w:right w:val="single" w:sz="4" w:space="0" w:color="auto"/>
                  </w:tcBorders>
                </w:tcPr>
                <w:p w:rsidR="00B20EBA" w:rsidRPr="006E75FE" w:rsidRDefault="00B20EBA" w:rsidP="00574B68">
                  <w:pPr>
                    <w:jc w:val="both"/>
                    <w:rPr>
                      <w:sz w:val="16"/>
                      <w:szCs w:val="16"/>
                    </w:rPr>
                  </w:pPr>
                  <w:r w:rsidRPr="006E75FE">
                    <w:rPr>
                      <w:sz w:val="16"/>
                      <w:szCs w:val="16"/>
                    </w:rPr>
                    <w:t>CM 1.4</w:t>
                  </w:r>
                </w:p>
              </w:tc>
              <w:tc>
                <w:tcPr>
                  <w:tcW w:w="4302" w:type="pct"/>
                  <w:tcBorders>
                    <w:top w:val="single" w:sz="4" w:space="0" w:color="auto"/>
                    <w:left w:val="single" w:sz="4" w:space="0" w:color="auto"/>
                    <w:bottom w:val="single" w:sz="4" w:space="0" w:color="auto"/>
                    <w:right w:val="single" w:sz="4" w:space="0" w:color="auto"/>
                  </w:tcBorders>
                </w:tcPr>
                <w:p w:rsidR="00B20EBA" w:rsidRPr="006E75FE" w:rsidRDefault="00B20EBA" w:rsidP="00574B68">
                  <w:pPr>
                    <w:jc w:val="both"/>
                    <w:rPr>
                      <w:sz w:val="16"/>
                      <w:szCs w:val="16"/>
                    </w:rPr>
                  </w:pPr>
                  <w:r w:rsidRPr="006E75FE">
                    <w:rPr>
                      <w:sz w:val="16"/>
                      <w:szCs w:val="16"/>
                    </w:rPr>
                    <w:t xml:space="preserve">Fermierii trebuie să urmeze un plan de fertilizare. (Ordin comun MADR/MMAP nr. </w:t>
                  </w:r>
                  <w:r w:rsidR="00DF444E">
                    <w:rPr>
                      <w:sz w:val="16"/>
                      <w:szCs w:val="16"/>
                    </w:rPr>
                    <w:t>165/</w:t>
                  </w:r>
                  <w:r w:rsidR="004B539D" w:rsidRPr="006E75FE">
                    <w:rPr>
                      <w:sz w:val="16"/>
                      <w:szCs w:val="16"/>
                    </w:rPr>
                    <w:t>333/2021</w:t>
                  </w:r>
                  <w:r w:rsidRPr="006E75FE">
                    <w:rPr>
                      <w:sz w:val="16"/>
                      <w:szCs w:val="16"/>
                    </w:rPr>
                    <w:t>)</w:t>
                  </w:r>
                </w:p>
              </w:tc>
            </w:tr>
            <w:tr w:rsidR="00574B68" w:rsidRPr="006E75FE" w:rsidTr="00261557">
              <w:trPr>
                <w:jc w:val="center"/>
              </w:trPr>
              <w:tc>
                <w:tcPr>
                  <w:tcW w:w="698" w:type="pct"/>
                  <w:tcBorders>
                    <w:top w:val="single" w:sz="4" w:space="0" w:color="auto"/>
                    <w:left w:val="single" w:sz="4" w:space="0" w:color="auto"/>
                    <w:bottom w:val="single" w:sz="4" w:space="0" w:color="auto"/>
                    <w:right w:val="single" w:sz="4" w:space="0" w:color="auto"/>
                  </w:tcBorders>
                </w:tcPr>
                <w:p w:rsidR="00B20EBA" w:rsidRPr="006E75FE" w:rsidRDefault="00B20EBA" w:rsidP="00574B68">
                  <w:pPr>
                    <w:jc w:val="both"/>
                    <w:rPr>
                      <w:sz w:val="16"/>
                      <w:szCs w:val="16"/>
                    </w:rPr>
                  </w:pPr>
                  <w:r w:rsidRPr="006E75FE">
                    <w:rPr>
                      <w:sz w:val="16"/>
                      <w:szCs w:val="16"/>
                    </w:rPr>
                    <w:t>CM 2.1</w:t>
                  </w:r>
                </w:p>
              </w:tc>
              <w:tc>
                <w:tcPr>
                  <w:tcW w:w="4302" w:type="pct"/>
                  <w:tcBorders>
                    <w:top w:val="single" w:sz="4" w:space="0" w:color="auto"/>
                    <w:left w:val="single" w:sz="4" w:space="0" w:color="auto"/>
                    <w:bottom w:val="single" w:sz="4" w:space="0" w:color="auto"/>
                    <w:right w:val="single" w:sz="4" w:space="0" w:color="auto"/>
                  </w:tcBorders>
                </w:tcPr>
                <w:p w:rsidR="00B20EBA" w:rsidRPr="006E75FE" w:rsidRDefault="00B20EBA" w:rsidP="00574B68">
                  <w:pPr>
                    <w:jc w:val="both"/>
                    <w:rPr>
                      <w:sz w:val="16"/>
                      <w:szCs w:val="16"/>
                    </w:rPr>
                  </w:pPr>
                  <w:r w:rsidRPr="006E75FE">
                    <w:rPr>
                      <w:sz w:val="16"/>
                      <w:szCs w:val="16"/>
                    </w:rPr>
                    <w:t>Este permisă utilizarea numai a acelor produse de protecţie a plantelor care au fost autorizate pentru vânzare. (HG 1559/2004, OUG 4/1995)</w:t>
                  </w:r>
                </w:p>
              </w:tc>
            </w:tr>
            <w:tr w:rsidR="00574B68" w:rsidRPr="006E75FE" w:rsidTr="00261557">
              <w:trPr>
                <w:jc w:val="center"/>
              </w:trPr>
              <w:tc>
                <w:tcPr>
                  <w:tcW w:w="698" w:type="pct"/>
                  <w:tcBorders>
                    <w:top w:val="single" w:sz="4" w:space="0" w:color="auto"/>
                    <w:left w:val="single" w:sz="4" w:space="0" w:color="auto"/>
                    <w:bottom w:val="single" w:sz="4" w:space="0" w:color="auto"/>
                    <w:right w:val="single" w:sz="4" w:space="0" w:color="auto"/>
                  </w:tcBorders>
                </w:tcPr>
                <w:p w:rsidR="00B20EBA" w:rsidRPr="006E75FE" w:rsidRDefault="00B20EBA" w:rsidP="00574B68">
                  <w:pPr>
                    <w:jc w:val="both"/>
                    <w:rPr>
                      <w:sz w:val="16"/>
                      <w:szCs w:val="16"/>
                    </w:rPr>
                  </w:pPr>
                  <w:r w:rsidRPr="006E75FE">
                    <w:rPr>
                      <w:sz w:val="16"/>
                      <w:szCs w:val="16"/>
                    </w:rPr>
                    <w:t>CM 2.2</w:t>
                  </w:r>
                </w:p>
              </w:tc>
              <w:tc>
                <w:tcPr>
                  <w:tcW w:w="4302" w:type="pct"/>
                  <w:tcBorders>
                    <w:top w:val="single" w:sz="4" w:space="0" w:color="auto"/>
                    <w:left w:val="single" w:sz="4" w:space="0" w:color="auto"/>
                    <w:bottom w:val="single" w:sz="4" w:space="0" w:color="auto"/>
                    <w:right w:val="single" w:sz="4" w:space="0" w:color="auto"/>
                  </w:tcBorders>
                </w:tcPr>
                <w:p w:rsidR="00B20EBA" w:rsidRPr="006E75FE" w:rsidRDefault="00B20EBA" w:rsidP="00574B68">
                  <w:pPr>
                    <w:jc w:val="both"/>
                    <w:rPr>
                      <w:sz w:val="16"/>
                      <w:szCs w:val="16"/>
                    </w:rPr>
                  </w:pPr>
                  <w:r w:rsidRPr="006E75FE">
                    <w:rPr>
                      <w:sz w:val="16"/>
                      <w:szCs w:val="16"/>
                    </w:rPr>
                    <w:t>Este permisă utilizarea produselor de protecţie a plantelor numai în conformitate cu instrucţiunile de utilizare. (HG 1559/2004, OUG 4/1995)</w:t>
                  </w:r>
                </w:p>
              </w:tc>
            </w:tr>
            <w:tr w:rsidR="00574B68" w:rsidRPr="006E75FE" w:rsidTr="00261557">
              <w:trPr>
                <w:jc w:val="center"/>
              </w:trPr>
              <w:tc>
                <w:tcPr>
                  <w:tcW w:w="698" w:type="pct"/>
                  <w:tcBorders>
                    <w:top w:val="single" w:sz="4" w:space="0" w:color="auto"/>
                    <w:left w:val="single" w:sz="4" w:space="0" w:color="auto"/>
                    <w:bottom w:val="single" w:sz="4" w:space="0" w:color="auto"/>
                    <w:right w:val="single" w:sz="4" w:space="0" w:color="auto"/>
                  </w:tcBorders>
                </w:tcPr>
                <w:p w:rsidR="00B20EBA" w:rsidRPr="006E75FE" w:rsidRDefault="00B20EBA" w:rsidP="00574B68">
                  <w:pPr>
                    <w:jc w:val="both"/>
                    <w:rPr>
                      <w:sz w:val="16"/>
                      <w:szCs w:val="16"/>
                    </w:rPr>
                  </w:pPr>
                  <w:r w:rsidRPr="006E75FE">
                    <w:rPr>
                      <w:sz w:val="16"/>
                      <w:szCs w:val="16"/>
                    </w:rPr>
                    <w:t>CM 2.3</w:t>
                  </w:r>
                </w:p>
              </w:tc>
              <w:tc>
                <w:tcPr>
                  <w:tcW w:w="4302" w:type="pct"/>
                  <w:tcBorders>
                    <w:top w:val="single" w:sz="4" w:space="0" w:color="auto"/>
                    <w:left w:val="single" w:sz="4" w:space="0" w:color="auto"/>
                    <w:bottom w:val="single" w:sz="4" w:space="0" w:color="auto"/>
                    <w:right w:val="single" w:sz="4" w:space="0" w:color="auto"/>
                  </w:tcBorders>
                </w:tcPr>
                <w:p w:rsidR="00B20EBA" w:rsidRPr="006E75FE" w:rsidRDefault="00B20EBA" w:rsidP="00574B68">
                  <w:pPr>
                    <w:jc w:val="both"/>
                    <w:rPr>
                      <w:sz w:val="16"/>
                      <w:szCs w:val="16"/>
                    </w:rPr>
                  </w:pPr>
                  <w:r w:rsidRPr="006E75FE">
                    <w:rPr>
                      <w:sz w:val="16"/>
                      <w:szCs w:val="16"/>
                    </w:rPr>
                    <w:t>Pot efectua tratamente fitosanitare numai persoanele care deţin autorizaţie pentru prestare de servicii cu produse de uz fitosanitar. (OUG 4/1995)</w:t>
                  </w:r>
                </w:p>
              </w:tc>
            </w:tr>
          </w:tbl>
          <w:p w:rsidR="00B20EBA" w:rsidRPr="006E75FE" w:rsidRDefault="00B20EBA" w:rsidP="00574B68">
            <w:pPr>
              <w:jc w:val="both"/>
              <w:rPr>
                <w:sz w:val="16"/>
                <w:szCs w:val="16"/>
              </w:rPr>
            </w:pPr>
          </w:p>
          <w:p w:rsidR="008C43F2" w:rsidRDefault="001007C9" w:rsidP="001007C9">
            <w:pPr>
              <w:jc w:val="both"/>
              <w:rPr>
                <w:sz w:val="16"/>
                <w:szCs w:val="16"/>
              </w:rPr>
            </w:pPr>
            <w:r w:rsidRPr="001007C9">
              <w:rPr>
                <w:bCs/>
                <w:sz w:val="16"/>
                <w:szCs w:val="16"/>
              </w:rPr>
              <w:t>b.</w:t>
            </w:r>
            <w:r>
              <w:rPr>
                <w:b/>
                <w:sz w:val="16"/>
                <w:szCs w:val="16"/>
              </w:rPr>
              <w:t xml:space="preserve"> </w:t>
            </w:r>
            <w:r w:rsidR="008C43F2" w:rsidRPr="00C77120">
              <w:rPr>
                <w:b/>
                <w:sz w:val="16"/>
                <w:szCs w:val="16"/>
              </w:rPr>
              <w:t>Activităţi agricole minime</w:t>
            </w:r>
            <w:r w:rsidR="00FB68C9" w:rsidRPr="006E75FE">
              <w:rPr>
                <w:sz w:val="16"/>
                <w:szCs w:val="16"/>
              </w:rPr>
              <w:t xml:space="preserve"> sunt următoarele</w:t>
            </w:r>
            <w:r w:rsidR="008C43F2" w:rsidRPr="006E75FE">
              <w:rPr>
                <w:sz w:val="16"/>
                <w:szCs w:val="16"/>
              </w:rPr>
              <w:t>:</w:t>
            </w:r>
          </w:p>
          <w:tbl>
            <w:tblPr>
              <w:tblW w:w="4911" w:type="pct"/>
              <w:jc w:val="center"/>
              <w:tblCellMar>
                <w:left w:w="0" w:type="dxa"/>
                <w:right w:w="0" w:type="dxa"/>
              </w:tblCellMar>
              <w:tblLook w:val="04A0" w:firstRow="1" w:lastRow="0" w:firstColumn="1" w:lastColumn="0" w:noHBand="0" w:noVBand="1"/>
            </w:tblPr>
            <w:tblGrid>
              <w:gridCol w:w="1686"/>
              <w:gridCol w:w="4115"/>
              <w:gridCol w:w="4455"/>
            </w:tblGrid>
            <w:tr w:rsidR="00C77120" w:rsidRPr="00DE131B" w:rsidTr="00AB1A56">
              <w:trPr>
                <w:tblHeader/>
                <w:jc w:val="center"/>
              </w:trPr>
              <w:tc>
                <w:tcPr>
                  <w:tcW w:w="822" w:type="pct"/>
                  <w:vMerge w:val="restart"/>
                  <w:tcBorders>
                    <w:top w:val="single" w:sz="8" w:space="0" w:color="323E4F"/>
                    <w:left w:val="single" w:sz="8" w:space="0" w:color="323E4F"/>
                    <w:bottom w:val="single" w:sz="8" w:space="0" w:color="323E4F"/>
                    <w:right w:val="single" w:sz="8" w:space="0" w:color="323E4F"/>
                  </w:tcBorders>
                  <w:shd w:val="clear" w:color="auto" w:fill="B4C6E7"/>
                  <w:tcMar>
                    <w:top w:w="0" w:type="dxa"/>
                    <w:left w:w="108" w:type="dxa"/>
                    <w:bottom w:w="0" w:type="dxa"/>
                    <w:right w:w="108" w:type="dxa"/>
                  </w:tcMar>
                  <w:vAlign w:val="center"/>
                  <w:hideMark/>
                </w:tcPr>
                <w:p w:rsidR="00C77120" w:rsidRPr="00DE131B" w:rsidRDefault="00C77120" w:rsidP="00AB1A56">
                  <w:pPr>
                    <w:autoSpaceDE w:val="0"/>
                    <w:autoSpaceDN w:val="0"/>
                    <w:adjustRightInd w:val="0"/>
                    <w:jc w:val="both"/>
                    <w:rPr>
                      <w:b/>
                      <w:i/>
                      <w:sz w:val="16"/>
                      <w:szCs w:val="16"/>
                      <w:lang w:val="en-US"/>
                    </w:rPr>
                  </w:pPr>
                  <w:r w:rsidRPr="00DE131B">
                    <w:rPr>
                      <w:b/>
                      <w:bCs/>
                      <w:i/>
                      <w:sz w:val="16"/>
                      <w:szCs w:val="16"/>
                    </w:rPr>
                    <w:t>Activitatea minimă</w:t>
                  </w:r>
                </w:p>
              </w:tc>
              <w:tc>
                <w:tcPr>
                  <w:tcW w:w="2006" w:type="pct"/>
                  <w:tcBorders>
                    <w:top w:val="single" w:sz="8" w:space="0" w:color="323E4F"/>
                    <w:left w:val="nil"/>
                    <w:bottom w:val="single" w:sz="8" w:space="0" w:color="323E4F"/>
                    <w:right w:val="single" w:sz="8" w:space="0" w:color="323E4F"/>
                  </w:tcBorders>
                  <w:shd w:val="clear" w:color="auto" w:fill="B4C6E7"/>
                  <w:tcMar>
                    <w:top w:w="0" w:type="dxa"/>
                    <w:left w:w="108" w:type="dxa"/>
                    <w:bottom w:w="0" w:type="dxa"/>
                    <w:right w:w="108" w:type="dxa"/>
                  </w:tcMar>
                  <w:vAlign w:val="center"/>
                  <w:hideMark/>
                </w:tcPr>
                <w:p w:rsidR="00C77120" w:rsidRPr="00DE131B" w:rsidRDefault="00C77120" w:rsidP="00AB1A56">
                  <w:pPr>
                    <w:autoSpaceDE w:val="0"/>
                    <w:autoSpaceDN w:val="0"/>
                    <w:adjustRightInd w:val="0"/>
                    <w:jc w:val="both"/>
                    <w:rPr>
                      <w:b/>
                      <w:i/>
                      <w:sz w:val="16"/>
                      <w:szCs w:val="16"/>
                      <w:lang w:val="en-US"/>
                    </w:rPr>
                  </w:pPr>
                </w:p>
              </w:tc>
              <w:tc>
                <w:tcPr>
                  <w:tcW w:w="2172" w:type="pct"/>
                  <w:tcBorders>
                    <w:top w:val="single" w:sz="8" w:space="0" w:color="323E4F"/>
                    <w:left w:val="nil"/>
                    <w:bottom w:val="single" w:sz="8" w:space="0" w:color="323E4F"/>
                    <w:right w:val="single" w:sz="8" w:space="0" w:color="323E4F"/>
                  </w:tcBorders>
                  <w:shd w:val="clear" w:color="auto" w:fill="B4C6E7"/>
                  <w:tcMar>
                    <w:top w:w="0" w:type="dxa"/>
                    <w:left w:w="108" w:type="dxa"/>
                    <w:bottom w:w="0" w:type="dxa"/>
                    <w:right w:w="108" w:type="dxa"/>
                  </w:tcMar>
                  <w:vAlign w:val="center"/>
                  <w:hideMark/>
                </w:tcPr>
                <w:p w:rsidR="00C77120" w:rsidRPr="00DE131B" w:rsidRDefault="00C77120" w:rsidP="00AB1A56">
                  <w:pPr>
                    <w:autoSpaceDE w:val="0"/>
                    <w:autoSpaceDN w:val="0"/>
                    <w:adjustRightInd w:val="0"/>
                    <w:jc w:val="both"/>
                    <w:rPr>
                      <w:b/>
                      <w:i/>
                      <w:sz w:val="16"/>
                      <w:szCs w:val="16"/>
                      <w:lang w:val="en-US"/>
                    </w:rPr>
                  </w:pPr>
                  <w:r w:rsidRPr="00DE131B">
                    <w:rPr>
                      <w:b/>
                      <w:bCs/>
                      <w:i/>
                      <w:sz w:val="16"/>
                      <w:szCs w:val="16"/>
                    </w:rPr>
                    <w:t>PS 2023-2027</w:t>
                  </w:r>
                </w:p>
              </w:tc>
            </w:tr>
            <w:tr w:rsidR="00C77120" w:rsidRPr="00DE131B" w:rsidTr="00AB1A56">
              <w:trPr>
                <w:tblHeader/>
                <w:jc w:val="center"/>
              </w:trPr>
              <w:tc>
                <w:tcPr>
                  <w:tcW w:w="0" w:type="auto"/>
                  <w:vMerge/>
                  <w:tcBorders>
                    <w:top w:val="single" w:sz="8" w:space="0" w:color="323E4F"/>
                    <w:left w:val="single" w:sz="8" w:space="0" w:color="323E4F"/>
                    <w:bottom w:val="single" w:sz="8" w:space="0" w:color="323E4F"/>
                    <w:right w:val="single" w:sz="8" w:space="0" w:color="323E4F"/>
                  </w:tcBorders>
                  <w:vAlign w:val="center"/>
                  <w:hideMark/>
                </w:tcPr>
                <w:p w:rsidR="00C77120" w:rsidRPr="00DE131B" w:rsidRDefault="00C77120" w:rsidP="00AB1A56">
                  <w:pPr>
                    <w:autoSpaceDE w:val="0"/>
                    <w:autoSpaceDN w:val="0"/>
                    <w:adjustRightInd w:val="0"/>
                    <w:jc w:val="both"/>
                    <w:rPr>
                      <w:b/>
                      <w:i/>
                      <w:sz w:val="16"/>
                      <w:szCs w:val="16"/>
                      <w:lang w:val="en-US"/>
                    </w:rPr>
                  </w:pPr>
                </w:p>
              </w:tc>
              <w:tc>
                <w:tcPr>
                  <w:tcW w:w="4178" w:type="pct"/>
                  <w:gridSpan w:val="2"/>
                  <w:tcBorders>
                    <w:top w:val="nil"/>
                    <w:left w:val="nil"/>
                    <w:bottom w:val="single" w:sz="8" w:space="0" w:color="323E4F"/>
                    <w:right w:val="single" w:sz="8" w:space="0" w:color="323E4F"/>
                  </w:tcBorders>
                  <w:shd w:val="clear" w:color="auto" w:fill="B4C6E7"/>
                  <w:tcMar>
                    <w:top w:w="0" w:type="dxa"/>
                    <w:left w:w="108" w:type="dxa"/>
                    <w:bottom w:w="0" w:type="dxa"/>
                    <w:right w:w="108" w:type="dxa"/>
                  </w:tcMar>
                  <w:vAlign w:val="center"/>
                  <w:hideMark/>
                </w:tcPr>
                <w:p w:rsidR="00C77120" w:rsidRPr="005658FC" w:rsidRDefault="00C77120" w:rsidP="00AB1A56">
                  <w:pPr>
                    <w:autoSpaceDE w:val="0"/>
                    <w:autoSpaceDN w:val="0"/>
                    <w:adjustRightInd w:val="0"/>
                    <w:jc w:val="both"/>
                    <w:rPr>
                      <w:b/>
                      <w:i/>
                      <w:sz w:val="16"/>
                      <w:szCs w:val="16"/>
                      <w:lang w:val="it-IT"/>
                    </w:rPr>
                  </w:pPr>
                  <w:r w:rsidRPr="00DE131B">
                    <w:rPr>
                      <w:b/>
                      <w:bCs/>
                      <w:i/>
                      <w:sz w:val="16"/>
                      <w:szCs w:val="16"/>
                    </w:rPr>
                    <w:t>Categorie teren / descriere activitate minimă</w:t>
                  </w:r>
                </w:p>
              </w:tc>
            </w:tr>
            <w:tr w:rsidR="00C77120" w:rsidRPr="00DE131B" w:rsidTr="00AB1A56">
              <w:trPr>
                <w:jc w:val="center"/>
              </w:trPr>
              <w:tc>
                <w:tcPr>
                  <w:tcW w:w="822" w:type="pct"/>
                  <w:vMerge w:val="restart"/>
                  <w:tcBorders>
                    <w:top w:val="nil"/>
                    <w:left w:val="single" w:sz="8" w:space="0" w:color="323E4F"/>
                    <w:bottom w:val="single" w:sz="8" w:space="0" w:color="323E4F"/>
                    <w:right w:val="single" w:sz="8" w:space="0" w:color="323E4F"/>
                  </w:tcBorders>
                  <w:tcMar>
                    <w:top w:w="0" w:type="dxa"/>
                    <w:left w:w="108" w:type="dxa"/>
                    <w:bottom w:w="0" w:type="dxa"/>
                    <w:right w:w="108" w:type="dxa"/>
                  </w:tcMar>
                  <w:hideMark/>
                </w:tcPr>
                <w:p w:rsidR="00C77120" w:rsidRPr="005658FC" w:rsidRDefault="00C77120" w:rsidP="00AB1A56">
                  <w:pPr>
                    <w:autoSpaceDE w:val="0"/>
                    <w:autoSpaceDN w:val="0"/>
                    <w:adjustRightInd w:val="0"/>
                    <w:jc w:val="both"/>
                    <w:rPr>
                      <w:b/>
                      <w:i/>
                      <w:sz w:val="16"/>
                      <w:szCs w:val="16"/>
                      <w:lang w:val="it-IT"/>
                    </w:rPr>
                  </w:pPr>
                  <w:r w:rsidRPr="00DE131B">
                    <w:rPr>
                      <w:b/>
                      <w:i/>
                      <w:sz w:val="16"/>
                      <w:szCs w:val="16"/>
                    </w:rPr>
                    <w:t>AM 1</w:t>
                  </w:r>
                  <w:r w:rsidR="00666A7B">
                    <w:rPr>
                      <w:b/>
                      <w:i/>
                      <w:sz w:val="16"/>
                      <w:szCs w:val="16"/>
                    </w:rPr>
                    <w:t>-</w:t>
                  </w:r>
                </w:p>
                <w:p w:rsidR="00C77120" w:rsidRPr="005658FC" w:rsidRDefault="00C77120" w:rsidP="00AB1A56">
                  <w:pPr>
                    <w:autoSpaceDE w:val="0"/>
                    <w:autoSpaceDN w:val="0"/>
                    <w:adjustRightInd w:val="0"/>
                    <w:jc w:val="both"/>
                    <w:rPr>
                      <w:b/>
                      <w:i/>
                      <w:sz w:val="16"/>
                      <w:szCs w:val="16"/>
                      <w:lang w:val="it-IT"/>
                    </w:rPr>
                  </w:pPr>
                  <w:r w:rsidRPr="00DE131B">
                    <w:rPr>
                      <w:b/>
                      <w:i/>
                      <w:sz w:val="16"/>
                      <w:szCs w:val="16"/>
                    </w:rPr>
                    <w:t>Terenuri Arabile (TA)</w:t>
                  </w:r>
                </w:p>
                <w:p w:rsidR="00C77120" w:rsidRPr="005658FC" w:rsidRDefault="00C77120" w:rsidP="00AB1A56">
                  <w:pPr>
                    <w:autoSpaceDE w:val="0"/>
                    <w:autoSpaceDN w:val="0"/>
                    <w:adjustRightInd w:val="0"/>
                    <w:jc w:val="both"/>
                    <w:rPr>
                      <w:b/>
                      <w:i/>
                      <w:sz w:val="16"/>
                      <w:szCs w:val="16"/>
                      <w:lang w:val="it-IT"/>
                    </w:rPr>
                  </w:pPr>
                  <w:r w:rsidRPr="00DE131B">
                    <w:rPr>
                      <w:b/>
                      <w:i/>
                      <w:sz w:val="16"/>
                      <w:szCs w:val="16"/>
                    </w:rPr>
                    <w:t> </w:t>
                  </w:r>
                </w:p>
                <w:p w:rsidR="00C77120" w:rsidRPr="005658FC" w:rsidRDefault="00C77120" w:rsidP="00AB1A56">
                  <w:pPr>
                    <w:autoSpaceDE w:val="0"/>
                    <w:autoSpaceDN w:val="0"/>
                    <w:adjustRightInd w:val="0"/>
                    <w:jc w:val="both"/>
                    <w:rPr>
                      <w:b/>
                      <w:i/>
                      <w:sz w:val="16"/>
                      <w:szCs w:val="16"/>
                      <w:lang w:val="it-IT"/>
                    </w:rPr>
                  </w:pPr>
                  <w:r w:rsidRPr="00DE131B">
                    <w:rPr>
                      <w:b/>
                      <w:i/>
                      <w:sz w:val="16"/>
                      <w:szCs w:val="16"/>
                    </w:rPr>
                    <w:t> </w:t>
                  </w:r>
                </w:p>
                <w:p w:rsidR="00C77120" w:rsidRPr="005658FC" w:rsidRDefault="00C77120" w:rsidP="00AB1A56">
                  <w:pPr>
                    <w:autoSpaceDE w:val="0"/>
                    <w:autoSpaceDN w:val="0"/>
                    <w:adjustRightInd w:val="0"/>
                    <w:jc w:val="both"/>
                    <w:rPr>
                      <w:b/>
                      <w:i/>
                      <w:sz w:val="16"/>
                      <w:szCs w:val="16"/>
                      <w:lang w:val="it-IT"/>
                    </w:rPr>
                  </w:pPr>
                  <w:r w:rsidRPr="00DE131B">
                    <w:rPr>
                      <w:b/>
                      <w:i/>
                      <w:sz w:val="16"/>
                      <w:szCs w:val="16"/>
                    </w:rPr>
                    <w:t> </w:t>
                  </w:r>
                </w:p>
                <w:p w:rsidR="00C77120" w:rsidRPr="005658FC" w:rsidRDefault="00C77120" w:rsidP="00AB1A56">
                  <w:pPr>
                    <w:autoSpaceDE w:val="0"/>
                    <w:autoSpaceDN w:val="0"/>
                    <w:adjustRightInd w:val="0"/>
                    <w:jc w:val="both"/>
                    <w:rPr>
                      <w:b/>
                      <w:i/>
                      <w:sz w:val="16"/>
                      <w:szCs w:val="16"/>
                      <w:lang w:val="it-IT"/>
                    </w:rPr>
                  </w:pPr>
                  <w:r w:rsidRPr="00DE131B">
                    <w:rPr>
                      <w:b/>
                      <w:i/>
                      <w:sz w:val="16"/>
                      <w:szCs w:val="16"/>
                    </w:rPr>
                    <w:t> </w:t>
                  </w:r>
                </w:p>
                <w:p w:rsidR="00C77120" w:rsidRPr="005658FC" w:rsidRDefault="00C77120" w:rsidP="00AB1A56">
                  <w:pPr>
                    <w:autoSpaceDE w:val="0"/>
                    <w:autoSpaceDN w:val="0"/>
                    <w:adjustRightInd w:val="0"/>
                    <w:jc w:val="both"/>
                    <w:rPr>
                      <w:b/>
                      <w:i/>
                      <w:sz w:val="16"/>
                      <w:szCs w:val="16"/>
                      <w:lang w:val="it-IT"/>
                    </w:rPr>
                  </w:pPr>
                  <w:r w:rsidRPr="00DE131B">
                    <w:rPr>
                      <w:b/>
                      <w:i/>
                      <w:sz w:val="16"/>
                      <w:szCs w:val="16"/>
                    </w:rPr>
                    <w:t> </w:t>
                  </w:r>
                </w:p>
                <w:p w:rsidR="00C77120" w:rsidRPr="005658FC" w:rsidRDefault="00C77120" w:rsidP="00AB1A56">
                  <w:pPr>
                    <w:autoSpaceDE w:val="0"/>
                    <w:autoSpaceDN w:val="0"/>
                    <w:adjustRightInd w:val="0"/>
                    <w:jc w:val="both"/>
                    <w:rPr>
                      <w:b/>
                      <w:i/>
                      <w:sz w:val="16"/>
                      <w:szCs w:val="16"/>
                      <w:lang w:val="it-IT"/>
                    </w:rPr>
                  </w:pPr>
                  <w:r w:rsidRPr="00DE131B">
                    <w:rPr>
                      <w:b/>
                      <w:i/>
                      <w:sz w:val="16"/>
                      <w:szCs w:val="16"/>
                    </w:rPr>
                    <w:t> </w:t>
                  </w:r>
                </w:p>
                <w:p w:rsidR="00C77120" w:rsidRPr="005658FC" w:rsidRDefault="00C77120" w:rsidP="00AB1A56">
                  <w:pPr>
                    <w:autoSpaceDE w:val="0"/>
                    <w:autoSpaceDN w:val="0"/>
                    <w:adjustRightInd w:val="0"/>
                    <w:jc w:val="both"/>
                    <w:rPr>
                      <w:b/>
                      <w:i/>
                      <w:sz w:val="16"/>
                      <w:szCs w:val="16"/>
                      <w:lang w:val="it-IT"/>
                    </w:rPr>
                  </w:pPr>
                  <w:r w:rsidRPr="00DE131B">
                    <w:rPr>
                      <w:b/>
                      <w:i/>
                      <w:sz w:val="16"/>
                      <w:szCs w:val="16"/>
                    </w:rPr>
                    <w:t>Fermierul trebuie să:</w:t>
                  </w:r>
                </w:p>
              </w:tc>
              <w:tc>
                <w:tcPr>
                  <w:tcW w:w="2006" w:type="pct"/>
                  <w:tcBorders>
                    <w:top w:val="nil"/>
                    <w:left w:val="nil"/>
                    <w:bottom w:val="single" w:sz="8" w:space="0" w:color="323E4F"/>
                    <w:right w:val="single" w:sz="8" w:space="0" w:color="323E4F"/>
                  </w:tcBorders>
                  <w:tcMar>
                    <w:top w:w="0" w:type="dxa"/>
                    <w:left w:w="108" w:type="dxa"/>
                    <w:bottom w:w="0" w:type="dxa"/>
                    <w:right w:w="108" w:type="dxa"/>
                  </w:tcMar>
                  <w:hideMark/>
                </w:tcPr>
                <w:p w:rsidR="00C77120" w:rsidRPr="005658FC" w:rsidRDefault="00C77120" w:rsidP="00AB1A56">
                  <w:pPr>
                    <w:autoSpaceDE w:val="0"/>
                    <w:autoSpaceDN w:val="0"/>
                    <w:adjustRightInd w:val="0"/>
                    <w:jc w:val="both"/>
                    <w:rPr>
                      <w:b/>
                      <w:i/>
                      <w:sz w:val="16"/>
                      <w:szCs w:val="16"/>
                      <w:lang w:val="it-IT"/>
                    </w:rPr>
                  </w:pPr>
                </w:p>
              </w:tc>
              <w:tc>
                <w:tcPr>
                  <w:tcW w:w="2172" w:type="pct"/>
                  <w:tcBorders>
                    <w:top w:val="nil"/>
                    <w:left w:val="nil"/>
                    <w:bottom w:val="single" w:sz="8" w:space="0" w:color="323E4F"/>
                    <w:right w:val="single" w:sz="8" w:space="0" w:color="323E4F"/>
                  </w:tcBorders>
                  <w:tcMar>
                    <w:top w:w="0" w:type="dxa"/>
                    <w:left w:w="108" w:type="dxa"/>
                    <w:bottom w:w="0" w:type="dxa"/>
                    <w:right w:w="108" w:type="dxa"/>
                  </w:tcMar>
                  <w:hideMark/>
                </w:tcPr>
                <w:p w:rsidR="00C77120" w:rsidRPr="005658FC" w:rsidRDefault="00C77120" w:rsidP="00AB1A56">
                  <w:pPr>
                    <w:autoSpaceDE w:val="0"/>
                    <w:autoSpaceDN w:val="0"/>
                    <w:adjustRightInd w:val="0"/>
                    <w:jc w:val="both"/>
                    <w:rPr>
                      <w:b/>
                      <w:i/>
                      <w:sz w:val="16"/>
                      <w:szCs w:val="16"/>
                      <w:lang w:val="it-IT"/>
                    </w:rPr>
                  </w:pPr>
                  <w:r w:rsidRPr="00DE131B">
                    <w:rPr>
                      <w:b/>
                      <w:i/>
                      <w:sz w:val="16"/>
                      <w:szCs w:val="16"/>
                    </w:rPr>
                    <w:t>Întreținerea terenurilor arabile prin cultivare și/sau prin îndepărtarea vegetației cel puțin o dată pe an pe terenul arabil, cu excepția suprafețelor împădurite prin măsurile finanțate prin PNDR 2007-2013 sau 2014-2020 sau PS 2023-2027.</w:t>
                  </w:r>
                </w:p>
              </w:tc>
            </w:tr>
            <w:tr w:rsidR="00C77120" w:rsidRPr="00DE131B" w:rsidTr="00AB1A56">
              <w:trPr>
                <w:trHeight w:val="655"/>
                <w:jc w:val="center"/>
              </w:trPr>
              <w:tc>
                <w:tcPr>
                  <w:tcW w:w="0" w:type="auto"/>
                  <w:vMerge/>
                  <w:tcBorders>
                    <w:top w:val="nil"/>
                    <w:left w:val="single" w:sz="8" w:space="0" w:color="323E4F"/>
                    <w:bottom w:val="single" w:sz="8" w:space="0" w:color="323E4F"/>
                    <w:right w:val="single" w:sz="8" w:space="0" w:color="323E4F"/>
                  </w:tcBorders>
                  <w:vAlign w:val="center"/>
                  <w:hideMark/>
                </w:tcPr>
                <w:p w:rsidR="00C77120" w:rsidRPr="005658FC" w:rsidRDefault="00C77120" w:rsidP="00AB1A56">
                  <w:pPr>
                    <w:autoSpaceDE w:val="0"/>
                    <w:autoSpaceDN w:val="0"/>
                    <w:adjustRightInd w:val="0"/>
                    <w:jc w:val="both"/>
                    <w:rPr>
                      <w:b/>
                      <w:i/>
                      <w:sz w:val="16"/>
                      <w:szCs w:val="16"/>
                      <w:lang w:val="it-IT"/>
                    </w:rPr>
                  </w:pPr>
                </w:p>
              </w:tc>
              <w:tc>
                <w:tcPr>
                  <w:tcW w:w="4178" w:type="pct"/>
                  <w:gridSpan w:val="2"/>
                  <w:tcBorders>
                    <w:top w:val="nil"/>
                    <w:left w:val="nil"/>
                    <w:bottom w:val="single" w:sz="8" w:space="0" w:color="323E4F"/>
                    <w:right w:val="single" w:sz="8" w:space="0" w:color="323E4F"/>
                  </w:tcBorders>
                  <w:tcMar>
                    <w:top w:w="0" w:type="dxa"/>
                    <w:left w:w="108" w:type="dxa"/>
                    <w:bottom w:w="0" w:type="dxa"/>
                    <w:right w:w="108" w:type="dxa"/>
                  </w:tcMar>
                  <w:vAlign w:val="center"/>
                  <w:hideMark/>
                </w:tcPr>
                <w:p w:rsidR="00C77120" w:rsidRPr="000400D9" w:rsidRDefault="00C77120" w:rsidP="00AB1A56">
                  <w:pPr>
                    <w:autoSpaceDE w:val="0"/>
                    <w:autoSpaceDN w:val="0"/>
                    <w:adjustRightInd w:val="0"/>
                    <w:jc w:val="both"/>
                    <w:rPr>
                      <w:b/>
                      <w:i/>
                      <w:sz w:val="16"/>
                      <w:szCs w:val="16"/>
                      <w:lang w:val="pt-PT"/>
                    </w:rPr>
                  </w:pPr>
                  <w:r w:rsidRPr="00DE131B">
                    <w:rPr>
                      <w:b/>
                      <w:i/>
                      <w:sz w:val="16"/>
                      <w:szCs w:val="16"/>
                    </w:rPr>
                    <w:t>cultive și/sau să îndepărteze vegetația cel puțin o dată pe an</w:t>
                  </w:r>
                </w:p>
              </w:tc>
            </w:tr>
            <w:tr w:rsidR="00C77120" w:rsidRPr="00DE131B" w:rsidTr="00AB1A56">
              <w:trPr>
                <w:jc w:val="center"/>
              </w:trPr>
              <w:tc>
                <w:tcPr>
                  <w:tcW w:w="822" w:type="pct"/>
                  <w:vMerge w:val="restart"/>
                  <w:tcBorders>
                    <w:top w:val="nil"/>
                    <w:left w:val="single" w:sz="8" w:space="0" w:color="323E4F"/>
                    <w:bottom w:val="single" w:sz="8" w:space="0" w:color="323E4F"/>
                    <w:right w:val="single" w:sz="8" w:space="0" w:color="323E4F"/>
                  </w:tcBorders>
                  <w:tcMar>
                    <w:top w:w="0" w:type="dxa"/>
                    <w:left w:w="108" w:type="dxa"/>
                    <w:bottom w:w="0" w:type="dxa"/>
                    <w:right w:w="108" w:type="dxa"/>
                  </w:tcMar>
                  <w:hideMark/>
                </w:tcPr>
                <w:p w:rsidR="00C77120" w:rsidRPr="00557A6D" w:rsidRDefault="00C77120" w:rsidP="00AB1A56">
                  <w:pPr>
                    <w:autoSpaceDE w:val="0"/>
                    <w:autoSpaceDN w:val="0"/>
                    <w:adjustRightInd w:val="0"/>
                    <w:jc w:val="both"/>
                    <w:rPr>
                      <w:b/>
                      <w:i/>
                      <w:sz w:val="16"/>
                      <w:szCs w:val="16"/>
                      <w:lang w:val="pt-PT"/>
                    </w:rPr>
                  </w:pPr>
                  <w:r w:rsidRPr="00DE131B">
                    <w:rPr>
                      <w:b/>
                      <w:i/>
                      <w:sz w:val="16"/>
                      <w:szCs w:val="16"/>
                    </w:rPr>
                    <w:t>AM 2</w:t>
                  </w:r>
                  <w:r w:rsidR="00666A7B">
                    <w:rPr>
                      <w:b/>
                      <w:i/>
                      <w:sz w:val="16"/>
                      <w:szCs w:val="16"/>
                    </w:rPr>
                    <w:t>-</w:t>
                  </w:r>
                </w:p>
                <w:p w:rsidR="00C77120" w:rsidRPr="00D3092E" w:rsidRDefault="00C77120" w:rsidP="00AB1A56">
                  <w:pPr>
                    <w:autoSpaceDE w:val="0"/>
                    <w:autoSpaceDN w:val="0"/>
                    <w:adjustRightInd w:val="0"/>
                    <w:jc w:val="both"/>
                    <w:rPr>
                      <w:b/>
                      <w:i/>
                      <w:sz w:val="16"/>
                      <w:szCs w:val="16"/>
                      <w:lang w:val="pt-PT"/>
                    </w:rPr>
                  </w:pPr>
                  <w:r w:rsidRPr="00DE131B">
                    <w:rPr>
                      <w:b/>
                      <w:i/>
                      <w:sz w:val="16"/>
                      <w:szCs w:val="16"/>
                    </w:rPr>
                    <w:t>Pajiști Permanente (PP)</w:t>
                  </w:r>
                </w:p>
                <w:p w:rsidR="00C77120" w:rsidRPr="00D3092E" w:rsidRDefault="00C77120" w:rsidP="00AB1A56">
                  <w:pPr>
                    <w:autoSpaceDE w:val="0"/>
                    <w:autoSpaceDN w:val="0"/>
                    <w:adjustRightInd w:val="0"/>
                    <w:jc w:val="both"/>
                    <w:rPr>
                      <w:b/>
                      <w:i/>
                      <w:sz w:val="16"/>
                      <w:szCs w:val="16"/>
                      <w:lang w:val="pt-PT"/>
                    </w:rPr>
                  </w:pPr>
                  <w:r w:rsidRPr="00DE131B">
                    <w:rPr>
                      <w:b/>
                      <w:i/>
                      <w:sz w:val="16"/>
                      <w:szCs w:val="16"/>
                    </w:rPr>
                    <w:t> </w:t>
                  </w:r>
                </w:p>
                <w:p w:rsidR="00C77120" w:rsidRPr="000400D9" w:rsidRDefault="00C77120" w:rsidP="00AB1A56">
                  <w:pPr>
                    <w:autoSpaceDE w:val="0"/>
                    <w:autoSpaceDN w:val="0"/>
                    <w:adjustRightInd w:val="0"/>
                    <w:jc w:val="both"/>
                    <w:rPr>
                      <w:b/>
                      <w:i/>
                      <w:sz w:val="16"/>
                      <w:szCs w:val="16"/>
                      <w:lang w:val="pt-PT"/>
                    </w:rPr>
                  </w:pPr>
                  <w:r w:rsidRPr="00DE131B">
                    <w:rPr>
                      <w:b/>
                      <w:i/>
                      <w:sz w:val="16"/>
                      <w:szCs w:val="16"/>
                    </w:rPr>
                    <w:t> </w:t>
                  </w:r>
                </w:p>
                <w:p w:rsidR="00C77120" w:rsidRPr="000400D9" w:rsidRDefault="00C77120" w:rsidP="00AB1A56">
                  <w:pPr>
                    <w:autoSpaceDE w:val="0"/>
                    <w:autoSpaceDN w:val="0"/>
                    <w:adjustRightInd w:val="0"/>
                    <w:jc w:val="both"/>
                    <w:rPr>
                      <w:b/>
                      <w:i/>
                      <w:sz w:val="16"/>
                      <w:szCs w:val="16"/>
                      <w:lang w:val="pt-PT"/>
                    </w:rPr>
                  </w:pPr>
                  <w:r w:rsidRPr="00DE131B">
                    <w:rPr>
                      <w:b/>
                      <w:i/>
                      <w:sz w:val="16"/>
                      <w:szCs w:val="16"/>
                    </w:rPr>
                    <w:t> </w:t>
                  </w:r>
                </w:p>
                <w:p w:rsidR="00C77120" w:rsidRPr="00D3092E" w:rsidRDefault="00C77120" w:rsidP="00AB1A56">
                  <w:pPr>
                    <w:autoSpaceDE w:val="0"/>
                    <w:autoSpaceDN w:val="0"/>
                    <w:adjustRightInd w:val="0"/>
                    <w:jc w:val="both"/>
                    <w:rPr>
                      <w:b/>
                      <w:i/>
                      <w:sz w:val="16"/>
                      <w:szCs w:val="16"/>
                      <w:lang w:val="pt-PT"/>
                    </w:rPr>
                  </w:pPr>
                  <w:r w:rsidRPr="00DE131B">
                    <w:rPr>
                      <w:b/>
                      <w:i/>
                      <w:sz w:val="16"/>
                      <w:szCs w:val="16"/>
                    </w:rPr>
                    <w:t> </w:t>
                  </w:r>
                </w:p>
                <w:p w:rsidR="00C77120" w:rsidRPr="00557A6D" w:rsidRDefault="00C77120" w:rsidP="00AB1A56">
                  <w:pPr>
                    <w:autoSpaceDE w:val="0"/>
                    <w:autoSpaceDN w:val="0"/>
                    <w:adjustRightInd w:val="0"/>
                    <w:jc w:val="both"/>
                    <w:rPr>
                      <w:b/>
                      <w:i/>
                      <w:sz w:val="16"/>
                      <w:szCs w:val="16"/>
                      <w:lang w:val="pt-PT"/>
                    </w:rPr>
                  </w:pPr>
                  <w:r w:rsidRPr="00DE131B">
                    <w:rPr>
                      <w:b/>
                      <w:i/>
                      <w:sz w:val="16"/>
                      <w:szCs w:val="16"/>
                    </w:rPr>
                    <w:t> </w:t>
                  </w:r>
                </w:p>
                <w:p w:rsidR="00C77120" w:rsidRPr="00557A6D" w:rsidRDefault="00C77120" w:rsidP="00AB1A56">
                  <w:pPr>
                    <w:autoSpaceDE w:val="0"/>
                    <w:autoSpaceDN w:val="0"/>
                    <w:adjustRightInd w:val="0"/>
                    <w:jc w:val="both"/>
                    <w:rPr>
                      <w:b/>
                      <w:i/>
                      <w:sz w:val="16"/>
                      <w:szCs w:val="16"/>
                      <w:lang w:val="pt-PT"/>
                    </w:rPr>
                  </w:pPr>
                  <w:r w:rsidRPr="00DE131B">
                    <w:rPr>
                      <w:b/>
                      <w:i/>
                      <w:sz w:val="16"/>
                      <w:szCs w:val="16"/>
                    </w:rPr>
                    <w:t> </w:t>
                  </w:r>
                </w:p>
                <w:p w:rsidR="00C77120" w:rsidRPr="00557A6D" w:rsidRDefault="00C77120" w:rsidP="00AB1A56">
                  <w:pPr>
                    <w:autoSpaceDE w:val="0"/>
                    <w:autoSpaceDN w:val="0"/>
                    <w:adjustRightInd w:val="0"/>
                    <w:jc w:val="both"/>
                    <w:rPr>
                      <w:b/>
                      <w:i/>
                      <w:sz w:val="16"/>
                      <w:szCs w:val="16"/>
                      <w:lang w:val="pt-PT"/>
                    </w:rPr>
                  </w:pPr>
                  <w:r w:rsidRPr="00DE131B">
                    <w:rPr>
                      <w:b/>
                      <w:i/>
                      <w:sz w:val="16"/>
                      <w:szCs w:val="16"/>
                    </w:rPr>
                    <w:t> </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w:t>
                  </w:r>
                </w:p>
                <w:p w:rsidR="00C77120" w:rsidRPr="00A01540" w:rsidRDefault="00C77120" w:rsidP="00AB1A56">
                  <w:pPr>
                    <w:autoSpaceDE w:val="0"/>
                    <w:autoSpaceDN w:val="0"/>
                    <w:adjustRightInd w:val="0"/>
                    <w:jc w:val="both"/>
                    <w:rPr>
                      <w:b/>
                      <w:i/>
                      <w:sz w:val="16"/>
                      <w:szCs w:val="16"/>
                      <w:lang w:val="pt-PT"/>
                    </w:rPr>
                  </w:pPr>
                  <w:r w:rsidRPr="00DE131B">
                    <w:rPr>
                      <w:b/>
                      <w:i/>
                      <w:sz w:val="16"/>
                      <w:szCs w:val="16"/>
                    </w:rPr>
                    <w:t> </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w:t>
                  </w:r>
                </w:p>
                <w:p w:rsidR="00C77120" w:rsidRPr="00A01540" w:rsidRDefault="00C77120" w:rsidP="00AB1A56">
                  <w:pPr>
                    <w:autoSpaceDE w:val="0"/>
                    <w:autoSpaceDN w:val="0"/>
                    <w:adjustRightInd w:val="0"/>
                    <w:jc w:val="both"/>
                    <w:rPr>
                      <w:b/>
                      <w:i/>
                      <w:sz w:val="16"/>
                      <w:szCs w:val="16"/>
                      <w:lang w:val="pt-PT"/>
                    </w:rPr>
                  </w:pPr>
                  <w:r w:rsidRPr="00DE131B">
                    <w:rPr>
                      <w:b/>
                      <w:i/>
                      <w:sz w:val="16"/>
                      <w:szCs w:val="16"/>
                    </w:rPr>
                    <w:t> </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w:t>
                  </w:r>
                </w:p>
                <w:p w:rsidR="00C77120" w:rsidRPr="00A01540" w:rsidRDefault="00C77120" w:rsidP="00AB1A56">
                  <w:pPr>
                    <w:autoSpaceDE w:val="0"/>
                    <w:autoSpaceDN w:val="0"/>
                    <w:adjustRightInd w:val="0"/>
                    <w:jc w:val="both"/>
                    <w:rPr>
                      <w:b/>
                      <w:i/>
                      <w:sz w:val="16"/>
                      <w:szCs w:val="16"/>
                      <w:lang w:val="pt-PT"/>
                    </w:rPr>
                  </w:pPr>
                  <w:r w:rsidRPr="00DE131B">
                    <w:rPr>
                      <w:b/>
                      <w:i/>
                      <w:sz w:val="16"/>
                      <w:szCs w:val="16"/>
                    </w:rPr>
                    <w:t> </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Fermierul trebuie să:</w:t>
                  </w:r>
                </w:p>
              </w:tc>
              <w:tc>
                <w:tcPr>
                  <w:tcW w:w="2006" w:type="pct"/>
                  <w:tcBorders>
                    <w:top w:val="nil"/>
                    <w:left w:val="nil"/>
                    <w:bottom w:val="single" w:sz="8" w:space="0" w:color="323E4F"/>
                    <w:right w:val="single" w:sz="8" w:space="0" w:color="323E4F"/>
                  </w:tcBorders>
                  <w:tcMar>
                    <w:top w:w="0" w:type="dxa"/>
                    <w:left w:w="108" w:type="dxa"/>
                    <w:bottom w:w="0" w:type="dxa"/>
                    <w:right w:w="108" w:type="dxa"/>
                  </w:tcMar>
                  <w:hideMark/>
                </w:tcPr>
                <w:p w:rsidR="00C77120" w:rsidRPr="00A01540" w:rsidRDefault="00C77120" w:rsidP="00AB1A56">
                  <w:pPr>
                    <w:autoSpaceDE w:val="0"/>
                    <w:autoSpaceDN w:val="0"/>
                    <w:adjustRightInd w:val="0"/>
                    <w:jc w:val="both"/>
                    <w:rPr>
                      <w:b/>
                      <w:i/>
                      <w:sz w:val="16"/>
                      <w:szCs w:val="16"/>
                      <w:lang w:val="pt-PT"/>
                    </w:rPr>
                  </w:pPr>
                </w:p>
              </w:tc>
              <w:tc>
                <w:tcPr>
                  <w:tcW w:w="2172" w:type="pct"/>
                  <w:tcBorders>
                    <w:top w:val="nil"/>
                    <w:left w:val="nil"/>
                    <w:bottom w:val="single" w:sz="8" w:space="0" w:color="323E4F"/>
                    <w:right w:val="single" w:sz="8" w:space="0" w:color="323E4F"/>
                  </w:tcBorders>
                  <w:tcMar>
                    <w:top w:w="0" w:type="dxa"/>
                    <w:left w:w="108" w:type="dxa"/>
                    <w:bottom w:w="0" w:type="dxa"/>
                    <w:right w:w="108" w:type="dxa"/>
                  </w:tcMar>
                  <w:hideMark/>
                </w:tcPr>
                <w:p w:rsidR="00C77120" w:rsidRPr="00D3092E" w:rsidRDefault="00C77120" w:rsidP="00AB1A56">
                  <w:pPr>
                    <w:autoSpaceDE w:val="0"/>
                    <w:autoSpaceDN w:val="0"/>
                    <w:adjustRightInd w:val="0"/>
                    <w:jc w:val="both"/>
                    <w:rPr>
                      <w:b/>
                      <w:i/>
                      <w:sz w:val="16"/>
                      <w:szCs w:val="16"/>
                      <w:lang w:val="pt-PT"/>
                    </w:rPr>
                  </w:pPr>
                  <w:r w:rsidRPr="00DE131B">
                    <w:rPr>
                      <w:b/>
                      <w:i/>
                      <w:sz w:val="16"/>
                      <w:szCs w:val="16"/>
                    </w:rPr>
                    <w:t>Menţinerea pajiștilor permanente într-o stare care sa le facă adecvate pentru păşunat sau pentru cultivare, fără acţiuni pregătitoare care să depășească folosirea metodelor și utilajelor agricole obișnuite, prin asigurarea a cel puţin unei activităţi agricole anuale, precum recoltarea vegetației prin cosit și/sau îndepărtarea vegetației invazive sau prin pășunat.</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În cazul suprafețelor ocupate cu pajiști permanente situate la altitudini de peste 1.800 m, menținute în mod natural într-o stare adecvată pentru pășunat, activitatea minimă constă în pășunat, cu asigurarea unei încărcături minime de 0,3 UVM/ha, în perioada de pășunat, cu animalele pe care fermierul le deține; având în vedere că o alternativă neproductivă nu se poate desfășura la altitudini de peste 1.800 m.</w:t>
                  </w:r>
                </w:p>
              </w:tc>
            </w:tr>
            <w:tr w:rsidR="00C77120" w:rsidRPr="00DE131B" w:rsidTr="00AB1A56">
              <w:trPr>
                <w:trHeight w:val="925"/>
                <w:jc w:val="center"/>
              </w:trPr>
              <w:tc>
                <w:tcPr>
                  <w:tcW w:w="0" w:type="auto"/>
                  <w:vMerge/>
                  <w:tcBorders>
                    <w:top w:val="nil"/>
                    <w:left w:val="single" w:sz="8" w:space="0" w:color="323E4F"/>
                    <w:bottom w:val="single" w:sz="8" w:space="0" w:color="323E4F"/>
                    <w:right w:val="single" w:sz="8" w:space="0" w:color="323E4F"/>
                  </w:tcBorders>
                  <w:vAlign w:val="center"/>
                  <w:hideMark/>
                </w:tcPr>
                <w:p w:rsidR="00C77120" w:rsidRPr="00D3092E" w:rsidRDefault="00C77120" w:rsidP="00AB1A56">
                  <w:pPr>
                    <w:autoSpaceDE w:val="0"/>
                    <w:autoSpaceDN w:val="0"/>
                    <w:adjustRightInd w:val="0"/>
                    <w:jc w:val="both"/>
                    <w:rPr>
                      <w:b/>
                      <w:i/>
                      <w:sz w:val="16"/>
                      <w:szCs w:val="16"/>
                      <w:lang w:val="pt-PT"/>
                    </w:rPr>
                  </w:pPr>
                </w:p>
              </w:tc>
              <w:tc>
                <w:tcPr>
                  <w:tcW w:w="4178" w:type="pct"/>
                  <w:gridSpan w:val="2"/>
                  <w:tcBorders>
                    <w:top w:val="nil"/>
                    <w:left w:val="nil"/>
                    <w:bottom w:val="single" w:sz="8" w:space="0" w:color="323E4F"/>
                    <w:right w:val="single" w:sz="8" w:space="0" w:color="323E4F"/>
                  </w:tcBorders>
                  <w:tcMar>
                    <w:top w:w="0" w:type="dxa"/>
                    <w:left w:w="108" w:type="dxa"/>
                    <w:bottom w:w="0" w:type="dxa"/>
                    <w:right w:w="108" w:type="dxa"/>
                  </w:tcMar>
                  <w:hideMark/>
                </w:tcPr>
                <w:p w:rsidR="00C77120" w:rsidRPr="00A01540" w:rsidRDefault="00C77120" w:rsidP="00AB1A56">
                  <w:pPr>
                    <w:autoSpaceDE w:val="0"/>
                    <w:autoSpaceDN w:val="0"/>
                    <w:adjustRightInd w:val="0"/>
                    <w:jc w:val="both"/>
                    <w:rPr>
                      <w:b/>
                      <w:i/>
                      <w:sz w:val="16"/>
                      <w:szCs w:val="16"/>
                      <w:lang w:val="pt-PT"/>
                    </w:rPr>
                  </w:pPr>
                  <w:r w:rsidRPr="00DE131B">
                    <w:rPr>
                      <w:b/>
                      <w:i/>
                      <w:sz w:val="16"/>
                      <w:szCs w:val="16"/>
                    </w:rPr>
                    <w:t>- asigure pășunatul  (cu min. 0,3 UVM/ha) și/sau cositul anual;</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asigure pășunatul pajiștilor permanente situate la altitudini de peste 1.800 m cu min. 0,3 UVM/ha, în perioada de pășunat.</w:t>
                  </w:r>
                </w:p>
              </w:tc>
            </w:tr>
            <w:tr w:rsidR="00C77120" w:rsidRPr="00DE131B" w:rsidTr="00AB1A56">
              <w:trPr>
                <w:jc w:val="center"/>
              </w:trPr>
              <w:tc>
                <w:tcPr>
                  <w:tcW w:w="822" w:type="pct"/>
                  <w:vMerge w:val="restart"/>
                  <w:tcBorders>
                    <w:top w:val="nil"/>
                    <w:left w:val="single" w:sz="8" w:space="0" w:color="323E4F"/>
                    <w:bottom w:val="single" w:sz="8" w:space="0" w:color="323E4F"/>
                    <w:right w:val="single" w:sz="8" w:space="0" w:color="323E4F"/>
                  </w:tcBorders>
                  <w:tcMar>
                    <w:top w:w="0" w:type="dxa"/>
                    <w:left w:w="108" w:type="dxa"/>
                    <w:bottom w:w="0" w:type="dxa"/>
                    <w:right w:w="108" w:type="dxa"/>
                  </w:tcMar>
                  <w:hideMark/>
                </w:tcPr>
                <w:p w:rsidR="00C77120" w:rsidRPr="00A01540" w:rsidRDefault="00C77120" w:rsidP="00AB1A56">
                  <w:pPr>
                    <w:autoSpaceDE w:val="0"/>
                    <w:autoSpaceDN w:val="0"/>
                    <w:adjustRightInd w:val="0"/>
                    <w:jc w:val="both"/>
                    <w:rPr>
                      <w:b/>
                      <w:i/>
                      <w:sz w:val="16"/>
                      <w:szCs w:val="16"/>
                      <w:lang w:val="pt-PT"/>
                    </w:rPr>
                  </w:pPr>
                  <w:r w:rsidRPr="00DE131B">
                    <w:rPr>
                      <w:b/>
                      <w:i/>
                      <w:sz w:val="16"/>
                      <w:szCs w:val="16"/>
                    </w:rPr>
                    <w:t>AM 3</w:t>
                  </w:r>
                  <w:r w:rsidR="00666A7B">
                    <w:rPr>
                      <w:b/>
                      <w:i/>
                      <w:sz w:val="16"/>
                      <w:szCs w:val="16"/>
                    </w:rPr>
                    <w:t>-</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Culturi Permanente (CP)</w:t>
                  </w:r>
                </w:p>
                <w:p w:rsidR="00C77120" w:rsidRPr="00A01540" w:rsidRDefault="00C77120" w:rsidP="00AB1A56">
                  <w:pPr>
                    <w:autoSpaceDE w:val="0"/>
                    <w:autoSpaceDN w:val="0"/>
                    <w:adjustRightInd w:val="0"/>
                    <w:jc w:val="both"/>
                    <w:rPr>
                      <w:b/>
                      <w:i/>
                      <w:sz w:val="16"/>
                      <w:szCs w:val="16"/>
                      <w:lang w:val="pt-PT"/>
                    </w:rPr>
                  </w:pPr>
                  <w:r w:rsidRPr="00DE131B">
                    <w:rPr>
                      <w:b/>
                      <w:i/>
                      <w:sz w:val="16"/>
                      <w:szCs w:val="16"/>
                    </w:rPr>
                    <w:t> </w:t>
                  </w:r>
                </w:p>
                <w:p w:rsidR="00C77120" w:rsidRPr="00A01540" w:rsidRDefault="00C77120" w:rsidP="00AB1A56">
                  <w:pPr>
                    <w:autoSpaceDE w:val="0"/>
                    <w:autoSpaceDN w:val="0"/>
                    <w:adjustRightInd w:val="0"/>
                    <w:jc w:val="both"/>
                    <w:rPr>
                      <w:b/>
                      <w:i/>
                      <w:sz w:val="16"/>
                      <w:szCs w:val="16"/>
                      <w:lang w:val="pt-PT"/>
                    </w:rPr>
                  </w:pPr>
                  <w:r w:rsidRPr="00DE131B">
                    <w:rPr>
                      <w:b/>
                      <w:i/>
                      <w:sz w:val="16"/>
                      <w:szCs w:val="16"/>
                    </w:rPr>
                    <w:t> </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w:t>
                  </w:r>
                </w:p>
                <w:p w:rsidR="00C77120" w:rsidRPr="00A01540" w:rsidRDefault="00C77120" w:rsidP="00AB1A56">
                  <w:pPr>
                    <w:autoSpaceDE w:val="0"/>
                    <w:autoSpaceDN w:val="0"/>
                    <w:adjustRightInd w:val="0"/>
                    <w:jc w:val="both"/>
                    <w:rPr>
                      <w:b/>
                      <w:i/>
                      <w:sz w:val="16"/>
                      <w:szCs w:val="16"/>
                      <w:lang w:val="pt-PT"/>
                    </w:rPr>
                  </w:pPr>
                  <w:r w:rsidRPr="00DE131B">
                    <w:rPr>
                      <w:b/>
                      <w:i/>
                      <w:sz w:val="16"/>
                      <w:szCs w:val="16"/>
                    </w:rPr>
                    <w:t> </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w:t>
                  </w:r>
                </w:p>
                <w:p w:rsidR="00C77120" w:rsidRPr="00A01540" w:rsidRDefault="00C77120" w:rsidP="00AB1A56">
                  <w:pPr>
                    <w:autoSpaceDE w:val="0"/>
                    <w:autoSpaceDN w:val="0"/>
                    <w:adjustRightInd w:val="0"/>
                    <w:jc w:val="both"/>
                    <w:rPr>
                      <w:b/>
                      <w:i/>
                      <w:sz w:val="16"/>
                      <w:szCs w:val="16"/>
                      <w:lang w:val="pt-PT"/>
                    </w:rPr>
                  </w:pPr>
                  <w:r w:rsidRPr="00DE131B">
                    <w:rPr>
                      <w:b/>
                      <w:i/>
                      <w:sz w:val="16"/>
                      <w:szCs w:val="16"/>
                    </w:rPr>
                    <w:t> </w:t>
                  </w:r>
                </w:p>
                <w:p w:rsidR="00C77120" w:rsidRPr="00A01540" w:rsidRDefault="00C77120" w:rsidP="00AB1A56">
                  <w:pPr>
                    <w:autoSpaceDE w:val="0"/>
                    <w:autoSpaceDN w:val="0"/>
                    <w:adjustRightInd w:val="0"/>
                    <w:jc w:val="both"/>
                    <w:rPr>
                      <w:b/>
                      <w:i/>
                      <w:sz w:val="16"/>
                      <w:szCs w:val="16"/>
                      <w:lang w:val="pt-PT"/>
                    </w:rPr>
                  </w:pPr>
                  <w:r w:rsidRPr="00DE131B">
                    <w:rPr>
                      <w:b/>
                      <w:i/>
                      <w:sz w:val="16"/>
                      <w:szCs w:val="16"/>
                    </w:rPr>
                    <w:t> </w:t>
                  </w:r>
                </w:p>
                <w:p w:rsidR="00C77120" w:rsidRPr="00A01540" w:rsidRDefault="00C77120" w:rsidP="00AB1A56">
                  <w:pPr>
                    <w:autoSpaceDE w:val="0"/>
                    <w:autoSpaceDN w:val="0"/>
                    <w:adjustRightInd w:val="0"/>
                    <w:jc w:val="both"/>
                    <w:rPr>
                      <w:b/>
                      <w:i/>
                      <w:sz w:val="16"/>
                      <w:szCs w:val="16"/>
                      <w:lang w:val="pt-PT"/>
                    </w:rPr>
                  </w:pPr>
                  <w:r w:rsidRPr="00DE131B">
                    <w:rPr>
                      <w:b/>
                      <w:i/>
                      <w:sz w:val="16"/>
                      <w:szCs w:val="16"/>
                    </w:rPr>
                    <w:t> </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w:t>
                  </w:r>
                </w:p>
                <w:p w:rsidR="00C77120" w:rsidRPr="00A01540" w:rsidRDefault="00C77120" w:rsidP="00AB1A56">
                  <w:pPr>
                    <w:autoSpaceDE w:val="0"/>
                    <w:autoSpaceDN w:val="0"/>
                    <w:adjustRightInd w:val="0"/>
                    <w:jc w:val="both"/>
                    <w:rPr>
                      <w:b/>
                      <w:i/>
                      <w:sz w:val="16"/>
                      <w:szCs w:val="16"/>
                      <w:lang w:val="pt-PT"/>
                    </w:rPr>
                  </w:pPr>
                  <w:r w:rsidRPr="00DE131B">
                    <w:rPr>
                      <w:b/>
                      <w:i/>
                      <w:sz w:val="16"/>
                      <w:szCs w:val="16"/>
                    </w:rPr>
                    <w:t>Fermierul trebuie să:</w:t>
                  </w:r>
                </w:p>
              </w:tc>
              <w:tc>
                <w:tcPr>
                  <w:tcW w:w="2006" w:type="pct"/>
                  <w:tcBorders>
                    <w:top w:val="nil"/>
                    <w:left w:val="nil"/>
                    <w:bottom w:val="single" w:sz="8" w:space="0" w:color="323E4F"/>
                    <w:right w:val="single" w:sz="8" w:space="0" w:color="323E4F"/>
                  </w:tcBorders>
                  <w:tcMar>
                    <w:top w:w="0" w:type="dxa"/>
                    <w:left w:w="108" w:type="dxa"/>
                    <w:bottom w:w="0" w:type="dxa"/>
                    <w:right w:w="108" w:type="dxa"/>
                  </w:tcMar>
                  <w:hideMark/>
                </w:tcPr>
                <w:p w:rsidR="00C77120" w:rsidRPr="00A01540" w:rsidRDefault="00C77120" w:rsidP="00AB1A56">
                  <w:pPr>
                    <w:autoSpaceDE w:val="0"/>
                    <w:autoSpaceDN w:val="0"/>
                    <w:adjustRightInd w:val="0"/>
                    <w:jc w:val="both"/>
                    <w:rPr>
                      <w:b/>
                      <w:i/>
                      <w:sz w:val="16"/>
                      <w:szCs w:val="16"/>
                      <w:lang w:val="pt-PT"/>
                    </w:rPr>
                  </w:pPr>
                </w:p>
              </w:tc>
              <w:tc>
                <w:tcPr>
                  <w:tcW w:w="2172" w:type="pct"/>
                  <w:tcBorders>
                    <w:top w:val="nil"/>
                    <w:left w:val="nil"/>
                    <w:bottom w:val="single" w:sz="8" w:space="0" w:color="323E4F"/>
                    <w:right w:val="single" w:sz="8" w:space="0" w:color="323E4F"/>
                  </w:tcBorders>
                  <w:tcMar>
                    <w:top w:w="0" w:type="dxa"/>
                    <w:left w:w="108" w:type="dxa"/>
                    <w:bottom w:w="0" w:type="dxa"/>
                    <w:right w:w="108" w:type="dxa"/>
                  </w:tcMar>
                  <w:hideMark/>
                </w:tcPr>
                <w:p w:rsidR="00C77120" w:rsidRPr="00666A7B" w:rsidRDefault="00C77120" w:rsidP="00AB1A56">
                  <w:pPr>
                    <w:autoSpaceDE w:val="0"/>
                    <w:autoSpaceDN w:val="0"/>
                    <w:adjustRightInd w:val="0"/>
                    <w:jc w:val="both"/>
                    <w:rPr>
                      <w:b/>
                      <w:i/>
                      <w:sz w:val="16"/>
                      <w:szCs w:val="16"/>
                      <w:lang w:val="pt-PT"/>
                    </w:rPr>
                  </w:pPr>
                  <w:r w:rsidRPr="00DE131B">
                    <w:rPr>
                      <w:b/>
                      <w:i/>
                      <w:sz w:val="16"/>
                      <w:szCs w:val="16"/>
                    </w:rPr>
                    <w:t>Întreținerea culturilor permanente prin:</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lucrări de întreținere specifice plantațiilor pomicole, viticole, pepiniere, hameiști (tăieri de formare a coroanei, tăieri în verde, tăieri în uscat)</w:t>
                  </w:r>
                </w:p>
                <w:p w:rsidR="00C77120" w:rsidRPr="00A01540" w:rsidRDefault="00C77120" w:rsidP="00AB1A56">
                  <w:pPr>
                    <w:autoSpaceDE w:val="0"/>
                    <w:autoSpaceDN w:val="0"/>
                    <w:adjustRightInd w:val="0"/>
                    <w:jc w:val="both"/>
                    <w:rPr>
                      <w:b/>
                      <w:i/>
                      <w:sz w:val="16"/>
                      <w:szCs w:val="16"/>
                      <w:lang w:val="pt-PT"/>
                    </w:rPr>
                  </w:pPr>
                  <w:r w:rsidRPr="00DE131B">
                    <w:rPr>
                      <w:b/>
                      <w:i/>
                      <w:sz w:val="16"/>
                      <w:szCs w:val="16"/>
                    </w:rPr>
                    <w:t>și</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 lucrări de întreținere între rândurile de plante și între plante pe rând (o cosire anuală a vegetației ierboase și/sau lemnoase spontane).</w:t>
                  </w:r>
                </w:p>
              </w:tc>
            </w:tr>
            <w:tr w:rsidR="00C77120" w:rsidRPr="00DE131B" w:rsidTr="00AB1A56">
              <w:trPr>
                <w:jc w:val="center"/>
              </w:trPr>
              <w:tc>
                <w:tcPr>
                  <w:tcW w:w="0" w:type="auto"/>
                  <w:vMerge/>
                  <w:tcBorders>
                    <w:top w:val="nil"/>
                    <w:left w:val="single" w:sz="8" w:space="0" w:color="323E4F"/>
                    <w:bottom w:val="single" w:sz="8" w:space="0" w:color="323E4F"/>
                    <w:right w:val="single" w:sz="8" w:space="0" w:color="323E4F"/>
                  </w:tcBorders>
                  <w:vAlign w:val="center"/>
                  <w:hideMark/>
                </w:tcPr>
                <w:p w:rsidR="00C77120" w:rsidRPr="00D3092E" w:rsidRDefault="00C77120" w:rsidP="00AB1A56">
                  <w:pPr>
                    <w:autoSpaceDE w:val="0"/>
                    <w:autoSpaceDN w:val="0"/>
                    <w:adjustRightInd w:val="0"/>
                    <w:jc w:val="both"/>
                    <w:rPr>
                      <w:b/>
                      <w:i/>
                      <w:sz w:val="16"/>
                      <w:szCs w:val="16"/>
                      <w:lang w:val="pt-PT"/>
                    </w:rPr>
                  </w:pPr>
                </w:p>
              </w:tc>
              <w:tc>
                <w:tcPr>
                  <w:tcW w:w="4178" w:type="pct"/>
                  <w:gridSpan w:val="2"/>
                  <w:tcBorders>
                    <w:top w:val="nil"/>
                    <w:left w:val="nil"/>
                    <w:bottom w:val="single" w:sz="8" w:space="0" w:color="323E4F"/>
                    <w:right w:val="single" w:sz="8" w:space="0" w:color="323E4F"/>
                  </w:tcBorders>
                  <w:tcMar>
                    <w:top w:w="0" w:type="dxa"/>
                    <w:left w:w="108" w:type="dxa"/>
                    <w:bottom w:w="0" w:type="dxa"/>
                    <w:right w:w="108" w:type="dxa"/>
                  </w:tcMar>
                  <w:hideMark/>
                </w:tcPr>
                <w:p w:rsidR="00C77120" w:rsidRPr="00666A7B" w:rsidRDefault="00C77120" w:rsidP="00AB1A56">
                  <w:pPr>
                    <w:autoSpaceDE w:val="0"/>
                    <w:autoSpaceDN w:val="0"/>
                    <w:adjustRightInd w:val="0"/>
                    <w:jc w:val="both"/>
                    <w:rPr>
                      <w:b/>
                      <w:i/>
                      <w:sz w:val="16"/>
                      <w:szCs w:val="16"/>
                      <w:lang w:val="pt-PT"/>
                    </w:rPr>
                  </w:pPr>
                  <w:r w:rsidRPr="00DE131B">
                    <w:rPr>
                      <w:b/>
                      <w:i/>
                      <w:sz w:val="16"/>
                      <w:szCs w:val="16"/>
                    </w:rPr>
                    <w:t>- realizeze lucrări de întreținere specifice plantațiilor pomicole, viticole, pepiniere, hameiști (tăieri de formare a coroanei, tăieri în verde, tăieri în uscat)</w:t>
                  </w:r>
                </w:p>
                <w:p w:rsidR="00C77120" w:rsidRPr="00666A7B" w:rsidRDefault="00C77120" w:rsidP="00AB1A56">
                  <w:pPr>
                    <w:autoSpaceDE w:val="0"/>
                    <w:autoSpaceDN w:val="0"/>
                    <w:adjustRightInd w:val="0"/>
                    <w:jc w:val="both"/>
                    <w:rPr>
                      <w:b/>
                      <w:i/>
                      <w:sz w:val="16"/>
                      <w:szCs w:val="16"/>
                      <w:lang w:val="pt-PT"/>
                    </w:rPr>
                  </w:pPr>
                  <w:r w:rsidRPr="00DE131B">
                    <w:rPr>
                      <w:b/>
                      <w:i/>
                      <w:sz w:val="16"/>
                      <w:szCs w:val="16"/>
                    </w:rPr>
                    <w:t>și</w:t>
                  </w:r>
                </w:p>
                <w:p w:rsidR="00C77120" w:rsidRPr="00A01540" w:rsidRDefault="00C77120" w:rsidP="00AB1A56">
                  <w:pPr>
                    <w:autoSpaceDE w:val="0"/>
                    <w:autoSpaceDN w:val="0"/>
                    <w:adjustRightInd w:val="0"/>
                    <w:jc w:val="both"/>
                    <w:rPr>
                      <w:b/>
                      <w:i/>
                      <w:sz w:val="16"/>
                      <w:szCs w:val="16"/>
                      <w:lang w:val="pt-PT"/>
                    </w:rPr>
                  </w:pPr>
                  <w:r w:rsidRPr="00DE131B">
                    <w:rPr>
                      <w:b/>
                      <w:i/>
                      <w:sz w:val="16"/>
                      <w:szCs w:val="16"/>
                    </w:rPr>
                    <w:t>- lucrări de întreținere între rândurile de plante și între plante pe rând (o cosire anuală a vegetației ierboase și/sau lemnoasă spontană).</w:t>
                  </w:r>
                </w:p>
              </w:tc>
            </w:tr>
            <w:tr w:rsidR="00C77120" w:rsidRPr="00DE131B" w:rsidTr="00AB1A56">
              <w:trPr>
                <w:jc w:val="center"/>
              </w:trPr>
              <w:tc>
                <w:tcPr>
                  <w:tcW w:w="822" w:type="pct"/>
                  <w:vMerge w:val="restart"/>
                  <w:tcBorders>
                    <w:top w:val="nil"/>
                    <w:left w:val="single" w:sz="8" w:space="0" w:color="323E4F"/>
                    <w:bottom w:val="single" w:sz="8" w:space="0" w:color="323E4F"/>
                    <w:right w:val="single" w:sz="8" w:space="0" w:color="323E4F"/>
                  </w:tcBorders>
                  <w:tcMar>
                    <w:top w:w="0" w:type="dxa"/>
                    <w:left w:w="108" w:type="dxa"/>
                    <w:bottom w:w="0" w:type="dxa"/>
                    <w:right w:w="108" w:type="dxa"/>
                  </w:tcMar>
                  <w:hideMark/>
                </w:tcPr>
                <w:p w:rsidR="00C77120" w:rsidRPr="00666A7B" w:rsidRDefault="00C77120" w:rsidP="00AB1A56">
                  <w:pPr>
                    <w:autoSpaceDE w:val="0"/>
                    <w:autoSpaceDN w:val="0"/>
                    <w:adjustRightInd w:val="0"/>
                    <w:jc w:val="both"/>
                    <w:rPr>
                      <w:b/>
                      <w:i/>
                      <w:sz w:val="16"/>
                      <w:szCs w:val="16"/>
                      <w:lang w:val="pt-PT"/>
                    </w:rPr>
                  </w:pPr>
                </w:p>
              </w:tc>
              <w:tc>
                <w:tcPr>
                  <w:tcW w:w="2006" w:type="pct"/>
                  <w:tcBorders>
                    <w:top w:val="nil"/>
                    <w:left w:val="nil"/>
                    <w:bottom w:val="single" w:sz="8" w:space="0" w:color="323E4F"/>
                    <w:right w:val="single" w:sz="8" w:space="0" w:color="323E4F"/>
                  </w:tcBorders>
                  <w:tcMar>
                    <w:top w:w="0" w:type="dxa"/>
                    <w:left w:w="108" w:type="dxa"/>
                    <w:bottom w:w="0" w:type="dxa"/>
                    <w:right w:w="108" w:type="dxa"/>
                  </w:tcMar>
                  <w:hideMark/>
                </w:tcPr>
                <w:p w:rsidR="00C77120" w:rsidRPr="00666A7B" w:rsidRDefault="00C77120" w:rsidP="00AB1A56">
                  <w:pPr>
                    <w:autoSpaceDE w:val="0"/>
                    <w:autoSpaceDN w:val="0"/>
                    <w:adjustRightInd w:val="0"/>
                    <w:jc w:val="both"/>
                    <w:rPr>
                      <w:b/>
                      <w:i/>
                      <w:sz w:val="16"/>
                      <w:szCs w:val="16"/>
                      <w:lang w:val="pt-PT"/>
                    </w:rPr>
                  </w:pPr>
                </w:p>
              </w:tc>
              <w:tc>
                <w:tcPr>
                  <w:tcW w:w="2172" w:type="pct"/>
                  <w:tcBorders>
                    <w:top w:val="nil"/>
                    <w:left w:val="nil"/>
                    <w:bottom w:val="single" w:sz="8" w:space="0" w:color="323E4F"/>
                    <w:right w:val="single" w:sz="8" w:space="0" w:color="323E4F"/>
                  </w:tcBorders>
                  <w:tcMar>
                    <w:top w:w="0" w:type="dxa"/>
                    <w:left w:w="108" w:type="dxa"/>
                    <w:bottom w:w="0" w:type="dxa"/>
                    <w:right w:w="108" w:type="dxa"/>
                  </w:tcMar>
                  <w:hideMark/>
                </w:tcPr>
                <w:p w:rsidR="00C77120" w:rsidRPr="00666A7B" w:rsidRDefault="00C77120" w:rsidP="00AB1A56">
                  <w:pPr>
                    <w:autoSpaceDE w:val="0"/>
                    <w:autoSpaceDN w:val="0"/>
                    <w:adjustRightInd w:val="0"/>
                    <w:jc w:val="both"/>
                    <w:rPr>
                      <w:b/>
                      <w:i/>
                      <w:sz w:val="16"/>
                      <w:szCs w:val="16"/>
                      <w:lang w:val="pt-PT"/>
                    </w:rPr>
                  </w:pPr>
                </w:p>
              </w:tc>
            </w:tr>
            <w:tr w:rsidR="00C77120" w:rsidRPr="00DE131B" w:rsidTr="00AB1A56">
              <w:trPr>
                <w:jc w:val="center"/>
              </w:trPr>
              <w:tc>
                <w:tcPr>
                  <w:tcW w:w="0" w:type="auto"/>
                  <w:vMerge/>
                  <w:tcBorders>
                    <w:top w:val="nil"/>
                    <w:left w:val="single" w:sz="8" w:space="0" w:color="323E4F"/>
                    <w:bottom w:val="single" w:sz="8" w:space="0" w:color="323E4F"/>
                    <w:right w:val="single" w:sz="8" w:space="0" w:color="323E4F"/>
                  </w:tcBorders>
                  <w:vAlign w:val="center"/>
                  <w:hideMark/>
                </w:tcPr>
                <w:p w:rsidR="00C77120" w:rsidRPr="00D3092E" w:rsidRDefault="00C77120" w:rsidP="00AB1A56">
                  <w:pPr>
                    <w:autoSpaceDE w:val="0"/>
                    <w:autoSpaceDN w:val="0"/>
                    <w:adjustRightInd w:val="0"/>
                    <w:jc w:val="both"/>
                    <w:rPr>
                      <w:b/>
                      <w:i/>
                      <w:sz w:val="16"/>
                      <w:szCs w:val="16"/>
                      <w:lang w:val="pt-PT"/>
                    </w:rPr>
                  </w:pPr>
                </w:p>
              </w:tc>
              <w:tc>
                <w:tcPr>
                  <w:tcW w:w="4178" w:type="pct"/>
                  <w:gridSpan w:val="2"/>
                  <w:tcBorders>
                    <w:top w:val="nil"/>
                    <w:left w:val="nil"/>
                    <w:bottom w:val="single" w:sz="8" w:space="0" w:color="323E4F"/>
                    <w:right w:val="single" w:sz="8" w:space="0" w:color="323E4F"/>
                  </w:tcBorders>
                  <w:tcMar>
                    <w:top w:w="0" w:type="dxa"/>
                    <w:left w:w="108" w:type="dxa"/>
                    <w:bottom w:w="0" w:type="dxa"/>
                    <w:right w:w="108" w:type="dxa"/>
                  </w:tcMar>
                  <w:vAlign w:val="center"/>
                  <w:hideMark/>
                </w:tcPr>
                <w:p w:rsidR="00C77120" w:rsidRPr="00D3092E" w:rsidRDefault="00C77120" w:rsidP="00AB1A56">
                  <w:pPr>
                    <w:autoSpaceDE w:val="0"/>
                    <w:autoSpaceDN w:val="0"/>
                    <w:adjustRightInd w:val="0"/>
                    <w:jc w:val="both"/>
                    <w:rPr>
                      <w:b/>
                      <w:i/>
                      <w:sz w:val="16"/>
                      <w:szCs w:val="16"/>
                      <w:lang w:val="pt-PT"/>
                    </w:rPr>
                  </w:pPr>
                </w:p>
              </w:tc>
            </w:tr>
          </w:tbl>
          <w:p w:rsidR="00904C09" w:rsidRPr="006E75FE" w:rsidRDefault="00904C09" w:rsidP="00574B68">
            <w:pPr>
              <w:jc w:val="both"/>
              <w:rPr>
                <w:sz w:val="16"/>
                <w:szCs w:val="16"/>
              </w:rPr>
            </w:pPr>
          </w:p>
          <w:p w:rsidR="00B20EBA" w:rsidRPr="006E75FE" w:rsidRDefault="00FB68C9" w:rsidP="00574B68">
            <w:pPr>
              <w:jc w:val="both"/>
              <w:rPr>
                <w:sz w:val="16"/>
                <w:szCs w:val="16"/>
              </w:rPr>
            </w:pPr>
            <w:r w:rsidRPr="006E75FE">
              <w:rPr>
                <w:sz w:val="16"/>
                <w:szCs w:val="16"/>
              </w:rPr>
              <w:t>c</w:t>
            </w:r>
            <w:r w:rsidR="00853F52" w:rsidRPr="006E75FE">
              <w:rPr>
                <w:sz w:val="16"/>
                <w:szCs w:val="16"/>
              </w:rPr>
              <w:t xml:space="preserve">. </w:t>
            </w:r>
            <w:r w:rsidR="00B20EBA" w:rsidRPr="00C77120">
              <w:rPr>
                <w:b/>
                <w:sz w:val="16"/>
                <w:szCs w:val="16"/>
              </w:rPr>
              <w:t>Alte cerințe minime obligatorii</w:t>
            </w:r>
            <w:r w:rsidR="00B20EBA" w:rsidRPr="006E75FE">
              <w:rPr>
                <w:sz w:val="16"/>
                <w:szCs w:val="16"/>
              </w:rPr>
              <w:t xml:space="preserve"> relevante prevăzute în legislaţia naţională sunt următoarele:</w:t>
            </w: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3"/>
              <w:gridCol w:w="8414"/>
            </w:tblGrid>
            <w:tr w:rsidR="00B20EBA" w:rsidRPr="006E75FE" w:rsidTr="007920A6">
              <w:trPr>
                <w:trHeight w:val="425"/>
                <w:jc w:val="center"/>
              </w:trPr>
              <w:tc>
                <w:tcPr>
                  <w:tcW w:w="858" w:type="pct"/>
                  <w:tcBorders>
                    <w:top w:val="single" w:sz="4" w:space="0" w:color="auto"/>
                    <w:left w:val="single" w:sz="4" w:space="0" w:color="auto"/>
                    <w:bottom w:val="single" w:sz="4" w:space="0" w:color="auto"/>
                    <w:right w:val="single" w:sz="4" w:space="0" w:color="auto"/>
                  </w:tcBorders>
                  <w:vAlign w:val="center"/>
                </w:tcPr>
                <w:p w:rsidR="00B20EBA" w:rsidRPr="006E75FE" w:rsidRDefault="00B20EBA" w:rsidP="006B475D">
                  <w:pPr>
                    <w:jc w:val="both"/>
                    <w:rPr>
                      <w:sz w:val="16"/>
                      <w:szCs w:val="16"/>
                    </w:rPr>
                  </w:pPr>
                  <w:r w:rsidRPr="006E75FE">
                    <w:rPr>
                      <w:sz w:val="16"/>
                      <w:szCs w:val="16"/>
                    </w:rPr>
                    <w:t>Cerinţa minimă</w:t>
                  </w:r>
                </w:p>
              </w:tc>
              <w:tc>
                <w:tcPr>
                  <w:tcW w:w="4142" w:type="pct"/>
                  <w:tcBorders>
                    <w:top w:val="single" w:sz="4" w:space="0" w:color="auto"/>
                    <w:left w:val="single" w:sz="4" w:space="0" w:color="auto"/>
                    <w:bottom w:val="single" w:sz="4" w:space="0" w:color="auto"/>
                    <w:right w:val="single" w:sz="4" w:space="0" w:color="auto"/>
                  </w:tcBorders>
                  <w:vAlign w:val="center"/>
                </w:tcPr>
                <w:p w:rsidR="00B20EBA" w:rsidRPr="006E75FE" w:rsidRDefault="00B20EBA" w:rsidP="006B475D">
                  <w:pPr>
                    <w:jc w:val="both"/>
                    <w:rPr>
                      <w:sz w:val="16"/>
                      <w:szCs w:val="16"/>
                    </w:rPr>
                  </w:pPr>
                  <w:r w:rsidRPr="006E75FE">
                    <w:rPr>
                      <w:sz w:val="16"/>
                      <w:szCs w:val="16"/>
                    </w:rPr>
                    <w:t>Prevedere legislaţia naţională</w:t>
                  </w:r>
                </w:p>
              </w:tc>
            </w:tr>
            <w:tr w:rsidR="00574B68" w:rsidRPr="006E75FE" w:rsidTr="007920A6">
              <w:trPr>
                <w:jc w:val="center"/>
              </w:trPr>
              <w:tc>
                <w:tcPr>
                  <w:tcW w:w="858" w:type="pct"/>
                  <w:tcBorders>
                    <w:top w:val="single" w:sz="4" w:space="0" w:color="auto"/>
                    <w:left w:val="single" w:sz="4" w:space="0" w:color="auto"/>
                    <w:bottom w:val="single" w:sz="4" w:space="0" w:color="auto"/>
                    <w:right w:val="single" w:sz="4" w:space="0" w:color="auto"/>
                  </w:tcBorders>
                  <w:vAlign w:val="center"/>
                </w:tcPr>
                <w:p w:rsidR="00B20EBA" w:rsidRPr="006E75FE" w:rsidRDefault="00B20EBA" w:rsidP="00574B68">
                  <w:pPr>
                    <w:jc w:val="both"/>
                    <w:rPr>
                      <w:sz w:val="16"/>
                      <w:szCs w:val="16"/>
                    </w:rPr>
                  </w:pPr>
                  <w:r w:rsidRPr="006E75FE">
                    <w:rPr>
                      <w:sz w:val="16"/>
                      <w:szCs w:val="16"/>
                    </w:rPr>
                    <w:t>CMLN 4</w:t>
                  </w:r>
                </w:p>
              </w:tc>
              <w:tc>
                <w:tcPr>
                  <w:tcW w:w="4142" w:type="pct"/>
                  <w:tcBorders>
                    <w:top w:val="single" w:sz="4" w:space="0" w:color="auto"/>
                    <w:left w:val="single" w:sz="4" w:space="0" w:color="auto"/>
                    <w:bottom w:val="single" w:sz="4" w:space="0" w:color="auto"/>
                    <w:right w:val="single" w:sz="4" w:space="0" w:color="auto"/>
                  </w:tcBorders>
                </w:tcPr>
                <w:p w:rsidR="00B20EBA" w:rsidRPr="006E75FE" w:rsidRDefault="00B20EBA" w:rsidP="00133281">
                  <w:pPr>
                    <w:jc w:val="both"/>
                    <w:rPr>
                      <w:sz w:val="16"/>
                      <w:szCs w:val="16"/>
                    </w:rPr>
                  </w:pPr>
                  <w:r w:rsidRPr="006E75FE">
                    <w:rPr>
                      <w:sz w:val="16"/>
                      <w:szCs w:val="16"/>
                    </w:rPr>
                    <w:t xml:space="preserve">Operatorii care produc produsele ecologice sau cei aflaţi în perioada de conversie au obligaţia de a-şi înregistra </w:t>
                  </w:r>
                  <w:r w:rsidRPr="006E75FE">
                    <w:rPr>
                      <w:sz w:val="16"/>
                      <w:szCs w:val="16"/>
                    </w:rPr>
                    <w:lastRenderedPageBreak/>
                    <w:t>această activitate la Ministerul Agriculturii si Dezvoltării Rurale, prin compartimentul de specialitate, şi de a se supune controlului unui organism aprobat</w:t>
                  </w:r>
                  <w:r w:rsidR="00853F52" w:rsidRPr="006E75FE">
                    <w:rPr>
                      <w:sz w:val="16"/>
                      <w:szCs w:val="16"/>
                    </w:rPr>
                    <w:t xml:space="preserve"> </w:t>
                  </w:r>
                  <w:r w:rsidR="00D06811">
                    <w:rPr>
                      <w:iCs/>
                      <w:sz w:val="16"/>
                      <w:szCs w:val="16"/>
                    </w:rPr>
                    <w:t>(</w:t>
                  </w:r>
                  <w:r w:rsidR="003E0052" w:rsidRPr="006E75FE">
                    <w:rPr>
                      <w:iCs/>
                      <w:sz w:val="16"/>
                      <w:szCs w:val="16"/>
                    </w:rPr>
                    <w:t xml:space="preserve">Ordinul MADR </w:t>
                  </w:r>
                  <w:r w:rsidR="00563125" w:rsidRPr="0079122F">
                    <w:rPr>
                      <w:iCs/>
                      <w:sz w:val="16"/>
                      <w:szCs w:val="16"/>
                    </w:rPr>
                    <w:t>nr.</w:t>
                  </w:r>
                  <w:r w:rsidR="00756EB3" w:rsidRPr="0079122F">
                    <w:rPr>
                      <w:iCs/>
                      <w:sz w:val="16"/>
                      <w:szCs w:val="16"/>
                    </w:rPr>
                    <w:t xml:space="preserve"> </w:t>
                  </w:r>
                  <w:r w:rsidR="00EE3641" w:rsidRPr="0079122F">
                    <w:rPr>
                      <w:iCs/>
                      <w:sz w:val="16"/>
                      <w:szCs w:val="16"/>
                    </w:rPr>
                    <w:t>4</w:t>
                  </w:r>
                  <w:r w:rsidR="00133281">
                    <w:rPr>
                      <w:iCs/>
                      <w:sz w:val="16"/>
                      <w:szCs w:val="16"/>
                    </w:rPr>
                    <w:t>5</w:t>
                  </w:r>
                  <w:r w:rsidR="00563125" w:rsidRPr="0079122F">
                    <w:rPr>
                      <w:iCs/>
                      <w:sz w:val="16"/>
                      <w:szCs w:val="16"/>
                    </w:rPr>
                    <w:t>/</w:t>
                  </w:r>
                  <w:r w:rsidR="00756EB3" w:rsidRPr="0079122F">
                    <w:rPr>
                      <w:iCs/>
                      <w:sz w:val="16"/>
                      <w:szCs w:val="16"/>
                    </w:rPr>
                    <w:t>2022</w:t>
                  </w:r>
                  <w:r w:rsidR="00563125" w:rsidRPr="006E75FE">
                    <w:rPr>
                      <w:iCs/>
                      <w:sz w:val="16"/>
                      <w:szCs w:val="16"/>
                    </w:rPr>
                    <w:t xml:space="preserve"> pentru aprobarea regulilor privind înregistrarea activității operatorilor/grupurilor de operatori în agricultura ecologică</w:t>
                  </w:r>
                  <w:r w:rsidR="00853F52" w:rsidRPr="006E75FE">
                    <w:rPr>
                      <w:sz w:val="16"/>
                      <w:szCs w:val="16"/>
                    </w:rPr>
                    <w:t>).</w:t>
                  </w:r>
                </w:p>
              </w:tc>
            </w:tr>
          </w:tbl>
          <w:p w:rsidR="00B20EBA" w:rsidRPr="006E75FE" w:rsidRDefault="00B20EBA" w:rsidP="00574B68">
            <w:pPr>
              <w:jc w:val="both"/>
              <w:rPr>
                <w:sz w:val="16"/>
                <w:szCs w:val="16"/>
              </w:rPr>
            </w:pPr>
          </w:p>
          <w:p w:rsidR="00B20EBA" w:rsidRPr="006E75FE" w:rsidRDefault="00D761C4" w:rsidP="00574B68">
            <w:pPr>
              <w:jc w:val="both"/>
              <w:rPr>
                <w:b/>
                <w:sz w:val="16"/>
                <w:szCs w:val="16"/>
              </w:rPr>
            </w:pPr>
            <w:r w:rsidRPr="006E75FE">
              <w:rPr>
                <w:b/>
                <w:sz w:val="16"/>
                <w:szCs w:val="16"/>
              </w:rPr>
              <w:t xml:space="preserve">                         </w:t>
            </w:r>
            <w:r w:rsidR="00B20EBA" w:rsidRPr="006E75FE">
              <w:rPr>
                <w:b/>
                <w:sz w:val="16"/>
                <w:szCs w:val="16"/>
              </w:rPr>
              <w:t>Cerinţele de bază aplicabile pentru fiecare pachet / variantă:</w:t>
            </w:r>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4107"/>
              <w:gridCol w:w="1684"/>
              <w:gridCol w:w="16"/>
              <w:gridCol w:w="1514"/>
              <w:gridCol w:w="22"/>
            </w:tblGrid>
            <w:tr w:rsidR="00556C42" w:rsidRPr="006E75FE" w:rsidTr="00337AD6">
              <w:trPr>
                <w:gridAfter w:val="1"/>
                <w:wAfter w:w="11" w:type="pct"/>
                <w:trHeight w:val="56"/>
                <w:jc w:val="center"/>
              </w:trPr>
              <w:tc>
                <w:tcPr>
                  <w:tcW w:w="13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6C42" w:rsidRPr="006E75FE" w:rsidRDefault="00556C42" w:rsidP="006B475D">
                  <w:pPr>
                    <w:ind w:right="-79"/>
                    <w:jc w:val="both"/>
                    <w:rPr>
                      <w:sz w:val="16"/>
                      <w:szCs w:val="16"/>
                    </w:rPr>
                  </w:pPr>
                  <w:r w:rsidRPr="006E75FE">
                    <w:rPr>
                      <w:b/>
                      <w:sz w:val="16"/>
                      <w:szCs w:val="16"/>
                    </w:rPr>
                    <w:t>Măsura 11 – agricultura ecologică / sub-măsur</w:t>
                  </w:r>
                  <w:r w:rsidR="00B75F04" w:rsidRPr="006E75FE">
                    <w:rPr>
                      <w:b/>
                      <w:sz w:val="16"/>
                      <w:szCs w:val="16"/>
                    </w:rPr>
                    <w:t>ile</w:t>
                  </w:r>
                  <w:r w:rsidRPr="006E75FE">
                    <w:rPr>
                      <w:b/>
                      <w:sz w:val="16"/>
                      <w:szCs w:val="16"/>
                    </w:rPr>
                    <w:t xml:space="preserve"> 11.1</w:t>
                  </w:r>
                  <w:r w:rsidR="00B75F04" w:rsidRPr="006E75FE">
                    <w:rPr>
                      <w:b/>
                      <w:sz w:val="16"/>
                      <w:szCs w:val="16"/>
                    </w:rPr>
                    <w:t xml:space="preserve">, </w:t>
                  </w:r>
                  <w:r w:rsidRPr="006E75FE">
                    <w:rPr>
                      <w:b/>
                      <w:sz w:val="16"/>
                      <w:szCs w:val="16"/>
                    </w:rPr>
                    <w:t>11.2</w:t>
                  </w:r>
                </w:p>
                <w:p w:rsidR="00556C42" w:rsidRPr="006E75FE" w:rsidRDefault="00556C42" w:rsidP="006B475D">
                  <w:pPr>
                    <w:jc w:val="both"/>
                    <w:rPr>
                      <w:sz w:val="16"/>
                      <w:szCs w:val="16"/>
                    </w:rPr>
                  </w:pPr>
                </w:p>
              </w:tc>
              <w:tc>
                <w:tcPr>
                  <w:tcW w:w="2034" w:type="pct"/>
                  <w:tcBorders>
                    <w:top w:val="single" w:sz="4" w:space="0" w:color="auto"/>
                    <w:left w:val="single" w:sz="4" w:space="0" w:color="auto"/>
                    <w:bottom w:val="nil"/>
                    <w:right w:val="single" w:sz="4" w:space="0" w:color="auto"/>
                  </w:tcBorders>
                  <w:shd w:val="clear" w:color="auto" w:fill="auto"/>
                  <w:vAlign w:val="center"/>
                </w:tcPr>
                <w:p w:rsidR="00556C42" w:rsidRPr="006E75FE" w:rsidRDefault="00556C42" w:rsidP="006B475D">
                  <w:pPr>
                    <w:jc w:val="both"/>
                    <w:rPr>
                      <w:sz w:val="16"/>
                      <w:szCs w:val="16"/>
                    </w:rPr>
                  </w:pPr>
                </w:p>
              </w:tc>
              <w:tc>
                <w:tcPr>
                  <w:tcW w:w="834" w:type="pct"/>
                  <w:tcBorders>
                    <w:top w:val="single" w:sz="4" w:space="0" w:color="auto"/>
                    <w:left w:val="single" w:sz="4" w:space="0" w:color="auto"/>
                    <w:bottom w:val="nil"/>
                    <w:right w:val="single" w:sz="4" w:space="0" w:color="auto"/>
                  </w:tcBorders>
                  <w:shd w:val="clear" w:color="auto" w:fill="auto"/>
                  <w:vAlign w:val="center"/>
                </w:tcPr>
                <w:p w:rsidR="00556C42" w:rsidRPr="006E75FE" w:rsidRDefault="00556C42" w:rsidP="006B475D">
                  <w:pPr>
                    <w:jc w:val="both"/>
                    <w:rPr>
                      <w:sz w:val="16"/>
                      <w:szCs w:val="16"/>
                    </w:rPr>
                  </w:pPr>
                </w:p>
              </w:tc>
              <w:tc>
                <w:tcPr>
                  <w:tcW w:w="758" w:type="pct"/>
                  <w:gridSpan w:val="2"/>
                  <w:tcBorders>
                    <w:top w:val="single" w:sz="4" w:space="0" w:color="auto"/>
                    <w:left w:val="single" w:sz="4" w:space="0" w:color="auto"/>
                    <w:bottom w:val="nil"/>
                    <w:right w:val="single" w:sz="4" w:space="0" w:color="auto"/>
                  </w:tcBorders>
                  <w:shd w:val="clear" w:color="auto" w:fill="auto"/>
                  <w:vAlign w:val="center"/>
                </w:tcPr>
                <w:p w:rsidR="00556C42" w:rsidRPr="006E75FE" w:rsidRDefault="00556C42" w:rsidP="006B475D">
                  <w:pPr>
                    <w:ind w:left="-156" w:right="-133"/>
                    <w:jc w:val="both"/>
                    <w:rPr>
                      <w:sz w:val="16"/>
                      <w:szCs w:val="16"/>
                    </w:rPr>
                  </w:pPr>
                </w:p>
              </w:tc>
            </w:tr>
            <w:tr w:rsidR="00556C42" w:rsidRPr="006E75FE" w:rsidTr="00337AD6">
              <w:trPr>
                <w:trHeight w:val="567"/>
                <w:jc w:val="center"/>
              </w:trPr>
              <w:tc>
                <w:tcPr>
                  <w:tcW w:w="1363" w:type="pct"/>
                  <w:vMerge/>
                  <w:tcBorders>
                    <w:top w:val="single" w:sz="4" w:space="0" w:color="auto"/>
                    <w:left w:val="single" w:sz="4" w:space="0" w:color="auto"/>
                    <w:bottom w:val="single" w:sz="4" w:space="0" w:color="auto"/>
                    <w:right w:val="single" w:sz="4" w:space="0" w:color="auto"/>
                  </w:tcBorders>
                  <w:shd w:val="clear" w:color="auto" w:fill="auto"/>
                </w:tcPr>
                <w:p w:rsidR="00556C42" w:rsidRPr="006E75FE" w:rsidRDefault="00556C42" w:rsidP="006B475D">
                  <w:pPr>
                    <w:jc w:val="both"/>
                    <w:rPr>
                      <w:sz w:val="16"/>
                      <w:szCs w:val="16"/>
                    </w:rPr>
                  </w:pPr>
                </w:p>
              </w:tc>
              <w:tc>
                <w:tcPr>
                  <w:tcW w:w="2034" w:type="pct"/>
                  <w:tcBorders>
                    <w:top w:val="nil"/>
                    <w:left w:val="single" w:sz="4" w:space="0" w:color="auto"/>
                    <w:bottom w:val="single" w:sz="4" w:space="0" w:color="auto"/>
                    <w:right w:val="single" w:sz="4" w:space="0" w:color="auto"/>
                  </w:tcBorders>
                  <w:shd w:val="clear" w:color="auto" w:fill="auto"/>
                  <w:vAlign w:val="center"/>
                </w:tcPr>
                <w:p w:rsidR="00556C42" w:rsidRPr="006E75FE" w:rsidRDefault="00556C42" w:rsidP="006B475D">
                  <w:pPr>
                    <w:jc w:val="both"/>
                    <w:rPr>
                      <w:b/>
                      <w:sz w:val="16"/>
                      <w:szCs w:val="16"/>
                    </w:rPr>
                  </w:pPr>
                  <w:r w:rsidRPr="006E75FE">
                    <w:rPr>
                      <w:b/>
                      <w:sz w:val="16"/>
                      <w:szCs w:val="16"/>
                    </w:rPr>
                    <w:t>Cerințe minime îngrășăminte și pesticide</w:t>
                  </w:r>
                </w:p>
              </w:tc>
              <w:tc>
                <w:tcPr>
                  <w:tcW w:w="842" w:type="pct"/>
                  <w:gridSpan w:val="2"/>
                  <w:tcBorders>
                    <w:top w:val="nil"/>
                    <w:left w:val="single" w:sz="4" w:space="0" w:color="auto"/>
                    <w:bottom w:val="single" w:sz="4" w:space="0" w:color="auto"/>
                    <w:right w:val="single" w:sz="4" w:space="0" w:color="auto"/>
                  </w:tcBorders>
                  <w:shd w:val="clear" w:color="auto" w:fill="auto"/>
                  <w:vAlign w:val="center"/>
                </w:tcPr>
                <w:p w:rsidR="00556C42" w:rsidRPr="006E75FE" w:rsidRDefault="00556C42" w:rsidP="006B475D">
                  <w:pPr>
                    <w:jc w:val="both"/>
                    <w:rPr>
                      <w:b/>
                      <w:sz w:val="16"/>
                      <w:szCs w:val="16"/>
                    </w:rPr>
                  </w:pPr>
                  <w:r w:rsidRPr="006E75FE">
                    <w:rPr>
                      <w:b/>
                      <w:sz w:val="16"/>
                      <w:szCs w:val="16"/>
                    </w:rPr>
                    <w:t>Alte obligaţii legale</w:t>
                  </w:r>
                </w:p>
              </w:tc>
              <w:tc>
                <w:tcPr>
                  <w:tcW w:w="761" w:type="pct"/>
                  <w:gridSpan w:val="2"/>
                  <w:tcBorders>
                    <w:top w:val="nil"/>
                    <w:left w:val="single" w:sz="4" w:space="0" w:color="auto"/>
                    <w:bottom w:val="single" w:sz="4" w:space="0" w:color="auto"/>
                    <w:right w:val="single" w:sz="4" w:space="0" w:color="auto"/>
                  </w:tcBorders>
                  <w:shd w:val="clear" w:color="auto" w:fill="auto"/>
                  <w:vAlign w:val="center"/>
                </w:tcPr>
                <w:p w:rsidR="00556C42" w:rsidRPr="006E75FE" w:rsidRDefault="00556C42" w:rsidP="006B475D">
                  <w:pPr>
                    <w:jc w:val="both"/>
                    <w:rPr>
                      <w:b/>
                      <w:sz w:val="16"/>
                      <w:szCs w:val="16"/>
                    </w:rPr>
                  </w:pPr>
                  <w:r w:rsidRPr="006E75FE">
                    <w:rPr>
                      <w:b/>
                      <w:sz w:val="16"/>
                      <w:szCs w:val="16"/>
                    </w:rPr>
                    <w:t>Activitate agricolă minimă</w:t>
                  </w:r>
                </w:p>
              </w:tc>
            </w:tr>
            <w:tr w:rsidR="00556C42" w:rsidRPr="006E75FE" w:rsidTr="00337AD6">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556C42" w:rsidRPr="00186D0F" w:rsidRDefault="00556C42" w:rsidP="00574B68">
                  <w:pPr>
                    <w:jc w:val="both"/>
                    <w:rPr>
                      <w:sz w:val="16"/>
                      <w:szCs w:val="16"/>
                    </w:rPr>
                  </w:pPr>
                  <w:r w:rsidRPr="00186D0F">
                    <w:rPr>
                      <w:sz w:val="16"/>
                      <w:szCs w:val="16"/>
                    </w:rPr>
                    <w:t>Pachetele 1, 2 și 5</w:t>
                  </w:r>
                </w:p>
                <w:p w:rsidR="00556C42" w:rsidRPr="006E75FE" w:rsidRDefault="00556C42" w:rsidP="00574B68">
                  <w:pPr>
                    <w:jc w:val="both"/>
                    <w:rPr>
                      <w:sz w:val="16"/>
                      <w:szCs w:val="16"/>
                    </w:rPr>
                  </w:pPr>
                </w:p>
              </w:tc>
              <w:tc>
                <w:tcPr>
                  <w:tcW w:w="2034" w:type="pct"/>
                  <w:tcBorders>
                    <w:top w:val="single" w:sz="4" w:space="0" w:color="auto"/>
                    <w:left w:val="single" w:sz="4" w:space="0" w:color="auto"/>
                    <w:bottom w:val="single" w:sz="4" w:space="0" w:color="auto"/>
                    <w:right w:val="single" w:sz="4" w:space="0" w:color="auto"/>
                  </w:tcBorders>
                  <w:vAlign w:val="center"/>
                </w:tcPr>
                <w:p w:rsidR="00556C42" w:rsidRPr="006E75FE" w:rsidRDefault="00556C42" w:rsidP="006B475D">
                  <w:pPr>
                    <w:jc w:val="both"/>
                    <w:rPr>
                      <w:sz w:val="16"/>
                      <w:szCs w:val="16"/>
                    </w:rPr>
                  </w:pPr>
                  <w:r w:rsidRPr="006E75FE">
                    <w:rPr>
                      <w:sz w:val="16"/>
                      <w:szCs w:val="16"/>
                    </w:rPr>
                    <w:t>CM1.1, CM1.2, CM1.3, CM1.4, CM2.1, CM2.2, CM2.3</w:t>
                  </w:r>
                </w:p>
              </w:tc>
              <w:tc>
                <w:tcPr>
                  <w:tcW w:w="842" w:type="pct"/>
                  <w:gridSpan w:val="2"/>
                  <w:tcBorders>
                    <w:top w:val="single" w:sz="4" w:space="0" w:color="auto"/>
                    <w:left w:val="single" w:sz="4" w:space="0" w:color="auto"/>
                    <w:bottom w:val="single" w:sz="4" w:space="0" w:color="auto"/>
                    <w:right w:val="single" w:sz="4" w:space="0" w:color="auto"/>
                  </w:tcBorders>
                  <w:vAlign w:val="center"/>
                </w:tcPr>
                <w:p w:rsidR="00556C42" w:rsidRPr="006E75FE" w:rsidRDefault="00556C42" w:rsidP="006B475D">
                  <w:pPr>
                    <w:jc w:val="both"/>
                    <w:rPr>
                      <w:sz w:val="16"/>
                      <w:szCs w:val="16"/>
                    </w:rPr>
                  </w:pPr>
                  <w:r w:rsidRPr="006E75FE">
                    <w:rPr>
                      <w:sz w:val="16"/>
                      <w:szCs w:val="16"/>
                    </w:rPr>
                    <w:t>CMLN</w:t>
                  </w:r>
                  <w:r w:rsidR="009A43C6" w:rsidRPr="006E75FE">
                    <w:rPr>
                      <w:sz w:val="16"/>
                      <w:szCs w:val="16"/>
                    </w:rPr>
                    <w:t xml:space="preserve"> </w:t>
                  </w:r>
                  <w:r w:rsidRPr="006E75FE">
                    <w:rPr>
                      <w:sz w:val="16"/>
                      <w:szCs w:val="16"/>
                    </w:rPr>
                    <w:t>4</w:t>
                  </w:r>
                </w:p>
              </w:tc>
              <w:tc>
                <w:tcPr>
                  <w:tcW w:w="761" w:type="pct"/>
                  <w:gridSpan w:val="2"/>
                  <w:tcBorders>
                    <w:top w:val="single" w:sz="4" w:space="0" w:color="auto"/>
                    <w:left w:val="single" w:sz="4" w:space="0" w:color="auto"/>
                    <w:bottom w:val="single" w:sz="4" w:space="0" w:color="auto"/>
                    <w:right w:val="single" w:sz="4" w:space="0" w:color="auto"/>
                  </w:tcBorders>
                  <w:vAlign w:val="center"/>
                </w:tcPr>
                <w:p w:rsidR="00556C42" w:rsidRPr="006E75FE" w:rsidRDefault="00556C42" w:rsidP="006B475D">
                  <w:pPr>
                    <w:jc w:val="both"/>
                    <w:rPr>
                      <w:sz w:val="16"/>
                      <w:szCs w:val="16"/>
                    </w:rPr>
                  </w:pPr>
                  <w:r w:rsidRPr="006E75FE">
                    <w:rPr>
                      <w:sz w:val="16"/>
                      <w:szCs w:val="16"/>
                    </w:rPr>
                    <w:t>AM</w:t>
                  </w:r>
                  <w:r w:rsidR="009A43C6" w:rsidRPr="006E75FE">
                    <w:rPr>
                      <w:sz w:val="16"/>
                      <w:szCs w:val="16"/>
                    </w:rPr>
                    <w:t xml:space="preserve"> </w:t>
                  </w:r>
                  <w:r w:rsidRPr="006E75FE">
                    <w:rPr>
                      <w:sz w:val="16"/>
                      <w:szCs w:val="16"/>
                    </w:rPr>
                    <w:t>1</w:t>
                  </w:r>
                </w:p>
              </w:tc>
            </w:tr>
            <w:tr w:rsidR="00556C42" w:rsidRPr="006E75FE" w:rsidTr="00337AD6">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556C42" w:rsidRPr="006E75FE" w:rsidRDefault="00556C42" w:rsidP="00574B68">
                  <w:pPr>
                    <w:jc w:val="both"/>
                    <w:rPr>
                      <w:sz w:val="16"/>
                      <w:szCs w:val="16"/>
                    </w:rPr>
                  </w:pPr>
                  <w:r w:rsidRPr="00186D0F">
                    <w:rPr>
                      <w:sz w:val="16"/>
                      <w:szCs w:val="16"/>
                    </w:rPr>
                    <w:t>Pachetele 3 și 4</w:t>
                  </w:r>
                </w:p>
              </w:tc>
              <w:tc>
                <w:tcPr>
                  <w:tcW w:w="2034" w:type="pct"/>
                  <w:tcBorders>
                    <w:top w:val="single" w:sz="4" w:space="0" w:color="auto"/>
                    <w:left w:val="single" w:sz="4" w:space="0" w:color="auto"/>
                    <w:bottom w:val="single" w:sz="4" w:space="0" w:color="auto"/>
                    <w:right w:val="single" w:sz="4" w:space="0" w:color="auto"/>
                  </w:tcBorders>
                </w:tcPr>
                <w:p w:rsidR="00556C42" w:rsidRPr="006E75FE" w:rsidRDefault="00556C42" w:rsidP="00574B68">
                  <w:pPr>
                    <w:jc w:val="both"/>
                    <w:rPr>
                      <w:sz w:val="16"/>
                      <w:szCs w:val="16"/>
                    </w:rPr>
                  </w:pPr>
                  <w:r w:rsidRPr="006E75FE">
                    <w:rPr>
                      <w:sz w:val="16"/>
                      <w:szCs w:val="16"/>
                    </w:rPr>
                    <w:t>CM1.1, CM1.2, CM1.3, CM1.4, CM2.1, CM2.2, CM2.3</w:t>
                  </w:r>
                </w:p>
              </w:tc>
              <w:tc>
                <w:tcPr>
                  <w:tcW w:w="842" w:type="pct"/>
                  <w:gridSpan w:val="2"/>
                  <w:tcBorders>
                    <w:top w:val="single" w:sz="4" w:space="0" w:color="auto"/>
                    <w:left w:val="single" w:sz="4" w:space="0" w:color="auto"/>
                    <w:bottom w:val="single" w:sz="4" w:space="0" w:color="auto"/>
                    <w:right w:val="single" w:sz="4" w:space="0" w:color="auto"/>
                  </w:tcBorders>
                  <w:vAlign w:val="center"/>
                </w:tcPr>
                <w:p w:rsidR="00556C42" w:rsidRPr="006E75FE" w:rsidRDefault="00556C42" w:rsidP="006B475D">
                  <w:pPr>
                    <w:jc w:val="both"/>
                    <w:rPr>
                      <w:sz w:val="16"/>
                      <w:szCs w:val="16"/>
                    </w:rPr>
                  </w:pPr>
                  <w:r w:rsidRPr="006E75FE">
                    <w:rPr>
                      <w:sz w:val="16"/>
                      <w:szCs w:val="16"/>
                    </w:rPr>
                    <w:t>CMLN</w:t>
                  </w:r>
                  <w:r w:rsidR="009A43C6" w:rsidRPr="006E75FE">
                    <w:rPr>
                      <w:sz w:val="16"/>
                      <w:szCs w:val="16"/>
                    </w:rPr>
                    <w:t xml:space="preserve"> </w:t>
                  </w:r>
                  <w:r w:rsidRPr="006E75FE">
                    <w:rPr>
                      <w:sz w:val="16"/>
                      <w:szCs w:val="16"/>
                    </w:rPr>
                    <w:t>4</w:t>
                  </w:r>
                </w:p>
              </w:tc>
              <w:tc>
                <w:tcPr>
                  <w:tcW w:w="761" w:type="pct"/>
                  <w:gridSpan w:val="2"/>
                  <w:tcBorders>
                    <w:top w:val="single" w:sz="4" w:space="0" w:color="auto"/>
                    <w:left w:val="single" w:sz="4" w:space="0" w:color="auto"/>
                    <w:bottom w:val="single" w:sz="4" w:space="0" w:color="auto"/>
                    <w:right w:val="single" w:sz="4" w:space="0" w:color="auto"/>
                  </w:tcBorders>
                  <w:vAlign w:val="center"/>
                </w:tcPr>
                <w:p w:rsidR="00556C42" w:rsidRPr="006E75FE" w:rsidRDefault="00556C42" w:rsidP="006B475D">
                  <w:pPr>
                    <w:jc w:val="both"/>
                    <w:rPr>
                      <w:sz w:val="16"/>
                      <w:szCs w:val="16"/>
                    </w:rPr>
                  </w:pPr>
                  <w:r w:rsidRPr="006E75FE">
                    <w:rPr>
                      <w:sz w:val="16"/>
                      <w:szCs w:val="16"/>
                    </w:rPr>
                    <w:t>AM</w:t>
                  </w:r>
                  <w:r w:rsidR="009A43C6" w:rsidRPr="006E75FE">
                    <w:rPr>
                      <w:sz w:val="16"/>
                      <w:szCs w:val="16"/>
                    </w:rPr>
                    <w:t xml:space="preserve"> </w:t>
                  </w:r>
                  <w:r w:rsidRPr="006E75FE">
                    <w:rPr>
                      <w:sz w:val="16"/>
                      <w:szCs w:val="16"/>
                    </w:rPr>
                    <w:t>3</w:t>
                  </w:r>
                </w:p>
              </w:tc>
            </w:tr>
            <w:tr w:rsidR="00556C42" w:rsidRPr="006E75FE" w:rsidTr="00337AD6">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556C42" w:rsidRPr="006E75FE" w:rsidRDefault="00556C42" w:rsidP="00574B68">
                  <w:pPr>
                    <w:jc w:val="both"/>
                    <w:rPr>
                      <w:sz w:val="16"/>
                      <w:szCs w:val="16"/>
                    </w:rPr>
                  </w:pPr>
                  <w:r w:rsidRPr="00186D0F">
                    <w:rPr>
                      <w:sz w:val="16"/>
                      <w:szCs w:val="16"/>
                    </w:rPr>
                    <w:t>Pachetul 6</w:t>
                  </w:r>
                </w:p>
              </w:tc>
              <w:tc>
                <w:tcPr>
                  <w:tcW w:w="2034" w:type="pct"/>
                  <w:tcBorders>
                    <w:top w:val="single" w:sz="4" w:space="0" w:color="auto"/>
                    <w:left w:val="single" w:sz="4" w:space="0" w:color="auto"/>
                    <w:bottom w:val="single" w:sz="4" w:space="0" w:color="auto"/>
                    <w:right w:val="single" w:sz="4" w:space="0" w:color="auto"/>
                  </w:tcBorders>
                </w:tcPr>
                <w:p w:rsidR="00556C42" w:rsidRPr="006E75FE" w:rsidRDefault="00556C42" w:rsidP="00574B68">
                  <w:pPr>
                    <w:jc w:val="both"/>
                    <w:rPr>
                      <w:sz w:val="16"/>
                      <w:szCs w:val="16"/>
                    </w:rPr>
                  </w:pPr>
                  <w:r w:rsidRPr="006E75FE">
                    <w:rPr>
                      <w:sz w:val="16"/>
                      <w:szCs w:val="16"/>
                    </w:rPr>
                    <w:t>CM1.1, CM1.2, CM1.3, CM1.4, CM2.1, CM2.2, CM2.3</w:t>
                  </w:r>
                </w:p>
              </w:tc>
              <w:tc>
                <w:tcPr>
                  <w:tcW w:w="842" w:type="pct"/>
                  <w:gridSpan w:val="2"/>
                  <w:tcBorders>
                    <w:top w:val="single" w:sz="4" w:space="0" w:color="auto"/>
                    <w:left w:val="single" w:sz="4" w:space="0" w:color="auto"/>
                    <w:bottom w:val="single" w:sz="4" w:space="0" w:color="auto"/>
                    <w:right w:val="single" w:sz="4" w:space="0" w:color="auto"/>
                  </w:tcBorders>
                  <w:vAlign w:val="center"/>
                </w:tcPr>
                <w:p w:rsidR="00556C42" w:rsidRPr="006E75FE" w:rsidRDefault="00556C42" w:rsidP="006B475D">
                  <w:pPr>
                    <w:jc w:val="both"/>
                    <w:rPr>
                      <w:sz w:val="16"/>
                      <w:szCs w:val="16"/>
                    </w:rPr>
                  </w:pPr>
                  <w:r w:rsidRPr="006E75FE">
                    <w:rPr>
                      <w:sz w:val="16"/>
                      <w:szCs w:val="16"/>
                    </w:rPr>
                    <w:t>CMLN</w:t>
                  </w:r>
                  <w:r w:rsidR="009A43C6" w:rsidRPr="006E75FE">
                    <w:rPr>
                      <w:sz w:val="16"/>
                      <w:szCs w:val="16"/>
                    </w:rPr>
                    <w:t xml:space="preserve"> </w:t>
                  </w:r>
                  <w:r w:rsidRPr="006E75FE">
                    <w:rPr>
                      <w:sz w:val="16"/>
                      <w:szCs w:val="16"/>
                    </w:rPr>
                    <w:t>4</w:t>
                  </w:r>
                </w:p>
              </w:tc>
              <w:tc>
                <w:tcPr>
                  <w:tcW w:w="761" w:type="pct"/>
                  <w:gridSpan w:val="2"/>
                  <w:tcBorders>
                    <w:top w:val="single" w:sz="4" w:space="0" w:color="auto"/>
                    <w:left w:val="single" w:sz="4" w:space="0" w:color="auto"/>
                    <w:bottom w:val="single" w:sz="4" w:space="0" w:color="auto"/>
                    <w:right w:val="single" w:sz="4" w:space="0" w:color="auto"/>
                  </w:tcBorders>
                  <w:vAlign w:val="center"/>
                </w:tcPr>
                <w:p w:rsidR="00556C42" w:rsidRPr="006E75FE" w:rsidRDefault="00556C42" w:rsidP="006B475D">
                  <w:pPr>
                    <w:jc w:val="both"/>
                    <w:rPr>
                      <w:sz w:val="16"/>
                      <w:szCs w:val="16"/>
                    </w:rPr>
                  </w:pPr>
                  <w:r w:rsidRPr="006E75FE">
                    <w:rPr>
                      <w:sz w:val="16"/>
                      <w:szCs w:val="16"/>
                    </w:rPr>
                    <w:t>AM</w:t>
                  </w:r>
                  <w:r w:rsidR="009A43C6" w:rsidRPr="006E75FE">
                    <w:rPr>
                      <w:sz w:val="16"/>
                      <w:szCs w:val="16"/>
                    </w:rPr>
                    <w:t xml:space="preserve"> </w:t>
                  </w:r>
                  <w:r w:rsidRPr="006E75FE">
                    <w:rPr>
                      <w:sz w:val="16"/>
                      <w:szCs w:val="16"/>
                    </w:rPr>
                    <w:t>2</w:t>
                  </w:r>
                </w:p>
              </w:tc>
            </w:tr>
          </w:tbl>
          <w:p w:rsidR="00B20EBA" w:rsidRPr="006E75FE" w:rsidRDefault="00B20EBA" w:rsidP="00574B68">
            <w:pPr>
              <w:rPr>
                <w:b/>
                <w:sz w:val="16"/>
                <w:szCs w:val="16"/>
              </w:rPr>
            </w:pPr>
          </w:p>
          <w:p w:rsidR="000E1D4A" w:rsidRPr="006E75FE" w:rsidRDefault="000E1D4A" w:rsidP="00574B68">
            <w:pPr>
              <w:jc w:val="both"/>
              <w:rPr>
                <w:lang w:eastAsia="ro-RO"/>
              </w:rPr>
            </w:pPr>
            <w:r w:rsidRPr="006E75FE">
              <w:rPr>
                <w:b/>
                <w:sz w:val="16"/>
                <w:szCs w:val="16"/>
              </w:rPr>
              <w:t xml:space="preserve"> </w:t>
            </w:r>
            <w:r w:rsidRPr="006E75FE">
              <w:rPr>
                <w:b/>
                <w:sz w:val="16"/>
                <w:szCs w:val="16"/>
                <w:u w:val="single"/>
              </w:rPr>
              <w:t>Cerinţe specifice:</w:t>
            </w:r>
            <w:r w:rsidRPr="006E75FE">
              <w:rPr>
                <w:lang w:eastAsia="ro-RO"/>
              </w:rPr>
              <w:t xml:space="preserve"> </w:t>
            </w:r>
          </w:p>
          <w:p w:rsidR="000E1D4A" w:rsidRPr="006E75FE" w:rsidRDefault="000E1D4A" w:rsidP="006B475D">
            <w:pPr>
              <w:numPr>
                <w:ilvl w:val="0"/>
                <w:numId w:val="17"/>
              </w:numPr>
              <w:tabs>
                <w:tab w:val="clear" w:pos="720"/>
              </w:tabs>
              <w:ind w:left="240" w:hanging="240"/>
              <w:jc w:val="both"/>
              <w:rPr>
                <w:sz w:val="16"/>
                <w:szCs w:val="16"/>
                <w:lang w:eastAsia="ro-RO"/>
              </w:rPr>
            </w:pPr>
            <w:r w:rsidRPr="006E75FE">
              <w:rPr>
                <w:sz w:val="16"/>
                <w:szCs w:val="16"/>
                <w:lang w:eastAsia="ro-RO"/>
              </w:rPr>
              <w:t>beneficiarii trebuie să respecte practicile specifice agriculturii ecologice pe suprafeţele agricole care fac obiectul angajamentului, pe toată perioada de desfăşurare a acestuia,</w:t>
            </w:r>
          </w:p>
          <w:p w:rsidR="000E1D4A" w:rsidRPr="006E75FE" w:rsidRDefault="000E1D4A" w:rsidP="006B475D">
            <w:pPr>
              <w:numPr>
                <w:ilvl w:val="0"/>
                <w:numId w:val="17"/>
              </w:numPr>
              <w:tabs>
                <w:tab w:val="clear" w:pos="720"/>
              </w:tabs>
              <w:ind w:left="240" w:hanging="240"/>
              <w:jc w:val="both"/>
              <w:rPr>
                <w:sz w:val="16"/>
                <w:szCs w:val="16"/>
                <w:lang w:eastAsia="ro-RO"/>
              </w:rPr>
            </w:pPr>
            <w:r w:rsidRPr="006E75FE">
              <w:rPr>
                <w:sz w:val="16"/>
                <w:szCs w:val="16"/>
                <w:lang w:eastAsia="ro-RO"/>
              </w:rPr>
              <w:t>beneficiarii trebuie să menţină certificarea suprafeţelor care au făcut obiectul angajamentului pentru conversia la metodele de agricultură ecologică pentru o perioadă de cel puţin 5 ani de la momentul semnării angajamentului respectiv,</w:t>
            </w:r>
          </w:p>
          <w:p w:rsidR="000E1D4A" w:rsidRPr="006E75FE" w:rsidRDefault="000E1D4A" w:rsidP="006B475D">
            <w:pPr>
              <w:numPr>
                <w:ilvl w:val="0"/>
                <w:numId w:val="17"/>
              </w:numPr>
              <w:tabs>
                <w:tab w:val="clear" w:pos="720"/>
              </w:tabs>
              <w:ind w:left="240" w:hanging="240"/>
              <w:jc w:val="both"/>
              <w:rPr>
                <w:sz w:val="16"/>
                <w:szCs w:val="16"/>
                <w:lang w:eastAsia="ro-RO"/>
              </w:rPr>
            </w:pPr>
            <w:r w:rsidRPr="006E75FE">
              <w:rPr>
                <w:sz w:val="16"/>
                <w:szCs w:val="16"/>
              </w:rPr>
              <w:t>în cazul pajiştilor permanente pentru care se încheie angajamente, se asigură pe toată perioada angajamentului o încărcătură minimă de animale de 0,3 UVM/ha.</w:t>
            </w:r>
          </w:p>
          <w:p w:rsidR="000E1D4A" w:rsidRPr="006E75FE" w:rsidRDefault="000E1D4A" w:rsidP="006B475D">
            <w:pPr>
              <w:numPr>
                <w:ilvl w:val="0"/>
                <w:numId w:val="17"/>
              </w:numPr>
              <w:tabs>
                <w:tab w:val="clear" w:pos="720"/>
              </w:tabs>
              <w:ind w:left="240" w:hanging="240"/>
              <w:jc w:val="both"/>
              <w:rPr>
                <w:sz w:val="16"/>
                <w:szCs w:val="16"/>
                <w:lang w:eastAsia="ro-RO"/>
              </w:rPr>
            </w:pPr>
            <w:r w:rsidRPr="006E75FE">
              <w:rPr>
                <w:sz w:val="16"/>
                <w:szCs w:val="16"/>
              </w:rPr>
              <w:t>beneficiarii ţin o evidenţă a activităţii agricole corelate cu implementarea angajamentelor.</w:t>
            </w:r>
          </w:p>
          <w:p w:rsidR="007B0E31" w:rsidRPr="006E75FE" w:rsidRDefault="007B0E31" w:rsidP="006B475D">
            <w:pPr>
              <w:numPr>
                <w:ilvl w:val="0"/>
                <w:numId w:val="17"/>
              </w:numPr>
              <w:tabs>
                <w:tab w:val="clear" w:pos="720"/>
              </w:tabs>
              <w:ind w:left="240" w:hanging="240"/>
              <w:jc w:val="both"/>
              <w:rPr>
                <w:sz w:val="16"/>
                <w:szCs w:val="16"/>
                <w:lang w:eastAsia="ro-RO"/>
              </w:rPr>
            </w:pPr>
            <w:r w:rsidRPr="006E75FE">
              <w:rPr>
                <w:sz w:val="16"/>
                <w:szCs w:val="16"/>
                <w:lang w:eastAsia="ro-RO"/>
              </w:rPr>
              <w:t>beneficiarii măsurii vor trebui să facă dovada deţinerii competenţelor necesare implementării angajamentelor sau se angajează să obţină cunoștințele și informațiile necesare sau să asigure expertiza necesară în domeniul implementării angajamentelor de agricultură ecologică prin servicii de consiliere sau consultanţă,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p>
          <w:p w:rsidR="007B0E31" w:rsidRPr="006E75FE" w:rsidRDefault="007B0E31" w:rsidP="006B475D">
            <w:pPr>
              <w:ind w:left="240"/>
              <w:jc w:val="both"/>
              <w:rPr>
                <w:sz w:val="16"/>
                <w:szCs w:val="16"/>
                <w:lang w:eastAsia="ro-RO"/>
              </w:rPr>
            </w:pPr>
          </w:p>
          <w:p w:rsidR="000E1D4A" w:rsidRPr="00186D0F" w:rsidRDefault="007B0E31" w:rsidP="006B475D">
            <w:pPr>
              <w:autoSpaceDE w:val="0"/>
              <w:autoSpaceDN w:val="0"/>
              <w:adjustRightInd w:val="0"/>
              <w:jc w:val="both"/>
              <w:rPr>
                <w:b/>
                <w:sz w:val="16"/>
                <w:szCs w:val="16"/>
              </w:rPr>
            </w:pPr>
            <w:r w:rsidRPr="006E75FE">
              <w:rPr>
                <w:sz w:val="16"/>
                <w:szCs w:val="16"/>
                <w:lang w:eastAsia="ro-RO"/>
              </w:rPr>
              <w:t>sM11.1 se accesează pe</w:t>
            </w:r>
            <w:r w:rsidR="000E1D4A" w:rsidRPr="00186D0F">
              <w:rPr>
                <w:sz w:val="16"/>
                <w:szCs w:val="16"/>
              </w:rPr>
              <w:t xml:space="preserve"> terenurile agricole aflate în conversie</w:t>
            </w:r>
            <w:r w:rsidR="00D761C4" w:rsidRPr="00186D0F">
              <w:rPr>
                <w:sz w:val="16"/>
                <w:szCs w:val="16"/>
              </w:rPr>
              <w:t xml:space="preserve"> la metodele de agricultură ecologică</w:t>
            </w:r>
            <w:r w:rsidR="000E1D4A" w:rsidRPr="00186D0F">
              <w:rPr>
                <w:sz w:val="16"/>
                <w:szCs w:val="16"/>
              </w:rPr>
              <w:t xml:space="preserve">, </w:t>
            </w:r>
            <w:r w:rsidRPr="00186D0F">
              <w:rPr>
                <w:sz w:val="16"/>
                <w:szCs w:val="16"/>
              </w:rPr>
              <w:t>sprijinul acordându-se pentru</w:t>
            </w:r>
            <w:r w:rsidRPr="00186D0F">
              <w:rPr>
                <w:b/>
                <w:sz w:val="16"/>
                <w:szCs w:val="16"/>
              </w:rPr>
              <w:t xml:space="preserve"> următoarele pachete</w:t>
            </w:r>
            <w:r w:rsidR="000E1D4A" w:rsidRPr="00186D0F">
              <w:rPr>
                <w:b/>
                <w:sz w:val="16"/>
                <w:szCs w:val="16"/>
              </w:rPr>
              <w:t>:</w:t>
            </w:r>
          </w:p>
          <w:p w:rsidR="000E1D4A" w:rsidRPr="00186D0F" w:rsidRDefault="000E1D4A" w:rsidP="006B475D">
            <w:pPr>
              <w:numPr>
                <w:ilvl w:val="0"/>
                <w:numId w:val="1"/>
              </w:numPr>
              <w:autoSpaceDE w:val="0"/>
              <w:autoSpaceDN w:val="0"/>
              <w:adjustRightInd w:val="0"/>
              <w:ind w:right="-98"/>
              <w:jc w:val="both"/>
              <w:rPr>
                <w:i/>
                <w:sz w:val="16"/>
                <w:szCs w:val="16"/>
              </w:rPr>
            </w:pPr>
            <w:r w:rsidRPr="00186D0F">
              <w:rPr>
                <w:i/>
                <w:sz w:val="16"/>
                <w:szCs w:val="16"/>
              </w:rPr>
              <w:t xml:space="preserve">P1 - culturi agricole pe terenuri arabile (inclusiv plante de nutreţ) </w:t>
            </w:r>
            <w:r w:rsidRPr="006E75FE">
              <w:rPr>
                <w:i/>
                <w:sz w:val="16"/>
                <w:szCs w:val="16"/>
                <w:lang w:eastAsia="ro-RO"/>
              </w:rPr>
              <w:t>aflate în conversia la agricultura ecologică</w:t>
            </w:r>
            <w:r w:rsidRPr="00186D0F">
              <w:rPr>
                <w:i/>
                <w:sz w:val="16"/>
                <w:szCs w:val="16"/>
              </w:rPr>
              <w:t xml:space="preserve"> (M11_S1_P1) - 293 </w:t>
            </w:r>
            <w:r w:rsidRPr="006E75FE">
              <w:rPr>
                <w:bCs/>
                <w:i/>
                <w:iCs/>
                <w:sz w:val="16"/>
                <w:szCs w:val="16"/>
              </w:rPr>
              <w:t>€/ha/an</w:t>
            </w:r>
            <w:r w:rsidRPr="00186D0F">
              <w:rPr>
                <w:i/>
                <w:sz w:val="16"/>
                <w:szCs w:val="16"/>
              </w:rPr>
              <w:t xml:space="preserve">   </w:t>
            </w:r>
          </w:p>
          <w:p w:rsidR="000E1D4A" w:rsidRPr="00186D0F" w:rsidRDefault="007B0E31" w:rsidP="006B475D">
            <w:pPr>
              <w:numPr>
                <w:ilvl w:val="0"/>
                <w:numId w:val="1"/>
              </w:numPr>
              <w:autoSpaceDE w:val="0"/>
              <w:autoSpaceDN w:val="0"/>
              <w:adjustRightInd w:val="0"/>
              <w:jc w:val="both"/>
              <w:rPr>
                <w:i/>
                <w:sz w:val="16"/>
                <w:szCs w:val="16"/>
              </w:rPr>
            </w:pPr>
            <w:r w:rsidRPr="00186D0F">
              <w:rPr>
                <w:i/>
                <w:sz w:val="16"/>
                <w:szCs w:val="16"/>
              </w:rPr>
              <w:t>P</w:t>
            </w:r>
            <w:r w:rsidR="000E1D4A" w:rsidRPr="00186D0F">
              <w:rPr>
                <w:i/>
                <w:sz w:val="16"/>
                <w:szCs w:val="16"/>
              </w:rPr>
              <w:t xml:space="preserve">2 – legume </w:t>
            </w:r>
            <w:r w:rsidR="000E1D4A" w:rsidRPr="006E75FE">
              <w:rPr>
                <w:i/>
                <w:sz w:val="16"/>
                <w:szCs w:val="16"/>
                <w:lang w:eastAsia="ro-RO"/>
              </w:rPr>
              <w:t>aflate în conversia la agricultura ecologică</w:t>
            </w:r>
            <w:r w:rsidR="000E1D4A" w:rsidRPr="00186D0F">
              <w:rPr>
                <w:i/>
                <w:sz w:val="16"/>
                <w:szCs w:val="16"/>
              </w:rPr>
              <w:t xml:space="preserve"> (M11_S1_P2) -  500 </w:t>
            </w:r>
            <w:r w:rsidR="000E1D4A" w:rsidRPr="006E75FE">
              <w:rPr>
                <w:bCs/>
                <w:i/>
                <w:iCs/>
                <w:sz w:val="16"/>
                <w:szCs w:val="16"/>
              </w:rPr>
              <w:t>€/ha/an</w:t>
            </w:r>
          </w:p>
          <w:p w:rsidR="000E1D4A" w:rsidRPr="00186D0F" w:rsidRDefault="007B0E31" w:rsidP="006B475D">
            <w:pPr>
              <w:numPr>
                <w:ilvl w:val="0"/>
                <w:numId w:val="1"/>
              </w:numPr>
              <w:autoSpaceDE w:val="0"/>
              <w:autoSpaceDN w:val="0"/>
              <w:adjustRightInd w:val="0"/>
              <w:jc w:val="both"/>
              <w:rPr>
                <w:i/>
                <w:sz w:val="16"/>
                <w:szCs w:val="16"/>
              </w:rPr>
            </w:pPr>
            <w:r w:rsidRPr="00186D0F">
              <w:rPr>
                <w:i/>
                <w:sz w:val="16"/>
                <w:szCs w:val="16"/>
              </w:rPr>
              <w:t>P</w:t>
            </w:r>
            <w:r w:rsidR="000E1D4A" w:rsidRPr="00186D0F">
              <w:rPr>
                <w:i/>
                <w:sz w:val="16"/>
                <w:szCs w:val="16"/>
              </w:rPr>
              <w:t xml:space="preserve">3 - livezi  </w:t>
            </w:r>
            <w:r w:rsidR="000E1D4A" w:rsidRPr="006E75FE">
              <w:rPr>
                <w:i/>
                <w:sz w:val="16"/>
                <w:szCs w:val="16"/>
                <w:lang w:eastAsia="ro-RO"/>
              </w:rPr>
              <w:t>aflate în conversia la agricultura ecologică</w:t>
            </w:r>
            <w:r w:rsidR="000E1D4A" w:rsidRPr="00186D0F">
              <w:rPr>
                <w:i/>
                <w:sz w:val="16"/>
                <w:szCs w:val="16"/>
              </w:rPr>
              <w:t xml:space="preserve"> (M11_S1_P3) - 620  </w:t>
            </w:r>
            <w:r w:rsidR="000E1D4A" w:rsidRPr="006E75FE">
              <w:rPr>
                <w:bCs/>
                <w:i/>
                <w:iCs/>
                <w:sz w:val="16"/>
                <w:szCs w:val="16"/>
              </w:rPr>
              <w:t>€/ha/an</w:t>
            </w:r>
          </w:p>
          <w:p w:rsidR="000E1D4A" w:rsidRPr="006E75FE" w:rsidRDefault="007B0E31" w:rsidP="006B475D">
            <w:pPr>
              <w:numPr>
                <w:ilvl w:val="0"/>
                <w:numId w:val="1"/>
              </w:numPr>
              <w:autoSpaceDE w:val="0"/>
              <w:autoSpaceDN w:val="0"/>
              <w:adjustRightInd w:val="0"/>
              <w:jc w:val="both"/>
              <w:rPr>
                <w:i/>
                <w:sz w:val="16"/>
                <w:szCs w:val="16"/>
              </w:rPr>
            </w:pPr>
            <w:r w:rsidRPr="006E75FE">
              <w:rPr>
                <w:i/>
                <w:sz w:val="16"/>
                <w:szCs w:val="16"/>
              </w:rPr>
              <w:t>P</w:t>
            </w:r>
            <w:r w:rsidR="000E1D4A" w:rsidRPr="006E75FE">
              <w:rPr>
                <w:i/>
                <w:sz w:val="16"/>
                <w:szCs w:val="16"/>
              </w:rPr>
              <w:t xml:space="preserve">4 - vii </w:t>
            </w:r>
            <w:r w:rsidR="000E1D4A" w:rsidRPr="006E75FE">
              <w:rPr>
                <w:i/>
                <w:sz w:val="16"/>
                <w:szCs w:val="16"/>
                <w:lang w:eastAsia="ro-RO"/>
              </w:rPr>
              <w:t>aflate în conversia la agricultura ecologică</w:t>
            </w:r>
            <w:r w:rsidR="000E1D4A" w:rsidRPr="006E75FE">
              <w:rPr>
                <w:i/>
                <w:sz w:val="16"/>
                <w:szCs w:val="16"/>
              </w:rPr>
              <w:t xml:space="preserve"> (M11_S1_P4) - 530 </w:t>
            </w:r>
            <w:r w:rsidR="000E1D4A" w:rsidRPr="006E75FE">
              <w:rPr>
                <w:bCs/>
                <w:i/>
                <w:iCs/>
                <w:sz w:val="16"/>
                <w:szCs w:val="16"/>
              </w:rPr>
              <w:t>€/ha/an</w:t>
            </w:r>
          </w:p>
          <w:p w:rsidR="000E1D4A" w:rsidRPr="00186D0F" w:rsidRDefault="007B0E31" w:rsidP="006B475D">
            <w:pPr>
              <w:numPr>
                <w:ilvl w:val="0"/>
                <w:numId w:val="1"/>
              </w:numPr>
              <w:autoSpaceDE w:val="0"/>
              <w:autoSpaceDN w:val="0"/>
              <w:adjustRightInd w:val="0"/>
              <w:jc w:val="both"/>
              <w:rPr>
                <w:sz w:val="16"/>
                <w:szCs w:val="16"/>
              </w:rPr>
            </w:pPr>
            <w:r w:rsidRPr="006E75FE">
              <w:rPr>
                <w:i/>
                <w:sz w:val="16"/>
                <w:szCs w:val="16"/>
              </w:rPr>
              <w:t>P</w:t>
            </w:r>
            <w:r w:rsidR="000E1D4A" w:rsidRPr="006E75FE">
              <w:rPr>
                <w:i/>
                <w:sz w:val="16"/>
                <w:szCs w:val="16"/>
              </w:rPr>
              <w:t xml:space="preserve">5 - plante medicinale şi aromatice </w:t>
            </w:r>
            <w:r w:rsidR="000E1D4A" w:rsidRPr="006E75FE">
              <w:rPr>
                <w:i/>
                <w:sz w:val="16"/>
                <w:szCs w:val="16"/>
                <w:lang w:eastAsia="ro-RO"/>
              </w:rPr>
              <w:t>aflate în conversia la agricultura ecologică</w:t>
            </w:r>
            <w:r w:rsidR="000E1D4A" w:rsidRPr="006E75FE">
              <w:rPr>
                <w:i/>
                <w:sz w:val="16"/>
                <w:szCs w:val="16"/>
              </w:rPr>
              <w:t xml:space="preserve"> (M11_S1_P5)  -  365 </w:t>
            </w:r>
            <w:r w:rsidR="000E1D4A" w:rsidRPr="006E75FE">
              <w:rPr>
                <w:bCs/>
                <w:i/>
                <w:iCs/>
                <w:sz w:val="16"/>
                <w:szCs w:val="16"/>
              </w:rPr>
              <w:t>€/ha/an</w:t>
            </w:r>
            <w:r w:rsidR="000E1D4A" w:rsidRPr="006E75FE">
              <w:rPr>
                <w:sz w:val="16"/>
                <w:szCs w:val="16"/>
              </w:rPr>
              <w:t>.</w:t>
            </w:r>
          </w:p>
          <w:p w:rsidR="000E1D4A" w:rsidRPr="006E75FE" w:rsidRDefault="007B0E31" w:rsidP="006B475D">
            <w:pPr>
              <w:numPr>
                <w:ilvl w:val="0"/>
                <w:numId w:val="1"/>
              </w:numPr>
              <w:autoSpaceDE w:val="0"/>
              <w:autoSpaceDN w:val="0"/>
              <w:adjustRightInd w:val="0"/>
              <w:ind w:right="-98"/>
              <w:jc w:val="both"/>
              <w:rPr>
                <w:i/>
                <w:sz w:val="16"/>
                <w:szCs w:val="16"/>
              </w:rPr>
            </w:pPr>
            <w:r w:rsidRPr="006E75FE">
              <w:rPr>
                <w:i/>
                <w:sz w:val="16"/>
                <w:szCs w:val="16"/>
              </w:rPr>
              <w:t>P</w:t>
            </w:r>
            <w:r w:rsidR="000E1D4A" w:rsidRPr="006E75FE">
              <w:rPr>
                <w:i/>
                <w:sz w:val="16"/>
                <w:szCs w:val="16"/>
              </w:rPr>
              <w:t>6.1</w:t>
            </w:r>
            <w:r w:rsidR="00E15AC0" w:rsidRPr="006E75FE">
              <w:rPr>
                <w:i/>
                <w:sz w:val="16"/>
                <w:szCs w:val="16"/>
              </w:rPr>
              <w:t xml:space="preserve"> </w:t>
            </w:r>
            <w:r w:rsidR="000E1D4A" w:rsidRPr="006E75FE">
              <w:rPr>
                <w:i/>
                <w:sz w:val="16"/>
                <w:szCs w:val="16"/>
              </w:rPr>
              <w:t xml:space="preserve">- pajişti permanente </w:t>
            </w:r>
            <w:r w:rsidR="000E1D4A" w:rsidRPr="006E75FE">
              <w:rPr>
                <w:i/>
                <w:sz w:val="16"/>
                <w:szCs w:val="16"/>
                <w:lang w:eastAsia="ro-RO"/>
              </w:rPr>
              <w:t xml:space="preserve">aflate în conversia la agricultura ecologică </w:t>
            </w:r>
            <w:r w:rsidR="00A15D52" w:rsidRPr="006E75FE">
              <w:rPr>
                <w:i/>
                <w:sz w:val="16"/>
                <w:szCs w:val="16"/>
                <w:lang w:eastAsia="ro-RO"/>
              </w:rPr>
              <w:t>fără angajament de M10</w:t>
            </w:r>
            <w:r w:rsidR="00902B1E" w:rsidRPr="006E75FE">
              <w:rPr>
                <w:i/>
                <w:sz w:val="16"/>
                <w:szCs w:val="16"/>
                <w:lang w:eastAsia="ro-RO"/>
              </w:rPr>
              <w:t xml:space="preserve"> </w:t>
            </w:r>
            <w:r w:rsidR="000E1D4A" w:rsidRPr="006E75FE">
              <w:rPr>
                <w:i/>
                <w:sz w:val="16"/>
                <w:szCs w:val="16"/>
              </w:rPr>
              <w:t>(M11_S1_P6.1) – 14</w:t>
            </w:r>
            <w:r w:rsidR="00A15D52" w:rsidRPr="006E75FE">
              <w:rPr>
                <w:i/>
                <w:sz w:val="16"/>
                <w:szCs w:val="16"/>
              </w:rPr>
              <w:t>3</w:t>
            </w:r>
            <w:r w:rsidR="00E15AC0" w:rsidRPr="006E75FE">
              <w:rPr>
                <w:i/>
                <w:sz w:val="16"/>
                <w:szCs w:val="16"/>
              </w:rPr>
              <w:t xml:space="preserve"> </w:t>
            </w:r>
            <w:r w:rsidR="000E1D4A" w:rsidRPr="006E75FE">
              <w:rPr>
                <w:bCs/>
                <w:i/>
                <w:iCs/>
                <w:sz w:val="16"/>
                <w:szCs w:val="16"/>
              </w:rPr>
              <w:t>€/ha/an</w:t>
            </w:r>
            <w:r w:rsidR="000E1D4A" w:rsidRPr="006E75FE">
              <w:rPr>
                <w:i/>
                <w:sz w:val="16"/>
                <w:szCs w:val="16"/>
              </w:rPr>
              <w:t xml:space="preserve">    </w:t>
            </w:r>
          </w:p>
          <w:p w:rsidR="000E1D4A" w:rsidRPr="00553A88" w:rsidRDefault="007B0E31" w:rsidP="006B475D">
            <w:pPr>
              <w:numPr>
                <w:ilvl w:val="0"/>
                <w:numId w:val="1"/>
              </w:numPr>
              <w:autoSpaceDE w:val="0"/>
              <w:autoSpaceDN w:val="0"/>
              <w:adjustRightInd w:val="0"/>
              <w:jc w:val="both"/>
              <w:rPr>
                <w:i/>
                <w:sz w:val="16"/>
                <w:szCs w:val="16"/>
              </w:rPr>
            </w:pPr>
            <w:r w:rsidRPr="006E75FE">
              <w:rPr>
                <w:i/>
                <w:sz w:val="16"/>
                <w:szCs w:val="16"/>
              </w:rPr>
              <w:t>P</w:t>
            </w:r>
            <w:r w:rsidR="000E1D4A" w:rsidRPr="006E75FE">
              <w:rPr>
                <w:i/>
                <w:sz w:val="16"/>
                <w:szCs w:val="16"/>
              </w:rPr>
              <w:t>6.2</w:t>
            </w:r>
            <w:r w:rsidR="00E15AC0" w:rsidRPr="006E75FE">
              <w:rPr>
                <w:i/>
                <w:sz w:val="16"/>
                <w:szCs w:val="16"/>
              </w:rPr>
              <w:t xml:space="preserve"> </w:t>
            </w:r>
            <w:r w:rsidR="000E1D4A" w:rsidRPr="006E75FE">
              <w:rPr>
                <w:i/>
                <w:sz w:val="16"/>
                <w:szCs w:val="16"/>
              </w:rPr>
              <w:t xml:space="preserve">- pajişti permanente </w:t>
            </w:r>
            <w:r w:rsidR="000E1D4A" w:rsidRPr="006E75FE">
              <w:rPr>
                <w:i/>
                <w:sz w:val="16"/>
                <w:szCs w:val="16"/>
                <w:lang w:eastAsia="ro-RO"/>
              </w:rPr>
              <w:t>aflate în conversia la ag</w:t>
            </w:r>
            <w:r w:rsidR="000E1D4A" w:rsidRPr="00553A88">
              <w:rPr>
                <w:i/>
                <w:sz w:val="16"/>
                <w:szCs w:val="16"/>
                <w:lang w:eastAsia="ro-RO"/>
              </w:rPr>
              <w:t xml:space="preserve">ricultura ecologică </w:t>
            </w:r>
            <w:r w:rsidR="00A15D52" w:rsidRPr="00553A88">
              <w:rPr>
                <w:i/>
                <w:sz w:val="16"/>
                <w:szCs w:val="16"/>
                <w:lang w:eastAsia="ro-RO"/>
              </w:rPr>
              <w:t>cu angajamente de M10</w:t>
            </w:r>
            <w:r w:rsidR="00902B1E" w:rsidRPr="00553A88">
              <w:rPr>
                <w:i/>
                <w:sz w:val="16"/>
                <w:szCs w:val="16"/>
                <w:lang w:eastAsia="ro-RO"/>
              </w:rPr>
              <w:t xml:space="preserve"> </w:t>
            </w:r>
            <w:r w:rsidR="00B20EBA" w:rsidRPr="00553A88">
              <w:rPr>
                <w:i/>
                <w:sz w:val="16"/>
                <w:szCs w:val="16"/>
              </w:rPr>
              <w:t>(M11_S1_P6.2)</w:t>
            </w:r>
            <w:r w:rsidR="002632E6" w:rsidRPr="00553A88">
              <w:rPr>
                <w:i/>
                <w:sz w:val="16"/>
                <w:szCs w:val="16"/>
              </w:rPr>
              <w:t xml:space="preserve"> </w:t>
            </w:r>
            <w:r w:rsidR="00972E1F" w:rsidRPr="00553A88">
              <w:rPr>
                <w:i/>
                <w:sz w:val="16"/>
                <w:szCs w:val="16"/>
              </w:rPr>
              <w:t>–</w:t>
            </w:r>
            <w:r w:rsidR="002632E6" w:rsidRPr="00553A88">
              <w:rPr>
                <w:i/>
                <w:sz w:val="16"/>
                <w:szCs w:val="16"/>
              </w:rPr>
              <w:t xml:space="preserve"> </w:t>
            </w:r>
            <w:r w:rsidR="00A15D52" w:rsidRPr="00553A88">
              <w:rPr>
                <w:i/>
                <w:sz w:val="16"/>
                <w:szCs w:val="16"/>
              </w:rPr>
              <w:t>39</w:t>
            </w:r>
            <w:r w:rsidR="000E1D4A" w:rsidRPr="00553A88">
              <w:rPr>
                <w:i/>
                <w:sz w:val="16"/>
                <w:szCs w:val="16"/>
              </w:rPr>
              <w:t xml:space="preserve"> </w:t>
            </w:r>
            <w:r w:rsidR="000E1D4A" w:rsidRPr="00553A88">
              <w:rPr>
                <w:bCs/>
                <w:i/>
                <w:iCs/>
                <w:sz w:val="16"/>
                <w:szCs w:val="16"/>
              </w:rPr>
              <w:t>€/ha/an</w:t>
            </w:r>
            <w:r w:rsidR="000E1D4A" w:rsidRPr="00553A88">
              <w:rPr>
                <w:i/>
                <w:sz w:val="16"/>
                <w:szCs w:val="16"/>
              </w:rPr>
              <w:t xml:space="preserve">   </w:t>
            </w:r>
          </w:p>
          <w:p w:rsidR="000E1D4A" w:rsidRPr="00553A88" w:rsidRDefault="000E1D4A" w:rsidP="006B475D">
            <w:pPr>
              <w:autoSpaceDE w:val="0"/>
              <w:autoSpaceDN w:val="0"/>
              <w:adjustRightInd w:val="0"/>
              <w:jc w:val="both"/>
              <w:rPr>
                <w:sz w:val="16"/>
                <w:szCs w:val="16"/>
              </w:rPr>
            </w:pPr>
          </w:p>
          <w:p w:rsidR="007B0E31" w:rsidRPr="00553A88" w:rsidRDefault="000E1D4A" w:rsidP="006B475D">
            <w:pPr>
              <w:autoSpaceDE w:val="0"/>
              <w:autoSpaceDN w:val="0"/>
              <w:adjustRightInd w:val="0"/>
              <w:jc w:val="both"/>
              <w:rPr>
                <w:sz w:val="16"/>
                <w:szCs w:val="16"/>
              </w:rPr>
            </w:pPr>
            <w:r w:rsidRPr="00553A88">
              <w:rPr>
                <w:sz w:val="16"/>
                <w:szCs w:val="16"/>
              </w:rPr>
              <w:t>Plăţile se pot cumula cu celelalte tipuri de plăţi acordate pe suprafaţă</w:t>
            </w:r>
            <w:r w:rsidR="007B0E31" w:rsidRPr="00553A88">
              <w:rPr>
                <w:sz w:val="16"/>
                <w:szCs w:val="16"/>
              </w:rPr>
              <w:t>, astfel</w:t>
            </w:r>
            <w:r w:rsidRPr="00553A88">
              <w:rPr>
                <w:sz w:val="16"/>
                <w:szCs w:val="16"/>
              </w:rPr>
              <w:t>:</w:t>
            </w:r>
          </w:p>
          <w:p w:rsidR="007B0E31" w:rsidRPr="00F75721" w:rsidRDefault="007B0E31" w:rsidP="00232B8E">
            <w:pPr>
              <w:pStyle w:val="ListParagraph"/>
              <w:numPr>
                <w:ilvl w:val="0"/>
                <w:numId w:val="132"/>
              </w:numPr>
              <w:autoSpaceDE w:val="0"/>
              <w:autoSpaceDN w:val="0"/>
              <w:adjustRightInd w:val="0"/>
              <w:spacing w:after="0" w:line="240" w:lineRule="auto"/>
              <w:jc w:val="both"/>
              <w:rPr>
                <w:sz w:val="16"/>
                <w:szCs w:val="16"/>
              </w:rPr>
            </w:pPr>
            <w:r w:rsidRPr="00752C72">
              <w:rPr>
                <w:rFonts w:ascii="Arial" w:hAnsi="Arial" w:cs="Arial"/>
                <w:sz w:val="16"/>
                <w:szCs w:val="16"/>
              </w:rPr>
              <w:t xml:space="preserve">plăţi directe, </w:t>
            </w:r>
          </w:p>
          <w:p w:rsidR="007B0E31" w:rsidRPr="00F75721" w:rsidRDefault="007B0E31" w:rsidP="00232B8E">
            <w:pPr>
              <w:pStyle w:val="ListParagraph"/>
              <w:numPr>
                <w:ilvl w:val="0"/>
                <w:numId w:val="131"/>
              </w:numPr>
              <w:autoSpaceDE w:val="0"/>
              <w:autoSpaceDN w:val="0"/>
              <w:adjustRightInd w:val="0"/>
              <w:spacing w:after="0" w:line="240" w:lineRule="auto"/>
              <w:ind w:left="720"/>
              <w:jc w:val="both"/>
              <w:rPr>
                <w:rFonts w:ascii="Arial" w:hAnsi="Arial" w:cs="Arial"/>
                <w:sz w:val="16"/>
                <w:szCs w:val="16"/>
              </w:rPr>
            </w:pPr>
            <w:r w:rsidRPr="00F75721">
              <w:rPr>
                <w:rFonts w:ascii="Arial" w:hAnsi="Arial" w:cs="Arial"/>
                <w:sz w:val="16"/>
                <w:szCs w:val="16"/>
              </w:rPr>
              <w:t xml:space="preserve">P1 şi P2 </w:t>
            </w:r>
            <w:r w:rsidR="00D75384" w:rsidRPr="00F75721">
              <w:rPr>
                <w:rFonts w:ascii="Arial" w:hAnsi="Arial" w:cs="Arial"/>
                <w:sz w:val="16"/>
                <w:szCs w:val="16"/>
              </w:rPr>
              <w:t xml:space="preserve">–sM11.1 </w:t>
            </w:r>
            <w:r w:rsidRPr="00F75721">
              <w:rPr>
                <w:rFonts w:ascii="Arial" w:hAnsi="Arial" w:cs="Arial"/>
                <w:sz w:val="16"/>
                <w:szCs w:val="16"/>
              </w:rPr>
              <w:t>se pot combina cu P4 din M10,</w:t>
            </w:r>
          </w:p>
          <w:p w:rsidR="007B0E31" w:rsidRPr="00F75721" w:rsidRDefault="007B0E31" w:rsidP="00232B8E">
            <w:pPr>
              <w:pStyle w:val="ListParagraph"/>
              <w:numPr>
                <w:ilvl w:val="0"/>
                <w:numId w:val="131"/>
              </w:numPr>
              <w:autoSpaceDE w:val="0"/>
              <w:autoSpaceDN w:val="0"/>
              <w:adjustRightInd w:val="0"/>
              <w:spacing w:after="0" w:line="240" w:lineRule="auto"/>
              <w:ind w:left="720"/>
              <w:jc w:val="both"/>
              <w:rPr>
                <w:rFonts w:ascii="Arial" w:hAnsi="Arial" w:cs="Arial"/>
                <w:sz w:val="16"/>
                <w:szCs w:val="16"/>
              </w:rPr>
            </w:pPr>
            <w:r w:rsidRPr="00F75721">
              <w:rPr>
                <w:rFonts w:ascii="Arial" w:hAnsi="Arial" w:cs="Arial"/>
                <w:sz w:val="16"/>
                <w:szCs w:val="16"/>
              </w:rPr>
              <w:t>P1</w:t>
            </w:r>
            <w:r w:rsidR="00D75384" w:rsidRPr="00F75721">
              <w:rPr>
                <w:rFonts w:ascii="Arial" w:hAnsi="Arial" w:cs="Arial"/>
                <w:sz w:val="16"/>
                <w:szCs w:val="16"/>
              </w:rPr>
              <w:t>–sM11.1</w:t>
            </w:r>
            <w:r w:rsidRPr="00F75721">
              <w:rPr>
                <w:rFonts w:ascii="Arial" w:hAnsi="Arial" w:cs="Arial"/>
                <w:sz w:val="16"/>
                <w:szCs w:val="16"/>
              </w:rPr>
              <w:t xml:space="preserve"> se poate combina cu P5 din M10,</w:t>
            </w:r>
          </w:p>
          <w:p w:rsidR="007B0E31" w:rsidRPr="00F75721" w:rsidRDefault="007B0E31" w:rsidP="00232B8E">
            <w:pPr>
              <w:pStyle w:val="ListParagraph"/>
              <w:numPr>
                <w:ilvl w:val="0"/>
                <w:numId w:val="131"/>
              </w:numPr>
              <w:autoSpaceDE w:val="0"/>
              <w:autoSpaceDN w:val="0"/>
              <w:adjustRightInd w:val="0"/>
              <w:spacing w:after="0" w:line="240" w:lineRule="auto"/>
              <w:ind w:left="720"/>
              <w:jc w:val="both"/>
              <w:rPr>
                <w:rFonts w:ascii="Arial" w:hAnsi="Arial" w:cs="Arial"/>
                <w:sz w:val="16"/>
                <w:szCs w:val="16"/>
              </w:rPr>
            </w:pPr>
            <w:r w:rsidRPr="00F75721">
              <w:rPr>
                <w:rFonts w:ascii="Arial" w:hAnsi="Arial" w:cs="Arial"/>
                <w:sz w:val="16"/>
                <w:szCs w:val="16"/>
              </w:rPr>
              <w:t>P1, P2 și P5</w:t>
            </w:r>
            <w:r w:rsidR="00D75384" w:rsidRPr="00F75721">
              <w:rPr>
                <w:rFonts w:ascii="Arial" w:hAnsi="Arial" w:cs="Arial"/>
                <w:sz w:val="16"/>
                <w:szCs w:val="16"/>
              </w:rPr>
              <w:t xml:space="preserve">–sM11.1 </w:t>
            </w:r>
            <w:r w:rsidRPr="00F75721">
              <w:rPr>
                <w:rFonts w:ascii="Arial" w:hAnsi="Arial" w:cs="Arial"/>
                <w:sz w:val="16"/>
                <w:szCs w:val="16"/>
              </w:rPr>
              <w:t>se</w:t>
            </w:r>
            <w:r w:rsidRPr="00F75721">
              <w:rPr>
                <w:rFonts w:ascii="Arial" w:hAnsi="Arial" w:cs="Arial"/>
              </w:rPr>
              <w:t xml:space="preserve"> </w:t>
            </w:r>
            <w:r w:rsidRPr="00F75721">
              <w:rPr>
                <w:rFonts w:ascii="Arial" w:hAnsi="Arial" w:cs="Arial"/>
                <w:sz w:val="16"/>
                <w:szCs w:val="16"/>
              </w:rPr>
              <w:t>pot combina cu P10 din M10,</w:t>
            </w:r>
          </w:p>
          <w:p w:rsidR="007B0E31" w:rsidRPr="00F75721" w:rsidRDefault="007B0E31" w:rsidP="00232B8E">
            <w:pPr>
              <w:pStyle w:val="ListParagraph"/>
              <w:numPr>
                <w:ilvl w:val="0"/>
                <w:numId w:val="131"/>
              </w:numPr>
              <w:autoSpaceDE w:val="0"/>
              <w:autoSpaceDN w:val="0"/>
              <w:adjustRightInd w:val="0"/>
              <w:spacing w:after="0" w:line="240" w:lineRule="auto"/>
              <w:ind w:left="720"/>
              <w:jc w:val="both"/>
              <w:rPr>
                <w:rFonts w:ascii="Arial" w:hAnsi="Arial" w:cs="Arial"/>
                <w:sz w:val="16"/>
                <w:szCs w:val="16"/>
              </w:rPr>
            </w:pPr>
            <w:r w:rsidRPr="00F75721">
              <w:rPr>
                <w:rFonts w:ascii="Arial" w:hAnsi="Arial" w:cs="Arial"/>
                <w:sz w:val="16"/>
                <w:szCs w:val="16"/>
              </w:rPr>
              <w:t>P6.2</w:t>
            </w:r>
            <w:r w:rsidR="00F75721" w:rsidRPr="00F75721">
              <w:rPr>
                <w:rFonts w:ascii="Arial" w:hAnsi="Arial" w:cs="Arial"/>
                <w:sz w:val="16"/>
                <w:szCs w:val="16"/>
              </w:rPr>
              <w:t>-sM11.1</w:t>
            </w:r>
            <w:r w:rsidRPr="00F75721">
              <w:rPr>
                <w:rFonts w:ascii="Arial" w:hAnsi="Arial" w:cs="Arial"/>
                <w:sz w:val="16"/>
                <w:szCs w:val="16"/>
              </w:rPr>
              <w:t xml:space="preserve"> se combină obligatoriu pe aceleași suprafețe agricole cu unul dintre pachetele 1, </w:t>
            </w:r>
            <w:r w:rsidR="00BE362B" w:rsidRPr="00F75721">
              <w:rPr>
                <w:rFonts w:ascii="Arial" w:hAnsi="Arial" w:cs="Arial"/>
                <w:sz w:val="16"/>
                <w:szCs w:val="16"/>
              </w:rPr>
              <w:t>2, 3.1, 3.2, 6, 9.2, 11.2 din M</w:t>
            </w:r>
            <w:r w:rsidRPr="00F75721">
              <w:rPr>
                <w:rFonts w:ascii="Arial" w:hAnsi="Arial" w:cs="Arial"/>
                <w:sz w:val="16"/>
                <w:szCs w:val="16"/>
              </w:rPr>
              <w:t>10</w:t>
            </w:r>
            <w:r w:rsidR="00232B8E">
              <w:rPr>
                <w:rFonts w:ascii="Arial" w:hAnsi="Arial" w:cs="Arial"/>
                <w:sz w:val="16"/>
                <w:szCs w:val="16"/>
              </w:rPr>
              <w:t>.</w:t>
            </w:r>
          </w:p>
          <w:p w:rsidR="007B0E31" w:rsidRPr="00F75721" w:rsidRDefault="007B0E31" w:rsidP="00232B8E">
            <w:pPr>
              <w:pStyle w:val="ListParagraph"/>
              <w:numPr>
                <w:ilvl w:val="0"/>
                <w:numId w:val="131"/>
              </w:numPr>
              <w:autoSpaceDE w:val="0"/>
              <w:autoSpaceDN w:val="0"/>
              <w:adjustRightInd w:val="0"/>
              <w:spacing w:after="0" w:line="240" w:lineRule="auto"/>
              <w:ind w:left="720"/>
              <w:jc w:val="both"/>
              <w:rPr>
                <w:rFonts w:ascii="Arial" w:hAnsi="Arial" w:cs="Arial"/>
                <w:sz w:val="16"/>
                <w:szCs w:val="16"/>
              </w:rPr>
            </w:pPr>
            <w:r w:rsidRPr="00F75721">
              <w:rPr>
                <w:rFonts w:ascii="Arial" w:hAnsi="Arial" w:cs="Arial"/>
                <w:sz w:val="16"/>
                <w:szCs w:val="16"/>
              </w:rPr>
              <w:t>P1, P2, P3, P4, P5 și P6.2</w:t>
            </w:r>
            <w:r w:rsidR="00D75384" w:rsidRPr="00F75721">
              <w:rPr>
                <w:rFonts w:ascii="Arial" w:hAnsi="Arial" w:cs="Arial"/>
                <w:sz w:val="16"/>
                <w:szCs w:val="16"/>
              </w:rPr>
              <w:t xml:space="preserve">–sM11.1 </w:t>
            </w:r>
            <w:r w:rsidRPr="00F75721">
              <w:rPr>
                <w:rFonts w:ascii="Arial" w:hAnsi="Arial" w:cs="Arial"/>
                <w:sz w:val="16"/>
                <w:szCs w:val="16"/>
              </w:rPr>
              <w:t>se pot combina cu</w:t>
            </w:r>
            <w:r w:rsidR="00BE362B" w:rsidRPr="00F75721">
              <w:rPr>
                <w:rFonts w:ascii="Arial" w:hAnsi="Arial" w:cs="Arial"/>
                <w:sz w:val="16"/>
                <w:szCs w:val="16"/>
              </w:rPr>
              <w:t xml:space="preserve"> sM13.1</w:t>
            </w:r>
            <w:r w:rsidR="00D75384" w:rsidRPr="00F75721">
              <w:rPr>
                <w:rFonts w:ascii="Arial" w:hAnsi="Arial" w:cs="Arial"/>
                <w:sz w:val="16"/>
                <w:szCs w:val="16"/>
              </w:rPr>
              <w:t xml:space="preserve"> </w:t>
            </w:r>
            <w:r w:rsidR="00BE362B" w:rsidRPr="00F75721">
              <w:rPr>
                <w:rFonts w:ascii="Arial" w:hAnsi="Arial" w:cs="Arial"/>
                <w:sz w:val="16"/>
                <w:szCs w:val="16"/>
              </w:rPr>
              <w:t>și sM13.3 ale M</w:t>
            </w:r>
            <w:r w:rsidR="00D75384" w:rsidRPr="00F75721">
              <w:rPr>
                <w:rFonts w:ascii="Arial" w:hAnsi="Arial" w:cs="Arial"/>
                <w:sz w:val="16"/>
                <w:szCs w:val="16"/>
              </w:rPr>
              <w:t>13 şi DR-10.</w:t>
            </w:r>
          </w:p>
          <w:p w:rsidR="007B0E31" w:rsidRPr="00F75721" w:rsidRDefault="007B0E31" w:rsidP="00232B8E">
            <w:pPr>
              <w:pStyle w:val="ListParagraph"/>
              <w:numPr>
                <w:ilvl w:val="0"/>
                <w:numId w:val="131"/>
              </w:numPr>
              <w:autoSpaceDE w:val="0"/>
              <w:autoSpaceDN w:val="0"/>
              <w:adjustRightInd w:val="0"/>
              <w:spacing w:after="0" w:line="240" w:lineRule="auto"/>
              <w:ind w:left="720"/>
              <w:jc w:val="both"/>
              <w:rPr>
                <w:rFonts w:ascii="Arial" w:hAnsi="Arial" w:cs="Arial"/>
                <w:sz w:val="16"/>
                <w:szCs w:val="16"/>
              </w:rPr>
            </w:pPr>
            <w:r w:rsidRPr="00F75721">
              <w:rPr>
                <w:rFonts w:ascii="Arial" w:hAnsi="Arial" w:cs="Arial"/>
                <w:sz w:val="16"/>
                <w:szCs w:val="16"/>
              </w:rPr>
              <w:t>P6.1</w:t>
            </w:r>
            <w:r w:rsidR="00F75721" w:rsidRPr="00F75721">
              <w:rPr>
                <w:rFonts w:ascii="Arial" w:hAnsi="Arial" w:cs="Arial"/>
                <w:sz w:val="16"/>
                <w:szCs w:val="16"/>
              </w:rPr>
              <w:t xml:space="preserve">-sM11.1 </w:t>
            </w:r>
            <w:r w:rsidRPr="00F75721">
              <w:rPr>
                <w:rFonts w:ascii="Arial" w:hAnsi="Arial" w:cs="Arial"/>
                <w:sz w:val="16"/>
                <w:szCs w:val="16"/>
              </w:rPr>
              <w:t>se po</w:t>
            </w:r>
            <w:r w:rsidR="006759FD" w:rsidRPr="00F75721">
              <w:rPr>
                <w:rFonts w:ascii="Arial" w:hAnsi="Arial" w:cs="Arial"/>
                <w:sz w:val="16"/>
                <w:szCs w:val="16"/>
              </w:rPr>
              <w:t>a</w:t>
            </w:r>
            <w:r w:rsidRPr="00F75721">
              <w:rPr>
                <w:rFonts w:ascii="Arial" w:hAnsi="Arial" w:cs="Arial"/>
                <w:sz w:val="16"/>
                <w:szCs w:val="16"/>
              </w:rPr>
              <w:t>t</w:t>
            </w:r>
            <w:r w:rsidR="006759FD" w:rsidRPr="00F75721">
              <w:rPr>
                <w:rFonts w:ascii="Arial" w:hAnsi="Arial" w:cs="Arial"/>
                <w:sz w:val="16"/>
                <w:szCs w:val="16"/>
              </w:rPr>
              <w:t>e</w:t>
            </w:r>
            <w:r w:rsidR="00D75384" w:rsidRPr="00F75721">
              <w:rPr>
                <w:rFonts w:ascii="Arial" w:hAnsi="Arial" w:cs="Arial"/>
                <w:sz w:val="16"/>
                <w:szCs w:val="16"/>
              </w:rPr>
              <w:t xml:space="preserve"> combina cu sM13.1 a</w:t>
            </w:r>
            <w:r w:rsidRPr="00F75721">
              <w:rPr>
                <w:rFonts w:ascii="Arial" w:hAnsi="Arial" w:cs="Arial"/>
                <w:sz w:val="16"/>
                <w:szCs w:val="16"/>
              </w:rPr>
              <w:t xml:space="preserve"> M13</w:t>
            </w:r>
            <w:r w:rsidR="00D75384" w:rsidRPr="00F75721">
              <w:rPr>
                <w:rFonts w:ascii="Arial" w:hAnsi="Arial" w:cs="Arial"/>
                <w:sz w:val="16"/>
                <w:szCs w:val="16"/>
              </w:rPr>
              <w:t xml:space="preserve"> şi DR-10</w:t>
            </w:r>
            <w:r w:rsidRPr="00F75721">
              <w:rPr>
                <w:rFonts w:ascii="Arial" w:hAnsi="Arial" w:cs="Arial"/>
                <w:sz w:val="16"/>
                <w:szCs w:val="16"/>
              </w:rPr>
              <w:t>.</w:t>
            </w:r>
          </w:p>
          <w:p w:rsidR="00BE362B" w:rsidRPr="00F75721" w:rsidRDefault="00BE362B" w:rsidP="006B475D">
            <w:pPr>
              <w:autoSpaceDE w:val="0"/>
              <w:autoSpaceDN w:val="0"/>
              <w:adjustRightInd w:val="0"/>
              <w:jc w:val="both"/>
              <w:rPr>
                <w:sz w:val="16"/>
                <w:szCs w:val="16"/>
              </w:rPr>
            </w:pPr>
            <w:r w:rsidRPr="00F75721">
              <w:rPr>
                <w:sz w:val="16"/>
                <w:szCs w:val="16"/>
              </w:rPr>
              <w:t xml:space="preserve">Pe perioada angajamentelor este permisă pe aceeaşi parcelă de teren </w:t>
            </w:r>
            <w:r w:rsidR="006F2279" w:rsidRPr="00F75721">
              <w:rPr>
                <w:sz w:val="16"/>
                <w:szCs w:val="16"/>
              </w:rPr>
              <w:t xml:space="preserve">atât </w:t>
            </w:r>
            <w:r w:rsidRPr="00F75721">
              <w:rPr>
                <w:sz w:val="16"/>
                <w:szCs w:val="16"/>
              </w:rPr>
              <w:t>rotaţia culturilor de la un la altul între P1, P2 şi P5</w:t>
            </w:r>
            <w:r w:rsidR="006F2279" w:rsidRPr="00F75721">
              <w:rPr>
                <w:sz w:val="16"/>
                <w:szCs w:val="16"/>
              </w:rPr>
              <w:t xml:space="preserve"> cât și schimbarea categoriei de folosință</w:t>
            </w:r>
            <w:r w:rsidR="00924219" w:rsidRPr="00F75721">
              <w:rPr>
                <w:sz w:val="16"/>
                <w:szCs w:val="16"/>
              </w:rPr>
              <w:t xml:space="preserve"> </w:t>
            </w:r>
            <w:r w:rsidRPr="00F75721">
              <w:rPr>
                <w:sz w:val="16"/>
                <w:szCs w:val="16"/>
              </w:rPr>
              <w:t>în cadrul submăsurii</w:t>
            </w:r>
            <w:r w:rsidR="006F2279" w:rsidRPr="00F75721">
              <w:rPr>
                <w:sz w:val="16"/>
                <w:szCs w:val="16"/>
              </w:rPr>
              <w:t xml:space="preserve"> 11.1</w:t>
            </w:r>
            <w:r w:rsidR="00143E2F" w:rsidRPr="00F75721">
              <w:rPr>
                <w:sz w:val="16"/>
                <w:szCs w:val="16"/>
              </w:rPr>
              <w:t xml:space="preserve"> de la un an la altul</w:t>
            </w:r>
            <w:r w:rsidR="004B539D" w:rsidRPr="00F75721">
              <w:rPr>
                <w:sz w:val="16"/>
                <w:szCs w:val="16"/>
              </w:rPr>
              <w:t>.</w:t>
            </w:r>
            <w:r w:rsidR="006F2279" w:rsidRPr="00F75721">
              <w:rPr>
                <w:sz w:val="16"/>
                <w:szCs w:val="16"/>
              </w:rPr>
              <w:t xml:space="preserve"> </w:t>
            </w:r>
            <w:r w:rsidRPr="00F75721">
              <w:rPr>
                <w:sz w:val="16"/>
                <w:szCs w:val="16"/>
              </w:rPr>
              <w:t xml:space="preserve"> </w:t>
            </w:r>
          </w:p>
          <w:p w:rsidR="00BE362B" w:rsidRPr="00553A88" w:rsidRDefault="00BE362B" w:rsidP="006B475D">
            <w:pPr>
              <w:autoSpaceDE w:val="0"/>
              <w:autoSpaceDN w:val="0"/>
              <w:adjustRightInd w:val="0"/>
              <w:jc w:val="both"/>
              <w:rPr>
                <w:sz w:val="16"/>
                <w:szCs w:val="16"/>
              </w:rPr>
            </w:pPr>
          </w:p>
          <w:p w:rsidR="000E1D4A" w:rsidRPr="00553A88" w:rsidRDefault="000E1D4A" w:rsidP="006B475D">
            <w:pPr>
              <w:autoSpaceDE w:val="0"/>
              <w:autoSpaceDN w:val="0"/>
              <w:adjustRightInd w:val="0"/>
              <w:jc w:val="both"/>
              <w:rPr>
                <w:sz w:val="16"/>
                <w:szCs w:val="16"/>
              </w:rPr>
            </w:pPr>
          </w:p>
          <w:p w:rsidR="000E1D4A" w:rsidRPr="00553A88" w:rsidRDefault="000E1D4A" w:rsidP="006B475D">
            <w:pPr>
              <w:autoSpaceDE w:val="0"/>
              <w:autoSpaceDN w:val="0"/>
              <w:adjustRightInd w:val="0"/>
              <w:jc w:val="both"/>
              <w:rPr>
                <w:b/>
                <w:sz w:val="16"/>
                <w:szCs w:val="16"/>
              </w:rPr>
            </w:pPr>
            <w:r w:rsidRPr="00553A88">
              <w:rPr>
                <w:b/>
                <w:sz w:val="16"/>
                <w:szCs w:val="16"/>
              </w:rPr>
              <w:t>Data:                                                                                                                                                             Semnătura.............................</w:t>
            </w:r>
          </w:p>
          <w:p w:rsidR="00BE362B" w:rsidRPr="00553A88" w:rsidRDefault="00BE362B" w:rsidP="006B475D">
            <w:pPr>
              <w:autoSpaceDE w:val="0"/>
              <w:autoSpaceDN w:val="0"/>
              <w:adjustRightInd w:val="0"/>
              <w:jc w:val="both"/>
              <w:rPr>
                <w:b/>
                <w:sz w:val="16"/>
                <w:szCs w:val="16"/>
              </w:rPr>
            </w:pPr>
          </w:p>
          <w:p w:rsidR="00BE362B" w:rsidRPr="00553A88" w:rsidRDefault="00BE362B" w:rsidP="006B475D">
            <w:pPr>
              <w:autoSpaceDE w:val="0"/>
              <w:autoSpaceDN w:val="0"/>
              <w:adjustRightInd w:val="0"/>
              <w:jc w:val="both"/>
              <w:rPr>
                <w:b/>
                <w:sz w:val="16"/>
                <w:szCs w:val="16"/>
              </w:rPr>
            </w:pPr>
          </w:p>
          <w:p w:rsidR="00BE362B" w:rsidRPr="00553A88" w:rsidRDefault="00BE362B" w:rsidP="006B475D">
            <w:pPr>
              <w:autoSpaceDE w:val="0"/>
              <w:autoSpaceDN w:val="0"/>
              <w:adjustRightInd w:val="0"/>
              <w:jc w:val="both"/>
              <w:rPr>
                <w:b/>
                <w:sz w:val="16"/>
                <w:szCs w:val="16"/>
              </w:rPr>
            </w:pPr>
          </w:p>
          <w:p w:rsidR="000E1D4A" w:rsidRPr="00553A88" w:rsidRDefault="000E1D4A" w:rsidP="006B475D">
            <w:pPr>
              <w:autoSpaceDE w:val="0"/>
              <w:autoSpaceDN w:val="0"/>
              <w:adjustRightInd w:val="0"/>
              <w:jc w:val="both"/>
              <w:rPr>
                <w:b/>
                <w:sz w:val="16"/>
                <w:szCs w:val="16"/>
              </w:rPr>
            </w:pPr>
          </w:p>
          <w:p w:rsidR="000E1D4A" w:rsidRPr="00553A88" w:rsidRDefault="000E1D4A" w:rsidP="006B475D">
            <w:pPr>
              <w:autoSpaceDE w:val="0"/>
              <w:autoSpaceDN w:val="0"/>
              <w:adjustRightInd w:val="0"/>
              <w:jc w:val="both"/>
              <w:rPr>
                <w:b/>
                <w:i/>
                <w:sz w:val="16"/>
                <w:szCs w:val="16"/>
              </w:rPr>
            </w:pPr>
            <w:r w:rsidRPr="00553A88">
              <w:rPr>
                <w:b/>
                <w:sz w:val="16"/>
                <w:szCs w:val="16"/>
              </w:rPr>
              <w:t xml:space="preserve">*) </w:t>
            </w:r>
            <w:r w:rsidRPr="00553A88">
              <w:rPr>
                <w:b/>
                <w:i/>
                <w:sz w:val="16"/>
                <w:szCs w:val="16"/>
              </w:rPr>
              <w:t xml:space="preserve">Angajamentele se vor semna de </w:t>
            </w:r>
            <w:r w:rsidR="00C626DA" w:rsidRPr="00553A88">
              <w:rPr>
                <w:b/>
                <w:i/>
                <w:sz w:val="16"/>
                <w:szCs w:val="16"/>
              </w:rPr>
              <w:t xml:space="preserve">către </w:t>
            </w:r>
            <w:r w:rsidRPr="00553A88">
              <w:rPr>
                <w:b/>
                <w:i/>
                <w:sz w:val="16"/>
                <w:szCs w:val="16"/>
              </w:rPr>
              <w:t xml:space="preserve">fermieri numai în primul an. </w:t>
            </w:r>
          </w:p>
          <w:p w:rsidR="007045D6" w:rsidRPr="00553A88" w:rsidRDefault="007045D6" w:rsidP="006B475D">
            <w:pPr>
              <w:autoSpaceDE w:val="0"/>
              <w:autoSpaceDN w:val="0"/>
              <w:adjustRightInd w:val="0"/>
              <w:jc w:val="both"/>
              <w:rPr>
                <w:sz w:val="16"/>
                <w:szCs w:val="16"/>
              </w:rPr>
            </w:pPr>
          </w:p>
          <w:p w:rsidR="00AC2480" w:rsidRPr="00553A88" w:rsidRDefault="00AC2480" w:rsidP="00AC2480">
            <w:pPr>
              <w:autoSpaceDE w:val="0"/>
              <w:autoSpaceDN w:val="0"/>
              <w:adjustRightInd w:val="0"/>
              <w:ind w:left="494"/>
              <w:jc w:val="both"/>
              <w:rPr>
                <w:sz w:val="16"/>
                <w:szCs w:val="16"/>
              </w:rPr>
            </w:pPr>
          </w:p>
          <w:p w:rsidR="00CE7073" w:rsidRPr="00553A88" w:rsidRDefault="00AC2480" w:rsidP="00AC2480">
            <w:pPr>
              <w:autoSpaceDE w:val="0"/>
              <w:autoSpaceDN w:val="0"/>
              <w:adjustRightInd w:val="0"/>
              <w:jc w:val="both"/>
              <w:rPr>
                <w:b/>
                <w:sz w:val="16"/>
                <w:szCs w:val="16"/>
              </w:rPr>
            </w:pPr>
            <w:r w:rsidRPr="00553A88">
              <w:rPr>
                <w:b/>
                <w:sz w:val="16"/>
                <w:szCs w:val="16"/>
              </w:rPr>
              <w:t>În cazul solicitării pachetelor</w:t>
            </w:r>
            <w:r w:rsidR="00E768A4" w:rsidRPr="00553A88">
              <w:rPr>
                <w:b/>
                <w:sz w:val="16"/>
                <w:szCs w:val="16"/>
              </w:rPr>
              <w:t xml:space="preserve"> 1-6</w:t>
            </w:r>
            <w:r w:rsidRPr="00553A88">
              <w:rPr>
                <w:b/>
                <w:sz w:val="16"/>
                <w:szCs w:val="16"/>
              </w:rPr>
              <w:t xml:space="preserve"> din sM11</w:t>
            </w:r>
            <w:r w:rsidR="00E768A4" w:rsidRPr="00553A88">
              <w:rPr>
                <w:b/>
                <w:sz w:val="16"/>
                <w:szCs w:val="16"/>
              </w:rPr>
              <w:t>.1</w:t>
            </w:r>
            <w:r w:rsidRPr="00553A88">
              <w:rPr>
                <w:b/>
                <w:sz w:val="16"/>
                <w:szCs w:val="16"/>
              </w:rPr>
              <w:t xml:space="preserve"> pe parcel</w:t>
            </w:r>
            <w:r w:rsidR="00CF2A42" w:rsidRPr="00553A88">
              <w:rPr>
                <w:b/>
                <w:sz w:val="16"/>
                <w:szCs w:val="16"/>
              </w:rPr>
              <w:t>e noi (</w:t>
            </w:r>
            <w:r w:rsidR="00CF2A42" w:rsidRPr="00553A88">
              <w:rPr>
                <w:sz w:val="16"/>
                <w:szCs w:val="16"/>
              </w:rPr>
              <w:t>care nu au fost în anul 20</w:t>
            </w:r>
            <w:r w:rsidR="00894579" w:rsidRPr="00553A88">
              <w:rPr>
                <w:sz w:val="16"/>
                <w:szCs w:val="16"/>
              </w:rPr>
              <w:t>2</w:t>
            </w:r>
            <w:r w:rsidR="00F75721">
              <w:rPr>
                <w:sz w:val="16"/>
                <w:szCs w:val="16"/>
              </w:rPr>
              <w:t>2</w:t>
            </w:r>
            <w:r w:rsidR="00CF2A42" w:rsidRPr="00553A88">
              <w:rPr>
                <w:sz w:val="16"/>
                <w:szCs w:val="16"/>
              </w:rPr>
              <w:t xml:space="preserve"> sub angajament</w:t>
            </w:r>
            <w:r w:rsidR="00CF2A42" w:rsidRPr="00553A88">
              <w:rPr>
                <w:b/>
                <w:sz w:val="16"/>
                <w:szCs w:val="16"/>
              </w:rPr>
              <w:t>)</w:t>
            </w:r>
            <w:r w:rsidRPr="00553A88">
              <w:rPr>
                <w:b/>
                <w:sz w:val="16"/>
                <w:szCs w:val="16"/>
              </w:rPr>
              <w:t>, fermierul completează tabelul:</w:t>
            </w:r>
          </w:p>
          <w:tbl>
            <w:tblPr>
              <w:tblW w:w="353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4217"/>
            </w:tblGrid>
            <w:tr w:rsidR="000E1D4A" w:rsidRPr="00553A88" w:rsidTr="004D180F">
              <w:tc>
                <w:tcPr>
                  <w:tcW w:w="2149" w:type="pct"/>
                  <w:tcBorders>
                    <w:top w:val="single" w:sz="4" w:space="0" w:color="auto"/>
                    <w:left w:val="single" w:sz="4" w:space="0" w:color="auto"/>
                    <w:bottom w:val="single" w:sz="4" w:space="0" w:color="auto"/>
                    <w:right w:val="single" w:sz="4" w:space="0" w:color="auto"/>
                  </w:tcBorders>
                </w:tcPr>
                <w:p w:rsidR="000E1D4A" w:rsidRPr="00553A88" w:rsidRDefault="000E1D4A" w:rsidP="006B475D">
                  <w:pPr>
                    <w:autoSpaceDE w:val="0"/>
                    <w:autoSpaceDN w:val="0"/>
                    <w:adjustRightInd w:val="0"/>
                    <w:jc w:val="both"/>
                    <w:rPr>
                      <w:b/>
                      <w:sz w:val="16"/>
                      <w:szCs w:val="16"/>
                    </w:rPr>
                  </w:pPr>
                  <w:r w:rsidRPr="00553A88">
                    <w:rPr>
                      <w:b/>
                      <w:sz w:val="16"/>
                      <w:szCs w:val="16"/>
                    </w:rPr>
                    <w:t>Număr parcelă</w:t>
                  </w:r>
                </w:p>
              </w:tc>
              <w:tc>
                <w:tcPr>
                  <w:tcW w:w="2851" w:type="pct"/>
                  <w:tcBorders>
                    <w:top w:val="single" w:sz="4" w:space="0" w:color="auto"/>
                    <w:left w:val="single" w:sz="4" w:space="0" w:color="auto"/>
                    <w:bottom w:val="single" w:sz="4" w:space="0" w:color="auto"/>
                    <w:right w:val="single" w:sz="4" w:space="0" w:color="auto"/>
                  </w:tcBorders>
                </w:tcPr>
                <w:p w:rsidR="000E1D4A" w:rsidRPr="00553A88" w:rsidRDefault="000E1D4A" w:rsidP="006B475D">
                  <w:pPr>
                    <w:autoSpaceDE w:val="0"/>
                    <w:autoSpaceDN w:val="0"/>
                    <w:adjustRightInd w:val="0"/>
                    <w:jc w:val="both"/>
                    <w:rPr>
                      <w:b/>
                      <w:sz w:val="16"/>
                      <w:szCs w:val="16"/>
                    </w:rPr>
                  </w:pPr>
                  <w:r w:rsidRPr="00553A88">
                    <w:rPr>
                      <w:b/>
                      <w:sz w:val="16"/>
                      <w:szCs w:val="16"/>
                    </w:rPr>
                    <w:t>Tip pachet</w:t>
                  </w:r>
                </w:p>
              </w:tc>
            </w:tr>
            <w:tr w:rsidR="00574B68" w:rsidRPr="00553A88" w:rsidTr="004D180F">
              <w:tc>
                <w:tcPr>
                  <w:tcW w:w="2149" w:type="pct"/>
                  <w:tcBorders>
                    <w:top w:val="single" w:sz="4" w:space="0" w:color="auto"/>
                    <w:left w:val="single" w:sz="4" w:space="0" w:color="auto"/>
                    <w:bottom w:val="single" w:sz="4" w:space="0" w:color="auto"/>
                    <w:right w:val="single" w:sz="4" w:space="0" w:color="auto"/>
                  </w:tcBorders>
                </w:tcPr>
                <w:p w:rsidR="000E1D4A" w:rsidRPr="00553A88" w:rsidRDefault="000E1D4A" w:rsidP="00574B68">
                  <w:pPr>
                    <w:autoSpaceDE w:val="0"/>
                    <w:autoSpaceDN w:val="0"/>
                    <w:adjustRightInd w:val="0"/>
                    <w:jc w:val="both"/>
                    <w:rPr>
                      <w:i/>
                      <w:sz w:val="16"/>
                      <w:szCs w:val="16"/>
                    </w:rPr>
                  </w:pPr>
                </w:p>
              </w:tc>
              <w:tc>
                <w:tcPr>
                  <w:tcW w:w="2851" w:type="pct"/>
                  <w:tcBorders>
                    <w:top w:val="single" w:sz="4" w:space="0" w:color="auto"/>
                    <w:left w:val="single" w:sz="4" w:space="0" w:color="auto"/>
                    <w:bottom w:val="single" w:sz="4" w:space="0" w:color="auto"/>
                    <w:right w:val="single" w:sz="4" w:space="0" w:color="auto"/>
                  </w:tcBorders>
                </w:tcPr>
                <w:p w:rsidR="000E1D4A" w:rsidRPr="00553A88" w:rsidRDefault="000E1D4A" w:rsidP="00574B68">
                  <w:pPr>
                    <w:autoSpaceDE w:val="0"/>
                    <w:autoSpaceDN w:val="0"/>
                    <w:adjustRightInd w:val="0"/>
                    <w:jc w:val="both"/>
                    <w:rPr>
                      <w:i/>
                      <w:sz w:val="16"/>
                      <w:szCs w:val="16"/>
                    </w:rPr>
                  </w:pPr>
                </w:p>
              </w:tc>
            </w:tr>
            <w:tr w:rsidR="00574B68" w:rsidRPr="00553A88" w:rsidTr="004D180F">
              <w:tc>
                <w:tcPr>
                  <w:tcW w:w="2149" w:type="pct"/>
                  <w:tcBorders>
                    <w:top w:val="single" w:sz="4" w:space="0" w:color="auto"/>
                    <w:left w:val="single" w:sz="4" w:space="0" w:color="auto"/>
                    <w:bottom w:val="single" w:sz="4" w:space="0" w:color="auto"/>
                    <w:right w:val="single" w:sz="4" w:space="0" w:color="auto"/>
                  </w:tcBorders>
                </w:tcPr>
                <w:p w:rsidR="000E1D4A" w:rsidRPr="00553A88" w:rsidRDefault="000E1D4A" w:rsidP="00574B68">
                  <w:pPr>
                    <w:autoSpaceDE w:val="0"/>
                    <w:autoSpaceDN w:val="0"/>
                    <w:adjustRightInd w:val="0"/>
                    <w:jc w:val="both"/>
                    <w:rPr>
                      <w:i/>
                      <w:sz w:val="16"/>
                      <w:szCs w:val="16"/>
                    </w:rPr>
                  </w:pPr>
                </w:p>
              </w:tc>
              <w:tc>
                <w:tcPr>
                  <w:tcW w:w="2851" w:type="pct"/>
                  <w:tcBorders>
                    <w:top w:val="single" w:sz="4" w:space="0" w:color="auto"/>
                    <w:left w:val="single" w:sz="4" w:space="0" w:color="auto"/>
                    <w:bottom w:val="single" w:sz="4" w:space="0" w:color="auto"/>
                    <w:right w:val="single" w:sz="4" w:space="0" w:color="auto"/>
                  </w:tcBorders>
                </w:tcPr>
                <w:p w:rsidR="000E1D4A" w:rsidRPr="00553A88" w:rsidRDefault="000E1D4A" w:rsidP="00574B68">
                  <w:pPr>
                    <w:autoSpaceDE w:val="0"/>
                    <w:autoSpaceDN w:val="0"/>
                    <w:adjustRightInd w:val="0"/>
                    <w:jc w:val="both"/>
                    <w:rPr>
                      <w:i/>
                      <w:sz w:val="16"/>
                      <w:szCs w:val="16"/>
                    </w:rPr>
                  </w:pPr>
                </w:p>
              </w:tc>
            </w:tr>
            <w:tr w:rsidR="00574B68" w:rsidRPr="00553A88" w:rsidTr="004D180F">
              <w:tc>
                <w:tcPr>
                  <w:tcW w:w="2149" w:type="pct"/>
                  <w:tcBorders>
                    <w:top w:val="single" w:sz="4" w:space="0" w:color="auto"/>
                    <w:left w:val="single" w:sz="4" w:space="0" w:color="auto"/>
                    <w:bottom w:val="single" w:sz="4" w:space="0" w:color="auto"/>
                    <w:right w:val="single" w:sz="4" w:space="0" w:color="auto"/>
                  </w:tcBorders>
                </w:tcPr>
                <w:p w:rsidR="00972E1F" w:rsidRPr="00553A88" w:rsidRDefault="00972E1F" w:rsidP="00574B68">
                  <w:pPr>
                    <w:autoSpaceDE w:val="0"/>
                    <w:autoSpaceDN w:val="0"/>
                    <w:adjustRightInd w:val="0"/>
                    <w:jc w:val="both"/>
                    <w:rPr>
                      <w:i/>
                      <w:sz w:val="16"/>
                      <w:szCs w:val="16"/>
                    </w:rPr>
                  </w:pPr>
                </w:p>
              </w:tc>
              <w:tc>
                <w:tcPr>
                  <w:tcW w:w="2851" w:type="pct"/>
                  <w:tcBorders>
                    <w:top w:val="single" w:sz="4" w:space="0" w:color="auto"/>
                    <w:left w:val="single" w:sz="4" w:space="0" w:color="auto"/>
                    <w:bottom w:val="single" w:sz="4" w:space="0" w:color="auto"/>
                    <w:right w:val="single" w:sz="4" w:space="0" w:color="auto"/>
                  </w:tcBorders>
                </w:tcPr>
                <w:p w:rsidR="00972E1F" w:rsidRPr="00553A88" w:rsidRDefault="00972E1F" w:rsidP="00574B68">
                  <w:pPr>
                    <w:autoSpaceDE w:val="0"/>
                    <w:autoSpaceDN w:val="0"/>
                    <w:adjustRightInd w:val="0"/>
                    <w:jc w:val="both"/>
                    <w:rPr>
                      <w:i/>
                      <w:sz w:val="16"/>
                      <w:szCs w:val="16"/>
                    </w:rPr>
                  </w:pPr>
                </w:p>
              </w:tc>
            </w:tr>
            <w:tr w:rsidR="00574B68" w:rsidRPr="00553A88" w:rsidTr="004D180F">
              <w:tc>
                <w:tcPr>
                  <w:tcW w:w="2149" w:type="pct"/>
                  <w:tcBorders>
                    <w:top w:val="single" w:sz="4" w:space="0" w:color="auto"/>
                    <w:left w:val="single" w:sz="4" w:space="0" w:color="auto"/>
                    <w:bottom w:val="single" w:sz="4" w:space="0" w:color="auto"/>
                    <w:right w:val="single" w:sz="4" w:space="0" w:color="auto"/>
                  </w:tcBorders>
                </w:tcPr>
                <w:p w:rsidR="007920A6" w:rsidRPr="00553A88" w:rsidRDefault="007920A6" w:rsidP="00574B68">
                  <w:pPr>
                    <w:autoSpaceDE w:val="0"/>
                    <w:autoSpaceDN w:val="0"/>
                    <w:adjustRightInd w:val="0"/>
                    <w:jc w:val="both"/>
                    <w:rPr>
                      <w:i/>
                      <w:sz w:val="16"/>
                      <w:szCs w:val="16"/>
                    </w:rPr>
                  </w:pPr>
                </w:p>
              </w:tc>
              <w:tc>
                <w:tcPr>
                  <w:tcW w:w="2851" w:type="pct"/>
                  <w:tcBorders>
                    <w:top w:val="single" w:sz="4" w:space="0" w:color="auto"/>
                    <w:left w:val="single" w:sz="4" w:space="0" w:color="auto"/>
                    <w:bottom w:val="single" w:sz="4" w:space="0" w:color="auto"/>
                    <w:right w:val="single" w:sz="4" w:space="0" w:color="auto"/>
                  </w:tcBorders>
                </w:tcPr>
                <w:p w:rsidR="007920A6" w:rsidRPr="00553A88" w:rsidRDefault="007920A6" w:rsidP="00574B68">
                  <w:pPr>
                    <w:autoSpaceDE w:val="0"/>
                    <w:autoSpaceDN w:val="0"/>
                    <w:adjustRightInd w:val="0"/>
                    <w:jc w:val="both"/>
                    <w:rPr>
                      <w:i/>
                      <w:sz w:val="16"/>
                      <w:szCs w:val="16"/>
                    </w:rPr>
                  </w:pPr>
                </w:p>
              </w:tc>
            </w:tr>
            <w:tr w:rsidR="00574B68" w:rsidRPr="00553A88" w:rsidTr="004D180F">
              <w:tc>
                <w:tcPr>
                  <w:tcW w:w="2149" w:type="pct"/>
                  <w:tcBorders>
                    <w:top w:val="single" w:sz="4" w:space="0" w:color="auto"/>
                    <w:left w:val="single" w:sz="4" w:space="0" w:color="auto"/>
                    <w:bottom w:val="single" w:sz="4" w:space="0" w:color="auto"/>
                    <w:right w:val="single" w:sz="4" w:space="0" w:color="auto"/>
                  </w:tcBorders>
                </w:tcPr>
                <w:p w:rsidR="00ED766E" w:rsidRPr="00553A88" w:rsidRDefault="00ED766E" w:rsidP="00574B68">
                  <w:pPr>
                    <w:autoSpaceDE w:val="0"/>
                    <w:autoSpaceDN w:val="0"/>
                    <w:adjustRightInd w:val="0"/>
                    <w:jc w:val="both"/>
                    <w:rPr>
                      <w:i/>
                      <w:sz w:val="16"/>
                      <w:szCs w:val="16"/>
                    </w:rPr>
                  </w:pPr>
                </w:p>
              </w:tc>
              <w:tc>
                <w:tcPr>
                  <w:tcW w:w="2851" w:type="pct"/>
                  <w:tcBorders>
                    <w:top w:val="single" w:sz="4" w:space="0" w:color="auto"/>
                    <w:left w:val="single" w:sz="4" w:space="0" w:color="auto"/>
                    <w:bottom w:val="single" w:sz="4" w:space="0" w:color="auto"/>
                    <w:right w:val="single" w:sz="4" w:space="0" w:color="auto"/>
                  </w:tcBorders>
                </w:tcPr>
                <w:p w:rsidR="00ED766E" w:rsidRPr="00553A88" w:rsidRDefault="00ED766E" w:rsidP="00574B68">
                  <w:pPr>
                    <w:autoSpaceDE w:val="0"/>
                    <w:autoSpaceDN w:val="0"/>
                    <w:adjustRightInd w:val="0"/>
                    <w:jc w:val="both"/>
                    <w:rPr>
                      <w:i/>
                      <w:sz w:val="16"/>
                      <w:szCs w:val="16"/>
                    </w:rPr>
                  </w:pPr>
                </w:p>
              </w:tc>
            </w:tr>
            <w:tr w:rsidR="00574B68" w:rsidRPr="00553A88" w:rsidTr="004D180F">
              <w:tc>
                <w:tcPr>
                  <w:tcW w:w="2149" w:type="pct"/>
                  <w:tcBorders>
                    <w:top w:val="single" w:sz="4" w:space="0" w:color="auto"/>
                    <w:left w:val="single" w:sz="4" w:space="0" w:color="auto"/>
                    <w:bottom w:val="single" w:sz="4" w:space="0" w:color="auto"/>
                    <w:right w:val="single" w:sz="4" w:space="0" w:color="auto"/>
                  </w:tcBorders>
                </w:tcPr>
                <w:p w:rsidR="00ED766E" w:rsidRPr="00553A88" w:rsidRDefault="00ED766E" w:rsidP="00574B68">
                  <w:pPr>
                    <w:autoSpaceDE w:val="0"/>
                    <w:autoSpaceDN w:val="0"/>
                    <w:adjustRightInd w:val="0"/>
                    <w:jc w:val="both"/>
                    <w:rPr>
                      <w:i/>
                      <w:sz w:val="16"/>
                      <w:szCs w:val="16"/>
                    </w:rPr>
                  </w:pPr>
                </w:p>
              </w:tc>
              <w:tc>
                <w:tcPr>
                  <w:tcW w:w="2851" w:type="pct"/>
                  <w:tcBorders>
                    <w:top w:val="single" w:sz="4" w:space="0" w:color="auto"/>
                    <w:left w:val="single" w:sz="4" w:space="0" w:color="auto"/>
                    <w:bottom w:val="single" w:sz="4" w:space="0" w:color="auto"/>
                    <w:right w:val="single" w:sz="4" w:space="0" w:color="auto"/>
                  </w:tcBorders>
                </w:tcPr>
                <w:p w:rsidR="00ED766E" w:rsidRPr="00553A88" w:rsidRDefault="00ED766E" w:rsidP="00574B68">
                  <w:pPr>
                    <w:autoSpaceDE w:val="0"/>
                    <w:autoSpaceDN w:val="0"/>
                    <w:adjustRightInd w:val="0"/>
                    <w:jc w:val="both"/>
                    <w:rPr>
                      <w:i/>
                      <w:sz w:val="16"/>
                      <w:szCs w:val="16"/>
                    </w:rPr>
                  </w:pPr>
                </w:p>
              </w:tc>
            </w:tr>
            <w:tr w:rsidR="00574B68" w:rsidRPr="00553A88" w:rsidTr="004D180F">
              <w:tc>
                <w:tcPr>
                  <w:tcW w:w="2149" w:type="pct"/>
                  <w:tcBorders>
                    <w:top w:val="single" w:sz="4" w:space="0" w:color="auto"/>
                    <w:left w:val="single" w:sz="4" w:space="0" w:color="auto"/>
                    <w:bottom w:val="single" w:sz="4" w:space="0" w:color="auto"/>
                    <w:right w:val="single" w:sz="4" w:space="0" w:color="auto"/>
                  </w:tcBorders>
                </w:tcPr>
                <w:p w:rsidR="000E1D4A" w:rsidRPr="00553A88" w:rsidRDefault="000E1D4A" w:rsidP="00574B68">
                  <w:pPr>
                    <w:autoSpaceDE w:val="0"/>
                    <w:autoSpaceDN w:val="0"/>
                    <w:adjustRightInd w:val="0"/>
                    <w:jc w:val="both"/>
                    <w:rPr>
                      <w:i/>
                      <w:sz w:val="16"/>
                      <w:szCs w:val="16"/>
                    </w:rPr>
                  </w:pPr>
                </w:p>
              </w:tc>
              <w:tc>
                <w:tcPr>
                  <w:tcW w:w="2851" w:type="pct"/>
                  <w:tcBorders>
                    <w:top w:val="single" w:sz="4" w:space="0" w:color="auto"/>
                    <w:left w:val="single" w:sz="4" w:space="0" w:color="auto"/>
                    <w:bottom w:val="single" w:sz="4" w:space="0" w:color="auto"/>
                    <w:right w:val="single" w:sz="4" w:space="0" w:color="auto"/>
                  </w:tcBorders>
                </w:tcPr>
                <w:p w:rsidR="000E1D4A" w:rsidRPr="00553A88" w:rsidRDefault="000E1D4A" w:rsidP="00574B68">
                  <w:pPr>
                    <w:autoSpaceDE w:val="0"/>
                    <w:autoSpaceDN w:val="0"/>
                    <w:adjustRightInd w:val="0"/>
                    <w:jc w:val="both"/>
                    <w:rPr>
                      <w:i/>
                      <w:sz w:val="16"/>
                      <w:szCs w:val="16"/>
                    </w:rPr>
                  </w:pPr>
                </w:p>
              </w:tc>
            </w:tr>
            <w:tr w:rsidR="00574B68" w:rsidRPr="00553A88" w:rsidTr="004D180F">
              <w:tc>
                <w:tcPr>
                  <w:tcW w:w="2149" w:type="pct"/>
                  <w:tcBorders>
                    <w:top w:val="single" w:sz="4" w:space="0" w:color="auto"/>
                    <w:left w:val="single" w:sz="4" w:space="0" w:color="auto"/>
                    <w:bottom w:val="single" w:sz="4" w:space="0" w:color="auto"/>
                    <w:right w:val="single" w:sz="4" w:space="0" w:color="auto"/>
                  </w:tcBorders>
                </w:tcPr>
                <w:p w:rsidR="000E1D4A" w:rsidRPr="00553A88" w:rsidRDefault="000E1D4A" w:rsidP="00574B68">
                  <w:pPr>
                    <w:autoSpaceDE w:val="0"/>
                    <w:autoSpaceDN w:val="0"/>
                    <w:adjustRightInd w:val="0"/>
                    <w:jc w:val="both"/>
                    <w:rPr>
                      <w:i/>
                      <w:sz w:val="16"/>
                      <w:szCs w:val="16"/>
                    </w:rPr>
                  </w:pPr>
                </w:p>
              </w:tc>
              <w:tc>
                <w:tcPr>
                  <w:tcW w:w="2851" w:type="pct"/>
                  <w:tcBorders>
                    <w:top w:val="single" w:sz="4" w:space="0" w:color="auto"/>
                    <w:left w:val="single" w:sz="4" w:space="0" w:color="auto"/>
                    <w:bottom w:val="single" w:sz="4" w:space="0" w:color="auto"/>
                    <w:right w:val="single" w:sz="4" w:space="0" w:color="auto"/>
                  </w:tcBorders>
                </w:tcPr>
                <w:p w:rsidR="000E1D4A" w:rsidRPr="00553A88" w:rsidRDefault="000E1D4A" w:rsidP="00574B68">
                  <w:pPr>
                    <w:autoSpaceDE w:val="0"/>
                    <w:autoSpaceDN w:val="0"/>
                    <w:adjustRightInd w:val="0"/>
                    <w:jc w:val="both"/>
                    <w:rPr>
                      <w:i/>
                      <w:sz w:val="16"/>
                      <w:szCs w:val="16"/>
                    </w:rPr>
                  </w:pPr>
                </w:p>
              </w:tc>
            </w:tr>
          </w:tbl>
          <w:p w:rsidR="002632E6" w:rsidRPr="00553A88" w:rsidRDefault="002632E6" w:rsidP="00574B68">
            <w:pPr>
              <w:autoSpaceDE w:val="0"/>
              <w:autoSpaceDN w:val="0"/>
              <w:adjustRightInd w:val="0"/>
              <w:jc w:val="both"/>
              <w:rPr>
                <w:b/>
                <w:sz w:val="16"/>
                <w:szCs w:val="16"/>
              </w:rPr>
            </w:pPr>
          </w:p>
          <w:p w:rsidR="00364B2B" w:rsidRPr="00752C72" w:rsidRDefault="002632E6" w:rsidP="001D4350">
            <w:pPr>
              <w:pStyle w:val="ListParagraph"/>
              <w:autoSpaceDE w:val="0"/>
              <w:autoSpaceDN w:val="0"/>
              <w:adjustRightInd w:val="0"/>
              <w:spacing w:after="0" w:line="240" w:lineRule="auto"/>
              <w:ind w:left="0"/>
              <w:jc w:val="both"/>
              <w:rPr>
                <w:rFonts w:ascii="Arial" w:hAnsi="Arial" w:cs="Arial"/>
                <w:b/>
                <w:sz w:val="16"/>
                <w:szCs w:val="16"/>
              </w:rPr>
            </w:pPr>
            <w:r w:rsidRPr="00752C72">
              <w:rPr>
                <w:rFonts w:ascii="Arial" w:hAnsi="Arial" w:cs="Arial"/>
                <w:b/>
                <w:sz w:val="16"/>
                <w:szCs w:val="16"/>
              </w:rPr>
              <w:t xml:space="preserve"> </w:t>
            </w:r>
          </w:p>
          <w:p w:rsidR="000E1D4A" w:rsidRPr="00752C72" w:rsidRDefault="002632E6" w:rsidP="001D4350">
            <w:pPr>
              <w:pStyle w:val="ListParagraph"/>
              <w:autoSpaceDE w:val="0"/>
              <w:autoSpaceDN w:val="0"/>
              <w:adjustRightInd w:val="0"/>
              <w:spacing w:after="0" w:line="240" w:lineRule="auto"/>
              <w:ind w:left="0"/>
              <w:jc w:val="both"/>
              <w:rPr>
                <w:rFonts w:ascii="Arial" w:hAnsi="Arial" w:cs="Arial"/>
                <w:b/>
                <w:sz w:val="16"/>
                <w:szCs w:val="16"/>
              </w:rPr>
            </w:pPr>
            <w:r w:rsidRPr="00752C72">
              <w:rPr>
                <w:rFonts w:ascii="Arial" w:hAnsi="Arial" w:cs="Arial"/>
                <w:b/>
                <w:sz w:val="16"/>
                <w:szCs w:val="16"/>
              </w:rPr>
              <w:t xml:space="preserve"> </w:t>
            </w:r>
            <w:r w:rsidR="00F963ED" w:rsidRPr="00752C72">
              <w:rPr>
                <w:rFonts w:ascii="Arial" w:hAnsi="Arial" w:cs="Arial"/>
                <w:b/>
                <w:sz w:val="16"/>
                <w:szCs w:val="16"/>
              </w:rPr>
              <w:t>Data:                                                                                                                                                           Semnătura.............................</w:t>
            </w:r>
          </w:p>
          <w:p w:rsidR="00335F60" w:rsidRPr="00752C72" w:rsidRDefault="00335F60" w:rsidP="001D4350">
            <w:pPr>
              <w:pStyle w:val="ListParagraph"/>
              <w:autoSpaceDE w:val="0"/>
              <w:autoSpaceDN w:val="0"/>
              <w:adjustRightInd w:val="0"/>
              <w:spacing w:after="0" w:line="240" w:lineRule="auto"/>
              <w:ind w:left="0"/>
              <w:jc w:val="both"/>
              <w:rPr>
                <w:rFonts w:ascii="Arial" w:hAnsi="Arial" w:cs="Arial"/>
                <w:b/>
                <w:sz w:val="16"/>
                <w:szCs w:val="16"/>
              </w:rPr>
            </w:pPr>
          </w:p>
          <w:p w:rsidR="00335F60" w:rsidRPr="00752C72" w:rsidRDefault="00335F60" w:rsidP="001D4350">
            <w:pPr>
              <w:pStyle w:val="ListParagraph"/>
              <w:autoSpaceDE w:val="0"/>
              <w:autoSpaceDN w:val="0"/>
              <w:adjustRightInd w:val="0"/>
              <w:spacing w:after="0" w:line="240" w:lineRule="auto"/>
              <w:ind w:left="0"/>
              <w:jc w:val="both"/>
              <w:rPr>
                <w:b/>
                <w:sz w:val="16"/>
                <w:szCs w:val="16"/>
              </w:rPr>
            </w:pPr>
          </w:p>
        </w:tc>
      </w:tr>
      <w:tr w:rsidR="00574B68" w:rsidRPr="006E75FE">
        <w:tblPrEx>
          <w:tblLook w:val="00A0" w:firstRow="1" w:lastRow="0" w:firstColumn="1" w:lastColumn="0" w:noHBand="0" w:noVBand="0"/>
        </w:tblPrEx>
        <w:trPr>
          <w:trHeight w:val="12922"/>
        </w:trPr>
        <w:tc>
          <w:tcPr>
            <w:tcW w:w="10678" w:type="dxa"/>
            <w:gridSpan w:val="2"/>
          </w:tcPr>
          <w:p w:rsidR="000E1D4A" w:rsidRPr="00186D0F" w:rsidRDefault="000E1D4A" w:rsidP="00574B68">
            <w:pPr>
              <w:keepNext/>
              <w:numPr>
                <w:ilvl w:val="4"/>
                <w:numId w:val="0"/>
              </w:numPr>
              <w:jc w:val="center"/>
              <w:outlineLvl w:val="4"/>
              <w:rPr>
                <w:b/>
                <w:sz w:val="22"/>
                <w:szCs w:val="22"/>
              </w:rPr>
            </w:pPr>
            <w:r w:rsidRPr="00186D0F">
              <w:rPr>
                <w:b/>
                <w:sz w:val="22"/>
                <w:szCs w:val="22"/>
              </w:rPr>
              <w:lastRenderedPageBreak/>
              <w:t xml:space="preserve">V.3.3 </w:t>
            </w:r>
            <w:r w:rsidR="003C2A91" w:rsidRPr="00F63ED3">
              <w:rPr>
                <w:b/>
                <w:sz w:val="22"/>
                <w:szCs w:val="22"/>
              </w:rPr>
              <w:t>- ANGAJAMENTE ŞI DECLARAŢII*) – M 11- AGRICULTURĂ ECOLOGICĂ</w:t>
            </w:r>
          </w:p>
          <w:p w:rsidR="007C68EE" w:rsidRPr="00186D0F" w:rsidRDefault="007C68EE" w:rsidP="00574B68">
            <w:pPr>
              <w:keepNext/>
              <w:numPr>
                <w:ilvl w:val="4"/>
                <w:numId w:val="0"/>
              </w:numPr>
              <w:jc w:val="center"/>
              <w:outlineLvl w:val="4"/>
              <w:rPr>
                <w:b/>
                <w:sz w:val="16"/>
                <w:szCs w:val="16"/>
              </w:rPr>
            </w:pPr>
          </w:p>
          <w:p w:rsidR="000E1D4A" w:rsidRPr="00186D0F" w:rsidRDefault="000E1D4A" w:rsidP="006B475D">
            <w:pPr>
              <w:keepNext/>
              <w:numPr>
                <w:ilvl w:val="4"/>
                <w:numId w:val="0"/>
              </w:numPr>
              <w:jc w:val="center"/>
              <w:outlineLvl w:val="4"/>
              <w:rPr>
                <w:b/>
                <w:i/>
                <w:sz w:val="18"/>
                <w:szCs w:val="18"/>
                <w:u w:val="single"/>
              </w:rPr>
            </w:pPr>
            <w:r w:rsidRPr="00186D0F">
              <w:rPr>
                <w:b/>
                <w:i/>
                <w:sz w:val="18"/>
                <w:szCs w:val="18"/>
                <w:u w:val="single"/>
              </w:rPr>
              <w:t xml:space="preserve">Submăsura 11.2 - Sprijin pentru menţinerea practicilor </w:t>
            </w:r>
            <w:r w:rsidR="00116852" w:rsidRPr="00186D0F">
              <w:rPr>
                <w:b/>
                <w:i/>
                <w:sz w:val="18"/>
                <w:szCs w:val="18"/>
                <w:u w:val="single"/>
              </w:rPr>
              <w:t xml:space="preserve">şi metodelor </w:t>
            </w:r>
            <w:r w:rsidRPr="00186D0F">
              <w:rPr>
                <w:b/>
                <w:i/>
                <w:sz w:val="18"/>
                <w:szCs w:val="18"/>
                <w:u w:val="single"/>
              </w:rPr>
              <w:t>de agricultură ecologică</w:t>
            </w:r>
            <w:r w:rsidR="002C4F6F" w:rsidRPr="00186D0F">
              <w:rPr>
                <w:b/>
                <w:i/>
                <w:sz w:val="18"/>
                <w:szCs w:val="18"/>
                <w:u w:val="single"/>
              </w:rPr>
              <w:t xml:space="preserve"> (sM11.2)</w:t>
            </w:r>
          </w:p>
          <w:p w:rsidR="000E1D4A" w:rsidRPr="00553A88" w:rsidRDefault="000E1D4A" w:rsidP="006B475D">
            <w:pPr>
              <w:tabs>
                <w:tab w:val="left" w:pos="10200"/>
              </w:tabs>
              <w:autoSpaceDE w:val="0"/>
              <w:autoSpaceDN w:val="0"/>
              <w:adjustRightInd w:val="0"/>
              <w:ind w:right="162"/>
              <w:rPr>
                <w:b/>
                <w:bCs/>
                <w:sz w:val="18"/>
                <w:szCs w:val="18"/>
              </w:rPr>
            </w:pPr>
          </w:p>
          <w:p w:rsidR="000E1D4A" w:rsidRPr="00553A88" w:rsidRDefault="000E1D4A" w:rsidP="006B475D">
            <w:pPr>
              <w:ind w:right="-64"/>
              <w:jc w:val="both"/>
              <w:rPr>
                <w:b/>
                <w:sz w:val="16"/>
                <w:szCs w:val="16"/>
                <w:u w:val="single"/>
              </w:rPr>
            </w:pPr>
            <w:r w:rsidRPr="00553A88">
              <w:rPr>
                <w:b/>
                <w:sz w:val="16"/>
                <w:szCs w:val="16"/>
                <w:u w:val="single"/>
              </w:rPr>
              <w:t>Condiţii de eligibilitate şi alte condiţii legate de respectare angajamente:</w:t>
            </w:r>
          </w:p>
          <w:p w:rsidR="000E1D4A" w:rsidRPr="00553A88" w:rsidRDefault="000E1D4A" w:rsidP="006B475D">
            <w:pPr>
              <w:autoSpaceDE w:val="0"/>
              <w:autoSpaceDN w:val="0"/>
              <w:adjustRightInd w:val="0"/>
              <w:jc w:val="both"/>
              <w:rPr>
                <w:b/>
                <w:sz w:val="16"/>
                <w:szCs w:val="16"/>
              </w:rPr>
            </w:pPr>
            <w:r w:rsidRPr="00553A88">
              <w:rPr>
                <w:b/>
                <w:sz w:val="16"/>
                <w:szCs w:val="16"/>
              </w:rPr>
              <w:t>Am luat la cunoştinţă că plăţile din cadrul acestei submăsuri pot fi acordate dacă:</w:t>
            </w:r>
          </w:p>
          <w:p w:rsidR="000E1D4A" w:rsidRPr="00553A88" w:rsidRDefault="000E1D4A" w:rsidP="006B475D">
            <w:pPr>
              <w:autoSpaceDE w:val="0"/>
              <w:autoSpaceDN w:val="0"/>
              <w:adjustRightInd w:val="0"/>
              <w:jc w:val="both"/>
              <w:rPr>
                <w:sz w:val="16"/>
                <w:szCs w:val="16"/>
              </w:rPr>
            </w:pPr>
            <w:r w:rsidRPr="00553A88">
              <w:rPr>
                <w:b/>
                <w:sz w:val="16"/>
                <w:szCs w:val="16"/>
              </w:rPr>
              <w:t>1.</w:t>
            </w:r>
            <w:r w:rsidRPr="00553A88">
              <w:rPr>
                <w:sz w:val="16"/>
                <w:szCs w:val="16"/>
              </w:rPr>
              <w:t xml:space="preserve">  - suprafaţa minimă a fermei este de 1 ha, iar parcelele eligibile au dimensiunea minimă de 0,3 ha (</w:t>
            </w:r>
            <w:r w:rsidRPr="00553A88">
              <w:rPr>
                <w:sz w:val="16"/>
                <w:szCs w:val="16"/>
                <w:lang w:eastAsia="ro-RO"/>
              </w:rPr>
              <w:t>iar în cazul serelor, solariilor, viilor, livezilor, culturilor de hamei, pepinierelor, arbuştilor fructiferi, suprafaţa parcelei agricole trebuie să fie de cel puţin 0,1 ha</w:t>
            </w:r>
            <w:r w:rsidRPr="00553A88">
              <w:rPr>
                <w:sz w:val="16"/>
                <w:szCs w:val="16"/>
              </w:rPr>
              <w:t>);</w:t>
            </w:r>
          </w:p>
          <w:p w:rsidR="000E1D4A" w:rsidRPr="00553A88" w:rsidRDefault="000E1D4A" w:rsidP="006B475D">
            <w:pPr>
              <w:autoSpaceDE w:val="0"/>
              <w:autoSpaceDN w:val="0"/>
              <w:adjustRightInd w:val="0"/>
              <w:jc w:val="both"/>
              <w:rPr>
                <w:sz w:val="16"/>
                <w:szCs w:val="16"/>
              </w:rPr>
            </w:pPr>
            <w:r w:rsidRPr="00553A88">
              <w:rPr>
                <w:b/>
                <w:sz w:val="16"/>
                <w:szCs w:val="16"/>
              </w:rPr>
              <w:t>2.</w:t>
            </w:r>
            <w:r w:rsidRPr="00553A88">
              <w:rPr>
                <w:sz w:val="16"/>
                <w:szCs w:val="16"/>
              </w:rPr>
              <w:t xml:space="preserve"> - beneficiarii sunt încadraţi în </w:t>
            </w:r>
            <w:r w:rsidRPr="003F1F12">
              <w:rPr>
                <w:sz w:val="16"/>
                <w:szCs w:val="16"/>
              </w:rPr>
              <w:t xml:space="preserve">categoria </w:t>
            </w:r>
            <w:r w:rsidR="007E42FE" w:rsidRPr="00666A7B">
              <w:rPr>
                <w:bCs/>
                <w:sz w:val="16"/>
                <w:szCs w:val="16"/>
              </w:rPr>
              <w:t>fermierilor activi</w:t>
            </w:r>
            <w:r w:rsidR="00CA1148">
              <w:rPr>
                <w:bCs/>
                <w:sz w:val="16"/>
                <w:szCs w:val="16"/>
              </w:rPr>
              <w:t xml:space="preserve"> conform legilației naționale</w:t>
            </w:r>
            <w:r w:rsidRPr="00553A88">
              <w:rPr>
                <w:sz w:val="16"/>
                <w:szCs w:val="16"/>
              </w:rPr>
              <w:t>;</w:t>
            </w:r>
          </w:p>
          <w:p w:rsidR="000E1D4A" w:rsidRPr="00553A88" w:rsidRDefault="000E1D4A" w:rsidP="006B475D">
            <w:pPr>
              <w:autoSpaceDE w:val="0"/>
              <w:autoSpaceDN w:val="0"/>
              <w:adjustRightInd w:val="0"/>
              <w:jc w:val="both"/>
              <w:rPr>
                <w:sz w:val="16"/>
                <w:szCs w:val="16"/>
              </w:rPr>
            </w:pPr>
            <w:r w:rsidRPr="00553A88">
              <w:rPr>
                <w:b/>
                <w:sz w:val="16"/>
                <w:szCs w:val="16"/>
              </w:rPr>
              <w:t>3.</w:t>
            </w:r>
            <w:r w:rsidRPr="00553A88">
              <w:rPr>
                <w:sz w:val="16"/>
                <w:szCs w:val="16"/>
              </w:rPr>
              <w:t xml:space="preserve"> - beneficiarul este utilizatorul unei suprafeţe agricole, cu categoria de utilizare teren arabil (pachetul 1, 2 şi 5), culturi permanente (pachetul 3-livezi şi 4-vii) şi pajişti permanente (pachetul 6), localizate pe teritoriul României, identificabilă în Sistemul Integrat de Administrare şi Control (IACS);</w:t>
            </w:r>
          </w:p>
          <w:p w:rsidR="002C4F6F" w:rsidRPr="00553A88" w:rsidRDefault="000E1D4A" w:rsidP="006B475D">
            <w:pPr>
              <w:jc w:val="both"/>
              <w:rPr>
                <w:sz w:val="16"/>
                <w:szCs w:val="16"/>
                <w:lang w:eastAsia="ro-RO"/>
              </w:rPr>
            </w:pPr>
            <w:r w:rsidRPr="00553A88">
              <w:rPr>
                <w:b/>
                <w:sz w:val="16"/>
                <w:szCs w:val="16"/>
              </w:rPr>
              <w:t>4</w:t>
            </w:r>
            <w:r w:rsidRPr="00553A88">
              <w:rPr>
                <w:sz w:val="16"/>
                <w:szCs w:val="16"/>
              </w:rPr>
              <w:t>.</w:t>
            </w:r>
            <w:r w:rsidR="00116852" w:rsidRPr="00553A88">
              <w:rPr>
                <w:sz w:val="16"/>
                <w:szCs w:val="16"/>
              </w:rPr>
              <w:t xml:space="preserve"> - varianta de pachet </w:t>
            </w:r>
            <w:r w:rsidRPr="00553A88">
              <w:rPr>
                <w:sz w:val="16"/>
                <w:szCs w:val="16"/>
                <w:lang w:eastAsia="ro-RO"/>
              </w:rPr>
              <w:t>6.1 se poate aplica</w:t>
            </w:r>
            <w:r w:rsidR="003C1FEE" w:rsidRPr="00553A88">
              <w:rPr>
                <w:sz w:val="16"/>
                <w:szCs w:val="16"/>
                <w:lang w:eastAsia="ro-RO"/>
              </w:rPr>
              <w:t xml:space="preserve"> la nivel național, pe parcele fără angajament de M10</w:t>
            </w:r>
            <w:r w:rsidRPr="00553A88">
              <w:rPr>
                <w:sz w:val="16"/>
                <w:szCs w:val="16"/>
                <w:lang w:eastAsia="ro-RO"/>
              </w:rPr>
              <w:t xml:space="preserve">. </w:t>
            </w:r>
            <w:r w:rsidR="00116852" w:rsidRPr="00553A88">
              <w:rPr>
                <w:sz w:val="16"/>
                <w:szCs w:val="16"/>
                <w:lang w:eastAsia="ro-RO"/>
              </w:rPr>
              <w:t xml:space="preserve">Varianta de pachet </w:t>
            </w:r>
            <w:r w:rsidRPr="00553A88">
              <w:rPr>
                <w:sz w:val="16"/>
                <w:szCs w:val="16"/>
                <w:lang w:eastAsia="ro-RO"/>
              </w:rPr>
              <w:t xml:space="preserve">6.2 se poate aplica în UAT-urile eligibile </w:t>
            </w:r>
            <w:r w:rsidR="003C1FEE" w:rsidRPr="00553A88">
              <w:rPr>
                <w:sz w:val="16"/>
                <w:szCs w:val="16"/>
                <w:lang w:eastAsia="ro-RO"/>
              </w:rPr>
              <w:t>P1, P2, P3.1, P3.2, P6, P9.2</w:t>
            </w:r>
            <w:r w:rsidR="00E46E84" w:rsidRPr="00553A88">
              <w:rPr>
                <w:sz w:val="16"/>
                <w:szCs w:val="16"/>
                <w:lang w:eastAsia="ro-RO"/>
              </w:rPr>
              <w:t xml:space="preserve"> sau</w:t>
            </w:r>
            <w:r w:rsidR="003C1FEE" w:rsidRPr="00553A88">
              <w:rPr>
                <w:sz w:val="16"/>
                <w:szCs w:val="16"/>
                <w:lang w:eastAsia="ro-RO"/>
              </w:rPr>
              <w:t xml:space="preserve"> P11.2 din M10 și numai împreună cu</w:t>
            </w:r>
            <w:r w:rsidR="002C4F6F" w:rsidRPr="00553A88">
              <w:rPr>
                <w:sz w:val="16"/>
                <w:szCs w:val="16"/>
                <w:lang w:eastAsia="ro-RO"/>
              </w:rPr>
              <w:t xml:space="preserve"> angajament </w:t>
            </w:r>
            <w:r w:rsidR="00116852" w:rsidRPr="00553A88">
              <w:rPr>
                <w:sz w:val="16"/>
                <w:szCs w:val="16"/>
                <w:lang w:eastAsia="ro-RO"/>
              </w:rPr>
              <w:t>M10</w:t>
            </w:r>
            <w:r w:rsidR="001111DE" w:rsidRPr="00553A88">
              <w:rPr>
                <w:sz w:val="16"/>
                <w:szCs w:val="16"/>
                <w:lang w:eastAsia="ro-RO"/>
              </w:rPr>
              <w:t>.</w:t>
            </w:r>
          </w:p>
          <w:p w:rsidR="000E1D4A" w:rsidRPr="00553A88" w:rsidRDefault="002C4F6F" w:rsidP="006B475D">
            <w:pPr>
              <w:jc w:val="both"/>
              <w:rPr>
                <w:sz w:val="16"/>
                <w:szCs w:val="16"/>
                <w:lang w:eastAsia="ro-RO"/>
              </w:rPr>
            </w:pPr>
            <w:r w:rsidRPr="00553A88">
              <w:rPr>
                <w:b/>
                <w:sz w:val="16"/>
                <w:szCs w:val="16"/>
                <w:lang w:eastAsia="ro-RO"/>
              </w:rPr>
              <w:t>5</w:t>
            </w:r>
            <w:r w:rsidR="003C1FEE" w:rsidRPr="00553A88">
              <w:rPr>
                <w:sz w:val="16"/>
                <w:szCs w:val="16"/>
                <w:lang w:eastAsia="ro-RO"/>
              </w:rPr>
              <w:t xml:space="preserve">. </w:t>
            </w:r>
            <w:r w:rsidRPr="00553A88">
              <w:rPr>
                <w:sz w:val="16"/>
                <w:szCs w:val="16"/>
                <w:lang w:eastAsia="ro-RO"/>
              </w:rPr>
              <w:t>a</w:t>
            </w:r>
            <w:r w:rsidR="003C1FEE" w:rsidRPr="00553A88">
              <w:rPr>
                <w:sz w:val="16"/>
                <w:szCs w:val="16"/>
              </w:rPr>
              <w:t>ngajamentele se aplică la nivel de parcelă agricolă, neexistând posibilitatea schimbării parcelelor pe perioada celor</w:t>
            </w:r>
            <w:r w:rsidR="00E16973" w:rsidRPr="00553A88">
              <w:rPr>
                <w:sz w:val="16"/>
                <w:szCs w:val="16"/>
              </w:rPr>
              <w:t xml:space="preserve"> 2</w:t>
            </w:r>
            <w:r w:rsidR="0079700B">
              <w:rPr>
                <w:sz w:val="16"/>
                <w:szCs w:val="16"/>
              </w:rPr>
              <w:t xml:space="preserve"> </w:t>
            </w:r>
            <w:r w:rsidR="003C1FEE" w:rsidRPr="00553A88">
              <w:rPr>
                <w:sz w:val="16"/>
                <w:szCs w:val="16"/>
              </w:rPr>
              <w:t>ani</w:t>
            </w:r>
            <w:r w:rsidR="0079700B">
              <w:rPr>
                <w:sz w:val="16"/>
                <w:szCs w:val="16"/>
              </w:rPr>
              <w:t xml:space="preserve"> de angajament</w:t>
            </w:r>
            <w:r w:rsidR="003C1FEE" w:rsidRPr="00553A88">
              <w:rPr>
                <w:sz w:val="16"/>
                <w:szCs w:val="16"/>
              </w:rPr>
              <w:t>.</w:t>
            </w:r>
            <w:r w:rsidR="000E1D4A" w:rsidRPr="00553A88">
              <w:rPr>
                <w:sz w:val="16"/>
                <w:szCs w:val="16"/>
                <w:lang w:eastAsia="ro-RO"/>
              </w:rPr>
              <w:t xml:space="preserve"> </w:t>
            </w:r>
          </w:p>
          <w:p w:rsidR="000B6D3D" w:rsidRDefault="000E1D4A" w:rsidP="006B475D">
            <w:pPr>
              <w:ind w:right="-64" w:firstLine="720"/>
              <w:jc w:val="both"/>
              <w:rPr>
                <w:b/>
                <w:sz w:val="16"/>
                <w:szCs w:val="16"/>
              </w:rPr>
            </w:pPr>
            <w:r w:rsidRPr="00553A88">
              <w:rPr>
                <w:b/>
                <w:sz w:val="16"/>
                <w:szCs w:val="16"/>
              </w:rPr>
              <w:t xml:space="preserve"> </w:t>
            </w:r>
          </w:p>
          <w:p w:rsidR="000E1D4A" w:rsidRPr="00553A88" w:rsidRDefault="000E1D4A" w:rsidP="006B475D">
            <w:pPr>
              <w:ind w:right="-64" w:firstLine="720"/>
              <w:jc w:val="both"/>
              <w:rPr>
                <w:sz w:val="16"/>
                <w:szCs w:val="16"/>
              </w:rPr>
            </w:pPr>
            <w:r w:rsidRPr="00553A88">
              <w:rPr>
                <w:b/>
                <w:sz w:val="16"/>
                <w:szCs w:val="16"/>
              </w:rPr>
              <w:t xml:space="preserve">                                                                                                                                             </w:t>
            </w:r>
          </w:p>
          <w:p w:rsidR="000E1D4A" w:rsidRPr="00553A88" w:rsidRDefault="000E1D4A" w:rsidP="006B475D">
            <w:pPr>
              <w:autoSpaceDE w:val="0"/>
              <w:autoSpaceDN w:val="0"/>
              <w:adjustRightInd w:val="0"/>
              <w:jc w:val="both"/>
              <w:rPr>
                <w:b/>
                <w:sz w:val="16"/>
                <w:szCs w:val="16"/>
                <w:u w:val="single"/>
              </w:rPr>
            </w:pPr>
            <w:r w:rsidRPr="00553A88">
              <w:rPr>
                <w:b/>
                <w:sz w:val="16"/>
                <w:szCs w:val="16"/>
                <w:u w:val="single"/>
              </w:rPr>
              <w:t>Angajamente:</w:t>
            </w:r>
          </w:p>
          <w:p w:rsidR="000E1D4A" w:rsidRPr="00553A88" w:rsidRDefault="000E1D4A" w:rsidP="006B475D">
            <w:pPr>
              <w:autoSpaceDE w:val="0"/>
              <w:autoSpaceDN w:val="0"/>
              <w:adjustRightInd w:val="0"/>
              <w:jc w:val="both"/>
              <w:rPr>
                <w:i/>
                <w:iCs/>
                <w:sz w:val="16"/>
                <w:szCs w:val="16"/>
              </w:rPr>
            </w:pPr>
            <w:r w:rsidRPr="00553A88">
              <w:rPr>
                <w:b/>
                <w:sz w:val="16"/>
                <w:szCs w:val="16"/>
              </w:rPr>
              <w:t xml:space="preserve">1. </w:t>
            </w:r>
            <w:r w:rsidRPr="00553A88">
              <w:rPr>
                <w:sz w:val="16"/>
                <w:szCs w:val="16"/>
              </w:rPr>
              <w:t>- Mă angajez să mă înregistrez</w:t>
            </w:r>
            <w:r w:rsidR="005109DE" w:rsidRPr="00553A88">
              <w:rPr>
                <w:sz w:val="16"/>
                <w:szCs w:val="16"/>
              </w:rPr>
              <w:t xml:space="preserve"> ca operator în agricultura ecologică</w:t>
            </w:r>
            <w:r w:rsidRPr="00553A88">
              <w:rPr>
                <w:sz w:val="16"/>
                <w:szCs w:val="16"/>
              </w:rPr>
              <w:t xml:space="preserve"> în fiecare an pentru care solicit sprijin,</w:t>
            </w:r>
            <w:r w:rsidR="00902B1E" w:rsidRPr="00553A88">
              <w:rPr>
                <w:sz w:val="16"/>
                <w:szCs w:val="16"/>
              </w:rPr>
              <w:t xml:space="preserve"> </w:t>
            </w:r>
            <w:r w:rsidR="005109DE" w:rsidRPr="00553A88">
              <w:rPr>
                <w:sz w:val="16"/>
                <w:szCs w:val="16"/>
              </w:rPr>
              <w:t xml:space="preserve">până la data de </w:t>
            </w:r>
            <w:r w:rsidR="00E566E5" w:rsidRPr="00553A88">
              <w:rPr>
                <w:sz w:val="16"/>
                <w:szCs w:val="16"/>
              </w:rPr>
              <w:t>16</w:t>
            </w:r>
            <w:r w:rsidR="00D4528C" w:rsidRPr="00553A88">
              <w:rPr>
                <w:sz w:val="16"/>
                <w:szCs w:val="16"/>
              </w:rPr>
              <w:t xml:space="preserve"> </w:t>
            </w:r>
            <w:r w:rsidR="00E566E5" w:rsidRPr="00553A88">
              <w:rPr>
                <w:sz w:val="16"/>
                <w:szCs w:val="16"/>
              </w:rPr>
              <w:t>mai (inclusiv</w:t>
            </w:r>
            <w:r w:rsidR="005109DE" w:rsidRPr="00553A88">
              <w:rPr>
                <w:sz w:val="16"/>
                <w:szCs w:val="16"/>
              </w:rPr>
              <w:t xml:space="preserve">) conform </w:t>
            </w:r>
            <w:r w:rsidR="005109DE" w:rsidRPr="00553A88">
              <w:rPr>
                <w:i/>
                <w:sz w:val="16"/>
                <w:szCs w:val="16"/>
              </w:rPr>
              <w:t xml:space="preserve">Ordinului </w:t>
            </w:r>
            <w:r w:rsidR="005109DE" w:rsidRPr="00133281">
              <w:rPr>
                <w:i/>
                <w:sz w:val="16"/>
                <w:szCs w:val="16"/>
              </w:rPr>
              <w:t>MADR nr.</w:t>
            </w:r>
            <w:r w:rsidR="0016089D" w:rsidRPr="00133281">
              <w:rPr>
                <w:i/>
                <w:iCs/>
                <w:sz w:val="16"/>
                <w:szCs w:val="16"/>
              </w:rPr>
              <w:t xml:space="preserve"> </w:t>
            </w:r>
            <w:r w:rsidR="00EE3641" w:rsidRPr="00133281">
              <w:rPr>
                <w:i/>
                <w:iCs/>
                <w:sz w:val="16"/>
                <w:szCs w:val="16"/>
              </w:rPr>
              <w:t>4</w:t>
            </w:r>
            <w:r w:rsidR="00133281" w:rsidRPr="00133281">
              <w:rPr>
                <w:i/>
                <w:iCs/>
                <w:sz w:val="16"/>
                <w:szCs w:val="16"/>
              </w:rPr>
              <w:t>5</w:t>
            </w:r>
            <w:r w:rsidR="00DC3A58" w:rsidRPr="00133281">
              <w:rPr>
                <w:i/>
                <w:iCs/>
                <w:sz w:val="16"/>
                <w:szCs w:val="16"/>
              </w:rPr>
              <w:t>/2022</w:t>
            </w:r>
            <w:r w:rsidR="005216BA">
              <w:rPr>
                <w:i/>
                <w:iCs/>
                <w:sz w:val="16"/>
                <w:szCs w:val="16"/>
              </w:rPr>
              <w:t xml:space="preserve"> </w:t>
            </w:r>
            <w:r w:rsidR="0016089D" w:rsidRPr="00553A88">
              <w:rPr>
                <w:i/>
                <w:iCs/>
                <w:sz w:val="16"/>
                <w:szCs w:val="16"/>
              </w:rPr>
              <w:t>pentru aprobarea regulilor privind înregistrarea activității operatorilor/grupurilor de operatori în agricultura ecologică</w:t>
            </w:r>
            <w:r w:rsidR="005109DE" w:rsidRPr="00553A88">
              <w:rPr>
                <w:sz w:val="16"/>
                <w:szCs w:val="16"/>
              </w:rPr>
              <w:t>.</w:t>
            </w:r>
          </w:p>
          <w:p w:rsidR="00826493" w:rsidRPr="00553A88" w:rsidRDefault="000E1D4A" w:rsidP="006B475D">
            <w:pPr>
              <w:autoSpaceDE w:val="0"/>
              <w:autoSpaceDN w:val="0"/>
              <w:adjustRightInd w:val="0"/>
              <w:jc w:val="both"/>
              <w:rPr>
                <w:sz w:val="16"/>
                <w:szCs w:val="16"/>
              </w:rPr>
            </w:pPr>
            <w:r w:rsidRPr="00553A88">
              <w:rPr>
                <w:b/>
                <w:sz w:val="16"/>
                <w:szCs w:val="16"/>
              </w:rPr>
              <w:t>2.</w:t>
            </w:r>
            <w:r w:rsidRPr="00553A88">
              <w:rPr>
                <w:sz w:val="16"/>
                <w:szCs w:val="16"/>
              </w:rPr>
              <w:t xml:space="preserve"> - Mă angajez să </w:t>
            </w:r>
            <w:r w:rsidR="003C1FEE" w:rsidRPr="00553A88">
              <w:rPr>
                <w:sz w:val="16"/>
                <w:szCs w:val="16"/>
              </w:rPr>
              <w:t xml:space="preserve">dețin </w:t>
            </w:r>
            <w:r w:rsidRPr="00553A88">
              <w:rPr>
                <w:sz w:val="16"/>
                <w:szCs w:val="16"/>
              </w:rPr>
              <w:t xml:space="preserve">pe toată durata angajamentului un contract cu un organism de </w:t>
            </w:r>
            <w:r w:rsidR="000A59FA" w:rsidRPr="00553A88">
              <w:rPr>
                <w:sz w:val="16"/>
                <w:szCs w:val="16"/>
              </w:rPr>
              <w:t xml:space="preserve">control (OC) </w:t>
            </w:r>
            <w:r w:rsidRPr="00553A88">
              <w:rPr>
                <w:sz w:val="16"/>
                <w:szCs w:val="16"/>
              </w:rPr>
              <w:t>independent, acreditat conform prevederilor legislaţiei naţionale</w:t>
            </w:r>
            <w:r w:rsidR="00826493" w:rsidRPr="00553A88">
              <w:rPr>
                <w:sz w:val="16"/>
                <w:szCs w:val="16"/>
              </w:rPr>
              <w:t xml:space="preserve"> (</w:t>
            </w:r>
            <w:r w:rsidR="00826493" w:rsidRPr="00553A88">
              <w:rPr>
                <w:i/>
                <w:sz w:val="16"/>
                <w:szCs w:val="16"/>
              </w:rPr>
              <w:t xml:space="preserve">Ordinul MADR nr. </w:t>
            </w:r>
            <w:r w:rsidR="0016089D" w:rsidRPr="00553A88">
              <w:rPr>
                <w:i/>
                <w:sz w:val="16"/>
                <w:szCs w:val="16"/>
              </w:rPr>
              <w:t>312/2021</w:t>
            </w:r>
            <w:r w:rsidR="00F63ED3">
              <w:rPr>
                <w:i/>
                <w:sz w:val="16"/>
                <w:szCs w:val="16"/>
              </w:rPr>
              <w:t xml:space="preserve">, </w:t>
            </w:r>
            <w:r w:rsidR="00F63ED3" w:rsidRPr="00F63ED3">
              <w:rPr>
                <w:iCs/>
                <w:sz w:val="16"/>
                <w:szCs w:val="16"/>
              </w:rPr>
              <w:t>cu modificările și completările ulterioare</w:t>
            </w:r>
            <w:r w:rsidR="00826493" w:rsidRPr="00553A88">
              <w:rPr>
                <w:sz w:val="16"/>
                <w:szCs w:val="16"/>
              </w:rPr>
              <w:t>).</w:t>
            </w:r>
          </w:p>
          <w:p w:rsidR="00EA6297" w:rsidRPr="00553A88" w:rsidRDefault="000E1D4A" w:rsidP="006B475D">
            <w:pPr>
              <w:autoSpaceDE w:val="0"/>
              <w:autoSpaceDN w:val="0"/>
              <w:adjustRightInd w:val="0"/>
              <w:jc w:val="both"/>
              <w:rPr>
                <w:sz w:val="16"/>
                <w:szCs w:val="16"/>
              </w:rPr>
            </w:pPr>
            <w:r w:rsidRPr="00553A88">
              <w:rPr>
                <w:b/>
                <w:sz w:val="16"/>
                <w:szCs w:val="16"/>
              </w:rPr>
              <w:t>3.</w:t>
            </w:r>
            <w:r w:rsidRPr="00553A88">
              <w:rPr>
                <w:sz w:val="16"/>
                <w:szCs w:val="16"/>
              </w:rPr>
              <w:t xml:space="preserve"> - Mă angajez să prezint la APIA</w:t>
            </w:r>
            <w:r w:rsidR="002C4F6F" w:rsidRPr="00553A88">
              <w:rPr>
                <w:sz w:val="16"/>
                <w:szCs w:val="16"/>
              </w:rPr>
              <w:t>, în fiecare an de angajament, până la data de</w:t>
            </w:r>
            <w:r w:rsidR="004B7BB8">
              <w:rPr>
                <w:sz w:val="16"/>
                <w:szCs w:val="16"/>
              </w:rPr>
              <w:t xml:space="preserve"> </w:t>
            </w:r>
            <w:r w:rsidR="006721DB" w:rsidRPr="00553A88">
              <w:rPr>
                <w:sz w:val="16"/>
                <w:szCs w:val="16"/>
              </w:rPr>
              <w:t>1</w:t>
            </w:r>
            <w:r w:rsidR="007055B3" w:rsidRPr="00553A88">
              <w:rPr>
                <w:sz w:val="16"/>
                <w:szCs w:val="16"/>
              </w:rPr>
              <w:t>5 octombrie</w:t>
            </w:r>
            <w:r w:rsidR="00D6177C" w:rsidRPr="00553A88">
              <w:rPr>
                <w:sz w:val="16"/>
                <w:szCs w:val="16"/>
              </w:rPr>
              <w:t xml:space="preserve"> inclusiv</w:t>
            </w:r>
            <w:r w:rsidR="002C4F6F" w:rsidRPr="00553A88">
              <w:rPr>
                <w:sz w:val="16"/>
                <w:szCs w:val="16"/>
              </w:rPr>
              <w:t xml:space="preserve">, </w:t>
            </w:r>
            <w:r w:rsidR="00D6177C" w:rsidRPr="00376AA5">
              <w:rPr>
                <w:i/>
                <w:iCs/>
                <w:sz w:val="16"/>
                <w:szCs w:val="16"/>
              </w:rPr>
              <w:t>C</w:t>
            </w:r>
            <w:r w:rsidRPr="00376AA5">
              <w:rPr>
                <w:i/>
                <w:iCs/>
                <w:sz w:val="16"/>
                <w:szCs w:val="16"/>
              </w:rPr>
              <w:t>ertificat</w:t>
            </w:r>
            <w:r w:rsidR="00D6177C" w:rsidRPr="00376AA5">
              <w:rPr>
                <w:i/>
                <w:iCs/>
                <w:sz w:val="16"/>
                <w:szCs w:val="16"/>
              </w:rPr>
              <w:t>ul</w:t>
            </w:r>
            <w:r w:rsidRPr="00553A88">
              <w:rPr>
                <w:sz w:val="16"/>
                <w:szCs w:val="16"/>
              </w:rPr>
              <w:t xml:space="preserve"> cu anex</w:t>
            </w:r>
            <w:r w:rsidR="002C4F6F" w:rsidRPr="00553A88">
              <w:rPr>
                <w:sz w:val="16"/>
                <w:szCs w:val="16"/>
              </w:rPr>
              <w:t xml:space="preserve">a aferentă, emise în fiecare an de OC, </w:t>
            </w:r>
            <w:r w:rsidRPr="00553A88">
              <w:rPr>
                <w:sz w:val="16"/>
                <w:szCs w:val="16"/>
              </w:rPr>
              <w:t>în conformitate cu legislaţia în vigoare.</w:t>
            </w:r>
            <w:r w:rsidR="000A59FA" w:rsidRPr="00553A88">
              <w:rPr>
                <w:sz w:val="16"/>
                <w:szCs w:val="16"/>
              </w:rPr>
              <w:t xml:space="preserve"> </w:t>
            </w:r>
            <w:r w:rsidR="00165BDE" w:rsidRPr="00553A88">
              <w:rPr>
                <w:sz w:val="16"/>
                <w:szCs w:val="16"/>
              </w:rPr>
              <w:t xml:space="preserve">Atunci când această dată </w:t>
            </w:r>
            <w:r w:rsidR="00165BDE" w:rsidRPr="00553A88">
              <w:rPr>
                <w:color w:val="000000"/>
                <w:sz w:val="16"/>
                <w:szCs w:val="16"/>
              </w:rPr>
              <w:t>este o sărbătoare legală, o sâmbătă sau o duminică, se consideră că data respectivă este prima zi lucrătoare care urmează zilei în cauză</w:t>
            </w:r>
            <w:r w:rsidR="00376AA5">
              <w:rPr>
                <w:color w:val="000000"/>
                <w:sz w:val="16"/>
                <w:szCs w:val="16"/>
              </w:rPr>
              <w:t xml:space="preserve"> (16 octombrie 2023)</w:t>
            </w:r>
            <w:r w:rsidR="00165BDE" w:rsidRPr="00553A88">
              <w:rPr>
                <w:color w:val="000000"/>
                <w:sz w:val="16"/>
                <w:szCs w:val="16"/>
              </w:rPr>
              <w:t>.</w:t>
            </w:r>
          </w:p>
          <w:p w:rsidR="000E1D4A" w:rsidRPr="00553A88" w:rsidRDefault="000E1D4A" w:rsidP="006B475D">
            <w:pPr>
              <w:autoSpaceDE w:val="0"/>
              <w:autoSpaceDN w:val="0"/>
              <w:adjustRightInd w:val="0"/>
              <w:jc w:val="both"/>
              <w:rPr>
                <w:sz w:val="16"/>
                <w:szCs w:val="16"/>
              </w:rPr>
            </w:pPr>
            <w:r w:rsidRPr="00553A88">
              <w:rPr>
                <w:b/>
                <w:sz w:val="16"/>
                <w:szCs w:val="16"/>
              </w:rPr>
              <w:t xml:space="preserve">4. </w:t>
            </w:r>
            <w:r w:rsidR="006E4456" w:rsidRPr="00553A88">
              <w:rPr>
                <w:sz w:val="16"/>
                <w:szCs w:val="16"/>
              </w:rPr>
              <w:t>–</w:t>
            </w:r>
            <w:r w:rsidRPr="00553A88">
              <w:rPr>
                <w:sz w:val="16"/>
                <w:szCs w:val="16"/>
              </w:rPr>
              <w:t xml:space="preserve"> </w:t>
            </w:r>
            <w:r w:rsidR="002C4F6F" w:rsidRPr="00553A88">
              <w:rPr>
                <w:sz w:val="16"/>
                <w:szCs w:val="16"/>
              </w:rPr>
              <w:t>Mă angajez să depun</w:t>
            </w:r>
            <w:r w:rsidR="006E4456" w:rsidRPr="00553A88">
              <w:rPr>
                <w:sz w:val="16"/>
                <w:szCs w:val="16"/>
              </w:rPr>
              <w:t xml:space="preserve"> </w:t>
            </w:r>
            <w:r w:rsidR="008B1D9E" w:rsidRPr="00553A88">
              <w:rPr>
                <w:sz w:val="16"/>
                <w:szCs w:val="16"/>
              </w:rPr>
              <w:t>c</w:t>
            </w:r>
            <w:r w:rsidRPr="00553A88">
              <w:rPr>
                <w:sz w:val="16"/>
                <w:szCs w:val="16"/>
              </w:rPr>
              <w:t>ererea de plată</w:t>
            </w:r>
            <w:r w:rsidR="006E4456" w:rsidRPr="00553A88">
              <w:rPr>
                <w:sz w:val="16"/>
                <w:szCs w:val="16"/>
              </w:rPr>
              <w:t xml:space="preserve"> </w:t>
            </w:r>
            <w:r w:rsidR="002C4F6F" w:rsidRPr="00553A88">
              <w:rPr>
                <w:sz w:val="16"/>
                <w:szCs w:val="16"/>
              </w:rPr>
              <w:t>în</w:t>
            </w:r>
            <w:r w:rsidRPr="00553A88">
              <w:rPr>
                <w:sz w:val="16"/>
                <w:szCs w:val="16"/>
              </w:rPr>
              <w:t xml:space="preserve"> fiecare an de angajament.</w:t>
            </w:r>
          </w:p>
          <w:p w:rsidR="003E7EF6" w:rsidRPr="00553A88" w:rsidRDefault="000E1D4A" w:rsidP="006B475D">
            <w:pPr>
              <w:autoSpaceDE w:val="0"/>
              <w:autoSpaceDN w:val="0"/>
              <w:adjustRightInd w:val="0"/>
              <w:jc w:val="both"/>
              <w:rPr>
                <w:sz w:val="16"/>
                <w:szCs w:val="16"/>
              </w:rPr>
            </w:pPr>
            <w:r w:rsidRPr="00553A88">
              <w:rPr>
                <w:b/>
                <w:sz w:val="16"/>
                <w:szCs w:val="16"/>
              </w:rPr>
              <w:t>5.</w:t>
            </w:r>
            <w:r w:rsidRPr="00553A88">
              <w:rPr>
                <w:sz w:val="16"/>
                <w:szCs w:val="16"/>
              </w:rPr>
              <w:t xml:space="preserve"> – Mă angajez să menţin practicile </w:t>
            </w:r>
            <w:r w:rsidR="00E707BE" w:rsidRPr="00553A88">
              <w:rPr>
                <w:sz w:val="16"/>
                <w:szCs w:val="16"/>
              </w:rPr>
              <w:t>specifice</w:t>
            </w:r>
            <w:r w:rsidRPr="00553A88">
              <w:rPr>
                <w:sz w:val="16"/>
                <w:szCs w:val="16"/>
              </w:rPr>
              <w:t xml:space="preserve"> agric</w:t>
            </w:r>
            <w:r w:rsidR="00E707BE" w:rsidRPr="00553A88">
              <w:rPr>
                <w:sz w:val="16"/>
                <w:szCs w:val="16"/>
              </w:rPr>
              <w:t>u</w:t>
            </w:r>
            <w:r w:rsidRPr="00553A88">
              <w:rPr>
                <w:sz w:val="16"/>
                <w:szCs w:val="16"/>
              </w:rPr>
              <w:t>l</w:t>
            </w:r>
            <w:r w:rsidR="00E707BE" w:rsidRPr="00553A88">
              <w:rPr>
                <w:sz w:val="16"/>
                <w:szCs w:val="16"/>
              </w:rPr>
              <w:t>turii</w:t>
            </w:r>
            <w:r w:rsidRPr="00553A88">
              <w:rPr>
                <w:sz w:val="16"/>
                <w:szCs w:val="16"/>
              </w:rPr>
              <w:t xml:space="preserve"> ecologic</w:t>
            </w:r>
            <w:r w:rsidR="00E707BE" w:rsidRPr="00553A88">
              <w:rPr>
                <w:sz w:val="16"/>
                <w:szCs w:val="16"/>
              </w:rPr>
              <w:t>e</w:t>
            </w:r>
            <w:r w:rsidRPr="00553A88">
              <w:rPr>
                <w:sz w:val="16"/>
                <w:szCs w:val="16"/>
              </w:rPr>
              <w:t xml:space="preserve"> </w:t>
            </w:r>
            <w:r w:rsidR="00E707BE" w:rsidRPr="00553A88">
              <w:rPr>
                <w:sz w:val="16"/>
                <w:szCs w:val="16"/>
              </w:rPr>
              <w:t xml:space="preserve">pe suprafeţele agricole care fac obiectul </w:t>
            </w:r>
            <w:r w:rsidRPr="00553A88">
              <w:rPr>
                <w:sz w:val="16"/>
                <w:szCs w:val="16"/>
              </w:rPr>
              <w:t>angajament</w:t>
            </w:r>
            <w:r w:rsidR="00E707BE" w:rsidRPr="00553A88">
              <w:rPr>
                <w:sz w:val="16"/>
                <w:szCs w:val="16"/>
              </w:rPr>
              <w:t>ului</w:t>
            </w:r>
            <w:r w:rsidRPr="00553A88">
              <w:rPr>
                <w:sz w:val="16"/>
                <w:szCs w:val="16"/>
              </w:rPr>
              <w:t xml:space="preserve">, pe o perioadă de </w:t>
            </w:r>
            <w:r w:rsidR="00F63ED3">
              <w:rPr>
                <w:sz w:val="16"/>
                <w:szCs w:val="16"/>
              </w:rPr>
              <w:t>1</w:t>
            </w:r>
            <w:r w:rsidRPr="00553A88">
              <w:rPr>
                <w:sz w:val="16"/>
                <w:szCs w:val="16"/>
              </w:rPr>
              <w:t xml:space="preserve"> an de la semnarea acest</w:t>
            </w:r>
            <w:r w:rsidR="00E707BE" w:rsidRPr="00553A88">
              <w:rPr>
                <w:sz w:val="16"/>
                <w:szCs w:val="16"/>
              </w:rPr>
              <w:t>uia</w:t>
            </w:r>
            <w:r w:rsidRPr="00553A88">
              <w:rPr>
                <w:sz w:val="16"/>
                <w:szCs w:val="16"/>
              </w:rPr>
              <w:t>.</w:t>
            </w:r>
          </w:p>
          <w:p w:rsidR="007920A6" w:rsidRPr="00553A88" w:rsidRDefault="000E1D4A" w:rsidP="006B475D">
            <w:pPr>
              <w:jc w:val="both"/>
              <w:rPr>
                <w:sz w:val="16"/>
                <w:szCs w:val="16"/>
              </w:rPr>
            </w:pPr>
            <w:r w:rsidRPr="00553A88">
              <w:rPr>
                <w:b/>
                <w:sz w:val="16"/>
                <w:szCs w:val="16"/>
              </w:rPr>
              <w:t xml:space="preserve">6. </w:t>
            </w:r>
            <w:r w:rsidRPr="00553A88">
              <w:rPr>
                <w:sz w:val="16"/>
                <w:szCs w:val="16"/>
              </w:rPr>
              <w:t xml:space="preserve">– Mă angajez să ţin o evidenţă a activităţilor agricole pe aceste suprafeţe corelate cu implementarea angajamentelor </w:t>
            </w:r>
            <w:r w:rsidRPr="00553A88">
              <w:rPr>
                <w:sz w:val="16"/>
                <w:szCs w:val="16"/>
                <w:lang w:eastAsia="ro-RO"/>
              </w:rPr>
              <w:t>(de bază şi superioare la nivelul suprafeţelor aflate sub angajament).</w:t>
            </w:r>
            <w:r w:rsidR="007920A6" w:rsidRPr="00553A88">
              <w:rPr>
                <w:b/>
                <w:sz w:val="16"/>
                <w:szCs w:val="16"/>
              </w:rPr>
              <w:t xml:space="preserve"> </w:t>
            </w:r>
          </w:p>
          <w:p w:rsidR="002C4F6F" w:rsidRPr="00553A88" w:rsidRDefault="000E1D4A" w:rsidP="006B475D">
            <w:pPr>
              <w:jc w:val="both"/>
              <w:rPr>
                <w:sz w:val="16"/>
                <w:szCs w:val="16"/>
              </w:rPr>
            </w:pPr>
            <w:r w:rsidRPr="00553A88">
              <w:rPr>
                <w:b/>
                <w:sz w:val="16"/>
                <w:szCs w:val="16"/>
              </w:rPr>
              <w:t xml:space="preserve">7. </w:t>
            </w:r>
            <w:r w:rsidR="002C4F6F" w:rsidRPr="00553A88">
              <w:rPr>
                <w:sz w:val="16"/>
                <w:szCs w:val="16"/>
              </w:rPr>
              <w:t>–</w:t>
            </w:r>
            <w:r w:rsidRPr="00553A88">
              <w:rPr>
                <w:sz w:val="16"/>
                <w:szCs w:val="16"/>
              </w:rPr>
              <w:t xml:space="preserve"> </w:t>
            </w:r>
            <w:r w:rsidR="002C4F6F" w:rsidRPr="00553A88">
              <w:rPr>
                <w:sz w:val="16"/>
                <w:szCs w:val="16"/>
              </w:rPr>
              <w:t>Mă angajez să fac dovada deţinerii competenţelor necesare implementării angajamentelor sau să obţin cunoștințele și informațiile necesare sau să asigur expertiza necesară în domeniul implementării angajamentelor de agricultură ecologică prin servicii de consiliere sau consultanţă,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angajamentelor, astfel:</w:t>
            </w:r>
          </w:p>
          <w:p w:rsidR="002C4F6F" w:rsidRPr="00553A88" w:rsidRDefault="002C4F6F" w:rsidP="006B475D">
            <w:pPr>
              <w:jc w:val="both"/>
              <w:rPr>
                <w:sz w:val="16"/>
                <w:szCs w:val="16"/>
              </w:rPr>
            </w:pPr>
            <w:r w:rsidRPr="00553A88">
              <w:rPr>
                <w:sz w:val="16"/>
                <w:szCs w:val="16"/>
              </w:rPr>
              <w:t>- înainte de efectuarea primei plăţi (până la finalul primului an de angajament) în cazul în care am angajamente pe suprafeţe mai mari de 300 ha,</w:t>
            </w:r>
          </w:p>
          <w:p w:rsidR="00CA1148" w:rsidRPr="006252BF" w:rsidRDefault="002C4F6F" w:rsidP="00CA1148">
            <w:pPr>
              <w:jc w:val="both"/>
              <w:rPr>
                <w:b/>
                <w:bCs/>
                <w:sz w:val="16"/>
                <w:szCs w:val="16"/>
              </w:rPr>
            </w:pPr>
            <w:r w:rsidRPr="00553A88">
              <w:rPr>
                <w:sz w:val="16"/>
                <w:szCs w:val="16"/>
              </w:rPr>
              <w:t>- înainte de efectuarea celei de-a II-a plăţi (până la finalul anului II de angajament) în cazul în care am angajamente pe suprafeţe de până la 300 ha</w:t>
            </w:r>
            <w:r w:rsidR="00CA1148">
              <w:rPr>
                <w:sz w:val="16"/>
                <w:szCs w:val="16"/>
              </w:rPr>
              <w:t xml:space="preserve">, </w:t>
            </w:r>
            <w:r w:rsidR="00CA1148" w:rsidRPr="00CA1148">
              <w:rPr>
                <w:sz w:val="16"/>
                <w:szCs w:val="16"/>
              </w:rPr>
              <w:t>dar nu mai târziu de efectuarea plății aferente ultimului an de angajament.</w:t>
            </w:r>
          </w:p>
          <w:p w:rsidR="002C4F6F" w:rsidRPr="00553A88" w:rsidRDefault="002C4F6F" w:rsidP="006B475D">
            <w:pPr>
              <w:jc w:val="both"/>
              <w:rPr>
                <w:sz w:val="16"/>
                <w:szCs w:val="16"/>
              </w:rPr>
            </w:pPr>
            <w:r w:rsidRPr="00553A88">
              <w:rPr>
                <w:sz w:val="16"/>
                <w:szCs w:val="16"/>
              </w:rPr>
              <w:t xml:space="preserve">Sintagmele ,,prima plată” şi ,,cea de-a II-a plată” sunt corelate cu anii de angajament, astfel: </w:t>
            </w:r>
          </w:p>
          <w:p w:rsidR="002C4F6F" w:rsidRPr="00553A88" w:rsidRDefault="002C4F6F" w:rsidP="006B475D">
            <w:pPr>
              <w:jc w:val="both"/>
              <w:rPr>
                <w:sz w:val="16"/>
                <w:szCs w:val="16"/>
              </w:rPr>
            </w:pPr>
            <w:r w:rsidRPr="00553A88">
              <w:rPr>
                <w:sz w:val="16"/>
                <w:szCs w:val="16"/>
              </w:rPr>
              <w:t xml:space="preserve">,,prima plată’’- include plata efectuată în contul primului an de angajament (care poate fi plată avans şi/plată regulară), </w:t>
            </w:r>
          </w:p>
          <w:p w:rsidR="000400D9" w:rsidRPr="006252BF" w:rsidRDefault="002C4F6F" w:rsidP="000400D9">
            <w:pPr>
              <w:jc w:val="both"/>
              <w:rPr>
                <w:b/>
                <w:bCs/>
                <w:sz w:val="16"/>
                <w:szCs w:val="16"/>
              </w:rPr>
            </w:pPr>
            <w:r w:rsidRPr="00553A88">
              <w:rPr>
                <w:sz w:val="16"/>
                <w:szCs w:val="16"/>
              </w:rPr>
              <w:t>,,cea de-a II-a plată’’- include plata efectuată în contul celui de-al doilea an de angajament (care poate fi plată avans şi/plată regulară)</w:t>
            </w:r>
            <w:r w:rsidR="000400D9">
              <w:rPr>
                <w:sz w:val="16"/>
                <w:szCs w:val="16"/>
              </w:rPr>
              <w:t xml:space="preserve">, </w:t>
            </w:r>
            <w:r w:rsidR="000400D9" w:rsidRPr="006252BF">
              <w:rPr>
                <w:b/>
                <w:bCs/>
                <w:sz w:val="16"/>
                <w:szCs w:val="16"/>
              </w:rPr>
              <w:t>dar nu mai târziu de efectuarea plății aferente ultimului an de angajament.</w:t>
            </w:r>
          </w:p>
          <w:p w:rsidR="00116852" w:rsidRPr="00186D0F" w:rsidRDefault="00116852" w:rsidP="006B475D">
            <w:pPr>
              <w:jc w:val="both"/>
              <w:outlineLvl w:val="0"/>
              <w:rPr>
                <w:b/>
                <w:sz w:val="16"/>
                <w:szCs w:val="16"/>
              </w:rPr>
            </w:pPr>
            <w:r w:rsidRPr="00553A88">
              <w:rPr>
                <w:b/>
                <w:sz w:val="16"/>
                <w:szCs w:val="16"/>
              </w:rPr>
              <w:t xml:space="preserve">Documentul doveditor este relevant la nivel de măsură şi trebuie prezentat la APIA </w:t>
            </w:r>
            <w:r w:rsidRPr="00186D0F">
              <w:rPr>
                <w:b/>
                <w:sz w:val="16"/>
                <w:szCs w:val="16"/>
              </w:rPr>
              <w:t>până la 1</w:t>
            </w:r>
            <w:r w:rsidR="007911AC" w:rsidRPr="00186D0F">
              <w:rPr>
                <w:b/>
                <w:sz w:val="16"/>
                <w:szCs w:val="16"/>
              </w:rPr>
              <w:t>0</w:t>
            </w:r>
            <w:r w:rsidRPr="00186D0F">
              <w:rPr>
                <w:b/>
                <w:sz w:val="16"/>
                <w:szCs w:val="16"/>
              </w:rPr>
              <w:t xml:space="preserve"> octombrie 202</w:t>
            </w:r>
            <w:r w:rsidR="00F63ED3">
              <w:rPr>
                <w:b/>
                <w:sz w:val="16"/>
                <w:szCs w:val="16"/>
              </w:rPr>
              <w:t>3</w:t>
            </w:r>
            <w:r w:rsidRPr="00186D0F">
              <w:rPr>
                <w:b/>
                <w:sz w:val="16"/>
                <w:szCs w:val="16"/>
              </w:rPr>
              <w:t xml:space="preserve"> inclusiv. </w:t>
            </w:r>
          </w:p>
          <w:p w:rsidR="000E1D4A" w:rsidRPr="00553A88" w:rsidRDefault="002C4F6F" w:rsidP="006B475D">
            <w:pPr>
              <w:jc w:val="both"/>
              <w:rPr>
                <w:sz w:val="16"/>
                <w:szCs w:val="16"/>
              </w:rPr>
            </w:pPr>
            <w:r w:rsidRPr="00553A88">
              <w:rPr>
                <w:b/>
                <w:sz w:val="16"/>
                <w:szCs w:val="16"/>
              </w:rPr>
              <w:t>8.</w:t>
            </w:r>
            <w:r w:rsidRPr="00553A88">
              <w:rPr>
                <w:sz w:val="16"/>
                <w:szCs w:val="16"/>
              </w:rPr>
              <w:t xml:space="preserve">- </w:t>
            </w:r>
            <w:r w:rsidR="000E1D4A" w:rsidRPr="00553A88">
              <w:rPr>
                <w:sz w:val="16"/>
                <w:szCs w:val="16"/>
              </w:rPr>
              <w:t xml:space="preserve">Mă angajez să respect </w:t>
            </w:r>
            <w:r w:rsidR="00FE5B57" w:rsidRPr="00553A88">
              <w:rPr>
                <w:sz w:val="16"/>
                <w:szCs w:val="16"/>
              </w:rPr>
              <w:t>pe</w:t>
            </w:r>
            <w:r w:rsidR="00FE5B57" w:rsidRPr="00553A88">
              <w:rPr>
                <w:b/>
                <w:sz w:val="16"/>
                <w:szCs w:val="16"/>
              </w:rPr>
              <w:t xml:space="preserve"> </w:t>
            </w:r>
            <w:r w:rsidR="00FE5B57" w:rsidRPr="00553A88">
              <w:rPr>
                <w:sz w:val="16"/>
                <w:szCs w:val="16"/>
              </w:rPr>
              <w:t xml:space="preserve">parcelele aflate sub angajament, pe toată durata angajamentului, </w:t>
            </w:r>
            <w:r w:rsidR="000E1D4A" w:rsidRPr="00553A88">
              <w:rPr>
                <w:sz w:val="16"/>
                <w:szCs w:val="16"/>
              </w:rPr>
              <w:t>cerinţele de bază relevante pentru măsur</w:t>
            </w:r>
            <w:r w:rsidR="00FE5B57" w:rsidRPr="00553A88">
              <w:rPr>
                <w:sz w:val="16"/>
                <w:szCs w:val="16"/>
              </w:rPr>
              <w:t>ă</w:t>
            </w:r>
            <w:r w:rsidR="00724CF0" w:rsidRPr="00553A88">
              <w:rPr>
                <w:sz w:val="16"/>
                <w:szCs w:val="16"/>
              </w:rPr>
              <w:t>/ submăsura/pachetul pentru care solicit sprijin.</w:t>
            </w:r>
            <w:r w:rsidR="000E1D4A" w:rsidRPr="00553A88">
              <w:rPr>
                <w:sz w:val="16"/>
                <w:szCs w:val="16"/>
              </w:rPr>
              <w:t xml:space="preserve"> </w:t>
            </w:r>
          </w:p>
          <w:p w:rsidR="000E1D4A" w:rsidRPr="00553A88" w:rsidRDefault="002C4F6F" w:rsidP="006B475D">
            <w:pPr>
              <w:autoSpaceDE w:val="0"/>
              <w:autoSpaceDN w:val="0"/>
              <w:adjustRightInd w:val="0"/>
              <w:jc w:val="both"/>
              <w:rPr>
                <w:sz w:val="16"/>
                <w:szCs w:val="16"/>
              </w:rPr>
            </w:pPr>
            <w:r w:rsidRPr="00553A88">
              <w:rPr>
                <w:b/>
                <w:sz w:val="16"/>
                <w:szCs w:val="16"/>
              </w:rPr>
              <w:t>9</w:t>
            </w:r>
            <w:r w:rsidR="000E1D4A" w:rsidRPr="00553A88">
              <w:rPr>
                <w:b/>
                <w:sz w:val="16"/>
                <w:szCs w:val="16"/>
              </w:rPr>
              <w:t>.</w:t>
            </w:r>
            <w:r w:rsidR="000E1D4A" w:rsidRPr="00553A88">
              <w:rPr>
                <w:sz w:val="16"/>
                <w:szCs w:val="16"/>
              </w:rPr>
              <w:t xml:space="preserve"> - Mă angajez să respect </w:t>
            </w:r>
            <w:r w:rsidR="000E1D4A" w:rsidRPr="00553A88">
              <w:rPr>
                <w:bCs/>
                <w:sz w:val="16"/>
                <w:szCs w:val="16"/>
              </w:rPr>
              <w:t xml:space="preserve">cerinţele specifice </w:t>
            </w:r>
            <w:r w:rsidR="004773FE" w:rsidRPr="00553A88">
              <w:rPr>
                <w:sz w:val="16"/>
                <w:szCs w:val="16"/>
              </w:rPr>
              <w:t>măsurii</w:t>
            </w:r>
            <w:r w:rsidR="000E1D4A" w:rsidRPr="00553A88">
              <w:rPr>
                <w:sz w:val="16"/>
                <w:szCs w:val="16"/>
              </w:rPr>
              <w:t xml:space="preserve"> de agricultură ecologică, pe suprafeţele pentru care aplic, pe toată durata angajamentului. </w:t>
            </w:r>
          </w:p>
          <w:p w:rsidR="004773FE" w:rsidRPr="00553A88" w:rsidRDefault="002C4F6F" w:rsidP="006B475D">
            <w:pPr>
              <w:autoSpaceDE w:val="0"/>
              <w:autoSpaceDN w:val="0"/>
              <w:adjustRightInd w:val="0"/>
              <w:jc w:val="both"/>
              <w:rPr>
                <w:sz w:val="16"/>
                <w:szCs w:val="16"/>
              </w:rPr>
            </w:pPr>
            <w:r w:rsidRPr="00553A88">
              <w:rPr>
                <w:b/>
                <w:sz w:val="16"/>
                <w:szCs w:val="16"/>
              </w:rPr>
              <w:t>10</w:t>
            </w:r>
            <w:r w:rsidR="000E1D4A" w:rsidRPr="00553A88">
              <w:rPr>
                <w:b/>
                <w:sz w:val="16"/>
                <w:szCs w:val="16"/>
              </w:rPr>
              <w:t>.</w:t>
            </w:r>
            <w:r w:rsidR="000E1D4A" w:rsidRPr="00553A88">
              <w:rPr>
                <w:sz w:val="16"/>
                <w:szCs w:val="16"/>
              </w:rPr>
              <w:t xml:space="preserve"> - </w:t>
            </w:r>
            <w:r w:rsidR="004773FE" w:rsidRPr="00553A88">
              <w:rPr>
                <w:sz w:val="16"/>
                <w:szCs w:val="16"/>
              </w:rPr>
              <w:t>Am luat la cunoștință că, în cazul în care nu respect toate condițiile pentru acordarea plăților</w:t>
            </w:r>
            <w:r w:rsidRPr="00553A88">
              <w:rPr>
                <w:sz w:val="16"/>
                <w:szCs w:val="16"/>
              </w:rPr>
              <w:t>,</w:t>
            </w:r>
            <w:r w:rsidR="004773FE" w:rsidRPr="00553A88">
              <w:rPr>
                <w:sz w:val="16"/>
                <w:szCs w:val="16"/>
              </w:rPr>
              <w:t xml:space="preserve"> </w:t>
            </w:r>
            <w:r w:rsidRPr="00553A88">
              <w:rPr>
                <w:sz w:val="16"/>
                <w:szCs w:val="16"/>
              </w:rPr>
              <w:t xml:space="preserve">prevăzute în fișa M11 din </w:t>
            </w:r>
            <w:r w:rsidRPr="00553A88">
              <w:rPr>
                <w:i/>
                <w:iCs/>
                <w:sz w:val="16"/>
                <w:szCs w:val="16"/>
              </w:rPr>
              <w:t>PNDR 2014 – 2020</w:t>
            </w:r>
            <w:r w:rsidRPr="00553A88">
              <w:rPr>
                <w:sz w:val="16"/>
                <w:szCs w:val="16"/>
              </w:rPr>
              <w:t xml:space="preserve"> și în </w:t>
            </w:r>
            <w:r w:rsidRPr="00553A88">
              <w:rPr>
                <w:i/>
                <w:iCs/>
                <w:sz w:val="16"/>
                <w:szCs w:val="16"/>
              </w:rPr>
              <w:t>Ghidul informativ al beneficiarilor M11 din</w:t>
            </w:r>
            <w:r w:rsidRPr="00553A88">
              <w:rPr>
                <w:sz w:val="16"/>
                <w:szCs w:val="16"/>
              </w:rPr>
              <w:t xml:space="preserve"> </w:t>
            </w:r>
            <w:r w:rsidRPr="00553A88">
              <w:rPr>
                <w:i/>
                <w:iCs/>
                <w:sz w:val="16"/>
                <w:szCs w:val="16"/>
              </w:rPr>
              <w:t>PNDR 2014 – 2020</w:t>
            </w:r>
            <w:r w:rsidRPr="00553A88">
              <w:rPr>
                <w:sz w:val="16"/>
                <w:szCs w:val="16"/>
              </w:rPr>
              <w:t xml:space="preserve">, </w:t>
            </w:r>
            <w:r w:rsidR="0093040D" w:rsidRPr="00553A88">
              <w:rPr>
                <w:sz w:val="16"/>
                <w:szCs w:val="16"/>
              </w:rPr>
              <w:t>se vor aplica reduceri, excluderi</w:t>
            </w:r>
            <w:r w:rsidR="00D15979" w:rsidRPr="00553A88">
              <w:rPr>
                <w:sz w:val="16"/>
                <w:szCs w:val="16"/>
              </w:rPr>
              <w:t xml:space="preserve"> şi recuperări ale plăţilor aşa cum sunt </w:t>
            </w:r>
            <w:r w:rsidR="004773FE" w:rsidRPr="00553A88">
              <w:rPr>
                <w:sz w:val="16"/>
                <w:szCs w:val="16"/>
              </w:rPr>
              <w:t>prevăzute de sistemul de sancţiuni</w:t>
            </w:r>
            <w:r w:rsidR="00DF444E">
              <w:rPr>
                <w:sz w:val="16"/>
                <w:szCs w:val="16"/>
              </w:rPr>
              <w:t xml:space="preserve"> aplicabil M11</w:t>
            </w:r>
            <w:r w:rsidR="004773FE" w:rsidRPr="00553A88">
              <w:rPr>
                <w:sz w:val="16"/>
                <w:szCs w:val="16"/>
              </w:rPr>
              <w:t>.</w:t>
            </w:r>
          </w:p>
          <w:p w:rsidR="003F1F12" w:rsidRDefault="00F764EB" w:rsidP="00165BDE">
            <w:pPr>
              <w:jc w:val="both"/>
              <w:rPr>
                <w:sz w:val="16"/>
                <w:szCs w:val="16"/>
              </w:rPr>
            </w:pPr>
            <w:r w:rsidRPr="00553A88">
              <w:rPr>
                <w:b/>
                <w:sz w:val="16"/>
                <w:szCs w:val="16"/>
              </w:rPr>
              <w:t>11</w:t>
            </w:r>
            <w:r w:rsidR="00764471" w:rsidRPr="00553A88">
              <w:rPr>
                <w:sz w:val="16"/>
                <w:szCs w:val="16"/>
              </w:rPr>
              <w:t>. Am luat la cunoștință că,</w:t>
            </w:r>
            <w:r w:rsidR="00D71F73" w:rsidRPr="00D71F73">
              <w:rPr>
                <w:sz w:val="16"/>
                <w:szCs w:val="16"/>
              </w:rPr>
              <w:t xml:space="preserve"> </w:t>
            </w:r>
            <w:r w:rsidR="00764471" w:rsidRPr="00D71F73">
              <w:rPr>
                <w:sz w:val="16"/>
                <w:szCs w:val="16"/>
              </w:rPr>
              <w:t>în cazul în care intervine un caz de forță majoră și circumstanță excepțio</w:t>
            </w:r>
            <w:r w:rsidR="003F1F12">
              <w:rPr>
                <w:sz w:val="16"/>
                <w:szCs w:val="16"/>
              </w:rPr>
              <w:t xml:space="preserve">nală, </w:t>
            </w:r>
            <w:r w:rsidR="00764471" w:rsidRPr="00D71F73">
              <w:rPr>
                <w:sz w:val="16"/>
                <w:szCs w:val="16"/>
              </w:rPr>
              <w:t>trebuie să notific APIA și să furnizez documentele justificative</w:t>
            </w:r>
            <w:r w:rsidR="00293B64" w:rsidRPr="00D71F73">
              <w:rPr>
                <w:sz w:val="16"/>
                <w:szCs w:val="16"/>
              </w:rPr>
              <w:t>.</w:t>
            </w:r>
            <w:r w:rsidRPr="00553A88">
              <w:rPr>
                <w:sz w:val="16"/>
                <w:szCs w:val="16"/>
              </w:rPr>
              <w:t xml:space="preserve"> </w:t>
            </w:r>
          </w:p>
          <w:p w:rsidR="000E1D4A" w:rsidRPr="00553A88" w:rsidRDefault="00F764EB" w:rsidP="00165BDE">
            <w:pPr>
              <w:jc w:val="both"/>
              <w:rPr>
                <w:sz w:val="16"/>
                <w:szCs w:val="16"/>
              </w:rPr>
            </w:pPr>
            <w:r w:rsidRPr="00553A88">
              <w:rPr>
                <w:sz w:val="16"/>
                <w:szCs w:val="16"/>
              </w:rPr>
              <w:t xml:space="preserve">                                                                                                                                          </w:t>
            </w:r>
          </w:p>
          <w:p w:rsidR="00E34AAF" w:rsidRPr="003F1F12" w:rsidRDefault="00E34AAF" w:rsidP="006B475D">
            <w:pPr>
              <w:jc w:val="both"/>
              <w:rPr>
                <w:b/>
                <w:sz w:val="16"/>
                <w:szCs w:val="16"/>
              </w:rPr>
            </w:pPr>
            <w:r w:rsidRPr="003F1F12">
              <w:rPr>
                <w:b/>
                <w:sz w:val="16"/>
                <w:szCs w:val="16"/>
              </w:rPr>
              <w:t>C</w:t>
            </w:r>
            <w:r w:rsidR="007E42FE" w:rsidRPr="00666A7B">
              <w:rPr>
                <w:b/>
                <w:sz w:val="16"/>
                <w:szCs w:val="16"/>
              </w:rPr>
              <w:t>erinţele de bază</w:t>
            </w:r>
            <w:r w:rsidRPr="003F1F12">
              <w:rPr>
                <w:b/>
                <w:sz w:val="16"/>
                <w:szCs w:val="16"/>
              </w:rPr>
              <w:t xml:space="preserve"> </w:t>
            </w:r>
            <w:r w:rsidR="007D12B6" w:rsidRPr="003F1F12">
              <w:rPr>
                <w:b/>
                <w:sz w:val="16"/>
                <w:szCs w:val="16"/>
              </w:rPr>
              <w:t xml:space="preserve">ce </w:t>
            </w:r>
            <w:r w:rsidRPr="003F1F12">
              <w:rPr>
                <w:b/>
                <w:sz w:val="16"/>
                <w:szCs w:val="16"/>
              </w:rPr>
              <w:t xml:space="preserve">trebuie respectate </w:t>
            </w:r>
            <w:r w:rsidR="007D12B6" w:rsidRPr="003F1F12">
              <w:rPr>
                <w:b/>
                <w:sz w:val="16"/>
                <w:szCs w:val="16"/>
              </w:rPr>
              <w:t xml:space="preserve">pe parcelele aflate sub angajament în cadrul M11 </w:t>
            </w:r>
            <w:r w:rsidRPr="003F1F12">
              <w:rPr>
                <w:b/>
                <w:sz w:val="16"/>
                <w:szCs w:val="16"/>
              </w:rPr>
              <w:t>sunt constituite din:</w:t>
            </w:r>
          </w:p>
          <w:p w:rsidR="00E34AAF" w:rsidRPr="003F1F12" w:rsidRDefault="00E34AAF" w:rsidP="006B475D">
            <w:pPr>
              <w:jc w:val="both"/>
              <w:rPr>
                <w:sz w:val="16"/>
                <w:szCs w:val="16"/>
              </w:rPr>
            </w:pPr>
            <w:r w:rsidRPr="003F1F12">
              <w:rPr>
                <w:sz w:val="16"/>
                <w:szCs w:val="16"/>
              </w:rPr>
              <w:t>a.</w:t>
            </w:r>
            <w:r w:rsidR="007920A6" w:rsidRPr="003F1F12">
              <w:rPr>
                <w:sz w:val="16"/>
                <w:szCs w:val="16"/>
              </w:rPr>
              <w:t xml:space="preserve"> </w:t>
            </w:r>
            <w:r w:rsidRPr="003F1F12">
              <w:rPr>
                <w:sz w:val="16"/>
                <w:szCs w:val="16"/>
              </w:rPr>
              <w:t xml:space="preserve">- </w:t>
            </w:r>
            <w:r w:rsidRPr="003F1F12">
              <w:rPr>
                <w:b/>
                <w:sz w:val="16"/>
                <w:szCs w:val="16"/>
              </w:rPr>
              <w:t>cerinţele</w:t>
            </w:r>
            <w:r w:rsidRPr="003F1F12">
              <w:rPr>
                <w:sz w:val="16"/>
                <w:szCs w:val="16"/>
              </w:rPr>
              <w:t xml:space="preserve"> </w:t>
            </w:r>
            <w:r w:rsidRPr="003F1F12">
              <w:rPr>
                <w:b/>
                <w:sz w:val="16"/>
                <w:szCs w:val="16"/>
              </w:rPr>
              <w:t>minime relevante pentru utilizarea îngrăşămintelor şi a produselor de protecţie a plantelor prevăzute de legislaţia naţională</w:t>
            </w:r>
            <w:r w:rsidR="00315F93" w:rsidRPr="003F1F12">
              <w:rPr>
                <w:b/>
                <w:sz w:val="16"/>
                <w:szCs w:val="16"/>
              </w:rPr>
              <w:t>.</w:t>
            </w:r>
          </w:p>
          <w:p w:rsidR="00E34AAF" w:rsidRPr="00553A88" w:rsidRDefault="00E34AAF" w:rsidP="006B475D">
            <w:pPr>
              <w:jc w:val="both"/>
              <w:rPr>
                <w:sz w:val="16"/>
                <w:szCs w:val="16"/>
              </w:rPr>
            </w:pPr>
            <w:r w:rsidRPr="003F1F12">
              <w:rPr>
                <w:sz w:val="16"/>
                <w:szCs w:val="16"/>
              </w:rPr>
              <w:t>b.</w:t>
            </w:r>
            <w:r w:rsidR="007920A6" w:rsidRPr="003F1F12">
              <w:rPr>
                <w:sz w:val="16"/>
                <w:szCs w:val="16"/>
              </w:rPr>
              <w:t xml:space="preserve"> </w:t>
            </w:r>
            <w:r w:rsidRPr="003F1F12">
              <w:rPr>
                <w:sz w:val="16"/>
                <w:szCs w:val="16"/>
              </w:rPr>
              <w:t xml:space="preserve">- </w:t>
            </w:r>
            <w:r w:rsidRPr="003F1F12">
              <w:rPr>
                <w:b/>
                <w:sz w:val="16"/>
                <w:szCs w:val="16"/>
              </w:rPr>
              <w:t>activităţile minime</w:t>
            </w:r>
            <w:r w:rsidR="003F1F12">
              <w:rPr>
                <w:sz w:val="16"/>
                <w:szCs w:val="16"/>
              </w:rPr>
              <w:t>.</w:t>
            </w:r>
          </w:p>
          <w:p w:rsidR="002C4F6F" w:rsidRPr="00553A88" w:rsidRDefault="002C4F6F" w:rsidP="0040039F">
            <w:pPr>
              <w:jc w:val="both"/>
              <w:outlineLvl w:val="0"/>
              <w:rPr>
                <w:i/>
                <w:sz w:val="16"/>
                <w:szCs w:val="16"/>
              </w:rPr>
            </w:pPr>
            <w:r w:rsidRPr="00553A88">
              <w:rPr>
                <w:i/>
                <w:sz w:val="16"/>
                <w:szCs w:val="16"/>
              </w:rPr>
              <w:t>Nu sunt eligibile la plată suprafeţele agricole pe care se constată, în urma controlului pe teren, că nu s-a desfăşurat activitatea agricolă.</w:t>
            </w:r>
          </w:p>
          <w:p w:rsidR="00E34AAF" w:rsidRPr="00553A88" w:rsidRDefault="00E34AAF" w:rsidP="00574B68">
            <w:pPr>
              <w:jc w:val="both"/>
              <w:rPr>
                <w:b/>
                <w:sz w:val="16"/>
                <w:szCs w:val="16"/>
              </w:rPr>
            </w:pPr>
            <w:r w:rsidRPr="00553A88">
              <w:rPr>
                <w:sz w:val="16"/>
                <w:szCs w:val="16"/>
              </w:rPr>
              <w:t>c.</w:t>
            </w:r>
            <w:r w:rsidR="007920A6" w:rsidRPr="00553A88">
              <w:rPr>
                <w:sz w:val="16"/>
                <w:szCs w:val="16"/>
              </w:rPr>
              <w:t xml:space="preserve"> </w:t>
            </w:r>
            <w:r w:rsidRPr="00553A88">
              <w:rPr>
                <w:sz w:val="16"/>
                <w:szCs w:val="16"/>
              </w:rPr>
              <w:t xml:space="preserve">- </w:t>
            </w:r>
            <w:r w:rsidRPr="00553A88">
              <w:rPr>
                <w:b/>
                <w:sz w:val="16"/>
                <w:szCs w:val="16"/>
              </w:rPr>
              <w:t>alte cerinţe obligatorii relevante prevăzute în legislaţia naţională</w:t>
            </w:r>
            <w:r w:rsidR="00165BDE" w:rsidRPr="00553A88">
              <w:rPr>
                <w:sz w:val="16"/>
                <w:szCs w:val="16"/>
              </w:rPr>
              <w:t>.</w:t>
            </w:r>
          </w:p>
          <w:p w:rsidR="00E34AAF" w:rsidRPr="00553A88" w:rsidRDefault="00E34AAF" w:rsidP="00574B68">
            <w:pPr>
              <w:jc w:val="both"/>
              <w:rPr>
                <w:b/>
                <w:sz w:val="16"/>
                <w:szCs w:val="16"/>
              </w:rPr>
            </w:pPr>
          </w:p>
          <w:p w:rsidR="00E34AAF" w:rsidRPr="00553A88" w:rsidRDefault="00E34AAF" w:rsidP="006B475D">
            <w:pPr>
              <w:jc w:val="both"/>
              <w:rPr>
                <w:sz w:val="16"/>
                <w:szCs w:val="16"/>
              </w:rPr>
            </w:pPr>
            <w:r w:rsidRPr="00553A88">
              <w:rPr>
                <w:sz w:val="16"/>
                <w:szCs w:val="16"/>
              </w:rPr>
              <w:t xml:space="preserve">a. </w:t>
            </w:r>
            <w:r w:rsidRPr="003F1F12">
              <w:rPr>
                <w:b/>
                <w:sz w:val="16"/>
                <w:szCs w:val="16"/>
              </w:rPr>
              <w:t>Cerințe minime relevante privind utilizarea îngrășămintelor și a produselor de protecție a plantelor</w:t>
            </w:r>
            <w:r w:rsidRPr="00553A88">
              <w:rPr>
                <w:sz w:val="16"/>
                <w:szCs w:val="16"/>
              </w:rPr>
              <w:t>, pentru angajamentele de  agricultură ecologică, sunt următoarele:</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9"/>
              <w:gridCol w:w="8708"/>
            </w:tblGrid>
            <w:tr w:rsidR="00E34AAF" w:rsidRPr="00553A88" w:rsidTr="007920A6">
              <w:trPr>
                <w:trHeight w:val="425"/>
                <w:jc w:val="center"/>
              </w:trPr>
              <w:tc>
                <w:tcPr>
                  <w:tcW w:w="675" w:type="pct"/>
                  <w:tcBorders>
                    <w:top w:val="single" w:sz="4" w:space="0" w:color="auto"/>
                    <w:left w:val="single" w:sz="4" w:space="0" w:color="auto"/>
                    <w:bottom w:val="single" w:sz="4" w:space="0" w:color="auto"/>
                    <w:right w:val="single" w:sz="4" w:space="0" w:color="auto"/>
                  </w:tcBorders>
                  <w:vAlign w:val="center"/>
                </w:tcPr>
                <w:p w:rsidR="00E34AAF" w:rsidRPr="00553A88" w:rsidRDefault="00E34AAF" w:rsidP="006B475D">
                  <w:pPr>
                    <w:jc w:val="both"/>
                    <w:rPr>
                      <w:sz w:val="16"/>
                      <w:szCs w:val="16"/>
                    </w:rPr>
                  </w:pPr>
                  <w:r w:rsidRPr="00553A88">
                    <w:rPr>
                      <w:sz w:val="16"/>
                      <w:szCs w:val="16"/>
                    </w:rPr>
                    <w:t>Cerinţa minimă</w:t>
                  </w:r>
                </w:p>
              </w:tc>
              <w:tc>
                <w:tcPr>
                  <w:tcW w:w="4325" w:type="pct"/>
                  <w:tcBorders>
                    <w:top w:val="single" w:sz="4" w:space="0" w:color="auto"/>
                    <w:left w:val="single" w:sz="4" w:space="0" w:color="auto"/>
                    <w:bottom w:val="single" w:sz="4" w:space="0" w:color="auto"/>
                    <w:right w:val="single" w:sz="4" w:space="0" w:color="auto"/>
                  </w:tcBorders>
                  <w:vAlign w:val="center"/>
                </w:tcPr>
                <w:p w:rsidR="00E34AAF" w:rsidRPr="00553A88" w:rsidRDefault="00E34AAF" w:rsidP="006B475D">
                  <w:pPr>
                    <w:jc w:val="both"/>
                    <w:rPr>
                      <w:sz w:val="16"/>
                      <w:szCs w:val="16"/>
                    </w:rPr>
                  </w:pPr>
                  <w:r w:rsidRPr="00553A88">
                    <w:rPr>
                      <w:sz w:val="16"/>
                      <w:szCs w:val="16"/>
                    </w:rPr>
                    <w:t>Folosirea îngrăşămintelor (1) / Fito-sanitar (2)</w:t>
                  </w:r>
                </w:p>
              </w:tc>
            </w:tr>
            <w:tr w:rsidR="00574B68" w:rsidRPr="00553A88" w:rsidTr="007920A6">
              <w:trPr>
                <w:jc w:val="center"/>
              </w:trPr>
              <w:tc>
                <w:tcPr>
                  <w:tcW w:w="675" w:type="pct"/>
                  <w:tcBorders>
                    <w:top w:val="single" w:sz="4" w:space="0" w:color="auto"/>
                    <w:left w:val="single" w:sz="4" w:space="0" w:color="auto"/>
                    <w:bottom w:val="single" w:sz="4" w:space="0" w:color="auto"/>
                    <w:right w:val="single" w:sz="4" w:space="0" w:color="auto"/>
                  </w:tcBorders>
                </w:tcPr>
                <w:p w:rsidR="00E34AAF" w:rsidRPr="00553A88" w:rsidRDefault="00E34AAF" w:rsidP="00574B68">
                  <w:pPr>
                    <w:jc w:val="both"/>
                    <w:rPr>
                      <w:sz w:val="16"/>
                      <w:szCs w:val="16"/>
                    </w:rPr>
                  </w:pPr>
                  <w:r w:rsidRPr="00553A88">
                    <w:rPr>
                      <w:sz w:val="16"/>
                      <w:szCs w:val="16"/>
                    </w:rPr>
                    <w:t>CM 1.1</w:t>
                  </w:r>
                </w:p>
              </w:tc>
              <w:tc>
                <w:tcPr>
                  <w:tcW w:w="4325" w:type="pct"/>
                  <w:tcBorders>
                    <w:top w:val="single" w:sz="4" w:space="0" w:color="auto"/>
                    <w:left w:val="single" w:sz="4" w:space="0" w:color="auto"/>
                    <w:bottom w:val="single" w:sz="4" w:space="0" w:color="auto"/>
                    <w:right w:val="single" w:sz="4" w:space="0" w:color="auto"/>
                  </w:tcBorders>
                </w:tcPr>
                <w:p w:rsidR="00E34AAF" w:rsidRPr="00553A88" w:rsidRDefault="00E34AAF" w:rsidP="00574B68">
                  <w:pPr>
                    <w:jc w:val="both"/>
                    <w:rPr>
                      <w:sz w:val="16"/>
                      <w:szCs w:val="16"/>
                    </w:rPr>
                  </w:pPr>
                  <w:r w:rsidRPr="00553A88">
                    <w:rPr>
                      <w:sz w:val="16"/>
                      <w:szCs w:val="16"/>
                    </w:rPr>
                    <w:t>Interzicerea folosirii fertilizatorilor neautorizaţi pentru vânzare (Ordin Comun MADR/MMP/MS nr. 94/1378/1071/2010)</w:t>
                  </w:r>
                </w:p>
              </w:tc>
            </w:tr>
            <w:tr w:rsidR="00574B68" w:rsidRPr="00553A88" w:rsidTr="007920A6">
              <w:trPr>
                <w:jc w:val="center"/>
              </w:trPr>
              <w:tc>
                <w:tcPr>
                  <w:tcW w:w="675" w:type="pct"/>
                  <w:tcBorders>
                    <w:top w:val="single" w:sz="4" w:space="0" w:color="auto"/>
                    <w:left w:val="single" w:sz="4" w:space="0" w:color="auto"/>
                    <w:bottom w:val="single" w:sz="4" w:space="0" w:color="auto"/>
                    <w:right w:val="single" w:sz="4" w:space="0" w:color="auto"/>
                  </w:tcBorders>
                </w:tcPr>
                <w:p w:rsidR="00E34AAF" w:rsidRPr="00553A88" w:rsidRDefault="00E34AAF" w:rsidP="00574B68">
                  <w:pPr>
                    <w:ind w:right="-81"/>
                    <w:jc w:val="both"/>
                    <w:rPr>
                      <w:sz w:val="16"/>
                      <w:szCs w:val="16"/>
                    </w:rPr>
                  </w:pPr>
                  <w:r w:rsidRPr="00553A88">
                    <w:rPr>
                      <w:sz w:val="16"/>
                      <w:szCs w:val="16"/>
                    </w:rPr>
                    <w:t>CM 1.2</w:t>
                  </w:r>
                </w:p>
              </w:tc>
              <w:tc>
                <w:tcPr>
                  <w:tcW w:w="4325" w:type="pct"/>
                  <w:tcBorders>
                    <w:top w:val="single" w:sz="4" w:space="0" w:color="auto"/>
                    <w:left w:val="single" w:sz="4" w:space="0" w:color="auto"/>
                    <w:bottom w:val="single" w:sz="4" w:space="0" w:color="auto"/>
                    <w:right w:val="single" w:sz="4" w:space="0" w:color="auto"/>
                  </w:tcBorders>
                </w:tcPr>
                <w:p w:rsidR="00E34AAF" w:rsidRPr="00553A88" w:rsidRDefault="00315F93" w:rsidP="00574B68">
                  <w:pPr>
                    <w:jc w:val="both"/>
                    <w:rPr>
                      <w:sz w:val="16"/>
                      <w:szCs w:val="16"/>
                    </w:rPr>
                  </w:pPr>
                  <w:r w:rsidRPr="00553A88">
                    <w:rPr>
                      <w:sz w:val="16"/>
                      <w:szCs w:val="16"/>
                    </w:rPr>
                    <w:t>Limitarea cantităţii de îngrăşăminte care poate fi utilizată pe terenurile agricole. (Ordin comun MADR/MMAP nr.</w:t>
                  </w:r>
                  <w:r w:rsidR="00DF444E">
                    <w:rPr>
                      <w:sz w:val="16"/>
                      <w:szCs w:val="16"/>
                    </w:rPr>
                    <w:t xml:space="preserve"> 165/</w:t>
                  </w:r>
                  <w:r w:rsidRPr="00553A88">
                    <w:rPr>
                      <w:sz w:val="16"/>
                      <w:szCs w:val="16"/>
                    </w:rPr>
                    <w:t xml:space="preserve"> 333/2021)</w:t>
                  </w:r>
                </w:p>
              </w:tc>
            </w:tr>
            <w:tr w:rsidR="00574B68" w:rsidRPr="00553A88" w:rsidTr="007920A6">
              <w:trPr>
                <w:jc w:val="center"/>
              </w:trPr>
              <w:tc>
                <w:tcPr>
                  <w:tcW w:w="675" w:type="pct"/>
                  <w:tcBorders>
                    <w:top w:val="single" w:sz="4" w:space="0" w:color="auto"/>
                    <w:left w:val="single" w:sz="4" w:space="0" w:color="auto"/>
                    <w:bottom w:val="single" w:sz="4" w:space="0" w:color="auto"/>
                    <w:right w:val="single" w:sz="4" w:space="0" w:color="auto"/>
                  </w:tcBorders>
                </w:tcPr>
                <w:p w:rsidR="00E34AAF" w:rsidRPr="00553A88" w:rsidRDefault="00E34AAF" w:rsidP="00574B68">
                  <w:pPr>
                    <w:jc w:val="both"/>
                    <w:rPr>
                      <w:sz w:val="16"/>
                      <w:szCs w:val="16"/>
                    </w:rPr>
                  </w:pPr>
                  <w:r w:rsidRPr="00553A88">
                    <w:rPr>
                      <w:sz w:val="16"/>
                      <w:szCs w:val="16"/>
                    </w:rPr>
                    <w:t>CM 1.3</w:t>
                  </w:r>
                </w:p>
              </w:tc>
              <w:tc>
                <w:tcPr>
                  <w:tcW w:w="4325" w:type="pct"/>
                  <w:tcBorders>
                    <w:top w:val="single" w:sz="4" w:space="0" w:color="auto"/>
                    <w:left w:val="single" w:sz="4" w:space="0" w:color="auto"/>
                    <w:bottom w:val="single" w:sz="4" w:space="0" w:color="auto"/>
                    <w:right w:val="single" w:sz="4" w:space="0" w:color="auto"/>
                  </w:tcBorders>
                </w:tcPr>
                <w:p w:rsidR="00E34AAF" w:rsidRPr="00553A88" w:rsidRDefault="00E34AAF" w:rsidP="00574B68">
                  <w:pPr>
                    <w:jc w:val="both"/>
                    <w:rPr>
                      <w:sz w:val="16"/>
                      <w:szCs w:val="16"/>
                    </w:rPr>
                  </w:pPr>
                  <w:r w:rsidRPr="00553A88">
                    <w:rPr>
                      <w:sz w:val="16"/>
                      <w:szCs w:val="16"/>
                    </w:rPr>
                    <w:t xml:space="preserve">Fermierii trebuie să respecte perioadele în care aplicarea </w:t>
                  </w:r>
                  <w:r w:rsidR="007920A6" w:rsidRPr="00553A88">
                    <w:rPr>
                      <w:sz w:val="16"/>
                      <w:szCs w:val="16"/>
                    </w:rPr>
                    <w:t>fertilizatorilor este interzisă</w:t>
                  </w:r>
                  <w:r w:rsidRPr="00553A88">
                    <w:rPr>
                      <w:sz w:val="16"/>
                      <w:szCs w:val="16"/>
                    </w:rPr>
                    <w:t xml:space="preserve"> (Ordin comun MADR/MMAP nr.</w:t>
                  </w:r>
                  <w:r w:rsidR="003E0052" w:rsidRPr="00553A88">
                    <w:rPr>
                      <w:sz w:val="16"/>
                      <w:szCs w:val="16"/>
                    </w:rPr>
                    <w:t xml:space="preserve"> </w:t>
                  </w:r>
                  <w:r w:rsidR="00DF444E">
                    <w:rPr>
                      <w:sz w:val="16"/>
                      <w:szCs w:val="16"/>
                    </w:rPr>
                    <w:t>165/</w:t>
                  </w:r>
                  <w:r w:rsidR="003E0052" w:rsidRPr="00553A88">
                    <w:rPr>
                      <w:sz w:val="16"/>
                      <w:szCs w:val="16"/>
                    </w:rPr>
                    <w:t>333/2021</w:t>
                  </w:r>
                  <w:r w:rsidRPr="00553A88">
                    <w:rPr>
                      <w:sz w:val="16"/>
                      <w:szCs w:val="16"/>
                    </w:rPr>
                    <w:t>)</w:t>
                  </w:r>
                </w:p>
              </w:tc>
            </w:tr>
            <w:tr w:rsidR="00574B68" w:rsidRPr="00553A88" w:rsidTr="007920A6">
              <w:trPr>
                <w:jc w:val="center"/>
              </w:trPr>
              <w:tc>
                <w:tcPr>
                  <w:tcW w:w="675" w:type="pct"/>
                  <w:tcBorders>
                    <w:top w:val="single" w:sz="4" w:space="0" w:color="auto"/>
                    <w:left w:val="single" w:sz="4" w:space="0" w:color="auto"/>
                    <w:bottom w:val="single" w:sz="4" w:space="0" w:color="auto"/>
                    <w:right w:val="single" w:sz="4" w:space="0" w:color="auto"/>
                  </w:tcBorders>
                </w:tcPr>
                <w:p w:rsidR="00E34AAF" w:rsidRPr="00553A88" w:rsidRDefault="00E34AAF" w:rsidP="00574B68">
                  <w:pPr>
                    <w:jc w:val="both"/>
                    <w:rPr>
                      <w:sz w:val="16"/>
                      <w:szCs w:val="16"/>
                    </w:rPr>
                  </w:pPr>
                  <w:r w:rsidRPr="00553A88">
                    <w:rPr>
                      <w:sz w:val="16"/>
                      <w:szCs w:val="16"/>
                    </w:rPr>
                    <w:t>CM 1.4</w:t>
                  </w:r>
                </w:p>
              </w:tc>
              <w:tc>
                <w:tcPr>
                  <w:tcW w:w="4325" w:type="pct"/>
                  <w:tcBorders>
                    <w:top w:val="single" w:sz="4" w:space="0" w:color="auto"/>
                    <w:left w:val="single" w:sz="4" w:space="0" w:color="auto"/>
                    <w:bottom w:val="single" w:sz="4" w:space="0" w:color="auto"/>
                    <w:right w:val="single" w:sz="4" w:space="0" w:color="auto"/>
                  </w:tcBorders>
                </w:tcPr>
                <w:p w:rsidR="00E34AAF" w:rsidRPr="00553A88" w:rsidRDefault="00E34AAF" w:rsidP="007149ED">
                  <w:pPr>
                    <w:jc w:val="both"/>
                    <w:rPr>
                      <w:sz w:val="16"/>
                      <w:szCs w:val="16"/>
                    </w:rPr>
                  </w:pPr>
                  <w:r w:rsidRPr="00553A88">
                    <w:rPr>
                      <w:sz w:val="16"/>
                      <w:szCs w:val="16"/>
                    </w:rPr>
                    <w:t>Fermierii trebuie să urmeze un plan de fertilizare (Ordin comun MADR/MMAP nr.</w:t>
                  </w:r>
                  <w:r w:rsidR="003E0052" w:rsidRPr="00553A88">
                    <w:rPr>
                      <w:sz w:val="16"/>
                      <w:szCs w:val="16"/>
                    </w:rPr>
                    <w:t xml:space="preserve"> </w:t>
                  </w:r>
                  <w:r w:rsidR="00DF444E">
                    <w:rPr>
                      <w:sz w:val="16"/>
                      <w:szCs w:val="16"/>
                    </w:rPr>
                    <w:t>165/</w:t>
                  </w:r>
                  <w:r w:rsidR="003E0052" w:rsidRPr="00553A88">
                    <w:rPr>
                      <w:sz w:val="16"/>
                      <w:szCs w:val="16"/>
                    </w:rPr>
                    <w:t>333/2021</w:t>
                  </w:r>
                  <w:r w:rsidRPr="00553A88">
                    <w:rPr>
                      <w:sz w:val="16"/>
                      <w:szCs w:val="16"/>
                    </w:rPr>
                    <w:t>)</w:t>
                  </w:r>
                </w:p>
              </w:tc>
            </w:tr>
            <w:tr w:rsidR="00574B68" w:rsidRPr="00553A88" w:rsidTr="007920A6">
              <w:trPr>
                <w:jc w:val="center"/>
              </w:trPr>
              <w:tc>
                <w:tcPr>
                  <w:tcW w:w="675" w:type="pct"/>
                  <w:tcBorders>
                    <w:top w:val="single" w:sz="4" w:space="0" w:color="auto"/>
                    <w:left w:val="single" w:sz="4" w:space="0" w:color="auto"/>
                    <w:bottom w:val="single" w:sz="4" w:space="0" w:color="auto"/>
                    <w:right w:val="single" w:sz="4" w:space="0" w:color="auto"/>
                  </w:tcBorders>
                </w:tcPr>
                <w:p w:rsidR="00E34AAF" w:rsidRPr="00553A88" w:rsidRDefault="00E34AAF" w:rsidP="00574B68">
                  <w:pPr>
                    <w:jc w:val="both"/>
                    <w:rPr>
                      <w:sz w:val="16"/>
                      <w:szCs w:val="16"/>
                    </w:rPr>
                  </w:pPr>
                  <w:r w:rsidRPr="00553A88">
                    <w:rPr>
                      <w:sz w:val="16"/>
                      <w:szCs w:val="16"/>
                    </w:rPr>
                    <w:t>CM 2.1</w:t>
                  </w:r>
                </w:p>
              </w:tc>
              <w:tc>
                <w:tcPr>
                  <w:tcW w:w="4325" w:type="pct"/>
                  <w:tcBorders>
                    <w:top w:val="single" w:sz="4" w:space="0" w:color="auto"/>
                    <w:left w:val="single" w:sz="4" w:space="0" w:color="auto"/>
                    <w:bottom w:val="single" w:sz="4" w:space="0" w:color="auto"/>
                    <w:right w:val="single" w:sz="4" w:space="0" w:color="auto"/>
                  </w:tcBorders>
                </w:tcPr>
                <w:p w:rsidR="00E34AAF" w:rsidRPr="00553A88" w:rsidRDefault="00E34AAF" w:rsidP="00574B68">
                  <w:pPr>
                    <w:jc w:val="both"/>
                    <w:rPr>
                      <w:sz w:val="16"/>
                      <w:szCs w:val="16"/>
                    </w:rPr>
                  </w:pPr>
                  <w:r w:rsidRPr="00553A88">
                    <w:rPr>
                      <w:sz w:val="16"/>
                      <w:szCs w:val="16"/>
                    </w:rPr>
                    <w:t>Este permisă utilizarea numai a acelor produse de protecţie a plantelor care au fost autorizate pentru vânzare. (HG 1559/2004, OUG 4/1995)</w:t>
                  </w:r>
                </w:p>
              </w:tc>
            </w:tr>
            <w:tr w:rsidR="00574B68" w:rsidRPr="00553A88" w:rsidTr="007920A6">
              <w:trPr>
                <w:jc w:val="center"/>
              </w:trPr>
              <w:tc>
                <w:tcPr>
                  <w:tcW w:w="675" w:type="pct"/>
                  <w:tcBorders>
                    <w:top w:val="single" w:sz="4" w:space="0" w:color="auto"/>
                    <w:left w:val="single" w:sz="4" w:space="0" w:color="auto"/>
                    <w:bottom w:val="single" w:sz="4" w:space="0" w:color="auto"/>
                    <w:right w:val="single" w:sz="4" w:space="0" w:color="auto"/>
                  </w:tcBorders>
                </w:tcPr>
                <w:p w:rsidR="00E34AAF" w:rsidRPr="00553A88" w:rsidRDefault="00E34AAF" w:rsidP="00574B68">
                  <w:pPr>
                    <w:jc w:val="both"/>
                    <w:rPr>
                      <w:sz w:val="16"/>
                      <w:szCs w:val="16"/>
                    </w:rPr>
                  </w:pPr>
                  <w:r w:rsidRPr="00553A88">
                    <w:rPr>
                      <w:sz w:val="16"/>
                      <w:szCs w:val="16"/>
                    </w:rPr>
                    <w:t>CM 2.2</w:t>
                  </w:r>
                </w:p>
              </w:tc>
              <w:tc>
                <w:tcPr>
                  <w:tcW w:w="4325" w:type="pct"/>
                  <w:tcBorders>
                    <w:top w:val="single" w:sz="4" w:space="0" w:color="auto"/>
                    <w:left w:val="single" w:sz="4" w:space="0" w:color="auto"/>
                    <w:bottom w:val="single" w:sz="4" w:space="0" w:color="auto"/>
                    <w:right w:val="single" w:sz="4" w:space="0" w:color="auto"/>
                  </w:tcBorders>
                </w:tcPr>
                <w:p w:rsidR="00E34AAF" w:rsidRPr="00553A88" w:rsidRDefault="00E34AAF" w:rsidP="007149ED">
                  <w:pPr>
                    <w:jc w:val="both"/>
                    <w:rPr>
                      <w:sz w:val="16"/>
                      <w:szCs w:val="16"/>
                    </w:rPr>
                  </w:pPr>
                  <w:r w:rsidRPr="00553A88">
                    <w:rPr>
                      <w:sz w:val="16"/>
                      <w:szCs w:val="16"/>
                    </w:rPr>
                    <w:t>Este permisă utilizarea produselor de protecţie a plantelor numai în conformitate cu instrucţiunile de utilizare (HG 1559/2004, OUG 4/1995)</w:t>
                  </w:r>
                </w:p>
              </w:tc>
            </w:tr>
            <w:tr w:rsidR="00574B68" w:rsidRPr="00553A88" w:rsidTr="007920A6">
              <w:trPr>
                <w:jc w:val="center"/>
              </w:trPr>
              <w:tc>
                <w:tcPr>
                  <w:tcW w:w="675" w:type="pct"/>
                  <w:tcBorders>
                    <w:top w:val="single" w:sz="4" w:space="0" w:color="auto"/>
                    <w:left w:val="single" w:sz="4" w:space="0" w:color="auto"/>
                    <w:bottom w:val="single" w:sz="4" w:space="0" w:color="auto"/>
                    <w:right w:val="single" w:sz="4" w:space="0" w:color="auto"/>
                  </w:tcBorders>
                </w:tcPr>
                <w:p w:rsidR="00E34AAF" w:rsidRPr="00553A88" w:rsidRDefault="00E34AAF" w:rsidP="00574B68">
                  <w:pPr>
                    <w:jc w:val="both"/>
                    <w:rPr>
                      <w:sz w:val="16"/>
                      <w:szCs w:val="16"/>
                    </w:rPr>
                  </w:pPr>
                  <w:r w:rsidRPr="00553A88">
                    <w:rPr>
                      <w:sz w:val="16"/>
                      <w:szCs w:val="16"/>
                    </w:rPr>
                    <w:t>CM 2.3</w:t>
                  </w:r>
                </w:p>
              </w:tc>
              <w:tc>
                <w:tcPr>
                  <w:tcW w:w="4325" w:type="pct"/>
                  <w:tcBorders>
                    <w:top w:val="single" w:sz="4" w:space="0" w:color="auto"/>
                    <w:left w:val="single" w:sz="4" w:space="0" w:color="auto"/>
                    <w:bottom w:val="single" w:sz="4" w:space="0" w:color="auto"/>
                    <w:right w:val="single" w:sz="4" w:space="0" w:color="auto"/>
                  </w:tcBorders>
                </w:tcPr>
                <w:p w:rsidR="00E34AAF" w:rsidRPr="00553A88" w:rsidRDefault="00E34AAF" w:rsidP="007149ED">
                  <w:pPr>
                    <w:jc w:val="both"/>
                    <w:rPr>
                      <w:sz w:val="16"/>
                      <w:szCs w:val="16"/>
                    </w:rPr>
                  </w:pPr>
                  <w:r w:rsidRPr="00553A88">
                    <w:rPr>
                      <w:sz w:val="16"/>
                      <w:szCs w:val="16"/>
                    </w:rPr>
                    <w:t>Pot efectua tratamente fitosanitare numai persoanele care deţin autorizaţie pentru prestare de servicii cu produse de uz fitosanitar (OUG 4/1995)</w:t>
                  </w:r>
                </w:p>
              </w:tc>
            </w:tr>
          </w:tbl>
          <w:p w:rsidR="00DC3A58" w:rsidRDefault="00DC3A58" w:rsidP="00574B68">
            <w:pPr>
              <w:jc w:val="both"/>
              <w:rPr>
                <w:sz w:val="16"/>
                <w:szCs w:val="16"/>
              </w:rPr>
            </w:pPr>
          </w:p>
          <w:p w:rsidR="00E34AAF" w:rsidRDefault="00E34AAF" w:rsidP="00574B68">
            <w:pPr>
              <w:jc w:val="both"/>
              <w:rPr>
                <w:sz w:val="16"/>
                <w:szCs w:val="16"/>
              </w:rPr>
            </w:pPr>
            <w:r w:rsidRPr="00553A88">
              <w:rPr>
                <w:sz w:val="16"/>
                <w:szCs w:val="16"/>
              </w:rPr>
              <w:t xml:space="preserve">b. </w:t>
            </w:r>
            <w:r w:rsidRPr="003F1F12">
              <w:rPr>
                <w:b/>
                <w:sz w:val="16"/>
                <w:szCs w:val="16"/>
              </w:rPr>
              <w:t>Activităţi agricole minime</w:t>
            </w:r>
            <w:r w:rsidRPr="00553A88">
              <w:rPr>
                <w:sz w:val="16"/>
                <w:szCs w:val="16"/>
              </w:rPr>
              <w:t xml:space="preserve"> sunt următoarele:</w:t>
            </w:r>
          </w:p>
          <w:tbl>
            <w:tblPr>
              <w:tblW w:w="4911" w:type="pct"/>
              <w:jc w:val="center"/>
              <w:tblCellMar>
                <w:left w:w="0" w:type="dxa"/>
                <w:right w:w="0" w:type="dxa"/>
              </w:tblCellMar>
              <w:tblLook w:val="04A0" w:firstRow="1" w:lastRow="0" w:firstColumn="1" w:lastColumn="0" w:noHBand="0" w:noVBand="1"/>
            </w:tblPr>
            <w:tblGrid>
              <w:gridCol w:w="1686"/>
              <w:gridCol w:w="4115"/>
              <w:gridCol w:w="4455"/>
            </w:tblGrid>
            <w:tr w:rsidR="003F1F12" w:rsidRPr="00DE131B" w:rsidTr="00AB1A56">
              <w:trPr>
                <w:tblHeader/>
                <w:jc w:val="center"/>
              </w:trPr>
              <w:tc>
                <w:tcPr>
                  <w:tcW w:w="822" w:type="pct"/>
                  <w:vMerge w:val="restart"/>
                  <w:tcBorders>
                    <w:top w:val="single" w:sz="8" w:space="0" w:color="323E4F"/>
                    <w:left w:val="single" w:sz="8" w:space="0" w:color="323E4F"/>
                    <w:bottom w:val="single" w:sz="8" w:space="0" w:color="323E4F"/>
                    <w:right w:val="single" w:sz="8" w:space="0" w:color="323E4F"/>
                  </w:tcBorders>
                  <w:shd w:val="clear" w:color="auto" w:fill="B4C6E7"/>
                  <w:tcMar>
                    <w:top w:w="0" w:type="dxa"/>
                    <w:left w:w="108" w:type="dxa"/>
                    <w:bottom w:w="0" w:type="dxa"/>
                    <w:right w:w="108" w:type="dxa"/>
                  </w:tcMar>
                  <w:vAlign w:val="center"/>
                  <w:hideMark/>
                </w:tcPr>
                <w:p w:rsidR="003F1F12" w:rsidRPr="00DE131B" w:rsidRDefault="003F1F12" w:rsidP="00AB1A56">
                  <w:pPr>
                    <w:autoSpaceDE w:val="0"/>
                    <w:autoSpaceDN w:val="0"/>
                    <w:adjustRightInd w:val="0"/>
                    <w:jc w:val="both"/>
                    <w:rPr>
                      <w:b/>
                      <w:i/>
                      <w:sz w:val="16"/>
                      <w:szCs w:val="16"/>
                      <w:lang w:val="en-US"/>
                    </w:rPr>
                  </w:pPr>
                  <w:r w:rsidRPr="00DE131B">
                    <w:rPr>
                      <w:b/>
                      <w:bCs/>
                      <w:i/>
                      <w:sz w:val="16"/>
                      <w:szCs w:val="16"/>
                    </w:rPr>
                    <w:t>Activitatea minimă</w:t>
                  </w:r>
                </w:p>
              </w:tc>
              <w:tc>
                <w:tcPr>
                  <w:tcW w:w="2006" w:type="pct"/>
                  <w:tcBorders>
                    <w:top w:val="single" w:sz="8" w:space="0" w:color="323E4F"/>
                    <w:left w:val="nil"/>
                    <w:bottom w:val="single" w:sz="8" w:space="0" w:color="323E4F"/>
                    <w:right w:val="single" w:sz="8" w:space="0" w:color="323E4F"/>
                  </w:tcBorders>
                  <w:shd w:val="clear" w:color="auto" w:fill="B4C6E7"/>
                  <w:tcMar>
                    <w:top w:w="0" w:type="dxa"/>
                    <w:left w:w="108" w:type="dxa"/>
                    <w:bottom w:w="0" w:type="dxa"/>
                    <w:right w:w="108" w:type="dxa"/>
                  </w:tcMar>
                  <w:vAlign w:val="center"/>
                  <w:hideMark/>
                </w:tcPr>
                <w:p w:rsidR="003F1F12" w:rsidRPr="00DE131B" w:rsidRDefault="003F1F12" w:rsidP="00AB1A56">
                  <w:pPr>
                    <w:autoSpaceDE w:val="0"/>
                    <w:autoSpaceDN w:val="0"/>
                    <w:adjustRightInd w:val="0"/>
                    <w:jc w:val="both"/>
                    <w:rPr>
                      <w:b/>
                      <w:i/>
                      <w:sz w:val="16"/>
                      <w:szCs w:val="16"/>
                      <w:lang w:val="en-US"/>
                    </w:rPr>
                  </w:pPr>
                </w:p>
              </w:tc>
              <w:tc>
                <w:tcPr>
                  <w:tcW w:w="2172" w:type="pct"/>
                  <w:tcBorders>
                    <w:top w:val="single" w:sz="8" w:space="0" w:color="323E4F"/>
                    <w:left w:val="nil"/>
                    <w:bottom w:val="single" w:sz="8" w:space="0" w:color="323E4F"/>
                    <w:right w:val="single" w:sz="8" w:space="0" w:color="323E4F"/>
                  </w:tcBorders>
                  <w:shd w:val="clear" w:color="auto" w:fill="B4C6E7"/>
                  <w:tcMar>
                    <w:top w:w="0" w:type="dxa"/>
                    <w:left w:w="108" w:type="dxa"/>
                    <w:bottom w:w="0" w:type="dxa"/>
                    <w:right w:w="108" w:type="dxa"/>
                  </w:tcMar>
                  <w:vAlign w:val="center"/>
                  <w:hideMark/>
                </w:tcPr>
                <w:p w:rsidR="003F1F12" w:rsidRPr="00DE131B" w:rsidRDefault="003F1F12" w:rsidP="00AB1A56">
                  <w:pPr>
                    <w:autoSpaceDE w:val="0"/>
                    <w:autoSpaceDN w:val="0"/>
                    <w:adjustRightInd w:val="0"/>
                    <w:jc w:val="both"/>
                    <w:rPr>
                      <w:b/>
                      <w:i/>
                      <w:sz w:val="16"/>
                      <w:szCs w:val="16"/>
                      <w:lang w:val="en-US"/>
                    </w:rPr>
                  </w:pPr>
                  <w:r w:rsidRPr="00DE131B">
                    <w:rPr>
                      <w:b/>
                      <w:bCs/>
                      <w:i/>
                      <w:sz w:val="16"/>
                      <w:szCs w:val="16"/>
                    </w:rPr>
                    <w:t>PS 2023-2027</w:t>
                  </w:r>
                </w:p>
              </w:tc>
            </w:tr>
            <w:tr w:rsidR="003F1F12" w:rsidRPr="00DE131B" w:rsidTr="00AB1A56">
              <w:trPr>
                <w:tblHeader/>
                <w:jc w:val="center"/>
              </w:trPr>
              <w:tc>
                <w:tcPr>
                  <w:tcW w:w="0" w:type="auto"/>
                  <w:vMerge/>
                  <w:tcBorders>
                    <w:top w:val="single" w:sz="8" w:space="0" w:color="323E4F"/>
                    <w:left w:val="single" w:sz="8" w:space="0" w:color="323E4F"/>
                    <w:bottom w:val="single" w:sz="8" w:space="0" w:color="323E4F"/>
                    <w:right w:val="single" w:sz="8" w:space="0" w:color="323E4F"/>
                  </w:tcBorders>
                  <w:vAlign w:val="center"/>
                  <w:hideMark/>
                </w:tcPr>
                <w:p w:rsidR="003F1F12" w:rsidRPr="00DE131B" w:rsidRDefault="003F1F12" w:rsidP="00AB1A56">
                  <w:pPr>
                    <w:autoSpaceDE w:val="0"/>
                    <w:autoSpaceDN w:val="0"/>
                    <w:adjustRightInd w:val="0"/>
                    <w:jc w:val="both"/>
                    <w:rPr>
                      <w:b/>
                      <w:i/>
                      <w:sz w:val="16"/>
                      <w:szCs w:val="16"/>
                      <w:lang w:val="en-US"/>
                    </w:rPr>
                  </w:pPr>
                </w:p>
              </w:tc>
              <w:tc>
                <w:tcPr>
                  <w:tcW w:w="4178" w:type="pct"/>
                  <w:gridSpan w:val="2"/>
                  <w:tcBorders>
                    <w:top w:val="nil"/>
                    <w:left w:val="nil"/>
                    <w:bottom w:val="single" w:sz="8" w:space="0" w:color="323E4F"/>
                    <w:right w:val="single" w:sz="8" w:space="0" w:color="323E4F"/>
                  </w:tcBorders>
                  <w:shd w:val="clear" w:color="auto" w:fill="B4C6E7"/>
                  <w:tcMar>
                    <w:top w:w="0" w:type="dxa"/>
                    <w:left w:w="108" w:type="dxa"/>
                    <w:bottom w:w="0" w:type="dxa"/>
                    <w:right w:w="108" w:type="dxa"/>
                  </w:tcMar>
                  <w:vAlign w:val="center"/>
                  <w:hideMark/>
                </w:tcPr>
                <w:p w:rsidR="003F1F12" w:rsidRPr="005658FC" w:rsidRDefault="003F1F12" w:rsidP="00AB1A56">
                  <w:pPr>
                    <w:autoSpaceDE w:val="0"/>
                    <w:autoSpaceDN w:val="0"/>
                    <w:adjustRightInd w:val="0"/>
                    <w:jc w:val="both"/>
                    <w:rPr>
                      <w:b/>
                      <w:i/>
                      <w:sz w:val="16"/>
                      <w:szCs w:val="16"/>
                      <w:lang w:val="it-IT"/>
                    </w:rPr>
                  </w:pPr>
                  <w:r w:rsidRPr="00DE131B">
                    <w:rPr>
                      <w:b/>
                      <w:bCs/>
                      <w:i/>
                      <w:sz w:val="16"/>
                      <w:szCs w:val="16"/>
                    </w:rPr>
                    <w:t>Categorie teren / descriere activitate minimă</w:t>
                  </w:r>
                </w:p>
              </w:tc>
            </w:tr>
            <w:tr w:rsidR="003F1F12" w:rsidRPr="00DE131B" w:rsidTr="00666A7B">
              <w:trPr>
                <w:jc w:val="center"/>
              </w:trPr>
              <w:tc>
                <w:tcPr>
                  <w:tcW w:w="822" w:type="pct"/>
                  <w:vMerge w:val="restart"/>
                  <w:tcBorders>
                    <w:top w:val="nil"/>
                    <w:left w:val="single" w:sz="8" w:space="0" w:color="323E4F"/>
                    <w:bottom w:val="single" w:sz="8" w:space="0" w:color="323E4F"/>
                    <w:right w:val="single" w:sz="8" w:space="0" w:color="323E4F"/>
                  </w:tcBorders>
                  <w:tcMar>
                    <w:top w:w="0" w:type="dxa"/>
                    <w:left w:w="108" w:type="dxa"/>
                    <w:bottom w:w="0" w:type="dxa"/>
                    <w:right w:w="108" w:type="dxa"/>
                  </w:tcMar>
                  <w:hideMark/>
                </w:tcPr>
                <w:p w:rsidR="003F1F12" w:rsidRPr="005658FC" w:rsidRDefault="003F1F12" w:rsidP="00AB1A56">
                  <w:pPr>
                    <w:autoSpaceDE w:val="0"/>
                    <w:autoSpaceDN w:val="0"/>
                    <w:adjustRightInd w:val="0"/>
                    <w:jc w:val="both"/>
                    <w:rPr>
                      <w:b/>
                      <w:i/>
                      <w:sz w:val="16"/>
                      <w:szCs w:val="16"/>
                      <w:lang w:val="it-IT"/>
                    </w:rPr>
                  </w:pPr>
                  <w:r w:rsidRPr="00DE131B">
                    <w:rPr>
                      <w:b/>
                      <w:i/>
                      <w:sz w:val="16"/>
                      <w:szCs w:val="16"/>
                    </w:rPr>
                    <w:t>AM 1</w:t>
                  </w:r>
                </w:p>
                <w:p w:rsidR="003F1F12" w:rsidRPr="005658FC" w:rsidRDefault="003F1F12" w:rsidP="00AB1A56">
                  <w:pPr>
                    <w:autoSpaceDE w:val="0"/>
                    <w:autoSpaceDN w:val="0"/>
                    <w:adjustRightInd w:val="0"/>
                    <w:jc w:val="both"/>
                    <w:rPr>
                      <w:b/>
                      <w:i/>
                      <w:sz w:val="16"/>
                      <w:szCs w:val="16"/>
                      <w:lang w:val="it-IT"/>
                    </w:rPr>
                  </w:pPr>
                  <w:r w:rsidRPr="00DE131B">
                    <w:rPr>
                      <w:b/>
                      <w:i/>
                      <w:sz w:val="16"/>
                      <w:szCs w:val="16"/>
                    </w:rPr>
                    <w:t>Terenuri Arabile (TA)</w:t>
                  </w:r>
                </w:p>
                <w:p w:rsidR="003F1F12" w:rsidRPr="005658FC" w:rsidRDefault="003F1F12" w:rsidP="00AB1A56">
                  <w:pPr>
                    <w:autoSpaceDE w:val="0"/>
                    <w:autoSpaceDN w:val="0"/>
                    <w:adjustRightInd w:val="0"/>
                    <w:jc w:val="both"/>
                    <w:rPr>
                      <w:b/>
                      <w:i/>
                      <w:sz w:val="16"/>
                      <w:szCs w:val="16"/>
                      <w:lang w:val="it-IT"/>
                    </w:rPr>
                  </w:pPr>
                  <w:r w:rsidRPr="00DE131B">
                    <w:rPr>
                      <w:b/>
                      <w:i/>
                      <w:sz w:val="16"/>
                      <w:szCs w:val="16"/>
                    </w:rPr>
                    <w:lastRenderedPageBreak/>
                    <w:t> </w:t>
                  </w:r>
                </w:p>
                <w:p w:rsidR="003F1F12" w:rsidRPr="005658FC" w:rsidRDefault="003F1F12" w:rsidP="00AB1A56">
                  <w:pPr>
                    <w:autoSpaceDE w:val="0"/>
                    <w:autoSpaceDN w:val="0"/>
                    <w:adjustRightInd w:val="0"/>
                    <w:jc w:val="both"/>
                    <w:rPr>
                      <w:b/>
                      <w:i/>
                      <w:sz w:val="16"/>
                      <w:szCs w:val="16"/>
                      <w:lang w:val="it-IT"/>
                    </w:rPr>
                  </w:pPr>
                  <w:r w:rsidRPr="00DE131B">
                    <w:rPr>
                      <w:b/>
                      <w:i/>
                      <w:sz w:val="16"/>
                      <w:szCs w:val="16"/>
                    </w:rPr>
                    <w:t> </w:t>
                  </w:r>
                </w:p>
                <w:p w:rsidR="003F1F12" w:rsidRPr="005658FC" w:rsidRDefault="003F1F12" w:rsidP="00AB1A56">
                  <w:pPr>
                    <w:autoSpaceDE w:val="0"/>
                    <w:autoSpaceDN w:val="0"/>
                    <w:adjustRightInd w:val="0"/>
                    <w:jc w:val="both"/>
                    <w:rPr>
                      <w:b/>
                      <w:i/>
                      <w:sz w:val="16"/>
                      <w:szCs w:val="16"/>
                      <w:lang w:val="it-IT"/>
                    </w:rPr>
                  </w:pPr>
                  <w:r w:rsidRPr="00DE131B">
                    <w:rPr>
                      <w:b/>
                      <w:i/>
                      <w:sz w:val="16"/>
                      <w:szCs w:val="16"/>
                    </w:rPr>
                    <w:t> </w:t>
                  </w:r>
                </w:p>
                <w:p w:rsidR="003F1F12" w:rsidRPr="005658FC" w:rsidRDefault="003F1F12" w:rsidP="00AB1A56">
                  <w:pPr>
                    <w:autoSpaceDE w:val="0"/>
                    <w:autoSpaceDN w:val="0"/>
                    <w:adjustRightInd w:val="0"/>
                    <w:jc w:val="both"/>
                    <w:rPr>
                      <w:b/>
                      <w:i/>
                      <w:sz w:val="16"/>
                      <w:szCs w:val="16"/>
                      <w:lang w:val="it-IT"/>
                    </w:rPr>
                  </w:pPr>
                  <w:r w:rsidRPr="00DE131B">
                    <w:rPr>
                      <w:b/>
                      <w:i/>
                      <w:sz w:val="16"/>
                      <w:szCs w:val="16"/>
                    </w:rPr>
                    <w:t> </w:t>
                  </w:r>
                </w:p>
                <w:p w:rsidR="003F1F12" w:rsidRPr="005658FC" w:rsidRDefault="003F1F12" w:rsidP="00AB1A56">
                  <w:pPr>
                    <w:autoSpaceDE w:val="0"/>
                    <w:autoSpaceDN w:val="0"/>
                    <w:adjustRightInd w:val="0"/>
                    <w:jc w:val="both"/>
                    <w:rPr>
                      <w:b/>
                      <w:i/>
                      <w:sz w:val="16"/>
                      <w:szCs w:val="16"/>
                      <w:lang w:val="it-IT"/>
                    </w:rPr>
                  </w:pPr>
                  <w:r w:rsidRPr="00DE131B">
                    <w:rPr>
                      <w:b/>
                      <w:i/>
                      <w:sz w:val="16"/>
                      <w:szCs w:val="16"/>
                    </w:rPr>
                    <w:t> </w:t>
                  </w:r>
                </w:p>
                <w:p w:rsidR="003F1F12" w:rsidRPr="005658FC" w:rsidRDefault="003F1F12" w:rsidP="00AB1A56">
                  <w:pPr>
                    <w:autoSpaceDE w:val="0"/>
                    <w:autoSpaceDN w:val="0"/>
                    <w:adjustRightInd w:val="0"/>
                    <w:jc w:val="both"/>
                    <w:rPr>
                      <w:b/>
                      <w:i/>
                      <w:sz w:val="16"/>
                      <w:szCs w:val="16"/>
                      <w:lang w:val="it-IT"/>
                    </w:rPr>
                  </w:pPr>
                  <w:r w:rsidRPr="00DE131B">
                    <w:rPr>
                      <w:b/>
                      <w:i/>
                      <w:sz w:val="16"/>
                      <w:szCs w:val="16"/>
                    </w:rPr>
                    <w:t> </w:t>
                  </w:r>
                </w:p>
                <w:p w:rsidR="003F1F12" w:rsidRPr="005658FC" w:rsidRDefault="003F1F12" w:rsidP="00AB1A56">
                  <w:pPr>
                    <w:autoSpaceDE w:val="0"/>
                    <w:autoSpaceDN w:val="0"/>
                    <w:adjustRightInd w:val="0"/>
                    <w:jc w:val="both"/>
                    <w:rPr>
                      <w:b/>
                      <w:i/>
                      <w:sz w:val="16"/>
                      <w:szCs w:val="16"/>
                      <w:lang w:val="it-IT"/>
                    </w:rPr>
                  </w:pPr>
                  <w:r w:rsidRPr="00DE131B">
                    <w:rPr>
                      <w:b/>
                      <w:i/>
                      <w:sz w:val="16"/>
                      <w:szCs w:val="16"/>
                    </w:rPr>
                    <w:t>Fermierul trebuie să:</w:t>
                  </w:r>
                </w:p>
              </w:tc>
              <w:tc>
                <w:tcPr>
                  <w:tcW w:w="2006" w:type="pct"/>
                  <w:tcBorders>
                    <w:top w:val="nil"/>
                    <w:left w:val="nil"/>
                    <w:bottom w:val="single" w:sz="8" w:space="0" w:color="323E4F"/>
                    <w:right w:val="single" w:sz="8" w:space="0" w:color="323E4F"/>
                  </w:tcBorders>
                  <w:tcMar>
                    <w:top w:w="0" w:type="dxa"/>
                    <w:left w:w="108" w:type="dxa"/>
                    <w:bottom w:w="0" w:type="dxa"/>
                    <w:right w:w="108" w:type="dxa"/>
                  </w:tcMar>
                </w:tcPr>
                <w:p w:rsidR="003F1F12" w:rsidRPr="005658FC" w:rsidRDefault="003F1F12" w:rsidP="00AB1A56">
                  <w:pPr>
                    <w:autoSpaceDE w:val="0"/>
                    <w:autoSpaceDN w:val="0"/>
                    <w:adjustRightInd w:val="0"/>
                    <w:jc w:val="both"/>
                    <w:rPr>
                      <w:b/>
                      <w:i/>
                      <w:sz w:val="16"/>
                      <w:szCs w:val="16"/>
                      <w:lang w:val="it-IT"/>
                    </w:rPr>
                  </w:pPr>
                </w:p>
              </w:tc>
              <w:tc>
                <w:tcPr>
                  <w:tcW w:w="2172" w:type="pct"/>
                  <w:tcBorders>
                    <w:top w:val="nil"/>
                    <w:left w:val="nil"/>
                    <w:bottom w:val="single" w:sz="8" w:space="0" w:color="323E4F"/>
                    <w:right w:val="single" w:sz="8" w:space="0" w:color="323E4F"/>
                  </w:tcBorders>
                  <w:tcMar>
                    <w:top w:w="0" w:type="dxa"/>
                    <w:left w:w="108" w:type="dxa"/>
                    <w:bottom w:w="0" w:type="dxa"/>
                    <w:right w:w="108" w:type="dxa"/>
                  </w:tcMar>
                  <w:hideMark/>
                </w:tcPr>
                <w:p w:rsidR="003F1F12" w:rsidRPr="005658FC" w:rsidRDefault="003F1F12" w:rsidP="00AB1A56">
                  <w:pPr>
                    <w:autoSpaceDE w:val="0"/>
                    <w:autoSpaceDN w:val="0"/>
                    <w:adjustRightInd w:val="0"/>
                    <w:jc w:val="both"/>
                    <w:rPr>
                      <w:b/>
                      <w:i/>
                      <w:sz w:val="16"/>
                      <w:szCs w:val="16"/>
                      <w:lang w:val="it-IT"/>
                    </w:rPr>
                  </w:pPr>
                  <w:r w:rsidRPr="00DE131B">
                    <w:rPr>
                      <w:b/>
                      <w:i/>
                      <w:sz w:val="16"/>
                      <w:szCs w:val="16"/>
                    </w:rPr>
                    <w:t xml:space="preserve">Întreținerea terenurilor arabile prin cultivare și/sau prin îndepărtarea vegetației cel puțin o dată pe an pe terenul arabil, cu excepția suprafețelor împădurite prin </w:t>
                  </w:r>
                  <w:r w:rsidRPr="00DE131B">
                    <w:rPr>
                      <w:b/>
                      <w:i/>
                      <w:sz w:val="16"/>
                      <w:szCs w:val="16"/>
                    </w:rPr>
                    <w:lastRenderedPageBreak/>
                    <w:t>măsurile finanțate prin PNDR 2007-2013 sau 2014-2020 sau PS 2023-2027.</w:t>
                  </w:r>
                </w:p>
              </w:tc>
            </w:tr>
            <w:tr w:rsidR="003F1F12" w:rsidRPr="00DE131B" w:rsidTr="00AB1A56">
              <w:trPr>
                <w:trHeight w:val="655"/>
                <w:jc w:val="center"/>
              </w:trPr>
              <w:tc>
                <w:tcPr>
                  <w:tcW w:w="0" w:type="auto"/>
                  <w:vMerge/>
                  <w:tcBorders>
                    <w:top w:val="nil"/>
                    <w:left w:val="single" w:sz="8" w:space="0" w:color="323E4F"/>
                    <w:bottom w:val="single" w:sz="8" w:space="0" w:color="323E4F"/>
                    <w:right w:val="single" w:sz="8" w:space="0" w:color="323E4F"/>
                  </w:tcBorders>
                  <w:vAlign w:val="center"/>
                  <w:hideMark/>
                </w:tcPr>
                <w:p w:rsidR="003F1F12" w:rsidRPr="005658FC" w:rsidRDefault="003F1F12" w:rsidP="00AB1A56">
                  <w:pPr>
                    <w:autoSpaceDE w:val="0"/>
                    <w:autoSpaceDN w:val="0"/>
                    <w:adjustRightInd w:val="0"/>
                    <w:jc w:val="both"/>
                    <w:rPr>
                      <w:b/>
                      <w:i/>
                      <w:sz w:val="16"/>
                      <w:szCs w:val="16"/>
                      <w:lang w:val="it-IT"/>
                    </w:rPr>
                  </w:pPr>
                </w:p>
              </w:tc>
              <w:tc>
                <w:tcPr>
                  <w:tcW w:w="4178" w:type="pct"/>
                  <w:gridSpan w:val="2"/>
                  <w:tcBorders>
                    <w:top w:val="nil"/>
                    <w:left w:val="nil"/>
                    <w:bottom w:val="single" w:sz="8" w:space="0" w:color="323E4F"/>
                    <w:right w:val="single" w:sz="8" w:space="0" w:color="323E4F"/>
                  </w:tcBorders>
                  <w:tcMar>
                    <w:top w:w="0" w:type="dxa"/>
                    <w:left w:w="108" w:type="dxa"/>
                    <w:bottom w:w="0" w:type="dxa"/>
                    <w:right w:w="108" w:type="dxa"/>
                  </w:tcMar>
                  <w:vAlign w:val="center"/>
                  <w:hideMark/>
                </w:tcPr>
                <w:p w:rsidR="003F1F12" w:rsidRPr="00666A7B" w:rsidRDefault="003F1F12" w:rsidP="00AB1A56">
                  <w:pPr>
                    <w:autoSpaceDE w:val="0"/>
                    <w:autoSpaceDN w:val="0"/>
                    <w:adjustRightInd w:val="0"/>
                    <w:jc w:val="both"/>
                    <w:rPr>
                      <w:b/>
                      <w:i/>
                      <w:sz w:val="16"/>
                      <w:szCs w:val="16"/>
                      <w:lang w:val="pt-PT"/>
                    </w:rPr>
                  </w:pPr>
                  <w:r w:rsidRPr="00DE131B">
                    <w:rPr>
                      <w:b/>
                      <w:i/>
                      <w:sz w:val="16"/>
                      <w:szCs w:val="16"/>
                    </w:rPr>
                    <w:t>cultive și/sau să îndepărteze vegetația cel puțin o dată pe an</w:t>
                  </w:r>
                </w:p>
              </w:tc>
            </w:tr>
            <w:tr w:rsidR="003F1F12" w:rsidRPr="00DE131B" w:rsidTr="00AB1A56">
              <w:trPr>
                <w:jc w:val="center"/>
              </w:trPr>
              <w:tc>
                <w:tcPr>
                  <w:tcW w:w="822" w:type="pct"/>
                  <w:vMerge w:val="restart"/>
                  <w:tcBorders>
                    <w:top w:val="nil"/>
                    <w:left w:val="single" w:sz="8" w:space="0" w:color="323E4F"/>
                    <w:bottom w:val="single" w:sz="8" w:space="0" w:color="323E4F"/>
                    <w:right w:val="single" w:sz="8" w:space="0" w:color="323E4F"/>
                  </w:tcBorders>
                  <w:tcMar>
                    <w:top w:w="0" w:type="dxa"/>
                    <w:left w:w="108" w:type="dxa"/>
                    <w:bottom w:w="0" w:type="dxa"/>
                    <w:right w:w="108" w:type="dxa"/>
                  </w:tcMar>
                  <w:hideMark/>
                </w:tcPr>
                <w:p w:rsidR="003F1F12" w:rsidRPr="00666A7B" w:rsidRDefault="003F1F12" w:rsidP="00AB1A56">
                  <w:pPr>
                    <w:autoSpaceDE w:val="0"/>
                    <w:autoSpaceDN w:val="0"/>
                    <w:adjustRightInd w:val="0"/>
                    <w:jc w:val="both"/>
                    <w:rPr>
                      <w:b/>
                      <w:i/>
                      <w:sz w:val="16"/>
                      <w:szCs w:val="16"/>
                      <w:lang w:val="pt-PT"/>
                    </w:rPr>
                  </w:pPr>
                  <w:r w:rsidRPr="00DE131B">
                    <w:rPr>
                      <w:b/>
                      <w:i/>
                      <w:sz w:val="16"/>
                      <w:szCs w:val="16"/>
                    </w:rPr>
                    <w:t>AM 2</w:t>
                  </w:r>
                </w:p>
                <w:p w:rsidR="003F1F12" w:rsidRPr="00557A6D" w:rsidRDefault="003F1F12" w:rsidP="00AB1A56">
                  <w:pPr>
                    <w:autoSpaceDE w:val="0"/>
                    <w:autoSpaceDN w:val="0"/>
                    <w:adjustRightInd w:val="0"/>
                    <w:jc w:val="both"/>
                    <w:rPr>
                      <w:b/>
                      <w:i/>
                      <w:sz w:val="16"/>
                      <w:szCs w:val="16"/>
                      <w:lang w:val="pt-PT"/>
                    </w:rPr>
                  </w:pPr>
                  <w:r w:rsidRPr="00DE131B">
                    <w:rPr>
                      <w:b/>
                      <w:i/>
                      <w:sz w:val="16"/>
                      <w:szCs w:val="16"/>
                    </w:rPr>
                    <w:t>Pajiști Permanente (PP)</w:t>
                  </w:r>
                </w:p>
                <w:p w:rsidR="003F1F12" w:rsidRPr="00D3092E" w:rsidRDefault="003F1F12" w:rsidP="00AB1A56">
                  <w:pPr>
                    <w:autoSpaceDE w:val="0"/>
                    <w:autoSpaceDN w:val="0"/>
                    <w:adjustRightInd w:val="0"/>
                    <w:jc w:val="both"/>
                    <w:rPr>
                      <w:b/>
                      <w:i/>
                      <w:sz w:val="16"/>
                      <w:szCs w:val="16"/>
                      <w:lang w:val="pt-PT"/>
                    </w:rPr>
                  </w:pPr>
                  <w:r w:rsidRPr="00DE131B">
                    <w:rPr>
                      <w:b/>
                      <w:i/>
                      <w:sz w:val="16"/>
                      <w:szCs w:val="16"/>
                    </w:rPr>
                    <w:t> </w:t>
                  </w:r>
                </w:p>
                <w:p w:rsidR="003F1F12" w:rsidRPr="00D3092E"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D3092E" w:rsidRDefault="003F1F12" w:rsidP="00AB1A56">
                  <w:pPr>
                    <w:autoSpaceDE w:val="0"/>
                    <w:autoSpaceDN w:val="0"/>
                    <w:adjustRightInd w:val="0"/>
                    <w:jc w:val="both"/>
                    <w:rPr>
                      <w:b/>
                      <w:i/>
                      <w:sz w:val="16"/>
                      <w:szCs w:val="16"/>
                      <w:lang w:val="pt-PT"/>
                    </w:rPr>
                  </w:pPr>
                  <w:r w:rsidRPr="00DE131B">
                    <w:rPr>
                      <w:b/>
                      <w:i/>
                      <w:sz w:val="16"/>
                      <w:szCs w:val="16"/>
                    </w:rPr>
                    <w:t> </w:t>
                  </w:r>
                </w:p>
                <w:p w:rsidR="003F1F12" w:rsidRPr="00557A6D"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5975F6" w:rsidRDefault="003F1F12" w:rsidP="00AB1A56">
                  <w:pPr>
                    <w:autoSpaceDE w:val="0"/>
                    <w:autoSpaceDN w:val="0"/>
                    <w:adjustRightInd w:val="0"/>
                    <w:jc w:val="both"/>
                    <w:rPr>
                      <w:b/>
                      <w:i/>
                      <w:sz w:val="16"/>
                      <w:szCs w:val="16"/>
                      <w:lang w:val="pt-PT"/>
                    </w:rPr>
                  </w:pPr>
                  <w:r w:rsidRPr="00DE131B">
                    <w:rPr>
                      <w:b/>
                      <w:i/>
                      <w:sz w:val="16"/>
                      <w:szCs w:val="16"/>
                    </w:rPr>
                    <w:t> </w:t>
                  </w:r>
                </w:p>
                <w:p w:rsidR="003F1F12" w:rsidRPr="00557A6D"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557A6D"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557A6D"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5975F6"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Fermierul trebuie să:</w:t>
                  </w:r>
                </w:p>
              </w:tc>
              <w:tc>
                <w:tcPr>
                  <w:tcW w:w="2006" w:type="pct"/>
                  <w:tcBorders>
                    <w:top w:val="nil"/>
                    <w:left w:val="nil"/>
                    <w:bottom w:val="single" w:sz="8" w:space="0" w:color="323E4F"/>
                    <w:right w:val="single" w:sz="8" w:space="0" w:color="323E4F"/>
                  </w:tcBorders>
                  <w:tcMar>
                    <w:top w:w="0" w:type="dxa"/>
                    <w:left w:w="108" w:type="dxa"/>
                    <w:bottom w:w="0" w:type="dxa"/>
                    <w:right w:w="108" w:type="dxa"/>
                  </w:tcMar>
                  <w:hideMark/>
                </w:tcPr>
                <w:p w:rsidR="003F1F12" w:rsidRPr="00666A7B" w:rsidRDefault="003F1F12" w:rsidP="00AB1A56">
                  <w:pPr>
                    <w:autoSpaceDE w:val="0"/>
                    <w:autoSpaceDN w:val="0"/>
                    <w:adjustRightInd w:val="0"/>
                    <w:jc w:val="both"/>
                    <w:rPr>
                      <w:b/>
                      <w:i/>
                      <w:sz w:val="16"/>
                      <w:szCs w:val="16"/>
                      <w:lang w:val="pt-PT"/>
                    </w:rPr>
                  </w:pPr>
                </w:p>
              </w:tc>
              <w:tc>
                <w:tcPr>
                  <w:tcW w:w="2172" w:type="pct"/>
                  <w:tcBorders>
                    <w:top w:val="nil"/>
                    <w:left w:val="nil"/>
                    <w:bottom w:val="single" w:sz="8" w:space="0" w:color="323E4F"/>
                    <w:right w:val="single" w:sz="8" w:space="0" w:color="323E4F"/>
                  </w:tcBorders>
                  <w:tcMar>
                    <w:top w:w="0" w:type="dxa"/>
                    <w:left w:w="108" w:type="dxa"/>
                    <w:bottom w:w="0" w:type="dxa"/>
                    <w:right w:w="108" w:type="dxa"/>
                  </w:tcMar>
                  <w:hideMark/>
                </w:tcPr>
                <w:p w:rsidR="003F1F12" w:rsidRPr="00D3092E" w:rsidRDefault="003F1F12" w:rsidP="00AB1A56">
                  <w:pPr>
                    <w:autoSpaceDE w:val="0"/>
                    <w:autoSpaceDN w:val="0"/>
                    <w:adjustRightInd w:val="0"/>
                    <w:jc w:val="both"/>
                    <w:rPr>
                      <w:b/>
                      <w:i/>
                      <w:sz w:val="16"/>
                      <w:szCs w:val="16"/>
                      <w:lang w:val="pt-PT"/>
                    </w:rPr>
                  </w:pPr>
                  <w:r w:rsidRPr="00DE131B">
                    <w:rPr>
                      <w:b/>
                      <w:i/>
                      <w:sz w:val="16"/>
                      <w:szCs w:val="16"/>
                    </w:rPr>
                    <w:t>Menţinerea pajiștilor permanente într-o stare care sa le facă adecvate pentru păşunat sau pentru cultivare, fără acţiuni pregătitoare care să depășească folosirea metodelor și utilajelor agricole obișnuite, prin asigurarea a cel puţin unei activităţi agricole anuale, precum recoltarea vegetației prin cosit și/sau îndepărtarea vegetației invazive sau prin pășunat.</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În cazul suprafețelor ocupate cu pajiști permanente situate la altitudini de peste 1.800 m, menținute în mod natural într-o stare adecvată pentru pășunat, activitatea minimă constă în pășunat, cu asigurarea unei încărcături minime de 0,3 UVM/ha, în perioada de pășunat, cu animalele pe care fermierul le deține; având în vedere că o alternativă neproductivă nu se poate desfășura la altitudini de peste 1.800 m.</w:t>
                  </w:r>
                </w:p>
              </w:tc>
            </w:tr>
            <w:tr w:rsidR="003F1F12" w:rsidRPr="00DE131B" w:rsidTr="00AB1A56">
              <w:trPr>
                <w:trHeight w:val="925"/>
                <w:jc w:val="center"/>
              </w:trPr>
              <w:tc>
                <w:tcPr>
                  <w:tcW w:w="0" w:type="auto"/>
                  <w:vMerge/>
                  <w:tcBorders>
                    <w:top w:val="nil"/>
                    <w:left w:val="single" w:sz="8" w:space="0" w:color="323E4F"/>
                    <w:bottom w:val="single" w:sz="8" w:space="0" w:color="323E4F"/>
                    <w:right w:val="single" w:sz="8" w:space="0" w:color="323E4F"/>
                  </w:tcBorders>
                  <w:vAlign w:val="center"/>
                  <w:hideMark/>
                </w:tcPr>
                <w:p w:rsidR="003F1F12" w:rsidRPr="00D3092E" w:rsidRDefault="003F1F12" w:rsidP="00AB1A56">
                  <w:pPr>
                    <w:autoSpaceDE w:val="0"/>
                    <w:autoSpaceDN w:val="0"/>
                    <w:adjustRightInd w:val="0"/>
                    <w:jc w:val="both"/>
                    <w:rPr>
                      <w:b/>
                      <w:i/>
                      <w:sz w:val="16"/>
                      <w:szCs w:val="16"/>
                      <w:lang w:val="pt-PT"/>
                    </w:rPr>
                  </w:pPr>
                </w:p>
              </w:tc>
              <w:tc>
                <w:tcPr>
                  <w:tcW w:w="4178" w:type="pct"/>
                  <w:gridSpan w:val="2"/>
                  <w:tcBorders>
                    <w:top w:val="nil"/>
                    <w:left w:val="nil"/>
                    <w:bottom w:val="single" w:sz="8" w:space="0" w:color="323E4F"/>
                    <w:right w:val="single" w:sz="8" w:space="0" w:color="323E4F"/>
                  </w:tcBorders>
                  <w:tcMar>
                    <w:top w:w="0" w:type="dxa"/>
                    <w:left w:w="108" w:type="dxa"/>
                    <w:bottom w:w="0" w:type="dxa"/>
                    <w:right w:w="108" w:type="dxa"/>
                  </w:tcMar>
                  <w:hideMark/>
                </w:tcPr>
                <w:p w:rsidR="003F1F12" w:rsidRPr="00666A7B" w:rsidRDefault="003F1F12" w:rsidP="00AB1A56">
                  <w:pPr>
                    <w:autoSpaceDE w:val="0"/>
                    <w:autoSpaceDN w:val="0"/>
                    <w:adjustRightInd w:val="0"/>
                    <w:jc w:val="both"/>
                    <w:rPr>
                      <w:b/>
                      <w:i/>
                      <w:sz w:val="16"/>
                      <w:szCs w:val="16"/>
                      <w:lang w:val="pt-PT"/>
                    </w:rPr>
                  </w:pPr>
                  <w:r w:rsidRPr="00DE131B">
                    <w:rPr>
                      <w:b/>
                      <w:i/>
                      <w:sz w:val="16"/>
                      <w:szCs w:val="16"/>
                    </w:rPr>
                    <w:t>- asigure pășunatul  (cu min. 0,3 UVM/ha) și/sau cositul anual;</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asigure pășunatul pajiștilor permanente situate la altitudini de peste 1.800 m cu min. 0,3 UVM/ha, în perioada de pășunat.</w:t>
                  </w:r>
                </w:p>
              </w:tc>
            </w:tr>
            <w:tr w:rsidR="003F1F12" w:rsidRPr="00DE131B" w:rsidTr="00AB1A56">
              <w:trPr>
                <w:jc w:val="center"/>
              </w:trPr>
              <w:tc>
                <w:tcPr>
                  <w:tcW w:w="822" w:type="pct"/>
                  <w:vMerge w:val="restart"/>
                  <w:tcBorders>
                    <w:top w:val="nil"/>
                    <w:left w:val="single" w:sz="8" w:space="0" w:color="323E4F"/>
                    <w:bottom w:val="single" w:sz="8" w:space="0" w:color="323E4F"/>
                    <w:right w:val="single" w:sz="8" w:space="0" w:color="323E4F"/>
                  </w:tcBorders>
                  <w:tcMar>
                    <w:top w:w="0" w:type="dxa"/>
                    <w:left w:w="108" w:type="dxa"/>
                    <w:bottom w:w="0" w:type="dxa"/>
                    <w:right w:w="108" w:type="dxa"/>
                  </w:tcMar>
                  <w:hideMark/>
                </w:tcPr>
                <w:p w:rsidR="003F1F12" w:rsidRPr="00666A7B" w:rsidRDefault="003F1F12" w:rsidP="00AB1A56">
                  <w:pPr>
                    <w:autoSpaceDE w:val="0"/>
                    <w:autoSpaceDN w:val="0"/>
                    <w:adjustRightInd w:val="0"/>
                    <w:jc w:val="both"/>
                    <w:rPr>
                      <w:b/>
                      <w:i/>
                      <w:sz w:val="16"/>
                      <w:szCs w:val="16"/>
                      <w:lang w:val="pt-PT"/>
                    </w:rPr>
                  </w:pPr>
                  <w:r w:rsidRPr="00DE131B">
                    <w:rPr>
                      <w:b/>
                      <w:i/>
                      <w:sz w:val="16"/>
                      <w:szCs w:val="16"/>
                    </w:rPr>
                    <w:t>AM 3</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Culturi Permanente (CP)</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Fermierul trebuie să:</w:t>
                  </w:r>
                </w:p>
              </w:tc>
              <w:tc>
                <w:tcPr>
                  <w:tcW w:w="2006" w:type="pct"/>
                  <w:tcBorders>
                    <w:top w:val="nil"/>
                    <w:left w:val="nil"/>
                    <w:bottom w:val="single" w:sz="8" w:space="0" w:color="323E4F"/>
                    <w:right w:val="single" w:sz="8" w:space="0" w:color="323E4F"/>
                  </w:tcBorders>
                  <w:tcMar>
                    <w:top w:w="0" w:type="dxa"/>
                    <w:left w:w="108" w:type="dxa"/>
                    <w:bottom w:w="0" w:type="dxa"/>
                    <w:right w:w="108" w:type="dxa"/>
                  </w:tcMar>
                  <w:hideMark/>
                </w:tcPr>
                <w:p w:rsidR="003F1F12" w:rsidRPr="00666A7B" w:rsidRDefault="003F1F12" w:rsidP="00AB1A56">
                  <w:pPr>
                    <w:autoSpaceDE w:val="0"/>
                    <w:autoSpaceDN w:val="0"/>
                    <w:adjustRightInd w:val="0"/>
                    <w:jc w:val="both"/>
                    <w:rPr>
                      <w:b/>
                      <w:i/>
                      <w:sz w:val="16"/>
                      <w:szCs w:val="16"/>
                      <w:lang w:val="pt-PT"/>
                    </w:rPr>
                  </w:pPr>
                </w:p>
              </w:tc>
              <w:tc>
                <w:tcPr>
                  <w:tcW w:w="2172" w:type="pct"/>
                  <w:tcBorders>
                    <w:top w:val="nil"/>
                    <w:left w:val="nil"/>
                    <w:bottom w:val="single" w:sz="8" w:space="0" w:color="323E4F"/>
                    <w:right w:val="single" w:sz="8" w:space="0" w:color="323E4F"/>
                  </w:tcBorders>
                  <w:tcMar>
                    <w:top w:w="0" w:type="dxa"/>
                    <w:left w:w="108" w:type="dxa"/>
                    <w:bottom w:w="0" w:type="dxa"/>
                    <w:right w:w="108" w:type="dxa"/>
                  </w:tcMar>
                  <w:hideMark/>
                </w:tcPr>
                <w:p w:rsidR="003F1F12" w:rsidRPr="00666A7B" w:rsidRDefault="003F1F12" w:rsidP="00AB1A56">
                  <w:pPr>
                    <w:autoSpaceDE w:val="0"/>
                    <w:autoSpaceDN w:val="0"/>
                    <w:adjustRightInd w:val="0"/>
                    <w:jc w:val="both"/>
                    <w:rPr>
                      <w:b/>
                      <w:i/>
                      <w:sz w:val="16"/>
                      <w:szCs w:val="16"/>
                      <w:lang w:val="pt-PT"/>
                    </w:rPr>
                  </w:pPr>
                  <w:r w:rsidRPr="00DE131B">
                    <w:rPr>
                      <w:b/>
                      <w:i/>
                      <w:sz w:val="16"/>
                      <w:szCs w:val="16"/>
                    </w:rPr>
                    <w:t>Întreținerea culturilor permanente prin:</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lucrări de întreținere specifice plantațiilor pomicole, viticole, pepiniere, hameiști (tăieri de formare a coroanei, tăieri în verde, tăieri în uscat)</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și</w:t>
                  </w:r>
                </w:p>
                <w:p w:rsidR="003F1F12" w:rsidRPr="00666A7B" w:rsidRDefault="003F1F12" w:rsidP="00AB1A56">
                  <w:pPr>
                    <w:autoSpaceDE w:val="0"/>
                    <w:autoSpaceDN w:val="0"/>
                    <w:adjustRightInd w:val="0"/>
                    <w:jc w:val="both"/>
                    <w:rPr>
                      <w:b/>
                      <w:i/>
                      <w:sz w:val="16"/>
                      <w:szCs w:val="16"/>
                      <w:lang w:val="pt-PT"/>
                    </w:rPr>
                  </w:pPr>
                  <w:r w:rsidRPr="00DE131B">
                    <w:rPr>
                      <w:b/>
                      <w:i/>
                      <w:sz w:val="16"/>
                      <w:szCs w:val="16"/>
                    </w:rPr>
                    <w:t>- lucrări de întreținere între rândurile de plante și între plante pe rând (o cosire anuală a vegetației ierboase și/sau lemnoase spontane).</w:t>
                  </w:r>
                </w:p>
              </w:tc>
            </w:tr>
            <w:tr w:rsidR="003F1F12" w:rsidRPr="00DE131B" w:rsidTr="00AB1A56">
              <w:trPr>
                <w:jc w:val="center"/>
              </w:trPr>
              <w:tc>
                <w:tcPr>
                  <w:tcW w:w="0" w:type="auto"/>
                  <w:vMerge/>
                  <w:tcBorders>
                    <w:top w:val="nil"/>
                    <w:left w:val="single" w:sz="8" w:space="0" w:color="323E4F"/>
                    <w:bottom w:val="single" w:sz="8" w:space="0" w:color="323E4F"/>
                    <w:right w:val="single" w:sz="8" w:space="0" w:color="323E4F"/>
                  </w:tcBorders>
                  <w:vAlign w:val="center"/>
                  <w:hideMark/>
                </w:tcPr>
                <w:p w:rsidR="003F1F12" w:rsidRPr="00D3092E" w:rsidRDefault="003F1F12" w:rsidP="00AB1A56">
                  <w:pPr>
                    <w:autoSpaceDE w:val="0"/>
                    <w:autoSpaceDN w:val="0"/>
                    <w:adjustRightInd w:val="0"/>
                    <w:jc w:val="both"/>
                    <w:rPr>
                      <w:b/>
                      <w:i/>
                      <w:sz w:val="16"/>
                      <w:szCs w:val="16"/>
                      <w:lang w:val="pt-PT"/>
                    </w:rPr>
                  </w:pPr>
                </w:p>
              </w:tc>
              <w:tc>
                <w:tcPr>
                  <w:tcW w:w="4178" w:type="pct"/>
                  <w:gridSpan w:val="2"/>
                  <w:tcBorders>
                    <w:top w:val="nil"/>
                    <w:left w:val="nil"/>
                    <w:bottom w:val="single" w:sz="8" w:space="0" w:color="323E4F"/>
                    <w:right w:val="single" w:sz="8" w:space="0" w:color="323E4F"/>
                  </w:tcBorders>
                  <w:tcMar>
                    <w:top w:w="0" w:type="dxa"/>
                    <w:left w:w="108" w:type="dxa"/>
                    <w:bottom w:w="0" w:type="dxa"/>
                    <w:right w:w="108" w:type="dxa"/>
                  </w:tcMar>
                  <w:hideMark/>
                </w:tcPr>
                <w:p w:rsidR="003F1F12" w:rsidRPr="00D3092E" w:rsidRDefault="003F1F12" w:rsidP="00AB1A56">
                  <w:pPr>
                    <w:autoSpaceDE w:val="0"/>
                    <w:autoSpaceDN w:val="0"/>
                    <w:adjustRightInd w:val="0"/>
                    <w:jc w:val="both"/>
                    <w:rPr>
                      <w:b/>
                      <w:i/>
                      <w:sz w:val="16"/>
                      <w:szCs w:val="16"/>
                      <w:lang w:val="pt-PT"/>
                    </w:rPr>
                  </w:pPr>
                  <w:r w:rsidRPr="00DE131B">
                    <w:rPr>
                      <w:b/>
                      <w:i/>
                      <w:sz w:val="16"/>
                      <w:szCs w:val="16"/>
                    </w:rPr>
                    <w:t>- realizeze lucrări de întreținere specifice plantațiilor pomicole, viticole, pepiniere, hameiști (tăieri de formare a coroanei, tăieri în verde, tăieri în uscat)</w:t>
                  </w:r>
                </w:p>
                <w:p w:rsidR="003F1F12" w:rsidRPr="00D3092E" w:rsidRDefault="003F1F12" w:rsidP="00AB1A56">
                  <w:pPr>
                    <w:autoSpaceDE w:val="0"/>
                    <w:autoSpaceDN w:val="0"/>
                    <w:adjustRightInd w:val="0"/>
                    <w:jc w:val="both"/>
                    <w:rPr>
                      <w:b/>
                      <w:i/>
                      <w:sz w:val="16"/>
                      <w:szCs w:val="16"/>
                      <w:lang w:val="pt-PT"/>
                    </w:rPr>
                  </w:pPr>
                  <w:r w:rsidRPr="00DE131B">
                    <w:rPr>
                      <w:b/>
                      <w:i/>
                      <w:sz w:val="16"/>
                      <w:szCs w:val="16"/>
                    </w:rPr>
                    <w:t>și</w:t>
                  </w:r>
                </w:p>
                <w:p w:rsidR="003F1F12" w:rsidRPr="00D3092E" w:rsidRDefault="003F1F12" w:rsidP="00AB1A56">
                  <w:pPr>
                    <w:autoSpaceDE w:val="0"/>
                    <w:autoSpaceDN w:val="0"/>
                    <w:adjustRightInd w:val="0"/>
                    <w:jc w:val="both"/>
                    <w:rPr>
                      <w:b/>
                      <w:i/>
                      <w:sz w:val="16"/>
                      <w:szCs w:val="16"/>
                      <w:lang w:val="pt-PT"/>
                    </w:rPr>
                  </w:pPr>
                  <w:r w:rsidRPr="00DE131B">
                    <w:rPr>
                      <w:b/>
                      <w:i/>
                      <w:sz w:val="16"/>
                      <w:szCs w:val="16"/>
                    </w:rPr>
                    <w:t>- lucrări de întreținere între rândurile de plante și între plante pe rând (o cosire anuală a vegetației ierboase și/sau lemnoasă spontană).</w:t>
                  </w:r>
                </w:p>
              </w:tc>
            </w:tr>
            <w:tr w:rsidR="003F1F12" w:rsidRPr="00DE131B" w:rsidTr="00AB1A56">
              <w:trPr>
                <w:jc w:val="center"/>
              </w:trPr>
              <w:tc>
                <w:tcPr>
                  <w:tcW w:w="822" w:type="pct"/>
                  <w:vMerge w:val="restart"/>
                  <w:tcBorders>
                    <w:top w:val="nil"/>
                    <w:left w:val="single" w:sz="8" w:space="0" w:color="323E4F"/>
                    <w:bottom w:val="single" w:sz="8" w:space="0" w:color="323E4F"/>
                    <w:right w:val="single" w:sz="8" w:space="0" w:color="323E4F"/>
                  </w:tcBorders>
                  <w:tcMar>
                    <w:top w:w="0" w:type="dxa"/>
                    <w:left w:w="108" w:type="dxa"/>
                    <w:bottom w:w="0" w:type="dxa"/>
                    <w:right w:w="108" w:type="dxa"/>
                  </w:tcMar>
                  <w:hideMark/>
                </w:tcPr>
                <w:p w:rsidR="003F1F12" w:rsidRPr="00666A7B" w:rsidRDefault="003F1F12" w:rsidP="00AB1A56">
                  <w:pPr>
                    <w:autoSpaceDE w:val="0"/>
                    <w:autoSpaceDN w:val="0"/>
                    <w:adjustRightInd w:val="0"/>
                    <w:jc w:val="both"/>
                    <w:rPr>
                      <w:b/>
                      <w:i/>
                      <w:sz w:val="16"/>
                      <w:szCs w:val="16"/>
                      <w:lang w:val="pt-PT"/>
                    </w:rPr>
                  </w:pPr>
                </w:p>
              </w:tc>
              <w:tc>
                <w:tcPr>
                  <w:tcW w:w="2006" w:type="pct"/>
                  <w:tcBorders>
                    <w:top w:val="nil"/>
                    <w:left w:val="nil"/>
                    <w:bottom w:val="single" w:sz="8" w:space="0" w:color="323E4F"/>
                    <w:right w:val="single" w:sz="8" w:space="0" w:color="323E4F"/>
                  </w:tcBorders>
                  <w:tcMar>
                    <w:top w:w="0" w:type="dxa"/>
                    <w:left w:w="108" w:type="dxa"/>
                    <w:bottom w:w="0" w:type="dxa"/>
                    <w:right w:w="108" w:type="dxa"/>
                  </w:tcMar>
                  <w:hideMark/>
                </w:tcPr>
                <w:p w:rsidR="003F1F12" w:rsidRPr="00666A7B" w:rsidRDefault="003F1F12" w:rsidP="00AB1A56">
                  <w:pPr>
                    <w:autoSpaceDE w:val="0"/>
                    <w:autoSpaceDN w:val="0"/>
                    <w:adjustRightInd w:val="0"/>
                    <w:jc w:val="both"/>
                    <w:rPr>
                      <w:b/>
                      <w:i/>
                      <w:sz w:val="16"/>
                      <w:szCs w:val="16"/>
                      <w:lang w:val="pt-PT"/>
                    </w:rPr>
                  </w:pPr>
                </w:p>
              </w:tc>
              <w:tc>
                <w:tcPr>
                  <w:tcW w:w="2172" w:type="pct"/>
                  <w:tcBorders>
                    <w:top w:val="nil"/>
                    <w:left w:val="nil"/>
                    <w:bottom w:val="single" w:sz="8" w:space="0" w:color="323E4F"/>
                    <w:right w:val="single" w:sz="8" w:space="0" w:color="323E4F"/>
                  </w:tcBorders>
                  <w:tcMar>
                    <w:top w:w="0" w:type="dxa"/>
                    <w:left w:w="108" w:type="dxa"/>
                    <w:bottom w:w="0" w:type="dxa"/>
                    <w:right w:w="108" w:type="dxa"/>
                  </w:tcMar>
                  <w:hideMark/>
                </w:tcPr>
                <w:p w:rsidR="003F1F12" w:rsidRPr="00666A7B" w:rsidRDefault="003F1F12" w:rsidP="00AB1A56">
                  <w:pPr>
                    <w:autoSpaceDE w:val="0"/>
                    <w:autoSpaceDN w:val="0"/>
                    <w:adjustRightInd w:val="0"/>
                    <w:jc w:val="both"/>
                    <w:rPr>
                      <w:b/>
                      <w:i/>
                      <w:sz w:val="16"/>
                      <w:szCs w:val="16"/>
                      <w:lang w:val="pt-PT"/>
                    </w:rPr>
                  </w:pPr>
                </w:p>
              </w:tc>
            </w:tr>
            <w:tr w:rsidR="003F1F12" w:rsidRPr="00DE131B" w:rsidTr="00AB1A56">
              <w:trPr>
                <w:jc w:val="center"/>
              </w:trPr>
              <w:tc>
                <w:tcPr>
                  <w:tcW w:w="0" w:type="auto"/>
                  <w:vMerge/>
                  <w:tcBorders>
                    <w:top w:val="nil"/>
                    <w:left w:val="single" w:sz="8" w:space="0" w:color="323E4F"/>
                    <w:bottom w:val="single" w:sz="8" w:space="0" w:color="323E4F"/>
                    <w:right w:val="single" w:sz="8" w:space="0" w:color="323E4F"/>
                  </w:tcBorders>
                  <w:vAlign w:val="center"/>
                  <w:hideMark/>
                </w:tcPr>
                <w:p w:rsidR="003F1F12" w:rsidRPr="00D3092E" w:rsidRDefault="003F1F12" w:rsidP="00AB1A56">
                  <w:pPr>
                    <w:autoSpaceDE w:val="0"/>
                    <w:autoSpaceDN w:val="0"/>
                    <w:adjustRightInd w:val="0"/>
                    <w:jc w:val="both"/>
                    <w:rPr>
                      <w:b/>
                      <w:i/>
                      <w:sz w:val="16"/>
                      <w:szCs w:val="16"/>
                      <w:lang w:val="pt-PT"/>
                    </w:rPr>
                  </w:pPr>
                </w:p>
              </w:tc>
              <w:tc>
                <w:tcPr>
                  <w:tcW w:w="4178" w:type="pct"/>
                  <w:gridSpan w:val="2"/>
                  <w:tcBorders>
                    <w:top w:val="nil"/>
                    <w:left w:val="nil"/>
                    <w:bottom w:val="single" w:sz="8" w:space="0" w:color="323E4F"/>
                    <w:right w:val="single" w:sz="8" w:space="0" w:color="323E4F"/>
                  </w:tcBorders>
                  <w:tcMar>
                    <w:top w:w="0" w:type="dxa"/>
                    <w:left w:w="108" w:type="dxa"/>
                    <w:bottom w:w="0" w:type="dxa"/>
                    <w:right w:w="108" w:type="dxa"/>
                  </w:tcMar>
                  <w:vAlign w:val="center"/>
                  <w:hideMark/>
                </w:tcPr>
                <w:p w:rsidR="003F1F12" w:rsidRPr="00D3092E" w:rsidRDefault="003F1F12" w:rsidP="00AB1A56">
                  <w:pPr>
                    <w:autoSpaceDE w:val="0"/>
                    <w:autoSpaceDN w:val="0"/>
                    <w:adjustRightInd w:val="0"/>
                    <w:jc w:val="both"/>
                    <w:rPr>
                      <w:b/>
                      <w:i/>
                      <w:sz w:val="16"/>
                      <w:szCs w:val="16"/>
                      <w:lang w:val="pt-PT"/>
                    </w:rPr>
                  </w:pPr>
                </w:p>
              </w:tc>
            </w:tr>
          </w:tbl>
          <w:p w:rsidR="001111DE" w:rsidRPr="00553A88" w:rsidRDefault="001111DE" w:rsidP="00574B68">
            <w:pPr>
              <w:jc w:val="both"/>
              <w:rPr>
                <w:sz w:val="16"/>
                <w:szCs w:val="16"/>
              </w:rPr>
            </w:pPr>
          </w:p>
          <w:p w:rsidR="00E34AAF" w:rsidRPr="00553A88" w:rsidRDefault="00E34AAF" w:rsidP="00574B68">
            <w:pPr>
              <w:jc w:val="both"/>
              <w:rPr>
                <w:sz w:val="16"/>
                <w:szCs w:val="16"/>
              </w:rPr>
            </w:pPr>
            <w:r w:rsidRPr="00553A88">
              <w:rPr>
                <w:sz w:val="16"/>
                <w:szCs w:val="16"/>
              </w:rPr>
              <w:t xml:space="preserve">c. </w:t>
            </w:r>
            <w:r w:rsidRPr="003F1F12">
              <w:rPr>
                <w:b/>
                <w:sz w:val="16"/>
                <w:szCs w:val="16"/>
              </w:rPr>
              <w:t>Alte cerin</w:t>
            </w:r>
            <w:r w:rsidRPr="003F1F12">
              <w:rPr>
                <w:rFonts w:ascii="Cambria Math" w:hAnsi="Cambria Math" w:cs="Cambria Math"/>
                <w:b/>
                <w:sz w:val="16"/>
                <w:szCs w:val="16"/>
              </w:rPr>
              <w:t>ț</w:t>
            </w:r>
            <w:r w:rsidRPr="003F1F12">
              <w:rPr>
                <w:b/>
                <w:sz w:val="16"/>
                <w:szCs w:val="16"/>
              </w:rPr>
              <w:t>e minime obligatorii relevante</w:t>
            </w:r>
            <w:r w:rsidRPr="00553A88">
              <w:rPr>
                <w:sz w:val="16"/>
                <w:szCs w:val="16"/>
              </w:rPr>
              <w:t xml:space="preserve"> prevăzute în legislaţia naţională sunt următoarele:</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8599"/>
            </w:tblGrid>
            <w:tr w:rsidR="00E34AAF" w:rsidRPr="00553A88" w:rsidTr="007920A6">
              <w:trPr>
                <w:trHeight w:val="425"/>
                <w:jc w:val="center"/>
              </w:trPr>
              <w:tc>
                <w:tcPr>
                  <w:tcW w:w="843" w:type="pct"/>
                  <w:tcBorders>
                    <w:top w:val="single" w:sz="4" w:space="0" w:color="auto"/>
                    <w:left w:val="single" w:sz="4" w:space="0" w:color="auto"/>
                    <w:bottom w:val="single" w:sz="4" w:space="0" w:color="auto"/>
                    <w:right w:val="single" w:sz="4" w:space="0" w:color="auto"/>
                  </w:tcBorders>
                  <w:vAlign w:val="center"/>
                </w:tcPr>
                <w:p w:rsidR="00E34AAF" w:rsidRPr="00553A88" w:rsidRDefault="00E34AAF" w:rsidP="006B475D">
                  <w:pPr>
                    <w:jc w:val="both"/>
                    <w:rPr>
                      <w:sz w:val="16"/>
                      <w:szCs w:val="16"/>
                    </w:rPr>
                  </w:pPr>
                  <w:r w:rsidRPr="00553A88">
                    <w:rPr>
                      <w:sz w:val="16"/>
                      <w:szCs w:val="16"/>
                    </w:rPr>
                    <w:t>Cerinţa minimă</w:t>
                  </w:r>
                </w:p>
              </w:tc>
              <w:tc>
                <w:tcPr>
                  <w:tcW w:w="4157" w:type="pct"/>
                  <w:tcBorders>
                    <w:top w:val="single" w:sz="4" w:space="0" w:color="auto"/>
                    <w:left w:val="single" w:sz="4" w:space="0" w:color="auto"/>
                    <w:bottom w:val="single" w:sz="4" w:space="0" w:color="auto"/>
                    <w:right w:val="single" w:sz="4" w:space="0" w:color="auto"/>
                  </w:tcBorders>
                  <w:vAlign w:val="center"/>
                </w:tcPr>
                <w:p w:rsidR="00E34AAF" w:rsidRPr="00553A88" w:rsidRDefault="00E34AAF" w:rsidP="006B475D">
                  <w:pPr>
                    <w:jc w:val="both"/>
                    <w:rPr>
                      <w:sz w:val="16"/>
                      <w:szCs w:val="16"/>
                    </w:rPr>
                  </w:pPr>
                  <w:r w:rsidRPr="00553A88">
                    <w:rPr>
                      <w:sz w:val="16"/>
                      <w:szCs w:val="16"/>
                    </w:rPr>
                    <w:t>Prevedere legislaţia naţională</w:t>
                  </w:r>
                </w:p>
              </w:tc>
            </w:tr>
            <w:tr w:rsidR="00574B68" w:rsidRPr="00553A88" w:rsidTr="007920A6">
              <w:trPr>
                <w:jc w:val="center"/>
              </w:trPr>
              <w:tc>
                <w:tcPr>
                  <w:tcW w:w="843" w:type="pct"/>
                  <w:tcBorders>
                    <w:top w:val="single" w:sz="4" w:space="0" w:color="auto"/>
                    <w:left w:val="single" w:sz="4" w:space="0" w:color="auto"/>
                    <w:bottom w:val="single" w:sz="4" w:space="0" w:color="auto"/>
                    <w:right w:val="single" w:sz="4" w:space="0" w:color="auto"/>
                  </w:tcBorders>
                  <w:vAlign w:val="center"/>
                </w:tcPr>
                <w:p w:rsidR="00E34AAF" w:rsidRPr="00553A88" w:rsidRDefault="00E34AAF" w:rsidP="00574B68">
                  <w:pPr>
                    <w:jc w:val="both"/>
                    <w:rPr>
                      <w:sz w:val="16"/>
                      <w:szCs w:val="16"/>
                    </w:rPr>
                  </w:pPr>
                  <w:r w:rsidRPr="00553A88">
                    <w:rPr>
                      <w:sz w:val="16"/>
                      <w:szCs w:val="16"/>
                    </w:rPr>
                    <w:t>CMLN 4</w:t>
                  </w:r>
                </w:p>
              </w:tc>
              <w:tc>
                <w:tcPr>
                  <w:tcW w:w="4157" w:type="pct"/>
                  <w:tcBorders>
                    <w:top w:val="single" w:sz="4" w:space="0" w:color="auto"/>
                    <w:left w:val="single" w:sz="4" w:space="0" w:color="auto"/>
                    <w:bottom w:val="single" w:sz="4" w:space="0" w:color="auto"/>
                    <w:right w:val="single" w:sz="4" w:space="0" w:color="auto"/>
                  </w:tcBorders>
                </w:tcPr>
                <w:p w:rsidR="00E34AAF" w:rsidRPr="00553A88" w:rsidRDefault="00E34AAF" w:rsidP="00133281">
                  <w:pPr>
                    <w:jc w:val="both"/>
                    <w:rPr>
                      <w:sz w:val="16"/>
                      <w:szCs w:val="16"/>
                    </w:rPr>
                  </w:pPr>
                  <w:r w:rsidRPr="00553A88">
                    <w:rPr>
                      <w:sz w:val="16"/>
                      <w:szCs w:val="16"/>
                    </w:rPr>
                    <w:t>Operatorii care produc produsele ecologice sau cei aflaţi în perioada de conversie au obligaţia de a-şi înregistra această activitate la Ministerul Agriculturii si Dezvoltării Rurale, prin compartimentul de specialitate, şi de a se supune controlului unui organism de inspectie şi certificare aprobat (</w:t>
                  </w:r>
                  <w:r w:rsidR="00563125" w:rsidRPr="00553A88">
                    <w:rPr>
                      <w:sz w:val="16"/>
                      <w:szCs w:val="16"/>
                    </w:rPr>
                    <w:t xml:space="preserve">Ordinul MADR </w:t>
                  </w:r>
                  <w:r w:rsidR="00563125" w:rsidRPr="0079122F">
                    <w:rPr>
                      <w:sz w:val="16"/>
                      <w:szCs w:val="16"/>
                    </w:rPr>
                    <w:t>nr.</w:t>
                  </w:r>
                  <w:r w:rsidR="00EE3641">
                    <w:rPr>
                      <w:sz w:val="16"/>
                      <w:szCs w:val="16"/>
                    </w:rPr>
                    <w:t xml:space="preserve"> </w:t>
                  </w:r>
                  <w:r w:rsidR="00EE3641" w:rsidRPr="0079122F">
                    <w:rPr>
                      <w:sz w:val="16"/>
                      <w:szCs w:val="16"/>
                    </w:rPr>
                    <w:t>4</w:t>
                  </w:r>
                  <w:r w:rsidR="00133281">
                    <w:rPr>
                      <w:sz w:val="16"/>
                      <w:szCs w:val="16"/>
                    </w:rPr>
                    <w:t>5</w:t>
                  </w:r>
                  <w:r w:rsidR="00563125" w:rsidRPr="0079122F">
                    <w:rPr>
                      <w:sz w:val="16"/>
                      <w:szCs w:val="16"/>
                    </w:rPr>
                    <w:t>/</w:t>
                  </w:r>
                  <w:r w:rsidR="00756EB3" w:rsidRPr="00EE3641">
                    <w:rPr>
                      <w:sz w:val="16"/>
                      <w:szCs w:val="16"/>
                    </w:rPr>
                    <w:t>2022</w:t>
                  </w:r>
                  <w:r w:rsidR="00563125" w:rsidRPr="00553A88">
                    <w:rPr>
                      <w:sz w:val="16"/>
                      <w:szCs w:val="16"/>
                    </w:rPr>
                    <w:t xml:space="preserve"> pentru aprobarea regulilor privind înregistrarea activității operatorilor/grupurilor de operatori în agricultura ecologică).</w:t>
                  </w:r>
                </w:p>
              </w:tc>
            </w:tr>
          </w:tbl>
          <w:p w:rsidR="00E34AAF" w:rsidRPr="00553A88" w:rsidRDefault="00E34AAF" w:rsidP="00574B68">
            <w:pPr>
              <w:jc w:val="both"/>
              <w:rPr>
                <w:sz w:val="16"/>
                <w:szCs w:val="16"/>
              </w:rPr>
            </w:pPr>
          </w:p>
          <w:p w:rsidR="00131C57" w:rsidRPr="00553A88" w:rsidRDefault="007D12B6" w:rsidP="00574B68">
            <w:pPr>
              <w:jc w:val="both"/>
              <w:rPr>
                <w:b/>
                <w:sz w:val="16"/>
                <w:szCs w:val="16"/>
              </w:rPr>
            </w:pPr>
            <w:r w:rsidRPr="00553A88">
              <w:rPr>
                <w:b/>
                <w:sz w:val="16"/>
                <w:szCs w:val="16"/>
              </w:rPr>
              <w:t xml:space="preserve">                          </w:t>
            </w:r>
            <w:r w:rsidR="00131C57" w:rsidRPr="00553A88">
              <w:rPr>
                <w:b/>
                <w:sz w:val="16"/>
                <w:szCs w:val="16"/>
              </w:rPr>
              <w:t>Cerinţele de bază aplicabile pentru pachet / variantă</w:t>
            </w:r>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9"/>
              <w:gridCol w:w="4052"/>
              <w:gridCol w:w="1686"/>
              <w:gridCol w:w="12"/>
              <w:gridCol w:w="1718"/>
              <w:gridCol w:w="14"/>
            </w:tblGrid>
            <w:tr w:rsidR="007D12B6" w:rsidRPr="00553A88" w:rsidTr="009A33C5">
              <w:trPr>
                <w:gridAfter w:val="1"/>
                <w:wAfter w:w="7" w:type="pct"/>
                <w:trHeight w:val="56"/>
                <w:jc w:val="center"/>
              </w:trPr>
              <w:tc>
                <w:tcPr>
                  <w:tcW w:w="12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12B6" w:rsidRPr="00553A88" w:rsidRDefault="007D12B6" w:rsidP="006B475D">
                  <w:pPr>
                    <w:jc w:val="both"/>
                    <w:rPr>
                      <w:sz w:val="16"/>
                      <w:szCs w:val="16"/>
                    </w:rPr>
                  </w:pPr>
                  <w:r w:rsidRPr="00553A88">
                    <w:rPr>
                      <w:b/>
                      <w:sz w:val="16"/>
                      <w:szCs w:val="16"/>
                    </w:rPr>
                    <w:t>Măsura 11 – agricultura ecologică / sub-măsura 11.1 și 11.2</w:t>
                  </w:r>
                </w:p>
                <w:p w:rsidR="007D12B6" w:rsidRPr="00553A88" w:rsidRDefault="007D12B6" w:rsidP="006B475D">
                  <w:pPr>
                    <w:jc w:val="both"/>
                    <w:rPr>
                      <w:sz w:val="16"/>
                      <w:szCs w:val="16"/>
                    </w:rPr>
                  </w:pPr>
                </w:p>
              </w:tc>
              <w:tc>
                <w:tcPr>
                  <w:tcW w:w="2040" w:type="pct"/>
                  <w:tcBorders>
                    <w:top w:val="single" w:sz="4" w:space="0" w:color="auto"/>
                    <w:left w:val="single" w:sz="4" w:space="0" w:color="auto"/>
                    <w:bottom w:val="nil"/>
                    <w:right w:val="single" w:sz="4" w:space="0" w:color="auto"/>
                  </w:tcBorders>
                  <w:shd w:val="clear" w:color="auto" w:fill="auto"/>
                  <w:vAlign w:val="center"/>
                </w:tcPr>
                <w:p w:rsidR="007D12B6" w:rsidRPr="00553A88" w:rsidRDefault="007D12B6" w:rsidP="006B475D">
                  <w:pPr>
                    <w:jc w:val="both"/>
                    <w:rPr>
                      <w:sz w:val="16"/>
                      <w:szCs w:val="16"/>
                    </w:rPr>
                  </w:pPr>
                </w:p>
              </w:tc>
              <w:tc>
                <w:tcPr>
                  <w:tcW w:w="849" w:type="pct"/>
                  <w:tcBorders>
                    <w:top w:val="single" w:sz="4" w:space="0" w:color="auto"/>
                    <w:left w:val="single" w:sz="4" w:space="0" w:color="auto"/>
                    <w:bottom w:val="nil"/>
                    <w:right w:val="single" w:sz="4" w:space="0" w:color="auto"/>
                  </w:tcBorders>
                  <w:shd w:val="clear" w:color="auto" w:fill="auto"/>
                  <w:vAlign w:val="center"/>
                </w:tcPr>
                <w:p w:rsidR="007D12B6" w:rsidRPr="00553A88" w:rsidRDefault="007D12B6" w:rsidP="006B475D">
                  <w:pPr>
                    <w:jc w:val="both"/>
                    <w:rPr>
                      <w:sz w:val="16"/>
                      <w:szCs w:val="16"/>
                    </w:rPr>
                  </w:pPr>
                </w:p>
              </w:tc>
              <w:tc>
                <w:tcPr>
                  <w:tcW w:w="871" w:type="pct"/>
                  <w:gridSpan w:val="2"/>
                  <w:tcBorders>
                    <w:top w:val="single" w:sz="4" w:space="0" w:color="auto"/>
                    <w:left w:val="single" w:sz="4" w:space="0" w:color="auto"/>
                    <w:bottom w:val="nil"/>
                    <w:right w:val="single" w:sz="4" w:space="0" w:color="auto"/>
                  </w:tcBorders>
                  <w:shd w:val="clear" w:color="auto" w:fill="auto"/>
                  <w:vAlign w:val="center"/>
                </w:tcPr>
                <w:p w:rsidR="007D12B6" w:rsidRPr="00553A88" w:rsidRDefault="007D12B6" w:rsidP="006B475D">
                  <w:pPr>
                    <w:jc w:val="both"/>
                    <w:rPr>
                      <w:sz w:val="16"/>
                      <w:szCs w:val="16"/>
                    </w:rPr>
                  </w:pPr>
                </w:p>
              </w:tc>
            </w:tr>
            <w:tr w:rsidR="000A26D3" w:rsidRPr="00553A88" w:rsidTr="009A33C5">
              <w:trPr>
                <w:trHeight w:val="567"/>
                <w:jc w:val="center"/>
              </w:trPr>
              <w:tc>
                <w:tcPr>
                  <w:tcW w:w="1233" w:type="pct"/>
                  <w:vMerge/>
                  <w:tcBorders>
                    <w:top w:val="single" w:sz="4" w:space="0" w:color="auto"/>
                    <w:left w:val="single" w:sz="4" w:space="0" w:color="auto"/>
                    <w:bottom w:val="single" w:sz="4" w:space="0" w:color="auto"/>
                    <w:right w:val="single" w:sz="4" w:space="0" w:color="auto"/>
                  </w:tcBorders>
                  <w:shd w:val="clear" w:color="auto" w:fill="auto"/>
                </w:tcPr>
                <w:p w:rsidR="007D12B6" w:rsidRPr="00553A88" w:rsidRDefault="007D12B6" w:rsidP="006B475D">
                  <w:pPr>
                    <w:jc w:val="both"/>
                    <w:rPr>
                      <w:sz w:val="16"/>
                      <w:szCs w:val="16"/>
                    </w:rPr>
                  </w:pPr>
                </w:p>
              </w:tc>
              <w:tc>
                <w:tcPr>
                  <w:tcW w:w="2040" w:type="pct"/>
                  <w:tcBorders>
                    <w:top w:val="nil"/>
                    <w:left w:val="single" w:sz="4" w:space="0" w:color="auto"/>
                    <w:bottom w:val="single" w:sz="4" w:space="0" w:color="auto"/>
                    <w:right w:val="single" w:sz="4" w:space="0" w:color="auto"/>
                  </w:tcBorders>
                  <w:shd w:val="clear" w:color="auto" w:fill="auto"/>
                  <w:vAlign w:val="center"/>
                </w:tcPr>
                <w:p w:rsidR="007D12B6" w:rsidRPr="00553A88" w:rsidRDefault="007D12B6" w:rsidP="006B475D">
                  <w:pPr>
                    <w:jc w:val="both"/>
                    <w:rPr>
                      <w:b/>
                      <w:sz w:val="16"/>
                      <w:szCs w:val="16"/>
                    </w:rPr>
                  </w:pPr>
                  <w:r w:rsidRPr="00553A88">
                    <w:rPr>
                      <w:b/>
                      <w:sz w:val="16"/>
                      <w:szCs w:val="16"/>
                    </w:rPr>
                    <w:t>Cerințe minime îngrășăminte și pesticide</w:t>
                  </w:r>
                </w:p>
              </w:tc>
              <w:tc>
                <w:tcPr>
                  <w:tcW w:w="855" w:type="pct"/>
                  <w:gridSpan w:val="2"/>
                  <w:tcBorders>
                    <w:top w:val="nil"/>
                    <w:left w:val="single" w:sz="4" w:space="0" w:color="auto"/>
                    <w:bottom w:val="single" w:sz="4" w:space="0" w:color="auto"/>
                    <w:right w:val="single" w:sz="4" w:space="0" w:color="auto"/>
                  </w:tcBorders>
                  <w:shd w:val="clear" w:color="auto" w:fill="auto"/>
                  <w:vAlign w:val="center"/>
                </w:tcPr>
                <w:p w:rsidR="007D12B6" w:rsidRPr="00553A88" w:rsidRDefault="007D12B6" w:rsidP="006B475D">
                  <w:pPr>
                    <w:jc w:val="both"/>
                    <w:rPr>
                      <w:b/>
                      <w:sz w:val="16"/>
                      <w:szCs w:val="16"/>
                    </w:rPr>
                  </w:pPr>
                  <w:r w:rsidRPr="00553A88">
                    <w:rPr>
                      <w:b/>
                      <w:sz w:val="16"/>
                      <w:szCs w:val="16"/>
                    </w:rPr>
                    <w:t>Alte obligaţii legale</w:t>
                  </w:r>
                </w:p>
              </w:tc>
              <w:tc>
                <w:tcPr>
                  <w:tcW w:w="873" w:type="pct"/>
                  <w:gridSpan w:val="2"/>
                  <w:tcBorders>
                    <w:top w:val="nil"/>
                    <w:left w:val="single" w:sz="4" w:space="0" w:color="auto"/>
                    <w:bottom w:val="single" w:sz="4" w:space="0" w:color="auto"/>
                    <w:right w:val="single" w:sz="4" w:space="0" w:color="auto"/>
                  </w:tcBorders>
                  <w:shd w:val="clear" w:color="auto" w:fill="auto"/>
                  <w:vAlign w:val="center"/>
                </w:tcPr>
                <w:p w:rsidR="007D12B6" w:rsidRPr="00553A88" w:rsidRDefault="007D12B6" w:rsidP="006B475D">
                  <w:pPr>
                    <w:jc w:val="both"/>
                    <w:rPr>
                      <w:b/>
                      <w:sz w:val="16"/>
                      <w:szCs w:val="16"/>
                    </w:rPr>
                  </w:pPr>
                  <w:r w:rsidRPr="00553A88">
                    <w:rPr>
                      <w:b/>
                      <w:sz w:val="16"/>
                      <w:szCs w:val="16"/>
                    </w:rPr>
                    <w:t>Activitate agricolă minimă</w:t>
                  </w:r>
                </w:p>
              </w:tc>
            </w:tr>
            <w:tr w:rsidR="000A26D3" w:rsidRPr="00553A88" w:rsidTr="009A33C5">
              <w:trPr>
                <w:trHeight w:val="20"/>
                <w:jc w:val="center"/>
              </w:trPr>
              <w:tc>
                <w:tcPr>
                  <w:tcW w:w="1233" w:type="pct"/>
                  <w:tcBorders>
                    <w:top w:val="single" w:sz="4" w:space="0" w:color="auto"/>
                    <w:left w:val="single" w:sz="4" w:space="0" w:color="auto"/>
                    <w:bottom w:val="single" w:sz="4" w:space="0" w:color="auto"/>
                    <w:right w:val="single" w:sz="4" w:space="0" w:color="auto"/>
                  </w:tcBorders>
                </w:tcPr>
                <w:p w:rsidR="007D12B6" w:rsidRPr="00186D0F" w:rsidRDefault="007D12B6" w:rsidP="00574B68">
                  <w:pPr>
                    <w:jc w:val="both"/>
                    <w:rPr>
                      <w:sz w:val="16"/>
                      <w:szCs w:val="16"/>
                    </w:rPr>
                  </w:pPr>
                  <w:r w:rsidRPr="00186D0F">
                    <w:rPr>
                      <w:sz w:val="16"/>
                      <w:szCs w:val="16"/>
                    </w:rPr>
                    <w:t>Pachetele 1, 2 și 5</w:t>
                  </w:r>
                </w:p>
                <w:p w:rsidR="007D12B6" w:rsidRPr="00553A88" w:rsidRDefault="007D12B6" w:rsidP="00574B68">
                  <w:pPr>
                    <w:jc w:val="both"/>
                    <w:rPr>
                      <w:sz w:val="16"/>
                      <w:szCs w:val="16"/>
                    </w:rPr>
                  </w:pPr>
                </w:p>
              </w:tc>
              <w:tc>
                <w:tcPr>
                  <w:tcW w:w="2040" w:type="pct"/>
                  <w:tcBorders>
                    <w:top w:val="single" w:sz="4" w:space="0" w:color="auto"/>
                    <w:left w:val="single" w:sz="4" w:space="0" w:color="auto"/>
                    <w:bottom w:val="single" w:sz="4" w:space="0" w:color="auto"/>
                    <w:right w:val="single" w:sz="4" w:space="0" w:color="auto"/>
                  </w:tcBorders>
                  <w:vAlign w:val="center"/>
                </w:tcPr>
                <w:p w:rsidR="007D12B6" w:rsidRPr="00553A88" w:rsidRDefault="007D12B6" w:rsidP="006B475D">
                  <w:pPr>
                    <w:jc w:val="both"/>
                    <w:rPr>
                      <w:sz w:val="16"/>
                      <w:szCs w:val="16"/>
                    </w:rPr>
                  </w:pPr>
                  <w:r w:rsidRPr="00553A88">
                    <w:rPr>
                      <w:sz w:val="16"/>
                      <w:szCs w:val="16"/>
                    </w:rPr>
                    <w:t>CM1.1, CM1.2, CM1.3, CM1.4, CM2.1, CM2.2, CM2.3</w:t>
                  </w:r>
                </w:p>
              </w:tc>
              <w:tc>
                <w:tcPr>
                  <w:tcW w:w="855" w:type="pct"/>
                  <w:gridSpan w:val="2"/>
                  <w:tcBorders>
                    <w:top w:val="single" w:sz="4" w:space="0" w:color="auto"/>
                    <w:left w:val="single" w:sz="4" w:space="0" w:color="auto"/>
                    <w:bottom w:val="single" w:sz="4" w:space="0" w:color="auto"/>
                    <w:right w:val="single" w:sz="4" w:space="0" w:color="auto"/>
                  </w:tcBorders>
                  <w:vAlign w:val="center"/>
                </w:tcPr>
                <w:p w:rsidR="007D12B6" w:rsidRPr="00553A88" w:rsidRDefault="007D12B6" w:rsidP="006B475D">
                  <w:pPr>
                    <w:jc w:val="both"/>
                    <w:rPr>
                      <w:sz w:val="16"/>
                      <w:szCs w:val="16"/>
                    </w:rPr>
                  </w:pPr>
                  <w:r w:rsidRPr="00553A88">
                    <w:rPr>
                      <w:sz w:val="16"/>
                      <w:szCs w:val="16"/>
                    </w:rPr>
                    <w:t>CMLN4</w:t>
                  </w:r>
                </w:p>
              </w:tc>
              <w:tc>
                <w:tcPr>
                  <w:tcW w:w="873" w:type="pct"/>
                  <w:gridSpan w:val="2"/>
                  <w:tcBorders>
                    <w:top w:val="single" w:sz="4" w:space="0" w:color="auto"/>
                    <w:left w:val="single" w:sz="4" w:space="0" w:color="auto"/>
                    <w:bottom w:val="single" w:sz="4" w:space="0" w:color="auto"/>
                    <w:right w:val="single" w:sz="4" w:space="0" w:color="auto"/>
                  </w:tcBorders>
                  <w:vAlign w:val="center"/>
                </w:tcPr>
                <w:p w:rsidR="007D12B6" w:rsidRPr="00553A88" w:rsidRDefault="007D12B6" w:rsidP="006B475D">
                  <w:pPr>
                    <w:jc w:val="both"/>
                    <w:rPr>
                      <w:sz w:val="16"/>
                      <w:szCs w:val="16"/>
                    </w:rPr>
                  </w:pPr>
                  <w:r w:rsidRPr="00553A88">
                    <w:rPr>
                      <w:sz w:val="16"/>
                      <w:szCs w:val="16"/>
                    </w:rPr>
                    <w:t>AM1</w:t>
                  </w:r>
                </w:p>
              </w:tc>
            </w:tr>
            <w:tr w:rsidR="000A26D3" w:rsidRPr="00553A88" w:rsidTr="009A33C5">
              <w:trPr>
                <w:trHeight w:val="20"/>
                <w:jc w:val="center"/>
              </w:trPr>
              <w:tc>
                <w:tcPr>
                  <w:tcW w:w="1233" w:type="pct"/>
                  <w:tcBorders>
                    <w:top w:val="single" w:sz="4" w:space="0" w:color="auto"/>
                    <w:left w:val="single" w:sz="4" w:space="0" w:color="auto"/>
                    <w:bottom w:val="single" w:sz="4" w:space="0" w:color="auto"/>
                    <w:right w:val="single" w:sz="4" w:space="0" w:color="auto"/>
                  </w:tcBorders>
                </w:tcPr>
                <w:p w:rsidR="007D12B6" w:rsidRPr="00553A88" w:rsidRDefault="007D12B6" w:rsidP="00574B68">
                  <w:pPr>
                    <w:jc w:val="both"/>
                    <w:rPr>
                      <w:sz w:val="16"/>
                      <w:szCs w:val="16"/>
                    </w:rPr>
                  </w:pPr>
                  <w:r w:rsidRPr="00186D0F">
                    <w:rPr>
                      <w:sz w:val="16"/>
                      <w:szCs w:val="16"/>
                    </w:rPr>
                    <w:t>Pachetele 3 și 4</w:t>
                  </w:r>
                </w:p>
              </w:tc>
              <w:tc>
                <w:tcPr>
                  <w:tcW w:w="2040" w:type="pct"/>
                  <w:tcBorders>
                    <w:top w:val="single" w:sz="4" w:space="0" w:color="auto"/>
                    <w:left w:val="single" w:sz="4" w:space="0" w:color="auto"/>
                    <w:bottom w:val="single" w:sz="4" w:space="0" w:color="auto"/>
                    <w:right w:val="single" w:sz="4" w:space="0" w:color="auto"/>
                  </w:tcBorders>
                </w:tcPr>
                <w:p w:rsidR="007D12B6" w:rsidRPr="00553A88" w:rsidRDefault="007D12B6" w:rsidP="00574B68">
                  <w:pPr>
                    <w:jc w:val="both"/>
                    <w:rPr>
                      <w:sz w:val="16"/>
                      <w:szCs w:val="16"/>
                    </w:rPr>
                  </w:pPr>
                  <w:r w:rsidRPr="00553A88">
                    <w:rPr>
                      <w:sz w:val="16"/>
                      <w:szCs w:val="16"/>
                    </w:rPr>
                    <w:t>CM1.1, CM1.2, CM1.3, CM1.4, CM2.1, CM2.2, CM2.3</w:t>
                  </w:r>
                </w:p>
              </w:tc>
              <w:tc>
                <w:tcPr>
                  <w:tcW w:w="855" w:type="pct"/>
                  <w:gridSpan w:val="2"/>
                  <w:tcBorders>
                    <w:top w:val="single" w:sz="4" w:space="0" w:color="auto"/>
                    <w:left w:val="single" w:sz="4" w:space="0" w:color="auto"/>
                    <w:bottom w:val="single" w:sz="4" w:space="0" w:color="auto"/>
                    <w:right w:val="single" w:sz="4" w:space="0" w:color="auto"/>
                  </w:tcBorders>
                  <w:vAlign w:val="center"/>
                </w:tcPr>
                <w:p w:rsidR="007D12B6" w:rsidRPr="00553A88" w:rsidRDefault="007D12B6" w:rsidP="006B475D">
                  <w:pPr>
                    <w:jc w:val="both"/>
                    <w:rPr>
                      <w:sz w:val="16"/>
                      <w:szCs w:val="16"/>
                    </w:rPr>
                  </w:pPr>
                  <w:r w:rsidRPr="00553A88">
                    <w:rPr>
                      <w:sz w:val="16"/>
                      <w:szCs w:val="16"/>
                    </w:rPr>
                    <w:t>CMLN4</w:t>
                  </w:r>
                </w:p>
              </w:tc>
              <w:tc>
                <w:tcPr>
                  <w:tcW w:w="873" w:type="pct"/>
                  <w:gridSpan w:val="2"/>
                  <w:tcBorders>
                    <w:top w:val="single" w:sz="4" w:space="0" w:color="auto"/>
                    <w:left w:val="single" w:sz="4" w:space="0" w:color="auto"/>
                    <w:bottom w:val="single" w:sz="4" w:space="0" w:color="auto"/>
                    <w:right w:val="single" w:sz="4" w:space="0" w:color="auto"/>
                  </w:tcBorders>
                  <w:vAlign w:val="center"/>
                </w:tcPr>
                <w:p w:rsidR="007D12B6" w:rsidRPr="00553A88" w:rsidRDefault="007D12B6" w:rsidP="006B475D">
                  <w:pPr>
                    <w:jc w:val="both"/>
                    <w:rPr>
                      <w:sz w:val="16"/>
                      <w:szCs w:val="16"/>
                    </w:rPr>
                  </w:pPr>
                  <w:r w:rsidRPr="00553A88">
                    <w:rPr>
                      <w:sz w:val="16"/>
                      <w:szCs w:val="16"/>
                    </w:rPr>
                    <w:t>AM3</w:t>
                  </w:r>
                </w:p>
              </w:tc>
            </w:tr>
            <w:tr w:rsidR="000A26D3" w:rsidRPr="00553A88" w:rsidTr="009A33C5">
              <w:trPr>
                <w:trHeight w:val="20"/>
                <w:jc w:val="center"/>
              </w:trPr>
              <w:tc>
                <w:tcPr>
                  <w:tcW w:w="1233" w:type="pct"/>
                  <w:tcBorders>
                    <w:top w:val="single" w:sz="4" w:space="0" w:color="auto"/>
                    <w:left w:val="single" w:sz="4" w:space="0" w:color="auto"/>
                    <w:bottom w:val="single" w:sz="4" w:space="0" w:color="auto"/>
                    <w:right w:val="single" w:sz="4" w:space="0" w:color="auto"/>
                  </w:tcBorders>
                </w:tcPr>
                <w:p w:rsidR="007D12B6" w:rsidRPr="00553A88" w:rsidRDefault="007D12B6" w:rsidP="00574B68">
                  <w:pPr>
                    <w:jc w:val="both"/>
                    <w:rPr>
                      <w:sz w:val="16"/>
                      <w:szCs w:val="16"/>
                    </w:rPr>
                  </w:pPr>
                  <w:r w:rsidRPr="00186D0F">
                    <w:rPr>
                      <w:sz w:val="16"/>
                      <w:szCs w:val="16"/>
                    </w:rPr>
                    <w:t>Pachetul 6</w:t>
                  </w:r>
                </w:p>
              </w:tc>
              <w:tc>
                <w:tcPr>
                  <w:tcW w:w="2040" w:type="pct"/>
                  <w:tcBorders>
                    <w:top w:val="single" w:sz="4" w:space="0" w:color="auto"/>
                    <w:left w:val="single" w:sz="4" w:space="0" w:color="auto"/>
                    <w:bottom w:val="single" w:sz="4" w:space="0" w:color="auto"/>
                    <w:right w:val="single" w:sz="4" w:space="0" w:color="auto"/>
                  </w:tcBorders>
                </w:tcPr>
                <w:p w:rsidR="007D12B6" w:rsidRPr="00553A88" w:rsidRDefault="007D12B6" w:rsidP="00574B68">
                  <w:pPr>
                    <w:jc w:val="both"/>
                    <w:rPr>
                      <w:sz w:val="16"/>
                      <w:szCs w:val="16"/>
                    </w:rPr>
                  </w:pPr>
                  <w:r w:rsidRPr="00553A88">
                    <w:rPr>
                      <w:sz w:val="16"/>
                      <w:szCs w:val="16"/>
                    </w:rPr>
                    <w:t>CM1.1, CM1.2, CM1.3, CM1.4, CM2.1, CM2.2, CM2.3</w:t>
                  </w:r>
                </w:p>
              </w:tc>
              <w:tc>
                <w:tcPr>
                  <w:tcW w:w="855" w:type="pct"/>
                  <w:gridSpan w:val="2"/>
                  <w:tcBorders>
                    <w:top w:val="single" w:sz="4" w:space="0" w:color="auto"/>
                    <w:left w:val="single" w:sz="4" w:space="0" w:color="auto"/>
                    <w:bottom w:val="single" w:sz="4" w:space="0" w:color="auto"/>
                    <w:right w:val="single" w:sz="4" w:space="0" w:color="auto"/>
                  </w:tcBorders>
                  <w:vAlign w:val="center"/>
                </w:tcPr>
                <w:p w:rsidR="007D12B6" w:rsidRPr="00553A88" w:rsidRDefault="007D12B6" w:rsidP="006B475D">
                  <w:pPr>
                    <w:jc w:val="both"/>
                    <w:rPr>
                      <w:sz w:val="16"/>
                      <w:szCs w:val="16"/>
                    </w:rPr>
                  </w:pPr>
                  <w:r w:rsidRPr="00553A88">
                    <w:rPr>
                      <w:sz w:val="16"/>
                      <w:szCs w:val="16"/>
                    </w:rPr>
                    <w:t>CMLN4</w:t>
                  </w:r>
                </w:p>
              </w:tc>
              <w:tc>
                <w:tcPr>
                  <w:tcW w:w="873" w:type="pct"/>
                  <w:gridSpan w:val="2"/>
                  <w:tcBorders>
                    <w:top w:val="single" w:sz="4" w:space="0" w:color="auto"/>
                    <w:left w:val="single" w:sz="4" w:space="0" w:color="auto"/>
                    <w:bottom w:val="single" w:sz="4" w:space="0" w:color="auto"/>
                    <w:right w:val="single" w:sz="4" w:space="0" w:color="auto"/>
                  </w:tcBorders>
                  <w:vAlign w:val="center"/>
                </w:tcPr>
                <w:p w:rsidR="007D12B6" w:rsidRPr="00553A88" w:rsidRDefault="007D12B6" w:rsidP="006B475D">
                  <w:pPr>
                    <w:jc w:val="both"/>
                    <w:rPr>
                      <w:sz w:val="16"/>
                      <w:szCs w:val="16"/>
                    </w:rPr>
                  </w:pPr>
                  <w:r w:rsidRPr="00553A88">
                    <w:rPr>
                      <w:sz w:val="16"/>
                      <w:szCs w:val="16"/>
                    </w:rPr>
                    <w:t>AM2</w:t>
                  </w:r>
                </w:p>
              </w:tc>
            </w:tr>
          </w:tbl>
          <w:p w:rsidR="00E34AAF" w:rsidRPr="00553A88" w:rsidRDefault="00E34AAF" w:rsidP="00574B68">
            <w:pPr>
              <w:autoSpaceDE w:val="0"/>
              <w:autoSpaceDN w:val="0"/>
              <w:adjustRightInd w:val="0"/>
              <w:jc w:val="both"/>
              <w:rPr>
                <w:b/>
                <w:sz w:val="16"/>
                <w:szCs w:val="16"/>
                <w:u w:val="single"/>
              </w:rPr>
            </w:pPr>
          </w:p>
          <w:p w:rsidR="000E1D4A" w:rsidRPr="00553A88" w:rsidRDefault="000E1D4A" w:rsidP="00574B68">
            <w:pPr>
              <w:autoSpaceDE w:val="0"/>
              <w:autoSpaceDN w:val="0"/>
              <w:adjustRightInd w:val="0"/>
              <w:jc w:val="both"/>
              <w:rPr>
                <w:b/>
                <w:sz w:val="16"/>
                <w:szCs w:val="16"/>
                <w:u w:val="single"/>
              </w:rPr>
            </w:pPr>
            <w:r w:rsidRPr="00553A88">
              <w:rPr>
                <w:b/>
                <w:sz w:val="16"/>
                <w:szCs w:val="16"/>
                <w:u w:val="single"/>
              </w:rPr>
              <w:t>Cerinte specifice:</w:t>
            </w:r>
          </w:p>
          <w:p w:rsidR="000E1D4A" w:rsidRPr="00553A88" w:rsidRDefault="000E1D4A" w:rsidP="006B475D">
            <w:pPr>
              <w:jc w:val="both"/>
              <w:rPr>
                <w:sz w:val="16"/>
                <w:szCs w:val="16"/>
                <w:lang w:eastAsia="ro-RO"/>
              </w:rPr>
            </w:pPr>
            <w:r w:rsidRPr="00553A88">
              <w:rPr>
                <w:b/>
                <w:sz w:val="16"/>
                <w:szCs w:val="16"/>
                <w:lang w:eastAsia="ro-RO"/>
              </w:rPr>
              <w:t>1.</w:t>
            </w:r>
            <w:r w:rsidRPr="00553A88">
              <w:rPr>
                <w:sz w:val="16"/>
                <w:szCs w:val="16"/>
                <w:lang w:eastAsia="ro-RO"/>
              </w:rPr>
              <w:t xml:space="preserve"> beneficiarii submăsurii trebuie să respecte practicile specifice agriculturii ecologice pe suprafeţele agricole care fac obiectul angajamentului, pe toată perioada de desfăşurare a acestuia,</w:t>
            </w:r>
          </w:p>
          <w:p w:rsidR="000E1D4A" w:rsidRPr="00553A88" w:rsidRDefault="000E1D4A" w:rsidP="006B475D">
            <w:pPr>
              <w:jc w:val="both"/>
              <w:rPr>
                <w:sz w:val="16"/>
                <w:szCs w:val="16"/>
              </w:rPr>
            </w:pPr>
            <w:r w:rsidRPr="00553A88">
              <w:rPr>
                <w:b/>
                <w:sz w:val="16"/>
                <w:szCs w:val="16"/>
              </w:rPr>
              <w:t>2.</w:t>
            </w:r>
            <w:r w:rsidRPr="00553A88">
              <w:rPr>
                <w:sz w:val="16"/>
                <w:szCs w:val="16"/>
              </w:rPr>
              <w:t xml:space="preserve"> în cazul pajiştilor permanente pentru care se încheie angajamente, se asigură pe toată perioada angajamentului o încărcătură minimă de animale de 0,3 UVM/ha.</w:t>
            </w:r>
          </w:p>
          <w:p w:rsidR="000E1D4A" w:rsidRPr="00553A88" w:rsidRDefault="000E1D4A" w:rsidP="006B475D">
            <w:pPr>
              <w:jc w:val="both"/>
              <w:rPr>
                <w:sz w:val="16"/>
                <w:szCs w:val="16"/>
              </w:rPr>
            </w:pPr>
            <w:r w:rsidRPr="00553A88">
              <w:rPr>
                <w:b/>
                <w:sz w:val="16"/>
                <w:szCs w:val="16"/>
              </w:rPr>
              <w:t>3</w:t>
            </w:r>
            <w:r w:rsidRPr="00553A88">
              <w:rPr>
                <w:sz w:val="16"/>
                <w:szCs w:val="16"/>
              </w:rPr>
              <w:t>. beneficiarii ţin o evidenţă a activităţii agricole corelate cu implementarea angajamentelor.</w:t>
            </w:r>
          </w:p>
          <w:p w:rsidR="002C4F6F" w:rsidRPr="00553A88" w:rsidRDefault="002C4F6F" w:rsidP="006B475D">
            <w:pPr>
              <w:tabs>
                <w:tab w:val="left" w:pos="2298"/>
              </w:tabs>
              <w:jc w:val="both"/>
              <w:rPr>
                <w:sz w:val="16"/>
                <w:szCs w:val="16"/>
                <w:lang w:eastAsia="ro-RO"/>
              </w:rPr>
            </w:pPr>
            <w:r w:rsidRPr="00553A88">
              <w:rPr>
                <w:b/>
                <w:sz w:val="16"/>
                <w:szCs w:val="16"/>
              </w:rPr>
              <w:t>4</w:t>
            </w:r>
            <w:r w:rsidRPr="00553A88">
              <w:rPr>
                <w:sz w:val="16"/>
                <w:szCs w:val="16"/>
              </w:rPr>
              <w:t>. beneficiarii măsurii vor trebui să facă dovada deţinerii competenţelor necesare implementării angajamentelor sau se angajează să obţină cunoștințele și informațiile necesare sau să asigure expertiza necesară în domeniul implementării angajamentelor de agricultură ecologică prin servicii de consiliere sau consultanţă, care să vizeze cel puţin aspectele legate de identificarea parcelelor agricole, completarea şi depunerea angajamentelor şi cererilor de plată, măsurile de management aplicabile la nivelul fermei necesare pentru conformarea la cerinţele de bază şi la cerinţele specifice ale angajamentelor.</w:t>
            </w:r>
            <w:r w:rsidRPr="00553A88">
              <w:rPr>
                <w:sz w:val="16"/>
                <w:szCs w:val="16"/>
                <w:lang w:eastAsia="ro-RO"/>
              </w:rPr>
              <w:tab/>
            </w:r>
          </w:p>
          <w:p w:rsidR="002C4F6F" w:rsidRPr="00553A88" w:rsidRDefault="002C4F6F" w:rsidP="006B475D">
            <w:pPr>
              <w:jc w:val="both"/>
              <w:rPr>
                <w:sz w:val="16"/>
                <w:szCs w:val="16"/>
                <w:lang w:eastAsia="ro-RO"/>
              </w:rPr>
            </w:pPr>
          </w:p>
          <w:p w:rsidR="000E1D4A" w:rsidRPr="00553A88" w:rsidRDefault="002C4F6F" w:rsidP="006B475D">
            <w:pPr>
              <w:autoSpaceDE w:val="0"/>
              <w:autoSpaceDN w:val="0"/>
              <w:adjustRightInd w:val="0"/>
              <w:jc w:val="both"/>
              <w:rPr>
                <w:b/>
                <w:sz w:val="16"/>
                <w:szCs w:val="16"/>
              </w:rPr>
            </w:pPr>
            <w:r w:rsidRPr="00553A88">
              <w:rPr>
                <w:sz w:val="16"/>
                <w:szCs w:val="16"/>
              </w:rPr>
              <w:t>sM11.2 se accesează pe</w:t>
            </w:r>
            <w:r w:rsidR="0093040D" w:rsidRPr="00553A88">
              <w:rPr>
                <w:sz w:val="16"/>
                <w:szCs w:val="16"/>
              </w:rPr>
              <w:t>ntru</w:t>
            </w:r>
            <w:r w:rsidR="000E1D4A" w:rsidRPr="00553A88">
              <w:rPr>
                <w:sz w:val="16"/>
                <w:szCs w:val="16"/>
              </w:rPr>
              <w:t xml:space="preserve"> terenurile agricole certificate în agricultura ecologică, </w:t>
            </w:r>
            <w:r w:rsidRPr="00186D0F">
              <w:rPr>
                <w:sz w:val="16"/>
                <w:szCs w:val="16"/>
              </w:rPr>
              <w:t>sprijinul acordându-se pentru</w:t>
            </w:r>
            <w:r w:rsidR="000E1D4A" w:rsidRPr="00553A88">
              <w:rPr>
                <w:sz w:val="16"/>
                <w:szCs w:val="16"/>
              </w:rPr>
              <w:t xml:space="preserve"> </w:t>
            </w:r>
            <w:r w:rsidRPr="00553A88">
              <w:rPr>
                <w:b/>
                <w:sz w:val="16"/>
                <w:szCs w:val="16"/>
              </w:rPr>
              <w:t>următoarele pachete</w:t>
            </w:r>
            <w:r w:rsidR="000E1D4A" w:rsidRPr="00553A88">
              <w:rPr>
                <w:b/>
                <w:sz w:val="16"/>
                <w:szCs w:val="16"/>
              </w:rPr>
              <w:t>:</w:t>
            </w:r>
          </w:p>
          <w:p w:rsidR="000E1D4A" w:rsidRPr="00186D0F" w:rsidRDefault="002C4F6F" w:rsidP="006B475D">
            <w:pPr>
              <w:numPr>
                <w:ilvl w:val="0"/>
                <w:numId w:val="27"/>
              </w:numPr>
              <w:autoSpaceDE w:val="0"/>
              <w:autoSpaceDN w:val="0"/>
              <w:adjustRightInd w:val="0"/>
              <w:jc w:val="both"/>
              <w:rPr>
                <w:i/>
                <w:sz w:val="16"/>
                <w:szCs w:val="16"/>
              </w:rPr>
            </w:pPr>
            <w:r w:rsidRPr="00186D0F">
              <w:rPr>
                <w:i/>
                <w:sz w:val="16"/>
                <w:szCs w:val="16"/>
              </w:rPr>
              <w:t>P</w:t>
            </w:r>
            <w:r w:rsidR="000E1D4A" w:rsidRPr="00186D0F">
              <w:rPr>
                <w:i/>
                <w:sz w:val="16"/>
                <w:szCs w:val="16"/>
              </w:rPr>
              <w:t xml:space="preserve">1 - </w:t>
            </w:r>
            <w:r w:rsidR="000E1D4A" w:rsidRPr="00553A88">
              <w:rPr>
                <w:i/>
                <w:sz w:val="16"/>
                <w:szCs w:val="16"/>
                <w:lang w:eastAsia="ro-RO"/>
              </w:rPr>
              <w:t>culturi agricole pe terenuri arabile (inclusiv plante de nutreţ) certificate în agricultura ecologică</w:t>
            </w:r>
            <w:r w:rsidR="000E1D4A" w:rsidRPr="00186D0F">
              <w:rPr>
                <w:i/>
                <w:sz w:val="16"/>
                <w:szCs w:val="16"/>
              </w:rPr>
              <w:t xml:space="preserve"> (M11_S2_P1) -  218  </w:t>
            </w:r>
            <w:r w:rsidR="000E1D4A" w:rsidRPr="00553A88">
              <w:rPr>
                <w:bCs/>
                <w:i/>
                <w:iCs/>
                <w:sz w:val="16"/>
                <w:szCs w:val="16"/>
              </w:rPr>
              <w:t>€/ha/an</w:t>
            </w:r>
            <w:r w:rsidR="000E1D4A" w:rsidRPr="00553A88">
              <w:rPr>
                <w:sz w:val="16"/>
                <w:szCs w:val="16"/>
              </w:rPr>
              <w:t>.</w:t>
            </w:r>
          </w:p>
          <w:p w:rsidR="000E1D4A" w:rsidRPr="00186D0F" w:rsidRDefault="002C4F6F" w:rsidP="006B475D">
            <w:pPr>
              <w:numPr>
                <w:ilvl w:val="0"/>
                <w:numId w:val="27"/>
              </w:numPr>
              <w:autoSpaceDE w:val="0"/>
              <w:autoSpaceDN w:val="0"/>
              <w:adjustRightInd w:val="0"/>
              <w:jc w:val="both"/>
              <w:rPr>
                <w:sz w:val="16"/>
                <w:szCs w:val="16"/>
              </w:rPr>
            </w:pPr>
            <w:r w:rsidRPr="00186D0F">
              <w:rPr>
                <w:i/>
                <w:sz w:val="16"/>
                <w:szCs w:val="16"/>
              </w:rPr>
              <w:lastRenderedPageBreak/>
              <w:t>P</w:t>
            </w:r>
            <w:r w:rsidR="000E1D4A" w:rsidRPr="00186D0F">
              <w:rPr>
                <w:i/>
                <w:sz w:val="16"/>
                <w:szCs w:val="16"/>
              </w:rPr>
              <w:t xml:space="preserve">2 - legume </w:t>
            </w:r>
            <w:r w:rsidR="000E1D4A" w:rsidRPr="00553A88">
              <w:rPr>
                <w:i/>
                <w:sz w:val="16"/>
                <w:szCs w:val="16"/>
                <w:lang w:eastAsia="ro-RO"/>
              </w:rPr>
              <w:t>certificate în agricultura ecologică</w:t>
            </w:r>
            <w:r w:rsidR="000E1D4A" w:rsidRPr="00186D0F">
              <w:rPr>
                <w:i/>
                <w:sz w:val="16"/>
                <w:szCs w:val="16"/>
              </w:rPr>
              <w:t xml:space="preserve"> (M11_S2_P2) - 431 </w:t>
            </w:r>
            <w:r w:rsidR="000E1D4A" w:rsidRPr="00553A88">
              <w:rPr>
                <w:bCs/>
                <w:i/>
                <w:iCs/>
                <w:sz w:val="16"/>
                <w:szCs w:val="16"/>
              </w:rPr>
              <w:t>€/ha/an</w:t>
            </w:r>
            <w:r w:rsidR="000E1D4A" w:rsidRPr="00553A88">
              <w:rPr>
                <w:sz w:val="16"/>
                <w:szCs w:val="16"/>
              </w:rPr>
              <w:t>.</w:t>
            </w:r>
            <w:r w:rsidR="000E1D4A" w:rsidRPr="00186D0F">
              <w:rPr>
                <w:i/>
                <w:sz w:val="16"/>
                <w:szCs w:val="16"/>
              </w:rPr>
              <w:t xml:space="preserve">   </w:t>
            </w:r>
          </w:p>
          <w:p w:rsidR="000E1D4A" w:rsidRPr="00186D0F" w:rsidRDefault="002C4F6F" w:rsidP="006B475D">
            <w:pPr>
              <w:numPr>
                <w:ilvl w:val="0"/>
                <w:numId w:val="27"/>
              </w:numPr>
              <w:autoSpaceDE w:val="0"/>
              <w:autoSpaceDN w:val="0"/>
              <w:adjustRightInd w:val="0"/>
              <w:jc w:val="both"/>
              <w:rPr>
                <w:i/>
                <w:sz w:val="16"/>
                <w:szCs w:val="16"/>
              </w:rPr>
            </w:pPr>
            <w:r w:rsidRPr="00186D0F">
              <w:rPr>
                <w:i/>
                <w:sz w:val="16"/>
                <w:szCs w:val="16"/>
              </w:rPr>
              <w:t>P</w:t>
            </w:r>
            <w:r w:rsidR="000E1D4A" w:rsidRPr="00186D0F">
              <w:rPr>
                <w:i/>
                <w:sz w:val="16"/>
                <w:szCs w:val="16"/>
              </w:rPr>
              <w:t xml:space="preserve">3 - livezi </w:t>
            </w:r>
            <w:r w:rsidR="000E1D4A" w:rsidRPr="00553A88">
              <w:rPr>
                <w:i/>
                <w:sz w:val="16"/>
                <w:szCs w:val="16"/>
                <w:lang w:eastAsia="ro-RO"/>
              </w:rPr>
              <w:t>certificate în agricultura ecologică</w:t>
            </w:r>
            <w:r w:rsidR="000E1D4A" w:rsidRPr="00186D0F">
              <w:rPr>
                <w:i/>
                <w:sz w:val="16"/>
                <w:szCs w:val="16"/>
              </w:rPr>
              <w:t xml:space="preserve"> (M11_S2_P3) - 442  </w:t>
            </w:r>
            <w:r w:rsidR="000E1D4A" w:rsidRPr="00553A88">
              <w:rPr>
                <w:bCs/>
                <w:i/>
                <w:iCs/>
                <w:sz w:val="16"/>
                <w:szCs w:val="16"/>
              </w:rPr>
              <w:t>€/ha/an</w:t>
            </w:r>
            <w:r w:rsidR="000E1D4A" w:rsidRPr="00553A88">
              <w:rPr>
                <w:sz w:val="16"/>
                <w:szCs w:val="16"/>
              </w:rPr>
              <w:t>.</w:t>
            </w:r>
            <w:r w:rsidR="000E1D4A" w:rsidRPr="00186D0F">
              <w:rPr>
                <w:i/>
                <w:sz w:val="16"/>
                <w:szCs w:val="16"/>
              </w:rPr>
              <w:t xml:space="preserve">       </w:t>
            </w:r>
          </w:p>
          <w:p w:rsidR="000E1D4A" w:rsidRPr="00553A88" w:rsidRDefault="002C4F6F" w:rsidP="006B475D">
            <w:pPr>
              <w:numPr>
                <w:ilvl w:val="0"/>
                <w:numId w:val="27"/>
              </w:numPr>
              <w:autoSpaceDE w:val="0"/>
              <w:autoSpaceDN w:val="0"/>
              <w:adjustRightInd w:val="0"/>
              <w:jc w:val="both"/>
              <w:rPr>
                <w:i/>
                <w:sz w:val="16"/>
                <w:szCs w:val="16"/>
              </w:rPr>
            </w:pPr>
            <w:r w:rsidRPr="00186D0F">
              <w:rPr>
                <w:i/>
                <w:sz w:val="16"/>
                <w:szCs w:val="16"/>
              </w:rPr>
              <w:t>P</w:t>
            </w:r>
            <w:r w:rsidR="000E1D4A" w:rsidRPr="00186D0F">
              <w:rPr>
                <w:i/>
                <w:sz w:val="16"/>
                <w:szCs w:val="16"/>
              </w:rPr>
              <w:t xml:space="preserve">4 - vii </w:t>
            </w:r>
            <w:r w:rsidR="000E1D4A" w:rsidRPr="00553A88">
              <w:rPr>
                <w:i/>
                <w:sz w:val="16"/>
                <w:szCs w:val="16"/>
                <w:lang w:eastAsia="ro-RO"/>
              </w:rPr>
              <w:t>certificate în agricultura ecologică,</w:t>
            </w:r>
            <w:r w:rsidR="000E1D4A" w:rsidRPr="00186D0F">
              <w:rPr>
                <w:i/>
                <w:sz w:val="16"/>
                <w:szCs w:val="16"/>
              </w:rPr>
              <w:t xml:space="preserve"> (M11_S2_P4) - </w:t>
            </w:r>
            <w:r w:rsidR="000E1D4A" w:rsidRPr="00553A88">
              <w:rPr>
                <w:i/>
                <w:sz w:val="16"/>
                <w:szCs w:val="16"/>
              </w:rPr>
              <w:t xml:space="preserve">479 </w:t>
            </w:r>
            <w:r w:rsidR="000E1D4A" w:rsidRPr="00553A88">
              <w:rPr>
                <w:bCs/>
                <w:i/>
                <w:iCs/>
                <w:sz w:val="16"/>
                <w:szCs w:val="16"/>
              </w:rPr>
              <w:t>€/ha/an.</w:t>
            </w:r>
            <w:r w:rsidR="000E1D4A" w:rsidRPr="00186D0F">
              <w:rPr>
                <w:i/>
                <w:sz w:val="16"/>
                <w:szCs w:val="16"/>
              </w:rPr>
              <w:t xml:space="preserve">          </w:t>
            </w:r>
          </w:p>
          <w:p w:rsidR="000E1D4A" w:rsidRPr="00553A88" w:rsidRDefault="002C4F6F" w:rsidP="006B475D">
            <w:pPr>
              <w:numPr>
                <w:ilvl w:val="0"/>
                <w:numId w:val="27"/>
              </w:numPr>
              <w:autoSpaceDE w:val="0"/>
              <w:autoSpaceDN w:val="0"/>
              <w:adjustRightInd w:val="0"/>
              <w:jc w:val="both"/>
              <w:rPr>
                <w:i/>
                <w:sz w:val="16"/>
                <w:szCs w:val="16"/>
              </w:rPr>
            </w:pPr>
            <w:r w:rsidRPr="00553A88">
              <w:rPr>
                <w:i/>
                <w:sz w:val="16"/>
                <w:szCs w:val="16"/>
              </w:rPr>
              <w:t>P</w:t>
            </w:r>
            <w:r w:rsidR="000E1D4A" w:rsidRPr="00553A88">
              <w:rPr>
                <w:i/>
                <w:sz w:val="16"/>
                <w:szCs w:val="16"/>
              </w:rPr>
              <w:t xml:space="preserve">5 - plante medicinale şi aromatice </w:t>
            </w:r>
            <w:r w:rsidR="000E1D4A" w:rsidRPr="00553A88">
              <w:rPr>
                <w:i/>
                <w:sz w:val="16"/>
                <w:szCs w:val="16"/>
                <w:lang w:eastAsia="ro-RO"/>
              </w:rPr>
              <w:t>certificate în agricultura ecologică</w:t>
            </w:r>
            <w:r w:rsidR="000E1D4A" w:rsidRPr="00553A88">
              <w:rPr>
                <w:i/>
                <w:sz w:val="16"/>
                <w:szCs w:val="16"/>
              </w:rPr>
              <w:t xml:space="preserve"> (M11_S2_P5) - 350 </w:t>
            </w:r>
            <w:r w:rsidR="000E1D4A" w:rsidRPr="00553A88">
              <w:rPr>
                <w:bCs/>
                <w:i/>
                <w:iCs/>
                <w:sz w:val="16"/>
                <w:szCs w:val="16"/>
              </w:rPr>
              <w:t>€/ha/an</w:t>
            </w:r>
            <w:r w:rsidR="000E1D4A" w:rsidRPr="00553A88">
              <w:rPr>
                <w:i/>
                <w:sz w:val="16"/>
                <w:szCs w:val="16"/>
              </w:rPr>
              <w:t xml:space="preserve">   </w:t>
            </w:r>
          </w:p>
          <w:p w:rsidR="000E1D4A" w:rsidRPr="00553A88" w:rsidRDefault="002C4F6F" w:rsidP="006B475D">
            <w:pPr>
              <w:numPr>
                <w:ilvl w:val="0"/>
                <w:numId w:val="27"/>
              </w:numPr>
              <w:autoSpaceDE w:val="0"/>
              <w:autoSpaceDN w:val="0"/>
              <w:adjustRightInd w:val="0"/>
              <w:jc w:val="both"/>
              <w:rPr>
                <w:i/>
                <w:sz w:val="16"/>
                <w:szCs w:val="16"/>
              </w:rPr>
            </w:pPr>
            <w:r w:rsidRPr="00553A88">
              <w:rPr>
                <w:i/>
                <w:sz w:val="16"/>
                <w:szCs w:val="16"/>
              </w:rPr>
              <w:t>P</w:t>
            </w:r>
            <w:r w:rsidR="000E1D4A" w:rsidRPr="00553A88">
              <w:rPr>
                <w:i/>
                <w:sz w:val="16"/>
                <w:szCs w:val="16"/>
              </w:rPr>
              <w:t xml:space="preserve">6.1- pajişti permanente </w:t>
            </w:r>
            <w:r w:rsidR="000E1D4A" w:rsidRPr="00553A88">
              <w:rPr>
                <w:i/>
                <w:sz w:val="16"/>
                <w:szCs w:val="16"/>
                <w:lang w:eastAsia="ro-RO"/>
              </w:rPr>
              <w:t xml:space="preserve">certificate în agricultura ecologică </w:t>
            </w:r>
            <w:r w:rsidR="009F5A55" w:rsidRPr="00553A88">
              <w:rPr>
                <w:i/>
                <w:sz w:val="16"/>
                <w:szCs w:val="16"/>
                <w:lang w:eastAsia="ro-RO"/>
              </w:rPr>
              <w:t>fără angajament de M10</w:t>
            </w:r>
            <w:r w:rsidR="009F5A55" w:rsidRPr="00553A88" w:rsidDel="009F5A55">
              <w:rPr>
                <w:i/>
                <w:sz w:val="16"/>
                <w:szCs w:val="16"/>
                <w:lang w:eastAsia="ro-RO"/>
              </w:rPr>
              <w:t xml:space="preserve"> </w:t>
            </w:r>
            <w:r w:rsidR="000E1D4A" w:rsidRPr="00553A88">
              <w:rPr>
                <w:i/>
                <w:sz w:val="16"/>
                <w:szCs w:val="16"/>
              </w:rPr>
              <w:t>(M11_S2_P6.1)-</w:t>
            </w:r>
            <w:r w:rsidR="00344F73">
              <w:rPr>
                <w:i/>
                <w:sz w:val="16"/>
                <w:szCs w:val="16"/>
              </w:rPr>
              <w:t xml:space="preserve"> </w:t>
            </w:r>
            <w:r w:rsidR="000E1D4A" w:rsidRPr="00553A88">
              <w:rPr>
                <w:i/>
                <w:sz w:val="16"/>
                <w:szCs w:val="16"/>
              </w:rPr>
              <w:t>1</w:t>
            </w:r>
            <w:r w:rsidR="009F5A55" w:rsidRPr="00553A88">
              <w:rPr>
                <w:i/>
                <w:sz w:val="16"/>
                <w:szCs w:val="16"/>
              </w:rPr>
              <w:t>29</w:t>
            </w:r>
            <w:r w:rsidR="000E1D4A" w:rsidRPr="00553A88">
              <w:rPr>
                <w:i/>
                <w:sz w:val="16"/>
                <w:szCs w:val="16"/>
              </w:rPr>
              <w:t xml:space="preserve"> </w:t>
            </w:r>
            <w:r w:rsidR="000E1D4A" w:rsidRPr="00553A88">
              <w:rPr>
                <w:bCs/>
                <w:i/>
                <w:iCs/>
                <w:sz w:val="16"/>
                <w:szCs w:val="16"/>
              </w:rPr>
              <w:t>€/ha/an</w:t>
            </w:r>
            <w:r w:rsidR="000E1D4A" w:rsidRPr="00553A88">
              <w:rPr>
                <w:sz w:val="16"/>
                <w:szCs w:val="16"/>
              </w:rPr>
              <w:t>.</w:t>
            </w:r>
          </w:p>
          <w:p w:rsidR="000E1D4A" w:rsidRPr="00553A88" w:rsidRDefault="002C4F6F" w:rsidP="006B475D">
            <w:pPr>
              <w:numPr>
                <w:ilvl w:val="0"/>
                <w:numId w:val="27"/>
              </w:numPr>
              <w:autoSpaceDE w:val="0"/>
              <w:autoSpaceDN w:val="0"/>
              <w:adjustRightInd w:val="0"/>
              <w:jc w:val="both"/>
              <w:rPr>
                <w:i/>
                <w:sz w:val="16"/>
                <w:szCs w:val="16"/>
              </w:rPr>
            </w:pPr>
            <w:r w:rsidRPr="00553A88">
              <w:rPr>
                <w:i/>
                <w:sz w:val="16"/>
                <w:szCs w:val="16"/>
              </w:rPr>
              <w:t>P</w:t>
            </w:r>
            <w:r w:rsidR="000E1D4A" w:rsidRPr="00553A88">
              <w:rPr>
                <w:i/>
                <w:sz w:val="16"/>
                <w:szCs w:val="16"/>
              </w:rPr>
              <w:t xml:space="preserve">6.2- pajişti permanente </w:t>
            </w:r>
            <w:r w:rsidR="000E1D4A" w:rsidRPr="00553A88">
              <w:rPr>
                <w:i/>
                <w:sz w:val="16"/>
                <w:szCs w:val="16"/>
                <w:lang w:eastAsia="ro-RO"/>
              </w:rPr>
              <w:t xml:space="preserve">certificate în agricultura ecologică </w:t>
            </w:r>
            <w:r w:rsidR="009F5A55" w:rsidRPr="00553A88">
              <w:rPr>
                <w:i/>
                <w:sz w:val="16"/>
                <w:szCs w:val="16"/>
                <w:lang w:eastAsia="ro-RO"/>
              </w:rPr>
              <w:t>cu angajament de M10</w:t>
            </w:r>
            <w:r w:rsidR="009F5A55" w:rsidRPr="00553A88" w:rsidDel="009F5A55">
              <w:rPr>
                <w:i/>
                <w:sz w:val="16"/>
                <w:szCs w:val="16"/>
                <w:lang w:eastAsia="ro-RO"/>
              </w:rPr>
              <w:t xml:space="preserve"> </w:t>
            </w:r>
            <w:r w:rsidR="000E1D4A" w:rsidRPr="00553A88">
              <w:rPr>
                <w:i/>
                <w:sz w:val="16"/>
                <w:szCs w:val="16"/>
              </w:rPr>
              <w:t>(M11_S2_P6.2)-</w:t>
            </w:r>
            <w:r w:rsidR="00344F73">
              <w:rPr>
                <w:i/>
                <w:sz w:val="16"/>
                <w:szCs w:val="16"/>
              </w:rPr>
              <w:t xml:space="preserve"> </w:t>
            </w:r>
            <w:r w:rsidR="00131C57" w:rsidRPr="00553A88">
              <w:rPr>
                <w:i/>
                <w:sz w:val="16"/>
                <w:szCs w:val="16"/>
              </w:rPr>
              <w:t>7</w:t>
            </w:r>
            <w:r w:rsidR="009F5A55" w:rsidRPr="00553A88">
              <w:rPr>
                <w:i/>
                <w:sz w:val="16"/>
                <w:szCs w:val="16"/>
              </w:rPr>
              <w:t>3</w:t>
            </w:r>
            <w:r w:rsidR="000E1D4A" w:rsidRPr="00553A88">
              <w:rPr>
                <w:i/>
                <w:sz w:val="16"/>
                <w:szCs w:val="16"/>
              </w:rPr>
              <w:t xml:space="preserve"> </w:t>
            </w:r>
            <w:r w:rsidR="000E1D4A" w:rsidRPr="00553A88">
              <w:rPr>
                <w:bCs/>
                <w:i/>
                <w:iCs/>
                <w:sz w:val="16"/>
                <w:szCs w:val="16"/>
              </w:rPr>
              <w:t>€/ha/an</w:t>
            </w:r>
            <w:r w:rsidR="000E1D4A" w:rsidRPr="00553A88">
              <w:rPr>
                <w:sz w:val="16"/>
                <w:szCs w:val="16"/>
              </w:rPr>
              <w:t>.</w:t>
            </w:r>
            <w:r w:rsidR="000E1D4A" w:rsidRPr="00553A88">
              <w:rPr>
                <w:i/>
                <w:sz w:val="16"/>
                <w:szCs w:val="16"/>
              </w:rPr>
              <w:t xml:space="preserve">    </w:t>
            </w:r>
          </w:p>
          <w:p w:rsidR="000E1D4A" w:rsidRPr="00553A88" w:rsidRDefault="000E1D4A" w:rsidP="006B475D">
            <w:pPr>
              <w:autoSpaceDE w:val="0"/>
              <w:autoSpaceDN w:val="0"/>
              <w:adjustRightInd w:val="0"/>
              <w:jc w:val="both"/>
              <w:rPr>
                <w:sz w:val="16"/>
                <w:szCs w:val="16"/>
              </w:rPr>
            </w:pPr>
          </w:p>
          <w:p w:rsidR="002C4F6F" w:rsidRPr="00553A88" w:rsidRDefault="002C4F6F" w:rsidP="006B475D">
            <w:pPr>
              <w:autoSpaceDE w:val="0"/>
              <w:autoSpaceDN w:val="0"/>
              <w:adjustRightInd w:val="0"/>
              <w:jc w:val="both"/>
              <w:rPr>
                <w:sz w:val="16"/>
                <w:szCs w:val="16"/>
              </w:rPr>
            </w:pPr>
            <w:r w:rsidRPr="00553A88">
              <w:rPr>
                <w:sz w:val="16"/>
                <w:szCs w:val="16"/>
              </w:rPr>
              <w:t>Plăţile se pot cumula cu celelalte tipuri de plăţi acordate pe suprafaţă astfel:</w:t>
            </w:r>
          </w:p>
          <w:p w:rsidR="002C4F6F" w:rsidRDefault="002C4F6F" w:rsidP="006B475D">
            <w:pPr>
              <w:numPr>
                <w:ilvl w:val="0"/>
                <w:numId w:val="131"/>
              </w:numPr>
              <w:autoSpaceDE w:val="0"/>
              <w:autoSpaceDN w:val="0"/>
              <w:adjustRightInd w:val="0"/>
              <w:contextualSpacing/>
              <w:jc w:val="both"/>
              <w:rPr>
                <w:sz w:val="16"/>
                <w:szCs w:val="16"/>
              </w:rPr>
            </w:pPr>
            <w:r w:rsidRPr="00553A88">
              <w:rPr>
                <w:sz w:val="16"/>
                <w:szCs w:val="16"/>
              </w:rPr>
              <w:t xml:space="preserve">plăţi directe, </w:t>
            </w:r>
          </w:p>
          <w:p w:rsidR="003F1F12" w:rsidRPr="003F1F12" w:rsidRDefault="003F1F12" w:rsidP="003F1F12">
            <w:pPr>
              <w:numPr>
                <w:ilvl w:val="0"/>
                <w:numId w:val="131"/>
              </w:numPr>
              <w:autoSpaceDE w:val="0"/>
              <w:autoSpaceDN w:val="0"/>
              <w:adjustRightInd w:val="0"/>
              <w:contextualSpacing/>
              <w:jc w:val="both"/>
              <w:rPr>
                <w:sz w:val="16"/>
                <w:szCs w:val="16"/>
              </w:rPr>
            </w:pPr>
            <w:r w:rsidRPr="003F1F12">
              <w:rPr>
                <w:sz w:val="16"/>
                <w:szCs w:val="16"/>
              </w:rPr>
              <w:t>P1 şi P2 –sM1</w:t>
            </w:r>
            <w:r>
              <w:rPr>
                <w:sz w:val="16"/>
                <w:szCs w:val="16"/>
              </w:rPr>
              <w:t>1.2</w:t>
            </w:r>
            <w:r w:rsidRPr="003F1F12">
              <w:rPr>
                <w:sz w:val="16"/>
                <w:szCs w:val="16"/>
              </w:rPr>
              <w:t xml:space="preserve"> se pot combina cu P4 din M10,</w:t>
            </w:r>
          </w:p>
          <w:p w:rsidR="003F1F12" w:rsidRPr="003F1F12" w:rsidRDefault="003F1F12" w:rsidP="003F1F12">
            <w:pPr>
              <w:numPr>
                <w:ilvl w:val="0"/>
                <w:numId w:val="131"/>
              </w:numPr>
              <w:autoSpaceDE w:val="0"/>
              <w:autoSpaceDN w:val="0"/>
              <w:adjustRightInd w:val="0"/>
              <w:contextualSpacing/>
              <w:jc w:val="both"/>
              <w:rPr>
                <w:sz w:val="16"/>
                <w:szCs w:val="16"/>
              </w:rPr>
            </w:pPr>
            <w:r w:rsidRPr="003F1F12">
              <w:rPr>
                <w:sz w:val="16"/>
                <w:szCs w:val="16"/>
              </w:rPr>
              <w:t>P1–sM1</w:t>
            </w:r>
            <w:r>
              <w:rPr>
                <w:sz w:val="16"/>
                <w:szCs w:val="16"/>
              </w:rPr>
              <w:t>1.2</w:t>
            </w:r>
            <w:r w:rsidRPr="003F1F12">
              <w:rPr>
                <w:sz w:val="16"/>
                <w:szCs w:val="16"/>
              </w:rPr>
              <w:t xml:space="preserve"> se poate combina cu P5 din M10,</w:t>
            </w:r>
          </w:p>
          <w:p w:rsidR="003F1F12" w:rsidRPr="003F1F12" w:rsidRDefault="003F1F12" w:rsidP="003F1F12">
            <w:pPr>
              <w:numPr>
                <w:ilvl w:val="0"/>
                <w:numId w:val="131"/>
              </w:numPr>
              <w:autoSpaceDE w:val="0"/>
              <w:autoSpaceDN w:val="0"/>
              <w:adjustRightInd w:val="0"/>
              <w:contextualSpacing/>
              <w:jc w:val="both"/>
              <w:rPr>
                <w:sz w:val="16"/>
                <w:szCs w:val="16"/>
              </w:rPr>
            </w:pPr>
            <w:r w:rsidRPr="003F1F12">
              <w:rPr>
                <w:sz w:val="16"/>
                <w:szCs w:val="16"/>
              </w:rPr>
              <w:t>P1, P2 și P5–sM1</w:t>
            </w:r>
            <w:r>
              <w:rPr>
                <w:sz w:val="16"/>
                <w:szCs w:val="16"/>
              </w:rPr>
              <w:t>1.2</w:t>
            </w:r>
            <w:r w:rsidRPr="003F1F12">
              <w:rPr>
                <w:sz w:val="16"/>
                <w:szCs w:val="16"/>
              </w:rPr>
              <w:t xml:space="preserve"> se pot combina cu P10 din M10,</w:t>
            </w:r>
          </w:p>
          <w:p w:rsidR="003F1F12" w:rsidRPr="003F1F12" w:rsidRDefault="003F1F12" w:rsidP="003F1F12">
            <w:pPr>
              <w:numPr>
                <w:ilvl w:val="0"/>
                <w:numId w:val="131"/>
              </w:numPr>
              <w:autoSpaceDE w:val="0"/>
              <w:autoSpaceDN w:val="0"/>
              <w:adjustRightInd w:val="0"/>
              <w:contextualSpacing/>
              <w:jc w:val="both"/>
              <w:rPr>
                <w:sz w:val="16"/>
                <w:szCs w:val="16"/>
              </w:rPr>
            </w:pPr>
            <w:r w:rsidRPr="003F1F12">
              <w:rPr>
                <w:sz w:val="16"/>
                <w:szCs w:val="16"/>
              </w:rPr>
              <w:t>P6.2-sM1</w:t>
            </w:r>
            <w:r>
              <w:rPr>
                <w:sz w:val="16"/>
                <w:szCs w:val="16"/>
              </w:rPr>
              <w:t>1.2</w:t>
            </w:r>
            <w:r w:rsidRPr="003F1F12">
              <w:rPr>
                <w:sz w:val="16"/>
                <w:szCs w:val="16"/>
              </w:rPr>
              <w:t xml:space="preserve"> se combină obligatoriu pe aceleași suprafețe agricole cu unul dintre pachetele 1, 2, 3.1, 3.2, 6, 9.2, 11.2 din M10</w:t>
            </w:r>
            <w:r w:rsidR="00CA1148">
              <w:rPr>
                <w:sz w:val="16"/>
                <w:szCs w:val="16"/>
              </w:rPr>
              <w:t>.</w:t>
            </w:r>
          </w:p>
          <w:p w:rsidR="003F1F12" w:rsidRPr="003F1F12" w:rsidRDefault="003F1F12" w:rsidP="003F1F12">
            <w:pPr>
              <w:numPr>
                <w:ilvl w:val="0"/>
                <w:numId w:val="131"/>
              </w:numPr>
              <w:autoSpaceDE w:val="0"/>
              <w:autoSpaceDN w:val="0"/>
              <w:adjustRightInd w:val="0"/>
              <w:contextualSpacing/>
              <w:jc w:val="both"/>
              <w:rPr>
                <w:sz w:val="16"/>
                <w:szCs w:val="16"/>
              </w:rPr>
            </w:pPr>
            <w:r w:rsidRPr="003F1F12">
              <w:rPr>
                <w:sz w:val="16"/>
                <w:szCs w:val="16"/>
              </w:rPr>
              <w:t>P1, P2, P3, P4, P5 și P6.2–sM1</w:t>
            </w:r>
            <w:r>
              <w:rPr>
                <w:sz w:val="16"/>
                <w:szCs w:val="16"/>
              </w:rPr>
              <w:t>1.2</w:t>
            </w:r>
            <w:r w:rsidRPr="003F1F12">
              <w:rPr>
                <w:sz w:val="16"/>
                <w:szCs w:val="16"/>
              </w:rPr>
              <w:t xml:space="preserve">  se pot combina cu sM13.1 și sM13.3 ale M13 şi DR-10.</w:t>
            </w:r>
          </w:p>
          <w:p w:rsidR="003F1F12" w:rsidRPr="003F1F12" w:rsidRDefault="003F1F12" w:rsidP="003F1F12">
            <w:pPr>
              <w:numPr>
                <w:ilvl w:val="0"/>
                <w:numId w:val="131"/>
              </w:numPr>
              <w:autoSpaceDE w:val="0"/>
              <w:autoSpaceDN w:val="0"/>
              <w:adjustRightInd w:val="0"/>
              <w:contextualSpacing/>
              <w:jc w:val="both"/>
              <w:rPr>
                <w:sz w:val="16"/>
                <w:szCs w:val="16"/>
              </w:rPr>
            </w:pPr>
            <w:r w:rsidRPr="003F1F12">
              <w:rPr>
                <w:sz w:val="16"/>
                <w:szCs w:val="16"/>
              </w:rPr>
              <w:t>P6.1-sM1</w:t>
            </w:r>
            <w:r>
              <w:rPr>
                <w:sz w:val="16"/>
                <w:szCs w:val="16"/>
              </w:rPr>
              <w:t>1.2</w:t>
            </w:r>
            <w:r w:rsidRPr="003F1F12">
              <w:rPr>
                <w:sz w:val="16"/>
                <w:szCs w:val="16"/>
              </w:rPr>
              <w:t xml:space="preserve"> se poate combina cu sM13.1 a M13 şi DR-10</w:t>
            </w:r>
            <w:r>
              <w:rPr>
                <w:sz w:val="16"/>
                <w:szCs w:val="16"/>
              </w:rPr>
              <w:t>.</w:t>
            </w:r>
          </w:p>
          <w:p w:rsidR="003F1F12" w:rsidRPr="00553A88" w:rsidRDefault="003F1F12" w:rsidP="003F1F12">
            <w:pPr>
              <w:autoSpaceDE w:val="0"/>
              <w:autoSpaceDN w:val="0"/>
              <w:adjustRightInd w:val="0"/>
              <w:ind w:left="410"/>
              <w:contextualSpacing/>
              <w:jc w:val="both"/>
              <w:rPr>
                <w:sz w:val="16"/>
                <w:szCs w:val="16"/>
              </w:rPr>
            </w:pPr>
          </w:p>
          <w:p w:rsidR="002632E6" w:rsidRPr="006E75FE" w:rsidRDefault="000E1D4A" w:rsidP="006B475D">
            <w:pPr>
              <w:autoSpaceDE w:val="0"/>
              <w:autoSpaceDN w:val="0"/>
              <w:adjustRightInd w:val="0"/>
              <w:jc w:val="both"/>
              <w:rPr>
                <w:sz w:val="16"/>
                <w:szCs w:val="16"/>
              </w:rPr>
            </w:pPr>
            <w:r w:rsidRPr="00553A88">
              <w:rPr>
                <w:sz w:val="16"/>
                <w:szCs w:val="16"/>
              </w:rPr>
              <w:t>P</w:t>
            </w:r>
            <w:r w:rsidR="000845E1" w:rsidRPr="00553A88">
              <w:rPr>
                <w:sz w:val="16"/>
                <w:szCs w:val="16"/>
              </w:rPr>
              <w:t xml:space="preserve">e perioada angajamentelor este permisă pe aceeaşi parcelă de teren </w:t>
            </w:r>
            <w:r w:rsidR="00B6032E" w:rsidRPr="00553A88">
              <w:rPr>
                <w:sz w:val="16"/>
                <w:szCs w:val="16"/>
              </w:rPr>
              <w:t xml:space="preserve">atât </w:t>
            </w:r>
            <w:r w:rsidR="000845E1" w:rsidRPr="00553A88">
              <w:rPr>
                <w:sz w:val="16"/>
                <w:szCs w:val="16"/>
              </w:rPr>
              <w:t>rotaţia culturilor de la un la altul între P1, P2 şi P5</w:t>
            </w:r>
            <w:r w:rsidR="00B6032E" w:rsidRPr="00553A88">
              <w:rPr>
                <w:sz w:val="16"/>
                <w:szCs w:val="16"/>
              </w:rPr>
              <w:t>, cât și schimbarea categoriei de folosință</w:t>
            </w:r>
            <w:r w:rsidR="000845E1" w:rsidRPr="00553A88">
              <w:rPr>
                <w:sz w:val="16"/>
                <w:szCs w:val="16"/>
              </w:rPr>
              <w:t xml:space="preserve"> în cadrul submăsurii şi de la submăsura 11.1 la submăsura 11.2</w:t>
            </w:r>
            <w:r w:rsidR="00A6150D" w:rsidRPr="00553A88">
              <w:rPr>
                <w:sz w:val="16"/>
                <w:szCs w:val="16"/>
              </w:rPr>
              <w:t xml:space="preserve"> de la un an la altul</w:t>
            </w:r>
            <w:r w:rsidR="00911D6C" w:rsidRPr="006E75FE">
              <w:rPr>
                <w:sz w:val="16"/>
                <w:szCs w:val="16"/>
              </w:rPr>
              <w:t>.</w:t>
            </w:r>
          </w:p>
          <w:p w:rsidR="00911D6C" w:rsidRPr="006E75FE" w:rsidRDefault="00911D6C" w:rsidP="006B475D">
            <w:pPr>
              <w:autoSpaceDE w:val="0"/>
              <w:autoSpaceDN w:val="0"/>
              <w:adjustRightInd w:val="0"/>
              <w:jc w:val="both"/>
              <w:rPr>
                <w:sz w:val="16"/>
                <w:szCs w:val="16"/>
              </w:rPr>
            </w:pPr>
          </w:p>
          <w:p w:rsidR="00911D6C" w:rsidRPr="006E75FE" w:rsidRDefault="00911D6C" w:rsidP="006B475D">
            <w:pPr>
              <w:autoSpaceDE w:val="0"/>
              <w:autoSpaceDN w:val="0"/>
              <w:adjustRightInd w:val="0"/>
              <w:jc w:val="both"/>
              <w:rPr>
                <w:b/>
                <w:sz w:val="16"/>
                <w:szCs w:val="16"/>
              </w:rPr>
            </w:pPr>
          </w:p>
          <w:p w:rsidR="000E1D4A" w:rsidRPr="006E75FE" w:rsidRDefault="000E1D4A" w:rsidP="006B475D">
            <w:pPr>
              <w:autoSpaceDE w:val="0"/>
              <w:autoSpaceDN w:val="0"/>
              <w:adjustRightInd w:val="0"/>
              <w:jc w:val="both"/>
              <w:rPr>
                <w:b/>
                <w:sz w:val="16"/>
                <w:szCs w:val="16"/>
              </w:rPr>
            </w:pPr>
            <w:r w:rsidRPr="006E75FE">
              <w:rPr>
                <w:b/>
                <w:sz w:val="16"/>
                <w:szCs w:val="16"/>
              </w:rPr>
              <w:t>Data:                                                                                                                                        Semnătura.........................</w:t>
            </w:r>
          </w:p>
          <w:p w:rsidR="000E1D4A" w:rsidRPr="006E75FE" w:rsidRDefault="000E1D4A" w:rsidP="006B475D">
            <w:pPr>
              <w:tabs>
                <w:tab w:val="left" w:pos="10200"/>
              </w:tabs>
              <w:autoSpaceDE w:val="0"/>
              <w:autoSpaceDN w:val="0"/>
              <w:adjustRightInd w:val="0"/>
              <w:ind w:right="-213"/>
              <w:jc w:val="both"/>
              <w:rPr>
                <w:b/>
                <w:sz w:val="16"/>
                <w:szCs w:val="16"/>
              </w:rPr>
            </w:pPr>
          </w:p>
          <w:p w:rsidR="00364B2B" w:rsidRPr="006E75FE" w:rsidRDefault="00364B2B" w:rsidP="006B475D">
            <w:pPr>
              <w:tabs>
                <w:tab w:val="left" w:pos="10200"/>
              </w:tabs>
              <w:autoSpaceDE w:val="0"/>
              <w:autoSpaceDN w:val="0"/>
              <w:adjustRightInd w:val="0"/>
              <w:ind w:right="-213"/>
              <w:jc w:val="both"/>
              <w:rPr>
                <w:b/>
                <w:sz w:val="16"/>
                <w:szCs w:val="16"/>
              </w:rPr>
            </w:pPr>
          </w:p>
          <w:p w:rsidR="000E1D4A" w:rsidRPr="006E75FE" w:rsidRDefault="000E1D4A" w:rsidP="006B475D">
            <w:pPr>
              <w:tabs>
                <w:tab w:val="left" w:pos="10200"/>
              </w:tabs>
              <w:autoSpaceDE w:val="0"/>
              <w:autoSpaceDN w:val="0"/>
              <w:adjustRightInd w:val="0"/>
              <w:ind w:right="-213"/>
              <w:jc w:val="both"/>
              <w:rPr>
                <w:b/>
                <w:sz w:val="16"/>
                <w:szCs w:val="16"/>
              </w:rPr>
            </w:pPr>
          </w:p>
          <w:p w:rsidR="000E1D4A" w:rsidRPr="006E75FE" w:rsidRDefault="000E1D4A" w:rsidP="006B475D">
            <w:pPr>
              <w:tabs>
                <w:tab w:val="left" w:pos="10200"/>
              </w:tabs>
              <w:autoSpaceDE w:val="0"/>
              <w:autoSpaceDN w:val="0"/>
              <w:adjustRightInd w:val="0"/>
              <w:ind w:right="-213"/>
              <w:jc w:val="both"/>
              <w:rPr>
                <w:b/>
                <w:i/>
                <w:sz w:val="16"/>
                <w:szCs w:val="16"/>
              </w:rPr>
            </w:pPr>
            <w:r w:rsidRPr="006E75FE">
              <w:rPr>
                <w:b/>
                <w:sz w:val="16"/>
                <w:szCs w:val="16"/>
              </w:rPr>
              <w:t xml:space="preserve">*) </w:t>
            </w:r>
            <w:r w:rsidRPr="006E75FE">
              <w:rPr>
                <w:b/>
                <w:i/>
                <w:sz w:val="16"/>
                <w:szCs w:val="16"/>
              </w:rPr>
              <w:t xml:space="preserve">Angajamentele se vor semna de </w:t>
            </w:r>
            <w:r w:rsidR="004D490F" w:rsidRPr="006E75FE">
              <w:rPr>
                <w:b/>
                <w:i/>
                <w:sz w:val="16"/>
                <w:szCs w:val="16"/>
              </w:rPr>
              <w:t xml:space="preserve">către </w:t>
            </w:r>
            <w:r w:rsidRPr="006E75FE">
              <w:rPr>
                <w:b/>
                <w:i/>
                <w:sz w:val="16"/>
                <w:szCs w:val="16"/>
              </w:rPr>
              <w:t xml:space="preserve">fermieri numai în primul an. </w:t>
            </w:r>
          </w:p>
          <w:p w:rsidR="00495CB4" w:rsidRPr="006E75FE" w:rsidRDefault="00495CB4" w:rsidP="00495CB4">
            <w:pPr>
              <w:autoSpaceDE w:val="0"/>
              <w:autoSpaceDN w:val="0"/>
              <w:adjustRightInd w:val="0"/>
              <w:jc w:val="both"/>
              <w:rPr>
                <w:b/>
                <w:sz w:val="16"/>
                <w:szCs w:val="16"/>
              </w:rPr>
            </w:pPr>
            <w:r w:rsidRPr="006E75FE">
              <w:rPr>
                <w:b/>
                <w:sz w:val="16"/>
                <w:szCs w:val="16"/>
              </w:rPr>
              <w:t>În cazul solicitării pachetelor</w:t>
            </w:r>
            <w:r w:rsidR="00CF2A42" w:rsidRPr="006E75FE">
              <w:rPr>
                <w:b/>
                <w:sz w:val="16"/>
                <w:szCs w:val="16"/>
              </w:rPr>
              <w:t xml:space="preserve"> 1-6</w:t>
            </w:r>
            <w:r w:rsidRPr="006E75FE">
              <w:rPr>
                <w:b/>
                <w:sz w:val="16"/>
                <w:szCs w:val="16"/>
              </w:rPr>
              <w:t xml:space="preserve"> din sM11</w:t>
            </w:r>
            <w:r w:rsidR="00E768A4" w:rsidRPr="006E75FE">
              <w:rPr>
                <w:b/>
                <w:sz w:val="16"/>
                <w:szCs w:val="16"/>
              </w:rPr>
              <w:t>.2</w:t>
            </w:r>
            <w:r w:rsidRPr="006E75FE">
              <w:rPr>
                <w:b/>
                <w:sz w:val="16"/>
                <w:szCs w:val="16"/>
              </w:rPr>
              <w:t xml:space="preserve"> pe parcel</w:t>
            </w:r>
            <w:r w:rsidR="00CF2A42" w:rsidRPr="006E75FE">
              <w:rPr>
                <w:b/>
                <w:sz w:val="16"/>
                <w:szCs w:val="16"/>
              </w:rPr>
              <w:t xml:space="preserve">e noi </w:t>
            </w:r>
            <w:r w:rsidR="00CF2A42" w:rsidRPr="006E75FE">
              <w:rPr>
                <w:sz w:val="16"/>
                <w:szCs w:val="16"/>
              </w:rPr>
              <w:t>(care nu au fost în anul 20</w:t>
            </w:r>
            <w:r w:rsidR="00894579" w:rsidRPr="006E75FE">
              <w:rPr>
                <w:sz w:val="16"/>
                <w:szCs w:val="16"/>
              </w:rPr>
              <w:t>2</w:t>
            </w:r>
            <w:r w:rsidR="00E0154B">
              <w:rPr>
                <w:sz w:val="16"/>
                <w:szCs w:val="16"/>
              </w:rPr>
              <w:t>2</w:t>
            </w:r>
            <w:r w:rsidR="00CF2A42" w:rsidRPr="006E75FE">
              <w:rPr>
                <w:sz w:val="16"/>
                <w:szCs w:val="16"/>
              </w:rPr>
              <w:t xml:space="preserve"> sub angajament), </w:t>
            </w:r>
            <w:r w:rsidRPr="006E75FE">
              <w:rPr>
                <w:b/>
                <w:sz w:val="16"/>
                <w:szCs w:val="16"/>
              </w:rPr>
              <w:t>fermierul completează tabelul:</w:t>
            </w:r>
          </w:p>
          <w:tbl>
            <w:tblPr>
              <w:tblW w:w="353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4217"/>
            </w:tblGrid>
            <w:tr w:rsidR="000E1D4A" w:rsidRPr="006E75FE" w:rsidTr="004D180F">
              <w:tc>
                <w:tcPr>
                  <w:tcW w:w="2149" w:type="pct"/>
                  <w:tcBorders>
                    <w:top w:val="single" w:sz="4" w:space="0" w:color="auto"/>
                    <w:left w:val="single" w:sz="4" w:space="0" w:color="auto"/>
                    <w:bottom w:val="single" w:sz="4" w:space="0" w:color="auto"/>
                    <w:right w:val="single" w:sz="4" w:space="0" w:color="auto"/>
                  </w:tcBorders>
                </w:tcPr>
                <w:p w:rsidR="000E1D4A" w:rsidRPr="006E75FE" w:rsidRDefault="000E1D4A" w:rsidP="006B475D">
                  <w:pPr>
                    <w:autoSpaceDE w:val="0"/>
                    <w:autoSpaceDN w:val="0"/>
                    <w:adjustRightInd w:val="0"/>
                    <w:jc w:val="both"/>
                    <w:rPr>
                      <w:b/>
                      <w:sz w:val="16"/>
                      <w:szCs w:val="16"/>
                    </w:rPr>
                  </w:pPr>
                  <w:r w:rsidRPr="006E75FE">
                    <w:rPr>
                      <w:b/>
                      <w:sz w:val="16"/>
                      <w:szCs w:val="16"/>
                    </w:rPr>
                    <w:t>Număr parcelă</w:t>
                  </w:r>
                </w:p>
              </w:tc>
              <w:tc>
                <w:tcPr>
                  <w:tcW w:w="2851" w:type="pct"/>
                  <w:tcBorders>
                    <w:top w:val="single" w:sz="4" w:space="0" w:color="auto"/>
                    <w:left w:val="single" w:sz="4" w:space="0" w:color="auto"/>
                    <w:bottom w:val="single" w:sz="4" w:space="0" w:color="auto"/>
                    <w:right w:val="single" w:sz="4" w:space="0" w:color="auto"/>
                  </w:tcBorders>
                </w:tcPr>
                <w:p w:rsidR="000E1D4A" w:rsidRPr="006E75FE" w:rsidRDefault="000E1D4A" w:rsidP="006B475D">
                  <w:pPr>
                    <w:autoSpaceDE w:val="0"/>
                    <w:autoSpaceDN w:val="0"/>
                    <w:adjustRightInd w:val="0"/>
                    <w:jc w:val="both"/>
                    <w:rPr>
                      <w:b/>
                      <w:sz w:val="16"/>
                      <w:szCs w:val="16"/>
                    </w:rPr>
                  </w:pPr>
                  <w:r w:rsidRPr="006E75FE">
                    <w:rPr>
                      <w:b/>
                      <w:sz w:val="16"/>
                      <w:szCs w:val="16"/>
                    </w:rPr>
                    <w:t>Tip pachet</w:t>
                  </w:r>
                  <w:r w:rsidR="00CF2A42" w:rsidRPr="006E75FE">
                    <w:rPr>
                      <w:b/>
                      <w:sz w:val="16"/>
                      <w:szCs w:val="16"/>
                    </w:rPr>
                    <w:t xml:space="preserve"> sM11.2</w:t>
                  </w:r>
                </w:p>
              </w:tc>
            </w:tr>
            <w:tr w:rsidR="00574B68" w:rsidRPr="006E75FE" w:rsidTr="004D180F">
              <w:tc>
                <w:tcPr>
                  <w:tcW w:w="2149" w:type="pct"/>
                  <w:tcBorders>
                    <w:top w:val="single" w:sz="4" w:space="0" w:color="auto"/>
                    <w:left w:val="single" w:sz="4" w:space="0" w:color="auto"/>
                    <w:bottom w:val="single" w:sz="4" w:space="0" w:color="auto"/>
                    <w:right w:val="single" w:sz="4" w:space="0" w:color="auto"/>
                  </w:tcBorders>
                </w:tcPr>
                <w:p w:rsidR="000E1D4A" w:rsidRPr="006E75FE" w:rsidRDefault="000E1D4A" w:rsidP="00574B68">
                  <w:pPr>
                    <w:autoSpaceDE w:val="0"/>
                    <w:autoSpaceDN w:val="0"/>
                    <w:adjustRightInd w:val="0"/>
                    <w:jc w:val="both"/>
                    <w:rPr>
                      <w:i/>
                      <w:sz w:val="16"/>
                      <w:szCs w:val="16"/>
                    </w:rPr>
                  </w:pPr>
                </w:p>
              </w:tc>
              <w:tc>
                <w:tcPr>
                  <w:tcW w:w="2851" w:type="pct"/>
                  <w:tcBorders>
                    <w:top w:val="single" w:sz="4" w:space="0" w:color="auto"/>
                    <w:left w:val="single" w:sz="4" w:space="0" w:color="auto"/>
                    <w:bottom w:val="single" w:sz="4" w:space="0" w:color="auto"/>
                    <w:right w:val="single" w:sz="4" w:space="0" w:color="auto"/>
                  </w:tcBorders>
                </w:tcPr>
                <w:p w:rsidR="000E1D4A" w:rsidRPr="006E75FE" w:rsidRDefault="000E1D4A" w:rsidP="00574B68">
                  <w:pPr>
                    <w:autoSpaceDE w:val="0"/>
                    <w:autoSpaceDN w:val="0"/>
                    <w:adjustRightInd w:val="0"/>
                    <w:jc w:val="both"/>
                    <w:rPr>
                      <w:i/>
                      <w:sz w:val="16"/>
                      <w:szCs w:val="16"/>
                    </w:rPr>
                  </w:pPr>
                </w:p>
              </w:tc>
            </w:tr>
            <w:tr w:rsidR="00574B68" w:rsidRPr="006E75FE" w:rsidTr="004D180F">
              <w:tc>
                <w:tcPr>
                  <w:tcW w:w="2149" w:type="pct"/>
                  <w:tcBorders>
                    <w:top w:val="single" w:sz="4" w:space="0" w:color="auto"/>
                    <w:left w:val="single" w:sz="4" w:space="0" w:color="auto"/>
                    <w:bottom w:val="single" w:sz="4" w:space="0" w:color="auto"/>
                    <w:right w:val="single" w:sz="4" w:space="0" w:color="auto"/>
                  </w:tcBorders>
                </w:tcPr>
                <w:p w:rsidR="001111DE" w:rsidRPr="006E75FE" w:rsidRDefault="001111DE" w:rsidP="00574B68">
                  <w:pPr>
                    <w:autoSpaceDE w:val="0"/>
                    <w:autoSpaceDN w:val="0"/>
                    <w:adjustRightInd w:val="0"/>
                    <w:jc w:val="both"/>
                    <w:rPr>
                      <w:i/>
                      <w:sz w:val="16"/>
                      <w:szCs w:val="16"/>
                    </w:rPr>
                  </w:pPr>
                </w:p>
              </w:tc>
              <w:tc>
                <w:tcPr>
                  <w:tcW w:w="2851" w:type="pct"/>
                  <w:tcBorders>
                    <w:top w:val="single" w:sz="4" w:space="0" w:color="auto"/>
                    <w:left w:val="single" w:sz="4" w:space="0" w:color="auto"/>
                    <w:bottom w:val="single" w:sz="4" w:space="0" w:color="auto"/>
                    <w:right w:val="single" w:sz="4" w:space="0" w:color="auto"/>
                  </w:tcBorders>
                </w:tcPr>
                <w:p w:rsidR="001111DE" w:rsidRPr="006E75FE" w:rsidRDefault="001111DE" w:rsidP="00574B68">
                  <w:pPr>
                    <w:autoSpaceDE w:val="0"/>
                    <w:autoSpaceDN w:val="0"/>
                    <w:adjustRightInd w:val="0"/>
                    <w:jc w:val="both"/>
                    <w:rPr>
                      <w:i/>
                      <w:sz w:val="16"/>
                      <w:szCs w:val="16"/>
                    </w:rPr>
                  </w:pPr>
                </w:p>
              </w:tc>
            </w:tr>
            <w:tr w:rsidR="00574B68" w:rsidRPr="006E75FE" w:rsidTr="004D180F">
              <w:tc>
                <w:tcPr>
                  <w:tcW w:w="2149" w:type="pct"/>
                  <w:tcBorders>
                    <w:top w:val="single" w:sz="4" w:space="0" w:color="auto"/>
                    <w:left w:val="single" w:sz="4" w:space="0" w:color="auto"/>
                    <w:bottom w:val="single" w:sz="4" w:space="0" w:color="auto"/>
                    <w:right w:val="single" w:sz="4" w:space="0" w:color="auto"/>
                  </w:tcBorders>
                </w:tcPr>
                <w:p w:rsidR="000E1D4A" w:rsidRPr="006E75FE" w:rsidRDefault="000E1D4A" w:rsidP="00574B68">
                  <w:pPr>
                    <w:autoSpaceDE w:val="0"/>
                    <w:autoSpaceDN w:val="0"/>
                    <w:adjustRightInd w:val="0"/>
                    <w:jc w:val="both"/>
                    <w:rPr>
                      <w:i/>
                      <w:sz w:val="16"/>
                      <w:szCs w:val="16"/>
                    </w:rPr>
                  </w:pPr>
                </w:p>
              </w:tc>
              <w:tc>
                <w:tcPr>
                  <w:tcW w:w="2851" w:type="pct"/>
                  <w:tcBorders>
                    <w:top w:val="single" w:sz="4" w:space="0" w:color="auto"/>
                    <w:left w:val="single" w:sz="4" w:space="0" w:color="auto"/>
                    <w:bottom w:val="single" w:sz="4" w:space="0" w:color="auto"/>
                    <w:right w:val="single" w:sz="4" w:space="0" w:color="auto"/>
                  </w:tcBorders>
                </w:tcPr>
                <w:p w:rsidR="000E1D4A" w:rsidRPr="006E75FE" w:rsidRDefault="000E1D4A" w:rsidP="00574B68">
                  <w:pPr>
                    <w:autoSpaceDE w:val="0"/>
                    <w:autoSpaceDN w:val="0"/>
                    <w:adjustRightInd w:val="0"/>
                    <w:jc w:val="both"/>
                    <w:rPr>
                      <w:i/>
                      <w:sz w:val="16"/>
                      <w:szCs w:val="16"/>
                    </w:rPr>
                  </w:pPr>
                </w:p>
              </w:tc>
            </w:tr>
            <w:tr w:rsidR="00574B68" w:rsidRPr="006E75FE" w:rsidTr="004D180F">
              <w:tc>
                <w:tcPr>
                  <w:tcW w:w="2149" w:type="pct"/>
                  <w:tcBorders>
                    <w:top w:val="single" w:sz="4" w:space="0" w:color="auto"/>
                    <w:left w:val="single" w:sz="4" w:space="0" w:color="auto"/>
                    <w:bottom w:val="single" w:sz="4" w:space="0" w:color="auto"/>
                    <w:right w:val="single" w:sz="4" w:space="0" w:color="auto"/>
                  </w:tcBorders>
                </w:tcPr>
                <w:p w:rsidR="00444995" w:rsidRPr="006E75FE" w:rsidRDefault="00444995" w:rsidP="00574B68">
                  <w:pPr>
                    <w:autoSpaceDE w:val="0"/>
                    <w:autoSpaceDN w:val="0"/>
                    <w:adjustRightInd w:val="0"/>
                    <w:jc w:val="both"/>
                    <w:rPr>
                      <w:i/>
                      <w:sz w:val="16"/>
                      <w:szCs w:val="16"/>
                    </w:rPr>
                  </w:pPr>
                </w:p>
              </w:tc>
              <w:tc>
                <w:tcPr>
                  <w:tcW w:w="2851" w:type="pct"/>
                  <w:tcBorders>
                    <w:top w:val="single" w:sz="4" w:space="0" w:color="auto"/>
                    <w:left w:val="single" w:sz="4" w:space="0" w:color="auto"/>
                    <w:bottom w:val="single" w:sz="4" w:space="0" w:color="auto"/>
                    <w:right w:val="single" w:sz="4" w:space="0" w:color="auto"/>
                  </w:tcBorders>
                </w:tcPr>
                <w:p w:rsidR="00444995" w:rsidRPr="006E75FE" w:rsidRDefault="00444995" w:rsidP="00574B68">
                  <w:pPr>
                    <w:autoSpaceDE w:val="0"/>
                    <w:autoSpaceDN w:val="0"/>
                    <w:adjustRightInd w:val="0"/>
                    <w:jc w:val="both"/>
                    <w:rPr>
                      <w:i/>
                      <w:sz w:val="16"/>
                      <w:szCs w:val="16"/>
                    </w:rPr>
                  </w:pPr>
                </w:p>
              </w:tc>
            </w:tr>
            <w:tr w:rsidR="00574B68" w:rsidRPr="006E75FE" w:rsidTr="004D180F">
              <w:tc>
                <w:tcPr>
                  <w:tcW w:w="2149" w:type="pct"/>
                  <w:tcBorders>
                    <w:top w:val="single" w:sz="4" w:space="0" w:color="auto"/>
                    <w:left w:val="single" w:sz="4" w:space="0" w:color="auto"/>
                    <w:bottom w:val="single" w:sz="4" w:space="0" w:color="auto"/>
                    <w:right w:val="single" w:sz="4" w:space="0" w:color="auto"/>
                  </w:tcBorders>
                </w:tcPr>
                <w:p w:rsidR="000E1D4A" w:rsidRPr="006E75FE" w:rsidRDefault="000E1D4A" w:rsidP="00574B68">
                  <w:pPr>
                    <w:autoSpaceDE w:val="0"/>
                    <w:autoSpaceDN w:val="0"/>
                    <w:adjustRightInd w:val="0"/>
                    <w:jc w:val="both"/>
                    <w:rPr>
                      <w:i/>
                      <w:sz w:val="16"/>
                      <w:szCs w:val="16"/>
                    </w:rPr>
                  </w:pPr>
                </w:p>
              </w:tc>
              <w:tc>
                <w:tcPr>
                  <w:tcW w:w="2851" w:type="pct"/>
                  <w:tcBorders>
                    <w:top w:val="single" w:sz="4" w:space="0" w:color="auto"/>
                    <w:left w:val="single" w:sz="4" w:space="0" w:color="auto"/>
                    <w:bottom w:val="single" w:sz="4" w:space="0" w:color="auto"/>
                    <w:right w:val="single" w:sz="4" w:space="0" w:color="auto"/>
                  </w:tcBorders>
                </w:tcPr>
                <w:p w:rsidR="000E1D4A" w:rsidRPr="006E75FE" w:rsidRDefault="000E1D4A" w:rsidP="00574B68">
                  <w:pPr>
                    <w:autoSpaceDE w:val="0"/>
                    <w:autoSpaceDN w:val="0"/>
                    <w:adjustRightInd w:val="0"/>
                    <w:jc w:val="both"/>
                    <w:rPr>
                      <w:i/>
                      <w:sz w:val="16"/>
                      <w:szCs w:val="16"/>
                    </w:rPr>
                  </w:pPr>
                </w:p>
              </w:tc>
            </w:tr>
            <w:tr w:rsidR="00574B68" w:rsidRPr="006E75FE" w:rsidTr="004D180F">
              <w:tc>
                <w:tcPr>
                  <w:tcW w:w="2149" w:type="pct"/>
                  <w:tcBorders>
                    <w:top w:val="single" w:sz="4" w:space="0" w:color="auto"/>
                    <w:left w:val="single" w:sz="4" w:space="0" w:color="auto"/>
                    <w:bottom w:val="single" w:sz="4" w:space="0" w:color="auto"/>
                    <w:right w:val="single" w:sz="4" w:space="0" w:color="auto"/>
                  </w:tcBorders>
                </w:tcPr>
                <w:p w:rsidR="000E1D4A" w:rsidRPr="006E75FE" w:rsidRDefault="000E1D4A" w:rsidP="00574B68">
                  <w:pPr>
                    <w:autoSpaceDE w:val="0"/>
                    <w:autoSpaceDN w:val="0"/>
                    <w:adjustRightInd w:val="0"/>
                    <w:jc w:val="both"/>
                    <w:rPr>
                      <w:i/>
                      <w:sz w:val="16"/>
                      <w:szCs w:val="16"/>
                    </w:rPr>
                  </w:pPr>
                </w:p>
              </w:tc>
              <w:tc>
                <w:tcPr>
                  <w:tcW w:w="2851" w:type="pct"/>
                  <w:tcBorders>
                    <w:top w:val="single" w:sz="4" w:space="0" w:color="auto"/>
                    <w:left w:val="single" w:sz="4" w:space="0" w:color="auto"/>
                    <w:bottom w:val="single" w:sz="4" w:space="0" w:color="auto"/>
                    <w:right w:val="single" w:sz="4" w:space="0" w:color="auto"/>
                  </w:tcBorders>
                </w:tcPr>
                <w:p w:rsidR="000E1D4A" w:rsidRPr="006E75FE" w:rsidRDefault="000E1D4A" w:rsidP="00574B68">
                  <w:pPr>
                    <w:autoSpaceDE w:val="0"/>
                    <w:autoSpaceDN w:val="0"/>
                    <w:adjustRightInd w:val="0"/>
                    <w:jc w:val="both"/>
                    <w:rPr>
                      <w:i/>
                      <w:sz w:val="16"/>
                      <w:szCs w:val="16"/>
                    </w:rPr>
                  </w:pPr>
                </w:p>
              </w:tc>
            </w:tr>
            <w:tr w:rsidR="00574B68" w:rsidRPr="006E75FE" w:rsidTr="004D180F">
              <w:tc>
                <w:tcPr>
                  <w:tcW w:w="2149" w:type="pct"/>
                  <w:tcBorders>
                    <w:top w:val="single" w:sz="4" w:space="0" w:color="auto"/>
                    <w:left w:val="single" w:sz="4" w:space="0" w:color="auto"/>
                    <w:bottom w:val="single" w:sz="4" w:space="0" w:color="auto"/>
                    <w:right w:val="single" w:sz="4" w:space="0" w:color="auto"/>
                  </w:tcBorders>
                </w:tcPr>
                <w:p w:rsidR="000E1D4A" w:rsidRPr="006E75FE" w:rsidRDefault="000E1D4A" w:rsidP="00574B68">
                  <w:pPr>
                    <w:autoSpaceDE w:val="0"/>
                    <w:autoSpaceDN w:val="0"/>
                    <w:adjustRightInd w:val="0"/>
                    <w:jc w:val="both"/>
                    <w:rPr>
                      <w:i/>
                      <w:sz w:val="16"/>
                      <w:szCs w:val="16"/>
                    </w:rPr>
                  </w:pPr>
                </w:p>
              </w:tc>
              <w:tc>
                <w:tcPr>
                  <w:tcW w:w="2851" w:type="pct"/>
                  <w:tcBorders>
                    <w:top w:val="single" w:sz="4" w:space="0" w:color="auto"/>
                    <w:left w:val="single" w:sz="4" w:space="0" w:color="auto"/>
                    <w:bottom w:val="single" w:sz="4" w:space="0" w:color="auto"/>
                    <w:right w:val="single" w:sz="4" w:space="0" w:color="auto"/>
                  </w:tcBorders>
                </w:tcPr>
                <w:p w:rsidR="000E1D4A" w:rsidRPr="006E75FE" w:rsidRDefault="000E1D4A" w:rsidP="00574B68">
                  <w:pPr>
                    <w:autoSpaceDE w:val="0"/>
                    <w:autoSpaceDN w:val="0"/>
                    <w:adjustRightInd w:val="0"/>
                    <w:jc w:val="both"/>
                    <w:rPr>
                      <w:i/>
                      <w:sz w:val="16"/>
                      <w:szCs w:val="16"/>
                    </w:rPr>
                  </w:pPr>
                </w:p>
              </w:tc>
            </w:tr>
          </w:tbl>
          <w:p w:rsidR="000E1D4A" w:rsidRPr="006E75FE" w:rsidRDefault="000E1D4A" w:rsidP="00574B68">
            <w:pPr>
              <w:tabs>
                <w:tab w:val="left" w:pos="10200"/>
              </w:tabs>
              <w:autoSpaceDE w:val="0"/>
              <w:autoSpaceDN w:val="0"/>
              <w:adjustRightInd w:val="0"/>
              <w:ind w:right="-213"/>
              <w:jc w:val="both"/>
              <w:rPr>
                <w:sz w:val="16"/>
                <w:szCs w:val="16"/>
              </w:rPr>
            </w:pPr>
          </w:p>
          <w:p w:rsidR="008B3357" w:rsidRPr="006E75FE" w:rsidRDefault="008B3357" w:rsidP="00574B68">
            <w:pPr>
              <w:tabs>
                <w:tab w:val="left" w:pos="10200"/>
              </w:tabs>
              <w:autoSpaceDE w:val="0"/>
              <w:autoSpaceDN w:val="0"/>
              <w:adjustRightInd w:val="0"/>
              <w:ind w:right="-213"/>
              <w:jc w:val="both"/>
              <w:rPr>
                <w:sz w:val="16"/>
                <w:szCs w:val="16"/>
              </w:rPr>
            </w:pPr>
          </w:p>
          <w:p w:rsidR="00C96866" w:rsidRPr="006E75FE" w:rsidRDefault="00444995" w:rsidP="00574B68">
            <w:pPr>
              <w:autoSpaceDE w:val="0"/>
              <w:autoSpaceDN w:val="0"/>
              <w:adjustRightInd w:val="0"/>
              <w:jc w:val="both"/>
              <w:rPr>
                <w:b/>
                <w:sz w:val="16"/>
                <w:szCs w:val="16"/>
              </w:rPr>
            </w:pPr>
            <w:r w:rsidRPr="006E75FE">
              <w:rPr>
                <w:b/>
                <w:sz w:val="16"/>
                <w:szCs w:val="16"/>
              </w:rPr>
              <w:t>Data:                                                                                                                                        Semnătura.........................</w:t>
            </w:r>
          </w:p>
          <w:p w:rsidR="0079248F" w:rsidRPr="006E75FE" w:rsidRDefault="0079248F" w:rsidP="00574B68">
            <w:pPr>
              <w:autoSpaceDE w:val="0"/>
              <w:autoSpaceDN w:val="0"/>
              <w:adjustRightInd w:val="0"/>
              <w:jc w:val="both"/>
              <w:rPr>
                <w:b/>
                <w:sz w:val="16"/>
                <w:szCs w:val="16"/>
              </w:rPr>
            </w:pPr>
          </w:p>
          <w:p w:rsidR="00C96866" w:rsidRPr="006E75FE" w:rsidRDefault="00C96866" w:rsidP="00911D6C">
            <w:pPr>
              <w:autoSpaceDE w:val="0"/>
              <w:autoSpaceDN w:val="0"/>
              <w:adjustRightInd w:val="0"/>
              <w:jc w:val="both"/>
              <w:rPr>
                <w:sz w:val="16"/>
                <w:szCs w:val="16"/>
              </w:rPr>
            </w:pPr>
          </w:p>
        </w:tc>
      </w:tr>
    </w:tbl>
    <w:p w:rsidR="00B25CFD" w:rsidRDefault="00B25CFD" w:rsidP="00940117">
      <w:pPr>
        <w:rPr>
          <w:b/>
          <w:bCs/>
          <w:sz w:val="20"/>
          <w:szCs w:val="20"/>
        </w:rPr>
        <w:sectPr w:rsidR="00B25CFD" w:rsidSect="00785E11">
          <w:pgSz w:w="11907" w:h="16840" w:code="9"/>
          <w:pgMar w:top="90" w:right="297" w:bottom="270" w:left="720" w:header="706" w:footer="288" w:gutter="0"/>
          <w:cols w:space="708"/>
          <w:docGrid w:linePitch="360"/>
        </w:sectPr>
      </w:pPr>
    </w:p>
    <w:p w:rsidR="000E1D4A" w:rsidRDefault="000E1D4A" w:rsidP="006B475D">
      <w:pPr>
        <w:jc w:val="center"/>
        <w:rPr>
          <w:b/>
          <w:bCs/>
          <w:sz w:val="20"/>
          <w:szCs w:val="20"/>
        </w:rPr>
      </w:pPr>
      <w:r w:rsidRPr="006E75FE">
        <w:rPr>
          <w:b/>
          <w:bCs/>
          <w:sz w:val="20"/>
          <w:szCs w:val="20"/>
        </w:rPr>
        <w:lastRenderedPageBreak/>
        <w:t>V 4.1</w:t>
      </w:r>
      <w:r w:rsidRPr="000B76CE">
        <w:rPr>
          <w:b/>
          <w:bCs/>
          <w:sz w:val="20"/>
          <w:szCs w:val="20"/>
        </w:rPr>
        <w:t xml:space="preserve">. </w:t>
      </w:r>
      <w:r w:rsidR="00933086" w:rsidRPr="000B76CE">
        <w:rPr>
          <w:b/>
          <w:bCs/>
          <w:sz w:val="20"/>
          <w:szCs w:val="20"/>
        </w:rPr>
        <w:t xml:space="preserve">ANGAJAMENTE ŞI DECLARAŢII </w:t>
      </w:r>
      <w:r w:rsidR="006B4DD2">
        <w:rPr>
          <w:b/>
          <w:bCs/>
          <w:sz w:val="20"/>
          <w:szCs w:val="20"/>
        </w:rPr>
        <w:t>PENTRU INTERVENȚII ÎN SECTORUL ZOOTEHNIC</w:t>
      </w:r>
    </w:p>
    <w:p w:rsidR="006B4DD2" w:rsidRPr="006E75FE" w:rsidRDefault="006B4DD2" w:rsidP="006B475D">
      <w:pPr>
        <w:jc w:val="center"/>
        <w:rPr>
          <w:b/>
          <w:bCs/>
          <w:sz w:val="20"/>
          <w:szCs w:val="20"/>
        </w:rPr>
      </w:pPr>
      <w:r>
        <w:rPr>
          <w:b/>
          <w:bCs/>
          <w:sz w:val="20"/>
          <w:szCs w:val="20"/>
        </w:rPr>
        <w:t>Ajutoare Naționale Tranzitorii în sectorul zootehnic (ANTZ)</w:t>
      </w:r>
    </w:p>
    <w:p w:rsidR="00C70B99" w:rsidRDefault="00933086" w:rsidP="00D3092E">
      <w:pPr>
        <w:jc w:val="center"/>
        <w:rPr>
          <w:b/>
          <w:bCs/>
          <w:sz w:val="18"/>
          <w:szCs w:val="18"/>
        </w:rPr>
      </w:pPr>
      <w:r w:rsidRPr="00D3092E">
        <w:rPr>
          <w:b/>
          <w:sz w:val="18"/>
          <w:szCs w:val="18"/>
        </w:rPr>
        <w:t>ANTZ 7 – lapte de vacă - plată decuplată de producție</w:t>
      </w:r>
    </w:p>
    <w:p w:rsidR="00860163" w:rsidRDefault="00860163" w:rsidP="006B475D">
      <w:pPr>
        <w:jc w:val="both"/>
        <w:rPr>
          <w:b/>
          <w:bCs/>
          <w:sz w:val="18"/>
          <w:szCs w:val="18"/>
        </w:rPr>
      </w:pPr>
    </w:p>
    <w:p w:rsidR="000E1D4A" w:rsidRPr="00D64C47" w:rsidRDefault="00933086" w:rsidP="006B475D">
      <w:pPr>
        <w:jc w:val="both"/>
        <w:rPr>
          <w:b/>
          <w:bCs/>
          <w:sz w:val="18"/>
          <w:szCs w:val="18"/>
        </w:rPr>
      </w:pPr>
      <w:r w:rsidRPr="00D3092E">
        <w:rPr>
          <w:b/>
          <w:bCs/>
          <w:sz w:val="18"/>
          <w:szCs w:val="18"/>
        </w:rPr>
        <w:t xml:space="preserve">   </w:t>
      </w:r>
      <w:r w:rsidR="000E1D4A" w:rsidRPr="00D64C47">
        <w:rPr>
          <w:b/>
          <w:bCs/>
          <w:sz w:val="18"/>
          <w:szCs w:val="18"/>
        </w:rPr>
        <w:t>Subscrisa / Subsemnata / Subsemnatul (beneficiar)</w:t>
      </w:r>
      <w:r w:rsidR="001F45F3" w:rsidRPr="00D64C47">
        <w:rPr>
          <w:b/>
          <w:bCs/>
          <w:sz w:val="18"/>
          <w:szCs w:val="18"/>
        </w:rPr>
        <w:t xml:space="preserve"> ..............</w:t>
      </w:r>
      <w:r w:rsidR="000E1D4A" w:rsidRPr="00D64C47">
        <w:rPr>
          <w:b/>
          <w:bCs/>
          <w:sz w:val="18"/>
          <w:szCs w:val="18"/>
        </w:rPr>
        <w:t>........................................................, reprezentat de …</w:t>
      </w:r>
      <w:r w:rsidR="001F45F3" w:rsidRPr="00D64C47">
        <w:rPr>
          <w:b/>
          <w:bCs/>
          <w:sz w:val="18"/>
          <w:szCs w:val="18"/>
        </w:rPr>
        <w:t>.................................</w:t>
      </w:r>
      <w:r w:rsidR="000E1D4A" w:rsidRPr="00D64C47">
        <w:rPr>
          <w:b/>
          <w:bCs/>
          <w:sz w:val="18"/>
          <w:szCs w:val="18"/>
        </w:rPr>
        <w:t>…………., în calitate de …………….</w:t>
      </w:r>
      <w:r w:rsidR="00366AC5" w:rsidRPr="00D64C47">
        <w:rPr>
          <w:b/>
          <w:bCs/>
          <w:sz w:val="18"/>
          <w:szCs w:val="18"/>
        </w:rPr>
        <w:t>..........</w:t>
      </w:r>
      <w:r w:rsidR="000E1D4A" w:rsidRPr="00D64C47">
        <w:rPr>
          <w:b/>
          <w:bCs/>
          <w:sz w:val="18"/>
          <w:szCs w:val="18"/>
        </w:rPr>
        <w:t>declar următoarele:</w:t>
      </w:r>
    </w:p>
    <w:p w:rsidR="00366AC5" w:rsidRPr="00D64C47" w:rsidRDefault="00366AC5" w:rsidP="006B475D">
      <w:pPr>
        <w:jc w:val="both"/>
        <w:rPr>
          <w:b/>
          <w:bCs/>
          <w:sz w:val="18"/>
          <w:szCs w:val="18"/>
        </w:rPr>
      </w:pPr>
    </w:p>
    <w:p w:rsidR="00C70B99" w:rsidRDefault="000E1D4A" w:rsidP="00D3092E">
      <w:pPr>
        <w:pStyle w:val="ListParagraph"/>
        <w:numPr>
          <w:ilvl w:val="0"/>
          <w:numId w:val="32"/>
        </w:numPr>
        <w:spacing w:after="0" w:line="240" w:lineRule="auto"/>
        <w:ind w:left="0" w:firstLine="0"/>
        <w:jc w:val="both"/>
        <w:rPr>
          <w:rFonts w:ascii="Arial" w:hAnsi="Arial" w:cs="Arial"/>
          <w:bCs/>
          <w:sz w:val="18"/>
          <w:szCs w:val="18"/>
        </w:rPr>
      </w:pPr>
      <w:r w:rsidRPr="00D64C47">
        <w:rPr>
          <w:rFonts w:ascii="Arial" w:hAnsi="Arial" w:cs="Arial"/>
          <w:bCs/>
          <w:sz w:val="18"/>
          <w:szCs w:val="18"/>
        </w:rPr>
        <w:t xml:space="preserve">Am luat la </w:t>
      </w:r>
      <w:r w:rsidRPr="00E531BC">
        <w:rPr>
          <w:rFonts w:ascii="Arial" w:hAnsi="Arial" w:cs="Arial"/>
          <w:bCs/>
          <w:sz w:val="18"/>
          <w:szCs w:val="18"/>
        </w:rPr>
        <w:t>cunoştinţă de</w:t>
      </w:r>
      <w:r w:rsidR="00366AC5" w:rsidRPr="002072CD">
        <w:rPr>
          <w:rFonts w:ascii="Arial" w:hAnsi="Arial" w:cs="Arial"/>
          <w:bCs/>
          <w:sz w:val="18"/>
          <w:szCs w:val="18"/>
        </w:rPr>
        <w:t xml:space="preserve"> următoarele </w:t>
      </w:r>
      <w:r w:rsidRPr="002072CD">
        <w:rPr>
          <w:rFonts w:ascii="Arial" w:hAnsi="Arial" w:cs="Arial"/>
          <w:bCs/>
          <w:sz w:val="18"/>
          <w:szCs w:val="18"/>
        </w:rPr>
        <w:t xml:space="preserve">condiții de eligibilitate </w:t>
      </w:r>
      <w:r w:rsidR="00366AC5" w:rsidRPr="002072CD">
        <w:rPr>
          <w:rFonts w:ascii="Arial" w:hAnsi="Arial" w:cs="Arial"/>
          <w:bCs/>
          <w:sz w:val="18"/>
          <w:szCs w:val="18"/>
        </w:rPr>
        <w:t xml:space="preserve">și modalități de acordare </w:t>
      </w:r>
      <w:r w:rsidRPr="00DE7F09">
        <w:rPr>
          <w:rFonts w:ascii="Arial" w:hAnsi="Arial" w:cs="Arial"/>
          <w:bCs/>
          <w:sz w:val="18"/>
          <w:szCs w:val="18"/>
        </w:rPr>
        <w:t xml:space="preserve">privind </w:t>
      </w:r>
      <w:r w:rsidR="001B7DF5" w:rsidRPr="00B854F1">
        <w:rPr>
          <w:rFonts w:ascii="Arial" w:hAnsi="Arial" w:cs="Arial"/>
          <w:b/>
          <w:sz w:val="18"/>
          <w:szCs w:val="18"/>
        </w:rPr>
        <w:t>ANTZ 7 – lapte de vacă</w:t>
      </w:r>
      <w:r w:rsidR="00366AC5" w:rsidRPr="002072CD">
        <w:rPr>
          <w:rFonts w:ascii="Arial" w:hAnsi="Arial" w:cs="Arial"/>
          <w:bCs/>
          <w:sz w:val="18"/>
          <w:szCs w:val="18"/>
        </w:rPr>
        <w:t xml:space="preserve">, </w:t>
      </w:r>
      <w:r w:rsidR="00366AC5" w:rsidRPr="002072CD">
        <w:rPr>
          <w:rFonts w:ascii="Arial" w:hAnsi="Arial" w:cs="Arial"/>
          <w:b/>
          <w:bCs/>
          <w:sz w:val="18"/>
          <w:szCs w:val="18"/>
        </w:rPr>
        <w:t xml:space="preserve">pe care mă angajez să le respect </w:t>
      </w:r>
      <w:r w:rsidRPr="00DE7F09">
        <w:rPr>
          <w:rFonts w:ascii="Arial" w:hAnsi="Arial" w:cs="Arial"/>
          <w:bCs/>
          <w:sz w:val="18"/>
          <w:szCs w:val="18"/>
        </w:rPr>
        <w:t>conform reglementărilor naţionale şi europene:</w:t>
      </w:r>
    </w:p>
    <w:p w:rsidR="00FE79AD" w:rsidRPr="00E7739D" w:rsidRDefault="00FE79AD" w:rsidP="006B475D">
      <w:pPr>
        <w:pStyle w:val="ListParagraph"/>
        <w:spacing w:after="0" w:line="240" w:lineRule="auto"/>
        <w:ind w:left="600"/>
        <w:jc w:val="both"/>
        <w:rPr>
          <w:rFonts w:ascii="Arial" w:hAnsi="Arial" w:cs="Arial"/>
          <w:bCs/>
          <w:sz w:val="18"/>
          <w:szCs w:val="18"/>
        </w:rPr>
      </w:pPr>
    </w:p>
    <w:p w:rsidR="00FB3FFD" w:rsidRDefault="007E42FE" w:rsidP="0045183E">
      <w:pPr>
        <w:pStyle w:val="ListParagraph"/>
        <w:numPr>
          <w:ilvl w:val="1"/>
          <w:numId w:val="32"/>
        </w:numPr>
        <w:spacing w:after="0" w:line="240" w:lineRule="auto"/>
        <w:jc w:val="both"/>
        <w:rPr>
          <w:b/>
          <w:sz w:val="18"/>
          <w:szCs w:val="18"/>
        </w:rPr>
      </w:pPr>
      <w:r w:rsidRPr="005975F6">
        <w:rPr>
          <w:rFonts w:ascii="Arial" w:hAnsi="Arial" w:cs="Arial"/>
          <w:b/>
          <w:bCs/>
          <w:sz w:val="18"/>
          <w:szCs w:val="18"/>
        </w:rPr>
        <w:t xml:space="preserve">Condiții de eligibilitate  </w:t>
      </w:r>
    </w:p>
    <w:p w:rsidR="00FB3FFD" w:rsidRPr="00D3092E" w:rsidRDefault="00933086" w:rsidP="000901EE">
      <w:pPr>
        <w:pStyle w:val="ListParagraph"/>
        <w:spacing w:after="0" w:line="240" w:lineRule="auto"/>
        <w:ind w:left="600"/>
        <w:jc w:val="both"/>
        <w:rPr>
          <w:rFonts w:ascii="Arial" w:hAnsi="Arial" w:cs="Arial"/>
          <w:b/>
          <w:bCs/>
          <w:sz w:val="18"/>
          <w:szCs w:val="18"/>
        </w:rPr>
      </w:pPr>
      <w:r w:rsidRPr="00D3092E">
        <w:rPr>
          <w:rFonts w:ascii="Arial" w:hAnsi="Arial" w:cs="Arial"/>
          <w:b/>
          <w:bCs/>
          <w:sz w:val="18"/>
          <w:szCs w:val="18"/>
        </w:rPr>
        <w:t xml:space="preserve">Pentru fermierul, crescător de bovine, care solicită ANTZ 7 </w:t>
      </w:r>
      <w:r w:rsidR="009B23B8">
        <w:rPr>
          <w:rFonts w:ascii="Arial" w:hAnsi="Arial" w:cs="Arial"/>
          <w:b/>
          <w:bCs/>
          <w:sz w:val="18"/>
          <w:szCs w:val="18"/>
        </w:rPr>
        <w:t>pentru</w:t>
      </w:r>
      <w:r w:rsidRPr="00D3092E">
        <w:rPr>
          <w:rFonts w:ascii="Arial" w:hAnsi="Arial" w:cs="Arial"/>
          <w:b/>
          <w:bCs/>
          <w:sz w:val="18"/>
          <w:szCs w:val="18"/>
        </w:rPr>
        <w:t xml:space="preserve"> o exploatație</w:t>
      </w:r>
      <w:r w:rsidR="001B7DF5" w:rsidRPr="000901EE">
        <w:rPr>
          <w:rFonts w:ascii="Arial" w:hAnsi="Arial" w:cs="Arial"/>
          <w:b/>
          <w:bCs/>
          <w:sz w:val="18"/>
          <w:szCs w:val="18"/>
        </w:rPr>
        <w:t xml:space="preserve"> cu cod ANSVSA </w:t>
      </w:r>
      <w:r w:rsidR="000F5A67" w:rsidRPr="000901EE">
        <w:rPr>
          <w:rFonts w:ascii="Arial" w:hAnsi="Arial" w:cs="Arial"/>
          <w:b/>
          <w:bCs/>
          <w:sz w:val="18"/>
          <w:szCs w:val="18"/>
        </w:rPr>
        <w:t>înființată până la data de 31.</w:t>
      </w:r>
      <w:r w:rsidR="00F40FD9" w:rsidRPr="00A246F4">
        <w:rPr>
          <w:rFonts w:ascii="Arial" w:hAnsi="Arial" w:cs="Arial"/>
          <w:b/>
          <w:bCs/>
          <w:sz w:val="18"/>
          <w:szCs w:val="18"/>
        </w:rPr>
        <w:t>12</w:t>
      </w:r>
      <w:r w:rsidR="000F5A67" w:rsidRPr="00F90E93">
        <w:rPr>
          <w:rFonts w:ascii="Arial" w:hAnsi="Arial" w:cs="Arial"/>
          <w:b/>
          <w:bCs/>
          <w:sz w:val="18"/>
          <w:szCs w:val="18"/>
        </w:rPr>
        <w:t xml:space="preserve">.2018 </w:t>
      </w:r>
      <w:r w:rsidR="00612E4B" w:rsidRPr="00F90E93">
        <w:rPr>
          <w:rFonts w:ascii="Arial" w:hAnsi="Arial" w:cs="Arial"/>
          <w:b/>
          <w:bCs/>
          <w:sz w:val="18"/>
          <w:szCs w:val="18"/>
        </w:rPr>
        <w:t xml:space="preserve">și care a </w:t>
      </w:r>
      <w:r w:rsidRPr="00D3092E">
        <w:rPr>
          <w:rFonts w:ascii="Arial" w:hAnsi="Arial" w:cs="Arial"/>
          <w:b/>
          <w:bCs/>
          <w:sz w:val="18"/>
          <w:szCs w:val="18"/>
        </w:rPr>
        <w:t>valorificat</w:t>
      </w:r>
      <w:r w:rsidR="00612E4B" w:rsidRPr="000901EE">
        <w:rPr>
          <w:rFonts w:ascii="Arial" w:hAnsi="Arial" w:cs="Arial"/>
          <w:b/>
          <w:bCs/>
          <w:sz w:val="18"/>
          <w:szCs w:val="18"/>
        </w:rPr>
        <w:t xml:space="preserve"> lapte în perioada de referință </w:t>
      </w:r>
      <w:r w:rsidRPr="00D3092E">
        <w:rPr>
          <w:rFonts w:ascii="Arial" w:hAnsi="Arial" w:cs="Arial"/>
          <w:b/>
          <w:bCs/>
          <w:sz w:val="18"/>
          <w:szCs w:val="18"/>
        </w:rPr>
        <w:t>01</w:t>
      </w:r>
      <w:r w:rsidR="00441B04" w:rsidRPr="000901EE">
        <w:rPr>
          <w:rFonts w:ascii="Arial" w:hAnsi="Arial" w:cs="Arial"/>
          <w:b/>
          <w:bCs/>
          <w:sz w:val="18"/>
          <w:szCs w:val="18"/>
        </w:rPr>
        <w:t>.</w:t>
      </w:r>
      <w:r w:rsidR="000F5A67" w:rsidRPr="000901EE">
        <w:rPr>
          <w:rFonts w:ascii="Arial" w:hAnsi="Arial" w:cs="Arial"/>
          <w:b/>
          <w:bCs/>
          <w:sz w:val="18"/>
          <w:szCs w:val="18"/>
        </w:rPr>
        <w:t>01</w:t>
      </w:r>
      <w:r w:rsidRPr="00D3092E">
        <w:rPr>
          <w:rFonts w:ascii="Arial" w:hAnsi="Arial" w:cs="Arial"/>
          <w:b/>
          <w:bCs/>
          <w:sz w:val="18"/>
          <w:szCs w:val="18"/>
        </w:rPr>
        <w:t>.201</w:t>
      </w:r>
      <w:r w:rsidR="000F5A67" w:rsidRPr="000901EE">
        <w:rPr>
          <w:rFonts w:ascii="Arial" w:hAnsi="Arial" w:cs="Arial"/>
          <w:b/>
          <w:bCs/>
          <w:sz w:val="18"/>
          <w:szCs w:val="18"/>
        </w:rPr>
        <w:t>8</w:t>
      </w:r>
      <w:r w:rsidRPr="00D3092E">
        <w:rPr>
          <w:rFonts w:ascii="Arial" w:hAnsi="Arial" w:cs="Arial"/>
          <w:b/>
          <w:bCs/>
          <w:sz w:val="18"/>
          <w:szCs w:val="18"/>
        </w:rPr>
        <w:t xml:space="preserve"> – </w:t>
      </w:r>
      <w:r w:rsidR="000F5A67" w:rsidRPr="000901EE">
        <w:rPr>
          <w:rFonts w:ascii="Arial" w:hAnsi="Arial" w:cs="Arial"/>
          <w:b/>
          <w:bCs/>
          <w:sz w:val="18"/>
          <w:szCs w:val="18"/>
        </w:rPr>
        <w:t>31.12</w:t>
      </w:r>
      <w:r w:rsidRPr="00D3092E">
        <w:rPr>
          <w:rFonts w:ascii="Arial" w:hAnsi="Arial" w:cs="Arial"/>
          <w:b/>
          <w:bCs/>
          <w:sz w:val="18"/>
          <w:szCs w:val="18"/>
        </w:rPr>
        <w:t>.2018</w:t>
      </w:r>
    </w:p>
    <w:p w:rsidR="00FB3FFD" w:rsidRPr="005975F6" w:rsidRDefault="007E42FE" w:rsidP="005975F6">
      <w:pPr>
        <w:pStyle w:val="ListParagraph"/>
        <w:numPr>
          <w:ilvl w:val="0"/>
          <w:numId w:val="96"/>
        </w:numPr>
        <w:spacing w:after="0" w:line="240" w:lineRule="auto"/>
        <w:jc w:val="both"/>
        <w:rPr>
          <w:b/>
          <w:sz w:val="18"/>
          <w:szCs w:val="18"/>
        </w:rPr>
      </w:pPr>
      <w:r w:rsidRPr="005975F6">
        <w:rPr>
          <w:rFonts w:ascii="Arial" w:hAnsi="Arial" w:cs="Arial"/>
          <w:sz w:val="18"/>
          <w:szCs w:val="18"/>
        </w:rPr>
        <w:t>la data solicitării ANTZ 7</w:t>
      </w:r>
      <w:r w:rsidR="00F40FD9">
        <w:rPr>
          <w:rFonts w:ascii="Arial" w:hAnsi="Arial" w:cs="Arial"/>
          <w:sz w:val="18"/>
          <w:szCs w:val="18"/>
        </w:rPr>
        <w:t>,</w:t>
      </w:r>
      <w:r w:rsidRPr="005975F6">
        <w:rPr>
          <w:rFonts w:ascii="Arial" w:hAnsi="Arial" w:cs="Arial"/>
          <w:sz w:val="18"/>
          <w:szCs w:val="18"/>
        </w:rPr>
        <w:t xml:space="preserve"> </w:t>
      </w:r>
      <w:r w:rsidR="000B0403">
        <w:rPr>
          <w:rFonts w:ascii="Arial" w:hAnsi="Arial" w:cs="Arial"/>
          <w:sz w:val="18"/>
          <w:szCs w:val="18"/>
        </w:rPr>
        <w:t xml:space="preserve">din </w:t>
      </w:r>
      <w:r w:rsidRPr="005975F6">
        <w:rPr>
          <w:rFonts w:ascii="Arial" w:hAnsi="Arial" w:cs="Arial"/>
          <w:sz w:val="18"/>
          <w:szCs w:val="18"/>
        </w:rPr>
        <w:t xml:space="preserve">exploataţia </w:t>
      </w:r>
      <w:r w:rsidR="009E4C8A">
        <w:rPr>
          <w:rFonts w:ascii="Arial" w:hAnsi="Arial" w:cs="Arial"/>
          <w:sz w:val="18"/>
          <w:szCs w:val="18"/>
        </w:rPr>
        <w:t>înregistrată în BND</w:t>
      </w:r>
      <w:r w:rsidR="000B0403">
        <w:rPr>
          <w:rFonts w:ascii="Arial" w:hAnsi="Arial" w:cs="Arial"/>
          <w:sz w:val="18"/>
          <w:szCs w:val="18"/>
        </w:rPr>
        <w:t xml:space="preserve"> a fost valorificată o cantitate de minimum 30% din cantitatea</w:t>
      </w:r>
      <w:r w:rsidRPr="005975F6">
        <w:rPr>
          <w:rFonts w:ascii="Arial" w:hAnsi="Arial" w:cs="Arial"/>
          <w:sz w:val="18"/>
          <w:szCs w:val="18"/>
        </w:rPr>
        <w:t xml:space="preserve"> </w:t>
      </w:r>
      <w:r w:rsidR="006A2D82">
        <w:rPr>
          <w:rFonts w:ascii="Arial" w:hAnsi="Arial" w:cs="Arial"/>
          <w:sz w:val="18"/>
          <w:szCs w:val="18"/>
        </w:rPr>
        <w:t xml:space="preserve">de lapte </w:t>
      </w:r>
      <w:r w:rsidR="000B0403">
        <w:rPr>
          <w:rFonts w:ascii="Arial" w:hAnsi="Arial" w:cs="Arial"/>
          <w:sz w:val="18"/>
          <w:szCs w:val="18"/>
        </w:rPr>
        <w:t>valorificată în perioada de referință 01.01.2018-31.12.2018</w:t>
      </w:r>
      <w:r w:rsidRPr="005975F6">
        <w:rPr>
          <w:rFonts w:ascii="Arial" w:hAnsi="Arial" w:cs="Arial"/>
          <w:bCs/>
          <w:sz w:val="18"/>
          <w:szCs w:val="18"/>
        </w:rPr>
        <w:t>;</w:t>
      </w:r>
    </w:p>
    <w:p w:rsidR="00FB3FFD" w:rsidRDefault="001B7DF5" w:rsidP="005975F6">
      <w:pPr>
        <w:numPr>
          <w:ilvl w:val="0"/>
          <w:numId w:val="96"/>
        </w:numPr>
        <w:contextualSpacing/>
        <w:jc w:val="both"/>
        <w:rPr>
          <w:sz w:val="18"/>
          <w:szCs w:val="18"/>
        </w:rPr>
      </w:pPr>
      <w:r w:rsidRPr="00E531BC">
        <w:rPr>
          <w:sz w:val="18"/>
          <w:szCs w:val="18"/>
        </w:rPr>
        <w:t xml:space="preserve">fermierul a </w:t>
      </w:r>
      <w:r w:rsidR="00441B04">
        <w:rPr>
          <w:sz w:val="18"/>
          <w:szCs w:val="18"/>
        </w:rPr>
        <w:t>valorificat</w:t>
      </w:r>
      <w:r w:rsidRPr="00E531BC">
        <w:rPr>
          <w:sz w:val="18"/>
          <w:szCs w:val="18"/>
        </w:rPr>
        <w:t xml:space="preserve"> o cantitate de minimum 3 </w:t>
      </w:r>
      <w:r w:rsidRPr="002072CD">
        <w:rPr>
          <w:sz w:val="18"/>
          <w:szCs w:val="18"/>
        </w:rPr>
        <w:t xml:space="preserve">tone de lapte per exploatație, în perioada de referință </w:t>
      </w:r>
      <w:r w:rsidR="00441B04">
        <w:rPr>
          <w:sz w:val="18"/>
          <w:szCs w:val="18"/>
        </w:rPr>
        <w:t>0</w:t>
      </w:r>
      <w:r w:rsidRPr="002072CD">
        <w:rPr>
          <w:sz w:val="18"/>
          <w:szCs w:val="18"/>
        </w:rPr>
        <w:t>1.0</w:t>
      </w:r>
      <w:r w:rsidR="000F5A67">
        <w:rPr>
          <w:sz w:val="18"/>
          <w:szCs w:val="18"/>
        </w:rPr>
        <w:t>1</w:t>
      </w:r>
      <w:r w:rsidRPr="002072CD">
        <w:rPr>
          <w:sz w:val="18"/>
          <w:szCs w:val="18"/>
        </w:rPr>
        <w:t>.201</w:t>
      </w:r>
      <w:r w:rsidR="000F5A67">
        <w:rPr>
          <w:sz w:val="18"/>
          <w:szCs w:val="18"/>
        </w:rPr>
        <w:t>8</w:t>
      </w:r>
      <w:r w:rsidRPr="002072CD">
        <w:rPr>
          <w:sz w:val="18"/>
          <w:szCs w:val="18"/>
        </w:rPr>
        <w:t xml:space="preserve"> – </w:t>
      </w:r>
      <w:r w:rsidR="000F5A67">
        <w:rPr>
          <w:sz w:val="18"/>
          <w:szCs w:val="18"/>
        </w:rPr>
        <w:t>31.12.2018</w:t>
      </w:r>
      <w:r w:rsidRPr="00DE7F09">
        <w:rPr>
          <w:sz w:val="18"/>
          <w:szCs w:val="18"/>
        </w:rPr>
        <w:t>, conform documentelor specifice care însoţesc cererea de plată.</w:t>
      </w:r>
      <w:r w:rsidR="00612E4B" w:rsidRPr="00E7739D" w:rsidDel="001B7DF5">
        <w:rPr>
          <w:sz w:val="18"/>
          <w:szCs w:val="18"/>
        </w:rPr>
        <w:t xml:space="preserve"> </w:t>
      </w:r>
    </w:p>
    <w:p w:rsidR="00C70B99" w:rsidRDefault="00C70B99" w:rsidP="00D3092E">
      <w:pPr>
        <w:ind w:left="720"/>
        <w:contextualSpacing/>
        <w:jc w:val="both"/>
        <w:rPr>
          <w:sz w:val="18"/>
          <w:szCs w:val="18"/>
        </w:rPr>
      </w:pPr>
    </w:p>
    <w:p w:rsidR="00FB3FFD" w:rsidRDefault="00FE79AD" w:rsidP="005975F6">
      <w:pPr>
        <w:pStyle w:val="ListParagraph"/>
        <w:spacing w:after="0" w:line="240" w:lineRule="auto"/>
        <w:ind w:left="600"/>
        <w:jc w:val="both"/>
        <w:rPr>
          <w:b/>
          <w:sz w:val="18"/>
          <w:szCs w:val="18"/>
        </w:rPr>
      </w:pPr>
      <w:r w:rsidRPr="00B854F1">
        <w:rPr>
          <w:rFonts w:ascii="Arial" w:hAnsi="Arial" w:cs="Arial"/>
          <w:b/>
          <w:sz w:val="18"/>
          <w:szCs w:val="18"/>
        </w:rPr>
        <w:t xml:space="preserve">Pentru fermierul, crescător de bovine </w:t>
      </w:r>
      <w:r w:rsidR="005F00C3" w:rsidRPr="00B854F1">
        <w:rPr>
          <w:rFonts w:ascii="Arial" w:hAnsi="Arial" w:cs="Arial"/>
          <w:b/>
          <w:sz w:val="18"/>
          <w:szCs w:val="18"/>
        </w:rPr>
        <w:t xml:space="preserve">care </w:t>
      </w:r>
      <w:r w:rsidR="00612E4B" w:rsidRPr="00B854F1">
        <w:rPr>
          <w:rFonts w:ascii="Arial" w:hAnsi="Arial" w:cs="Arial"/>
          <w:b/>
          <w:sz w:val="18"/>
          <w:szCs w:val="18"/>
        </w:rPr>
        <w:t xml:space="preserve">care solicită ANTZ 7 </w:t>
      </w:r>
      <w:r w:rsidR="009B23B8">
        <w:rPr>
          <w:rFonts w:ascii="Arial" w:hAnsi="Arial" w:cs="Arial"/>
          <w:b/>
          <w:bCs/>
          <w:sz w:val="18"/>
          <w:szCs w:val="18"/>
        </w:rPr>
        <w:t>pentru</w:t>
      </w:r>
      <w:r w:rsidR="00612E4B" w:rsidRPr="00B854F1">
        <w:rPr>
          <w:rFonts w:ascii="Arial" w:hAnsi="Arial" w:cs="Arial"/>
          <w:b/>
          <w:sz w:val="18"/>
          <w:szCs w:val="18"/>
        </w:rPr>
        <w:t xml:space="preserve"> o exploatație cu cod ANSVSA </w:t>
      </w:r>
      <w:r w:rsidR="000F5A67">
        <w:rPr>
          <w:rFonts w:ascii="Arial" w:hAnsi="Arial" w:cs="Arial"/>
          <w:b/>
          <w:sz w:val="18"/>
          <w:szCs w:val="18"/>
        </w:rPr>
        <w:t>înființată în intervalul 01.0</w:t>
      </w:r>
      <w:r w:rsidR="009B23B8">
        <w:rPr>
          <w:rFonts w:ascii="Arial" w:hAnsi="Arial" w:cs="Arial"/>
          <w:b/>
          <w:sz w:val="18"/>
          <w:szCs w:val="18"/>
        </w:rPr>
        <w:t>1</w:t>
      </w:r>
      <w:r w:rsidR="000F5A67">
        <w:rPr>
          <w:rFonts w:ascii="Arial" w:hAnsi="Arial" w:cs="Arial"/>
          <w:b/>
          <w:sz w:val="18"/>
          <w:szCs w:val="18"/>
        </w:rPr>
        <w:t>.201</w:t>
      </w:r>
      <w:r w:rsidR="009B23B8">
        <w:rPr>
          <w:rFonts w:ascii="Arial" w:hAnsi="Arial" w:cs="Arial"/>
          <w:b/>
          <w:sz w:val="18"/>
          <w:szCs w:val="18"/>
        </w:rPr>
        <w:t>9</w:t>
      </w:r>
      <w:r w:rsidR="000F5A67">
        <w:rPr>
          <w:rFonts w:ascii="Arial" w:hAnsi="Arial" w:cs="Arial"/>
          <w:b/>
          <w:sz w:val="18"/>
          <w:szCs w:val="18"/>
        </w:rPr>
        <w:t xml:space="preserve"> – 28.02.2023 </w:t>
      </w:r>
      <w:r w:rsidR="00612E4B" w:rsidRPr="00B854F1">
        <w:rPr>
          <w:rFonts w:ascii="Arial" w:hAnsi="Arial" w:cs="Arial"/>
          <w:b/>
          <w:sz w:val="18"/>
          <w:szCs w:val="18"/>
        </w:rPr>
        <w:t xml:space="preserve">și care a </w:t>
      </w:r>
      <w:r w:rsidR="00F40FD9">
        <w:rPr>
          <w:rFonts w:ascii="Arial" w:hAnsi="Arial" w:cs="Arial"/>
          <w:b/>
          <w:sz w:val="18"/>
          <w:szCs w:val="18"/>
        </w:rPr>
        <w:t>valorificat</w:t>
      </w:r>
      <w:r w:rsidR="00612E4B" w:rsidRPr="00B854F1">
        <w:rPr>
          <w:rFonts w:ascii="Arial" w:hAnsi="Arial" w:cs="Arial"/>
          <w:b/>
          <w:sz w:val="18"/>
          <w:szCs w:val="18"/>
        </w:rPr>
        <w:t xml:space="preserve"> lapte în perioada de referință </w:t>
      </w:r>
      <w:r w:rsidR="000F5A67">
        <w:rPr>
          <w:rFonts w:ascii="Arial" w:hAnsi="Arial" w:cs="Arial"/>
          <w:b/>
          <w:sz w:val="18"/>
          <w:szCs w:val="18"/>
        </w:rPr>
        <w:t>01</w:t>
      </w:r>
      <w:r w:rsidR="00612E4B" w:rsidRPr="00B854F1">
        <w:rPr>
          <w:rFonts w:ascii="Arial" w:hAnsi="Arial" w:cs="Arial"/>
          <w:b/>
          <w:sz w:val="18"/>
          <w:szCs w:val="18"/>
        </w:rPr>
        <w:t>.03.2022 – 28.02.2023</w:t>
      </w:r>
      <w:r w:rsidR="00907900" w:rsidRPr="00B854F1">
        <w:rPr>
          <w:rFonts w:ascii="Arial" w:hAnsi="Arial" w:cs="Arial"/>
          <w:b/>
          <w:sz w:val="18"/>
          <w:szCs w:val="18"/>
        </w:rPr>
        <w:t>:</w:t>
      </w:r>
    </w:p>
    <w:p w:rsidR="00907900" w:rsidRPr="00E7739D" w:rsidRDefault="00AA6B48" w:rsidP="006B475D">
      <w:pPr>
        <w:numPr>
          <w:ilvl w:val="0"/>
          <w:numId w:val="97"/>
        </w:numPr>
        <w:jc w:val="both"/>
        <w:rPr>
          <w:sz w:val="18"/>
          <w:szCs w:val="18"/>
        </w:rPr>
      </w:pPr>
      <w:r w:rsidRPr="00E531BC">
        <w:rPr>
          <w:sz w:val="18"/>
          <w:szCs w:val="18"/>
        </w:rPr>
        <w:t>la data solicitării ANTZ 7</w:t>
      </w:r>
      <w:r w:rsidRPr="002072CD">
        <w:rPr>
          <w:sz w:val="18"/>
          <w:szCs w:val="18"/>
        </w:rPr>
        <w:t xml:space="preserve">, </w:t>
      </w:r>
      <w:r w:rsidR="00317C52" w:rsidRPr="00DE7F09">
        <w:rPr>
          <w:sz w:val="18"/>
          <w:szCs w:val="18"/>
        </w:rPr>
        <w:t xml:space="preserve">exploataţia </w:t>
      </w:r>
      <w:r w:rsidR="00F93D7B">
        <w:rPr>
          <w:sz w:val="18"/>
          <w:szCs w:val="18"/>
        </w:rPr>
        <w:t xml:space="preserve">din care se valorifică lapte este </w:t>
      </w:r>
      <w:r w:rsidR="009E4C8A">
        <w:rPr>
          <w:sz w:val="18"/>
          <w:szCs w:val="18"/>
        </w:rPr>
        <w:t>înregistrată în BND</w:t>
      </w:r>
      <w:r w:rsidRPr="00E7739D">
        <w:rPr>
          <w:sz w:val="18"/>
          <w:szCs w:val="18"/>
        </w:rPr>
        <w:t>;</w:t>
      </w:r>
    </w:p>
    <w:p w:rsidR="000E1D4A" w:rsidRPr="007E5FAB" w:rsidRDefault="00FE79AD" w:rsidP="006B475D">
      <w:pPr>
        <w:numPr>
          <w:ilvl w:val="0"/>
          <w:numId w:val="97"/>
        </w:numPr>
        <w:jc w:val="both"/>
        <w:rPr>
          <w:sz w:val="18"/>
          <w:szCs w:val="18"/>
        </w:rPr>
      </w:pPr>
      <w:r w:rsidRPr="00E7739D">
        <w:rPr>
          <w:sz w:val="18"/>
          <w:szCs w:val="18"/>
        </w:rPr>
        <w:t xml:space="preserve">fermierul </w:t>
      </w:r>
      <w:r w:rsidR="000E1D4A" w:rsidRPr="00E7739D">
        <w:rPr>
          <w:sz w:val="18"/>
          <w:szCs w:val="18"/>
        </w:rPr>
        <w:t xml:space="preserve">a </w:t>
      </w:r>
      <w:r w:rsidR="00441B04">
        <w:rPr>
          <w:sz w:val="18"/>
          <w:szCs w:val="18"/>
        </w:rPr>
        <w:t>valorificat</w:t>
      </w:r>
      <w:r w:rsidR="00441B04" w:rsidRPr="00E7739D">
        <w:rPr>
          <w:sz w:val="18"/>
          <w:szCs w:val="18"/>
        </w:rPr>
        <w:t xml:space="preserve"> </w:t>
      </w:r>
      <w:r w:rsidR="000E1D4A" w:rsidRPr="00A13F79">
        <w:rPr>
          <w:sz w:val="18"/>
          <w:szCs w:val="18"/>
        </w:rPr>
        <w:t>o cantitate de minimum 3 tone de lapte</w:t>
      </w:r>
      <w:r w:rsidR="00B964C2" w:rsidRPr="00A13F79">
        <w:rPr>
          <w:sz w:val="18"/>
          <w:szCs w:val="18"/>
        </w:rPr>
        <w:t xml:space="preserve"> per exploatație</w:t>
      </w:r>
      <w:r w:rsidR="00030009" w:rsidRPr="00A13F79">
        <w:rPr>
          <w:sz w:val="18"/>
          <w:szCs w:val="18"/>
        </w:rPr>
        <w:t>,</w:t>
      </w:r>
      <w:r w:rsidR="000E1D4A" w:rsidRPr="003D0C0E">
        <w:rPr>
          <w:sz w:val="18"/>
          <w:szCs w:val="18"/>
        </w:rPr>
        <w:t xml:space="preserve"> în perioada </w:t>
      </w:r>
      <w:r w:rsidR="00DA7752" w:rsidRPr="003D0C0E">
        <w:rPr>
          <w:sz w:val="18"/>
          <w:szCs w:val="18"/>
        </w:rPr>
        <w:t>de referin</w:t>
      </w:r>
      <w:r w:rsidRPr="007E5FAB">
        <w:rPr>
          <w:sz w:val="18"/>
          <w:szCs w:val="18"/>
        </w:rPr>
        <w:t>ț</w:t>
      </w:r>
      <w:r w:rsidR="00DA7752" w:rsidRPr="007E5FAB">
        <w:rPr>
          <w:sz w:val="18"/>
          <w:szCs w:val="18"/>
        </w:rPr>
        <w:t>ă 01.03.</w:t>
      </w:r>
      <w:r w:rsidR="00612E4B" w:rsidRPr="007E5FAB">
        <w:rPr>
          <w:sz w:val="18"/>
          <w:szCs w:val="18"/>
        </w:rPr>
        <w:t xml:space="preserve">2022 </w:t>
      </w:r>
      <w:r w:rsidR="00DA7752" w:rsidRPr="007E5FAB">
        <w:rPr>
          <w:sz w:val="18"/>
          <w:szCs w:val="18"/>
        </w:rPr>
        <w:t xml:space="preserve">– </w:t>
      </w:r>
      <w:r w:rsidR="006871DC" w:rsidRPr="007E5FAB">
        <w:rPr>
          <w:sz w:val="18"/>
          <w:szCs w:val="18"/>
        </w:rPr>
        <w:t>2</w:t>
      </w:r>
      <w:r w:rsidR="003F182C" w:rsidRPr="007E5FAB">
        <w:rPr>
          <w:sz w:val="18"/>
          <w:szCs w:val="18"/>
        </w:rPr>
        <w:t>8</w:t>
      </w:r>
      <w:r w:rsidR="00DA7752" w:rsidRPr="007E5FAB">
        <w:rPr>
          <w:sz w:val="18"/>
          <w:szCs w:val="18"/>
        </w:rPr>
        <w:t>.02.</w:t>
      </w:r>
      <w:r w:rsidR="00612E4B" w:rsidRPr="007E5FAB">
        <w:rPr>
          <w:sz w:val="18"/>
          <w:szCs w:val="18"/>
        </w:rPr>
        <w:t>2023</w:t>
      </w:r>
      <w:r w:rsidR="008308CF" w:rsidRPr="007E5FAB">
        <w:rPr>
          <w:sz w:val="18"/>
          <w:szCs w:val="18"/>
        </w:rPr>
        <w:t>,</w:t>
      </w:r>
      <w:r w:rsidR="00DA7752" w:rsidRPr="007E5FAB">
        <w:rPr>
          <w:sz w:val="18"/>
          <w:szCs w:val="18"/>
        </w:rPr>
        <w:t xml:space="preserve"> </w:t>
      </w:r>
      <w:r w:rsidR="008308CF" w:rsidRPr="007E5FAB">
        <w:rPr>
          <w:sz w:val="18"/>
          <w:szCs w:val="18"/>
        </w:rPr>
        <w:t>conform documentelor specifice care însoţesc cererea de plată.</w:t>
      </w:r>
    </w:p>
    <w:p w:rsidR="000E1D4A" w:rsidRPr="007E5FAB" w:rsidRDefault="000E1D4A" w:rsidP="006B475D">
      <w:pPr>
        <w:ind w:firstLine="720"/>
        <w:jc w:val="both"/>
        <w:rPr>
          <w:sz w:val="18"/>
          <w:szCs w:val="18"/>
        </w:rPr>
      </w:pPr>
    </w:p>
    <w:p w:rsidR="000E1D4A" w:rsidRPr="007E5FAB" w:rsidRDefault="00FE79AD" w:rsidP="006B475D">
      <w:pPr>
        <w:pStyle w:val="ListParagraph"/>
        <w:numPr>
          <w:ilvl w:val="1"/>
          <w:numId w:val="32"/>
        </w:numPr>
        <w:spacing w:after="0" w:line="240" w:lineRule="auto"/>
        <w:jc w:val="both"/>
        <w:rPr>
          <w:rFonts w:ascii="Arial" w:hAnsi="Arial" w:cs="Arial"/>
          <w:b/>
          <w:sz w:val="18"/>
          <w:szCs w:val="18"/>
        </w:rPr>
      </w:pPr>
      <w:r w:rsidRPr="007E5FAB">
        <w:rPr>
          <w:rFonts w:ascii="Arial" w:hAnsi="Arial" w:cs="Arial"/>
          <w:b/>
          <w:sz w:val="18"/>
          <w:szCs w:val="18"/>
        </w:rPr>
        <w:t>Alte condiții de acordare</w:t>
      </w:r>
      <w:r w:rsidR="000E1D4A" w:rsidRPr="007E5FAB">
        <w:rPr>
          <w:rFonts w:ascii="Arial" w:hAnsi="Arial" w:cs="Arial"/>
          <w:b/>
          <w:sz w:val="18"/>
          <w:szCs w:val="18"/>
        </w:rPr>
        <w:t>:</w:t>
      </w:r>
    </w:p>
    <w:p w:rsidR="000E1D4A" w:rsidRPr="005975F6" w:rsidRDefault="000E1D4A" w:rsidP="006B475D">
      <w:pPr>
        <w:pStyle w:val="ListParagraph"/>
        <w:numPr>
          <w:ilvl w:val="0"/>
          <w:numId w:val="45"/>
        </w:numPr>
        <w:spacing w:after="0" w:line="240" w:lineRule="auto"/>
        <w:jc w:val="both"/>
        <w:rPr>
          <w:rFonts w:ascii="Arial" w:hAnsi="Arial" w:cs="Arial"/>
          <w:sz w:val="18"/>
          <w:szCs w:val="18"/>
        </w:rPr>
      </w:pPr>
      <w:r w:rsidRPr="005975F6">
        <w:rPr>
          <w:rFonts w:ascii="Arial" w:hAnsi="Arial" w:cs="Arial"/>
          <w:sz w:val="18"/>
          <w:szCs w:val="18"/>
        </w:rPr>
        <w:t>nerespectarea condiţiilor de eligibilitate pentru acordarea ANT</w:t>
      </w:r>
      <w:r w:rsidR="00E03BBE" w:rsidRPr="005975F6">
        <w:rPr>
          <w:rFonts w:ascii="Arial" w:hAnsi="Arial" w:cs="Arial"/>
          <w:sz w:val="18"/>
          <w:szCs w:val="18"/>
        </w:rPr>
        <w:t>Z</w:t>
      </w:r>
      <w:r w:rsidRPr="005975F6">
        <w:rPr>
          <w:rFonts w:ascii="Arial" w:hAnsi="Arial" w:cs="Arial"/>
          <w:sz w:val="18"/>
          <w:szCs w:val="18"/>
        </w:rPr>
        <w:t xml:space="preserve"> 7, precum şi înscrierea cu intenţie în formular a informaţiilor incomplete/neconforme cu realitatea atrag sancţiuni conform prevederilor legale;</w:t>
      </w:r>
    </w:p>
    <w:p w:rsidR="00DE2556" w:rsidRPr="005975F6" w:rsidRDefault="00DE2556" w:rsidP="006B475D">
      <w:pPr>
        <w:pStyle w:val="ListParagraph"/>
        <w:numPr>
          <w:ilvl w:val="0"/>
          <w:numId w:val="45"/>
        </w:numPr>
        <w:spacing w:after="0" w:line="240" w:lineRule="auto"/>
        <w:jc w:val="both"/>
        <w:rPr>
          <w:rFonts w:ascii="Arial" w:hAnsi="Arial" w:cs="Arial"/>
          <w:sz w:val="18"/>
          <w:szCs w:val="18"/>
        </w:rPr>
      </w:pPr>
      <w:r w:rsidRPr="005975F6">
        <w:rPr>
          <w:rFonts w:ascii="Arial" w:hAnsi="Arial" w:cs="Arial"/>
          <w:sz w:val="18"/>
          <w:szCs w:val="18"/>
        </w:rPr>
        <w:t>în cazul în care controlul la faţa locului nu a putut fi efectuat din motive generate de mine / reprezentantul legal, întreaga cerere se respinge de la plată (inclusiv solicitarea ANTZ 7);</w:t>
      </w:r>
    </w:p>
    <w:p w:rsidR="000E1D4A" w:rsidRPr="005975F6" w:rsidRDefault="00E57DAC" w:rsidP="006B475D">
      <w:pPr>
        <w:pStyle w:val="ListParagraph"/>
        <w:numPr>
          <w:ilvl w:val="0"/>
          <w:numId w:val="45"/>
        </w:numPr>
        <w:spacing w:after="0" w:line="240" w:lineRule="auto"/>
        <w:jc w:val="both"/>
        <w:rPr>
          <w:rFonts w:ascii="Arial" w:hAnsi="Arial" w:cs="Arial"/>
          <w:sz w:val="18"/>
          <w:szCs w:val="18"/>
        </w:rPr>
      </w:pPr>
      <w:r w:rsidRPr="005975F6">
        <w:rPr>
          <w:rFonts w:ascii="Arial" w:hAnsi="Arial" w:cs="Arial"/>
          <w:sz w:val="18"/>
          <w:szCs w:val="18"/>
        </w:rPr>
        <w:t xml:space="preserve">solicitarea pentru </w:t>
      </w:r>
      <w:r w:rsidR="007E42FE" w:rsidRPr="005975F6">
        <w:rPr>
          <w:rFonts w:ascii="Arial" w:hAnsi="Arial" w:cs="Arial"/>
          <w:sz w:val="18"/>
          <w:szCs w:val="18"/>
        </w:rPr>
        <w:t xml:space="preserve">ANTZ 7 </w:t>
      </w:r>
      <w:r w:rsidR="000E1D4A" w:rsidRPr="005975F6">
        <w:rPr>
          <w:rFonts w:ascii="Arial" w:hAnsi="Arial" w:cs="Arial"/>
          <w:sz w:val="18"/>
          <w:szCs w:val="18"/>
        </w:rPr>
        <w:t xml:space="preserve">poate fi retrasă total sau parțial, în scris, în orice moment, mai puţin în situaţiile în care beneficiarul a fost informat cu privire la </w:t>
      </w:r>
      <w:r w:rsidR="001707D6" w:rsidRPr="005975F6">
        <w:rPr>
          <w:rFonts w:ascii="Arial" w:hAnsi="Arial" w:cs="Arial"/>
          <w:sz w:val="18"/>
          <w:szCs w:val="18"/>
        </w:rPr>
        <w:t>neconformitătile</w:t>
      </w:r>
      <w:r w:rsidR="000E1D4A" w:rsidRPr="005975F6">
        <w:rPr>
          <w:rFonts w:ascii="Arial" w:hAnsi="Arial" w:cs="Arial"/>
          <w:sz w:val="18"/>
          <w:szCs w:val="18"/>
        </w:rPr>
        <w:t xml:space="preserve"> din cererea sa de sprijin, conform art. </w:t>
      </w:r>
      <w:r w:rsidR="007E42FE" w:rsidRPr="005975F6">
        <w:rPr>
          <w:rFonts w:ascii="Arial" w:hAnsi="Arial" w:cs="Arial"/>
          <w:sz w:val="18"/>
          <w:szCs w:val="18"/>
        </w:rPr>
        <w:t>7</w:t>
      </w:r>
      <w:r w:rsidR="00785DC9" w:rsidRPr="005975F6">
        <w:rPr>
          <w:rFonts w:ascii="Arial" w:hAnsi="Arial" w:cs="Arial"/>
          <w:sz w:val="18"/>
          <w:szCs w:val="18"/>
        </w:rPr>
        <w:t xml:space="preserve"> </w:t>
      </w:r>
      <w:r w:rsidR="000E1D4A" w:rsidRPr="005975F6">
        <w:rPr>
          <w:rFonts w:ascii="Arial" w:hAnsi="Arial" w:cs="Arial"/>
          <w:sz w:val="18"/>
          <w:szCs w:val="18"/>
        </w:rPr>
        <w:t>din Regulamentul (UE) nr.</w:t>
      </w:r>
      <w:r w:rsidR="00A1789C" w:rsidRPr="005975F6">
        <w:rPr>
          <w:rFonts w:ascii="Arial" w:hAnsi="Arial" w:cs="Arial"/>
          <w:sz w:val="18"/>
          <w:szCs w:val="18"/>
        </w:rPr>
        <w:t xml:space="preserve"> </w:t>
      </w:r>
      <w:bookmarkStart w:id="19" w:name="_Hlk123660824"/>
      <w:r w:rsidR="00A1789C" w:rsidRPr="005975F6">
        <w:rPr>
          <w:rFonts w:ascii="Arial" w:hAnsi="Arial" w:cs="Arial"/>
          <w:sz w:val="18"/>
          <w:szCs w:val="18"/>
        </w:rPr>
        <w:t>1173/2022</w:t>
      </w:r>
      <w:bookmarkEnd w:id="19"/>
      <w:r w:rsidR="00AE497E" w:rsidRPr="005975F6">
        <w:rPr>
          <w:rFonts w:ascii="Arial" w:hAnsi="Arial" w:cs="Arial"/>
          <w:sz w:val="18"/>
          <w:szCs w:val="18"/>
        </w:rPr>
        <w:t>;</w:t>
      </w:r>
    </w:p>
    <w:p w:rsidR="009F2452" w:rsidRPr="000B76CE" w:rsidRDefault="000E1D4A" w:rsidP="006B475D">
      <w:pPr>
        <w:pStyle w:val="CaracterCaracter11"/>
        <w:numPr>
          <w:ilvl w:val="0"/>
          <w:numId w:val="45"/>
        </w:numPr>
        <w:ind w:right="27"/>
        <w:jc w:val="both"/>
        <w:rPr>
          <w:rStyle w:val="ln2tlitera"/>
          <w:rFonts w:ascii="Arial" w:hAnsi="Arial" w:cs="Arial"/>
          <w:sz w:val="18"/>
          <w:szCs w:val="18"/>
          <w:lang w:val="ro-RO"/>
        </w:rPr>
      </w:pPr>
      <w:r w:rsidRPr="000B76CE">
        <w:rPr>
          <w:rFonts w:ascii="Arial" w:hAnsi="Arial" w:cs="Arial"/>
          <w:sz w:val="18"/>
          <w:szCs w:val="18"/>
          <w:lang w:val="ro-RO"/>
        </w:rPr>
        <w:t xml:space="preserve">în cazul constatării unor nereguli/fraude, A.P.I.A. întreprinde demersurile necesare recuperării sumelor acordate necuvenit conform art. </w:t>
      </w:r>
      <w:r w:rsidR="007E42FE" w:rsidRPr="000B76CE">
        <w:rPr>
          <w:rFonts w:ascii="Arial" w:hAnsi="Arial" w:cs="Arial"/>
          <w:sz w:val="18"/>
          <w:szCs w:val="18"/>
          <w:lang w:val="ro-RO"/>
        </w:rPr>
        <w:t>60</w:t>
      </w:r>
      <w:r w:rsidRPr="000B76CE">
        <w:rPr>
          <w:rFonts w:ascii="Arial" w:hAnsi="Arial" w:cs="Arial"/>
          <w:sz w:val="18"/>
          <w:szCs w:val="18"/>
          <w:lang w:val="ro-RO"/>
        </w:rPr>
        <w:t xml:space="preserve"> din </w:t>
      </w:r>
      <w:r w:rsidRPr="000B76CE">
        <w:rPr>
          <w:rFonts w:ascii="Arial" w:hAnsi="Arial" w:cs="Arial"/>
          <w:bCs/>
          <w:i/>
          <w:sz w:val="18"/>
          <w:szCs w:val="18"/>
          <w:lang w:val="ro-RO"/>
        </w:rPr>
        <w:t xml:space="preserve">Regulamentul (UE) nr. </w:t>
      </w:r>
      <w:r w:rsidR="007E42FE" w:rsidRPr="000B76CE">
        <w:rPr>
          <w:rFonts w:ascii="Arial" w:hAnsi="Arial" w:cs="Arial"/>
          <w:bCs/>
          <w:i/>
          <w:sz w:val="18"/>
          <w:szCs w:val="18"/>
          <w:lang w:val="ro-RO"/>
        </w:rPr>
        <w:t>2116</w:t>
      </w:r>
      <w:r w:rsidRPr="000B76CE">
        <w:rPr>
          <w:rFonts w:ascii="Arial" w:hAnsi="Arial" w:cs="Arial"/>
          <w:bCs/>
          <w:i/>
          <w:sz w:val="18"/>
          <w:szCs w:val="18"/>
          <w:lang w:val="ro-RO"/>
        </w:rPr>
        <w:t>/20</w:t>
      </w:r>
      <w:r w:rsidR="007E42FE" w:rsidRPr="000B76CE">
        <w:rPr>
          <w:rFonts w:ascii="Arial" w:hAnsi="Arial" w:cs="Arial"/>
          <w:bCs/>
          <w:i/>
          <w:sz w:val="18"/>
          <w:szCs w:val="18"/>
          <w:lang w:val="ro-RO"/>
        </w:rPr>
        <w:t>21</w:t>
      </w:r>
      <w:r w:rsidRPr="000B76CE">
        <w:rPr>
          <w:rFonts w:ascii="Arial" w:hAnsi="Arial" w:cs="Arial"/>
          <w:bCs/>
          <w:i/>
          <w:sz w:val="18"/>
          <w:szCs w:val="18"/>
          <w:lang w:val="ro-RO"/>
        </w:rPr>
        <w:t xml:space="preserve"> </w:t>
      </w:r>
      <w:r w:rsidRPr="000B76CE">
        <w:rPr>
          <w:rStyle w:val="ln2tlitera"/>
          <w:rFonts w:ascii="Arial" w:hAnsi="Arial" w:cs="Arial"/>
          <w:sz w:val="18"/>
          <w:szCs w:val="18"/>
          <w:lang w:val="ro-RO"/>
        </w:rPr>
        <w:t>şi/sau aplică prevederile</w:t>
      </w:r>
      <w:r w:rsidR="007E42FE" w:rsidRPr="000B76CE">
        <w:rPr>
          <w:rStyle w:val="ln2tlitera"/>
          <w:rFonts w:ascii="Arial" w:hAnsi="Arial" w:cs="Arial"/>
          <w:sz w:val="18"/>
          <w:szCs w:val="18"/>
          <w:lang w:val="ro-RO"/>
        </w:rPr>
        <w:t xml:space="preserve"> </w:t>
      </w:r>
      <w:r w:rsidR="007E42FE" w:rsidRPr="000B76CE">
        <w:rPr>
          <w:rStyle w:val="ln2tlitera"/>
          <w:rFonts w:ascii="Arial" w:hAnsi="Arial" w:cs="Arial"/>
          <w:i/>
          <w:sz w:val="18"/>
          <w:szCs w:val="18"/>
          <w:lang w:val="ro-RO"/>
        </w:rPr>
        <w:t xml:space="preserve">O.U.G. nr. 66/2011, </w:t>
      </w:r>
      <w:r w:rsidR="007E42FE" w:rsidRPr="000B76CE">
        <w:rPr>
          <w:rStyle w:val="ln2tlitera"/>
          <w:rFonts w:ascii="Arial" w:hAnsi="Arial" w:cs="Arial"/>
          <w:sz w:val="18"/>
          <w:szCs w:val="18"/>
          <w:lang w:val="ro-RO"/>
        </w:rPr>
        <w:t xml:space="preserve">cu modificările şi </w:t>
      </w:r>
      <w:r w:rsidRPr="000B76CE">
        <w:rPr>
          <w:rStyle w:val="ln2tlitera"/>
          <w:rFonts w:ascii="Arial" w:hAnsi="Arial" w:cs="Arial"/>
          <w:sz w:val="18"/>
          <w:szCs w:val="18"/>
          <w:lang w:val="ro-RO"/>
        </w:rPr>
        <w:t>completările ulterioare</w:t>
      </w:r>
      <w:r w:rsidR="00AE497E" w:rsidRPr="000B76CE">
        <w:rPr>
          <w:rFonts w:ascii="Arial" w:hAnsi="Arial" w:cs="Arial"/>
          <w:sz w:val="18"/>
          <w:szCs w:val="18"/>
          <w:lang w:val="ro-RO"/>
        </w:rPr>
        <w:t>;</w:t>
      </w:r>
      <w:r w:rsidRPr="000B76CE">
        <w:rPr>
          <w:rStyle w:val="ln2tlitera"/>
          <w:rFonts w:ascii="Arial" w:hAnsi="Arial" w:cs="Arial"/>
          <w:sz w:val="18"/>
          <w:szCs w:val="18"/>
          <w:lang w:val="ro-RO"/>
        </w:rPr>
        <w:t xml:space="preserve"> </w:t>
      </w:r>
    </w:p>
    <w:p w:rsidR="000E1D4A" w:rsidRPr="000B76CE" w:rsidRDefault="000E1D4A" w:rsidP="006B475D">
      <w:pPr>
        <w:pStyle w:val="CaracterCaracter11"/>
        <w:numPr>
          <w:ilvl w:val="0"/>
          <w:numId w:val="45"/>
        </w:numPr>
        <w:ind w:right="27"/>
        <w:jc w:val="both"/>
        <w:rPr>
          <w:rFonts w:ascii="Arial" w:hAnsi="Arial" w:cs="Arial"/>
          <w:sz w:val="18"/>
          <w:szCs w:val="18"/>
          <w:lang w:val="ro-RO"/>
        </w:rPr>
      </w:pPr>
      <w:r w:rsidRPr="000B76CE">
        <w:rPr>
          <w:rFonts w:ascii="Arial" w:hAnsi="Arial" w:cs="Arial"/>
          <w:sz w:val="18"/>
          <w:szCs w:val="18"/>
          <w:lang w:val="ro-RO"/>
        </w:rPr>
        <w:t>nu se acordă nici o plată dacă se stabile</w:t>
      </w:r>
      <w:r w:rsidR="007E42FE" w:rsidRPr="000B76CE">
        <w:rPr>
          <w:rFonts w:ascii="Arial" w:hAnsi="Arial" w:cs="Arial"/>
          <w:sz w:val="18"/>
          <w:szCs w:val="18"/>
          <w:lang w:val="ro-RO"/>
        </w:rPr>
        <w:t>ș</w:t>
      </w:r>
      <w:r w:rsidRPr="000B76CE">
        <w:rPr>
          <w:rFonts w:ascii="Arial" w:hAnsi="Arial" w:cs="Arial"/>
          <w:sz w:val="18"/>
          <w:szCs w:val="18"/>
          <w:lang w:val="ro-RO"/>
        </w:rPr>
        <w:t xml:space="preserve">te că au fost create condiţii </w:t>
      </w:r>
      <w:r w:rsidR="006A0723" w:rsidRPr="000B76CE">
        <w:rPr>
          <w:rFonts w:ascii="Arial" w:hAnsi="Arial" w:cs="Arial"/>
          <w:sz w:val="18"/>
          <w:szCs w:val="18"/>
          <w:lang w:val="ro-RO"/>
        </w:rPr>
        <w:t xml:space="preserve">artificiale </w:t>
      </w:r>
      <w:r w:rsidRPr="000B76CE">
        <w:rPr>
          <w:rFonts w:ascii="Arial" w:hAnsi="Arial" w:cs="Arial"/>
          <w:sz w:val="18"/>
          <w:szCs w:val="18"/>
          <w:lang w:val="ro-RO"/>
        </w:rPr>
        <w:t xml:space="preserve">pentru obţinerea plăţilor aferente </w:t>
      </w:r>
      <w:r w:rsidR="00441B04" w:rsidRPr="000B76CE">
        <w:rPr>
          <w:rFonts w:ascii="Arial" w:hAnsi="Arial" w:cs="Arial"/>
          <w:sz w:val="18"/>
          <w:szCs w:val="18"/>
          <w:lang w:val="ro-RO"/>
        </w:rPr>
        <w:t>intervențiilor</w:t>
      </w:r>
      <w:r w:rsidR="00933086" w:rsidRPr="000B76CE">
        <w:rPr>
          <w:rFonts w:ascii="Arial" w:hAnsi="Arial" w:cs="Arial"/>
          <w:sz w:val="18"/>
          <w:szCs w:val="18"/>
          <w:lang w:val="ro-RO"/>
        </w:rPr>
        <w:t>, cu scopul de a obţine un avantaj</w:t>
      </w:r>
      <w:r w:rsidR="00441B04" w:rsidRPr="000B76CE">
        <w:rPr>
          <w:rFonts w:ascii="Arial" w:hAnsi="Arial" w:cs="Arial"/>
          <w:sz w:val="18"/>
          <w:szCs w:val="18"/>
          <w:lang w:val="ro-RO"/>
        </w:rPr>
        <w:t>,</w:t>
      </w:r>
      <w:r w:rsidR="007E42FE" w:rsidRPr="000B76CE">
        <w:rPr>
          <w:rFonts w:ascii="Arial" w:hAnsi="Arial" w:cs="Arial"/>
          <w:sz w:val="18"/>
          <w:szCs w:val="18"/>
          <w:lang w:val="ro-RO"/>
        </w:rPr>
        <w:t xml:space="preserve"> contrar obiectivelor respectivei </w:t>
      </w:r>
      <w:r w:rsidR="00441B04" w:rsidRPr="000B76CE">
        <w:rPr>
          <w:rFonts w:ascii="Arial" w:hAnsi="Arial" w:cs="Arial"/>
          <w:sz w:val="18"/>
          <w:szCs w:val="18"/>
          <w:lang w:val="ro-RO"/>
        </w:rPr>
        <w:t>intervenții,</w:t>
      </w:r>
      <w:r w:rsidR="007E42FE" w:rsidRPr="000B76CE">
        <w:rPr>
          <w:rFonts w:ascii="Arial" w:hAnsi="Arial" w:cs="Arial"/>
          <w:sz w:val="18"/>
          <w:szCs w:val="18"/>
          <w:lang w:val="ro-RO"/>
        </w:rPr>
        <w:t xml:space="preserve"> conform art. 6</w:t>
      </w:r>
      <w:r w:rsidR="001E6789" w:rsidRPr="000B76CE">
        <w:rPr>
          <w:rFonts w:ascii="Arial" w:hAnsi="Arial" w:cs="Arial"/>
          <w:sz w:val="18"/>
          <w:szCs w:val="18"/>
          <w:lang w:val="ro-RO"/>
        </w:rPr>
        <w:t>2</w:t>
      </w:r>
      <w:r w:rsidR="00933086" w:rsidRPr="000B76CE">
        <w:rPr>
          <w:rFonts w:ascii="Arial" w:hAnsi="Arial" w:cs="Arial"/>
          <w:sz w:val="18"/>
          <w:szCs w:val="18"/>
          <w:lang w:val="ro-RO"/>
        </w:rPr>
        <w:t xml:space="preserve"> din </w:t>
      </w:r>
      <w:r w:rsidR="00933086" w:rsidRPr="000B76CE">
        <w:rPr>
          <w:rFonts w:ascii="Arial" w:hAnsi="Arial" w:cs="Arial"/>
          <w:bCs/>
          <w:i/>
          <w:sz w:val="18"/>
          <w:szCs w:val="18"/>
          <w:lang w:val="ro-RO"/>
        </w:rPr>
        <w:t xml:space="preserve">Regulamentul (UE) nr. </w:t>
      </w:r>
      <w:r w:rsidR="001E6789" w:rsidRPr="000B76CE">
        <w:rPr>
          <w:rFonts w:ascii="Arial" w:hAnsi="Arial" w:cs="Arial"/>
          <w:bCs/>
          <w:i/>
          <w:sz w:val="18"/>
          <w:szCs w:val="18"/>
          <w:lang w:val="ro-RO"/>
        </w:rPr>
        <w:t>2116</w:t>
      </w:r>
      <w:r w:rsidR="00933086" w:rsidRPr="000B76CE">
        <w:rPr>
          <w:rFonts w:ascii="Arial" w:hAnsi="Arial" w:cs="Arial"/>
          <w:bCs/>
          <w:i/>
          <w:sz w:val="18"/>
          <w:szCs w:val="18"/>
          <w:lang w:val="ro-RO"/>
        </w:rPr>
        <w:t>/20</w:t>
      </w:r>
      <w:r w:rsidR="001E6789" w:rsidRPr="000B76CE">
        <w:rPr>
          <w:rFonts w:ascii="Arial" w:hAnsi="Arial" w:cs="Arial"/>
          <w:bCs/>
          <w:i/>
          <w:sz w:val="18"/>
          <w:szCs w:val="18"/>
          <w:lang w:val="ro-RO"/>
        </w:rPr>
        <w:t>21</w:t>
      </w:r>
      <w:r w:rsidR="00933086" w:rsidRPr="000B76CE">
        <w:rPr>
          <w:rFonts w:ascii="Arial" w:hAnsi="Arial" w:cs="Arial"/>
          <w:sz w:val="18"/>
          <w:szCs w:val="18"/>
          <w:lang w:val="ro-RO"/>
        </w:rPr>
        <w:t>;</w:t>
      </w:r>
    </w:p>
    <w:p w:rsidR="000E1D4A" w:rsidRPr="000B76CE" w:rsidRDefault="000E1D4A" w:rsidP="006B475D">
      <w:pPr>
        <w:pStyle w:val="ListParagraph"/>
        <w:numPr>
          <w:ilvl w:val="0"/>
          <w:numId w:val="45"/>
        </w:numPr>
        <w:spacing w:after="0" w:line="240" w:lineRule="auto"/>
        <w:jc w:val="both"/>
        <w:rPr>
          <w:rFonts w:ascii="Arial" w:hAnsi="Arial" w:cs="Arial"/>
          <w:sz w:val="18"/>
          <w:szCs w:val="18"/>
        </w:rPr>
      </w:pPr>
      <w:r w:rsidRPr="000B76CE">
        <w:rPr>
          <w:rFonts w:ascii="Arial" w:hAnsi="Arial" w:cs="Arial"/>
          <w:sz w:val="18"/>
          <w:szCs w:val="18"/>
        </w:rPr>
        <w:t xml:space="preserve">structurile de control de la nivelul M.A.D.R., A.P.I.A., Comisiei Europene, Curţii de Conturi a României şi alte structuri competente au dreptul de a verifica informaţiile din dosarul cererii de plată precum </w:t>
      </w:r>
      <w:r w:rsidR="007E42FE" w:rsidRPr="000B76CE">
        <w:rPr>
          <w:rFonts w:ascii="Arial" w:hAnsi="Arial" w:cs="Arial"/>
          <w:sz w:val="18"/>
          <w:szCs w:val="18"/>
        </w:rPr>
        <w:t>ș</w:t>
      </w:r>
      <w:r w:rsidRPr="000B76CE">
        <w:rPr>
          <w:rFonts w:ascii="Arial" w:hAnsi="Arial" w:cs="Arial"/>
          <w:sz w:val="18"/>
          <w:szCs w:val="18"/>
        </w:rPr>
        <w:t>i documentele aflate în legătură cu aceasta, etc (</w:t>
      </w:r>
      <w:r w:rsidR="007E42FE" w:rsidRPr="000B76CE">
        <w:rPr>
          <w:rFonts w:ascii="Arial" w:hAnsi="Arial" w:cs="Arial"/>
          <w:sz w:val="18"/>
          <w:szCs w:val="18"/>
        </w:rPr>
        <w:t>conform art. 4</w:t>
      </w:r>
      <w:r w:rsidR="001E6789" w:rsidRPr="000B76CE">
        <w:rPr>
          <w:rFonts w:ascii="Arial" w:hAnsi="Arial" w:cs="Arial"/>
          <w:sz w:val="18"/>
          <w:szCs w:val="18"/>
        </w:rPr>
        <w:t>8</w:t>
      </w:r>
      <w:r w:rsidR="00933086" w:rsidRPr="000B76CE">
        <w:rPr>
          <w:rFonts w:ascii="Arial" w:hAnsi="Arial" w:cs="Arial"/>
          <w:sz w:val="18"/>
          <w:szCs w:val="18"/>
        </w:rPr>
        <w:t>, 4</w:t>
      </w:r>
      <w:r w:rsidR="001E6789" w:rsidRPr="000B76CE">
        <w:rPr>
          <w:rFonts w:ascii="Arial" w:hAnsi="Arial" w:cs="Arial"/>
          <w:sz w:val="18"/>
          <w:szCs w:val="18"/>
        </w:rPr>
        <w:t>9, 50</w:t>
      </w:r>
      <w:r w:rsidR="00933086" w:rsidRPr="000B76CE">
        <w:rPr>
          <w:rFonts w:ascii="Arial" w:hAnsi="Arial" w:cs="Arial"/>
          <w:sz w:val="18"/>
          <w:szCs w:val="18"/>
        </w:rPr>
        <w:t xml:space="preserve"> din </w:t>
      </w:r>
      <w:r w:rsidR="00933086" w:rsidRPr="000B76CE">
        <w:rPr>
          <w:rFonts w:ascii="Arial" w:hAnsi="Arial" w:cs="Arial"/>
          <w:i/>
          <w:sz w:val="18"/>
          <w:szCs w:val="18"/>
        </w:rPr>
        <w:t xml:space="preserve">Regulamentul UE nr. </w:t>
      </w:r>
      <w:r w:rsidR="001E6789" w:rsidRPr="000B76CE">
        <w:rPr>
          <w:rFonts w:ascii="Arial" w:hAnsi="Arial" w:cs="Arial"/>
          <w:i/>
          <w:sz w:val="18"/>
          <w:szCs w:val="18"/>
        </w:rPr>
        <w:t>2116</w:t>
      </w:r>
      <w:r w:rsidR="007E42FE" w:rsidRPr="000B76CE">
        <w:rPr>
          <w:rFonts w:ascii="Arial" w:hAnsi="Arial" w:cs="Arial"/>
          <w:i/>
          <w:sz w:val="18"/>
          <w:szCs w:val="18"/>
        </w:rPr>
        <w:t>/20</w:t>
      </w:r>
      <w:r w:rsidR="001E6789" w:rsidRPr="000B76CE">
        <w:rPr>
          <w:rFonts w:ascii="Arial" w:hAnsi="Arial" w:cs="Arial"/>
          <w:i/>
          <w:sz w:val="18"/>
          <w:szCs w:val="18"/>
        </w:rPr>
        <w:t>21</w:t>
      </w:r>
      <w:r w:rsidR="00644E9F" w:rsidRPr="000B76CE">
        <w:rPr>
          <w:rFonts w:ascii="Arial" w:hAnsi="Arial" w:cs="Arial"/>
          <w:i/>
          <w:sz w:val="18"/>
          <w:szCs w:val="18"/>
        </w:rPr>
        <w:t>)</w:t>
      </w:r>
      <w:r w:rsidR="00AE497E" w:rsidRPr="000B76CE">
        <w:rPr>
          <w:rFonts w:ascii="Arial" w:hAnsi="Arial" w:cs="Arial"/>
          <w:i/>
          <w:sz w:val="18"/>
          <w:szCs w:val="18"/>
        </w:rPr>
        <w:t>.</w:t>
      </w:r>
    </w:p>
    <w:p w:rsidR="000E1D4A" w:rsidRPr="000B76CE" w:rsidRDefault="000E1D4A" w:rsidP="006B475D">
      <w:pPr>
        <w:jc w:val="both"/>
        <w:rPr>
          <w:b/>
          <w:sz w:val="18"/>
          <w:szCs w:val="18"/>
        </w:rPr>
      </w:pPr>
    </w:p>
    <w:p w:rsidR="00C70B99" w:rsidRPr="000B76CE" w:rsidRDefault="000E1D4A" w:rsidP="00D3092E">
      <w:pPr>
        <w:pStyle w:val="ListParagraph"/>
        <w:numPr>
          <w:ilvl w:val="0"/>
          <w:numId w:val="32"/>
        </w:numPr>
        <w:spacing w:after="0" w:line="240" w:lineRule="auto"/>
        <w:ind w:left="0" w:firstLine="0"/>
        <w:jc w:val="both"/>
        <w:rPr>
          <w:rFonts w:ascii="Arial" w:hAnsi="Arial" w:cs="Arial"/>
          <w:b/>
          <w:sz w:val="18"/>
          <w:szCs w:val="18"/>
        </w:rPr>
      </w:pPr>
      <w:r w:rsidRPr="000B76CE">
        <w:rPr>
          <w:rFonts w:ascii="Arial" w:hAnsi="Arial" w:cs="Arial"/>
          <w:b/>
          <w:sz w:val="18"/>
          <w:szCs w:val="18"/>
        </w:rPr>
        <w:t>Drept pentru care declar:</w:t>
      </w:r>
    </w:p>
    <w:p w:rsidR="000E1D4A" w:rsidRPr="000B76CE" w:rsidRDefault="000E1D4A" w:rsidP="00D64C47">
      <w:pPr>
        <w:pStyle w:val="ListParagraph"/>
        <w:numPr>
          <w:ilvl w:val="0"/>
          <w:numId w:val="98"/>
        </w:numPr>
        <w:spacing w:after="0" w:line="240" w:lineRule="auto"/>
        <w:jc w:val="both"/>
        <w:rPr>
          <w:rFonts w:ascii="Arial" w:hAnsi="Arial" w:cs="Arial"/>
          <w:sz w:val="18"/>
          <w:szCs w:val="18"/>
        </w:rPr>
      </w:pPr>
      <w:r w:rsidRPr="000B76CE">
        <w:rPr>
          <w:rFonts w:ascii="Arial" w:hAnsi="Arial" w:cs="Arial"/>
          <w:sz w:val="18"/>
          <w:szCs w:val="18"/>
        </w:rPr>
        <w:t xml:space="preserve">datele înscrise în formularul de cerere privind solicitarea </w:t>
      </w:r>
      <w:r w:rsidR="00E03BBE" w:rsidRPr="000B76CE">
        <w:rPr>
          <w:rFonts w:ascii="Arial" w:hAnsi="Arial" w:cs="Arial"/>
          <w:sz w:val="18"/>
          <w:szCs w:val="18"/>
        </w:rPr>
        <w:t>ANTZ 7</w:t>
      </w:r>
      <w:r w:rsidRPr="000B76CE">
        <w:rPr>
          <w:rFonts w:ascii="Arial" w:hAnsi="Arial" w:cs="Arial"/>
          <w:sz w:val="18"/>
          <w:szCs w:val="18"/>
        </w:rPr>
        <w:t xml:space="preserve"> şi în documentele anexate acesteia, sunt reale, complete, corecte şi valabile. În caz contrar </w:t>
      </w:r>
      <w:r w:rsidR="005832DE" w:rsidRPr="000B76CE">
        <w:rPr>
          <w:rFonts w:ascii="Arial" w:hAnsi="Arial" w:cs="Arial"/>
          <w:sz w:val="18"/>
          <w:szCs w:val="18"/>
        </w:rPr>
        <w:t xml:space="preserve">înţeleg </w:t>
      </w:r>
      <w:r w:rsidR="00732492" w:rsidRPr="000B76CE">
        <w:rPr>
          <w:rFonts w:ascii="Arial" w:hAnsi="Arial" w:cs="Arial"/>
          <w:sz w:val="18"/>
          <w:szCs w:val="18"/>
        </w:rPr>
        <w:t>şi</w:t>
      </w:r>
      <w:r w:rsidR="00F40FD9" w:rsidRPr="000B76CE">
        <w:rPr>
          <w:rFonts w:ascii="Arial" w:hAnsi="Arial" w:cs="Arial"/>
          <w:sz w:val="18"/>
          <w:szCs w:val="18"/>
        </w:rPr>
        <w:t xml:space="preserve"> î</w:t>
      </w:r>
      <w:r w:rsidR="005832DE" w:rsidRPr="000B76CE">
        <w:rPr>
          <w:rFonts w:ascii="Arial" w:hAnsi="Arial" w:cs="Arial"/>
          <w:sz w:val="18"/>
          <w:szCs w:val="18"/>
        </w:rPr>
        <w:t xml:space="preserve">mi asum respingerea </w:t>
      </w:r>
      <w:r w:rsidR="00732492" w:rsidRPr="000B76CE">
        <w:rPr>
          <w:rFonts w:ascii="Arial" w:hAnsi="Arial" w:cs="Arial"/>
          <w:sz w:val="18"/>
          <w:szCs w:val="18"/>
        </w:rPr>
        <w:t xml:space="preserve">schemei </w:t>
      </w:r>
      <w:r w:rsidR="00E03BBE" w:rsidRPr="000B76CE">
        <w:rPr>
          <w:rFonts w:ascii="Arial" w:hAnsi="Arial" w:cs="Arial"/>
          <w:sz w:val="18"/>
          <w:szCs w:val="18"/>
        </w:rPr>
        <w:t>ANTZ 7</w:t>
      </w:r>
      <w:r w:rsidR="00860163" w:rsidRPr="000B76CE">
        <w:rPr>
          <w:rFonts w:ascii="Arial" w:hAnsi="Arial" w:cs="Arial"/>
          <w:sz w:val="18"/>
          <w:szCs w:val="18"/>
        </w:rPr>
        <w:t xml:space="preserve"> </w:t>
      </w:r>
      <w:r w:rsidR="005832DE" w:rsidRPr="000B76CE">
        <w:rPr>
          <w:rFonts w:ascii="Arial" w:hAnsi="Arial" w:cs="Arial"/>
          <w:sz w:val="18"/>
          <w:szCs w:val="18"/>
        </w:rPr>
        <w:t>de la plată</w:t>
      </w:r>
      <w:r w:rsidR="00732492" w:rsidRPr="000B76CE">
        <w:rPr>
          <w:rFonts w:ascii="Arial" w:hAnsi="Arial" w:cs="Arial"/>
          <w:sz w:val="18"/>
          <w:szCs w:val="18"/>
        </w:rPr>
        <w:t xml:space="preserve"> şi </w:t>
      </w:r>
      <w:r w:rsidRPr="000B76CE">
        <w:rPr>
          <w:rFonts w:ascii="Arial" w:hAnsi="Arial" w:cs="Arial"/>
          <w:sz w:val="18"/>
          <w:szCs w:val="18"/>
        </w:rPr>
        <w:t>voi suporta rigorile prevederilor legale în vigoare;</w:t>
      </w:r>
    </w:p>
    <w:p w:rsidR="000E1D4A" w:rsidRPr="000B76CE" w:rsidRDefault="000E1D4A" w:rsidP="00D64C47">
      <w:pPr>
        <w:pStyle w:val="ListParagraph"/>
        <w:numPr>
          <w:ilvl w:val="0"/>
          <w:numId w:val="46"/>
        </w:numPr>
        <w:spacing w:after="0" w:line="240" w:lineRule="auto"/>
        <w:jc w:val="both"/>
        <w:rPr>
          <w:rFonts w:ascii="Arial" w:hAnsi="Arial" w:cs="Arial"/>
          <w:sz w:val="18"/>
          <w:szCs w:val="18"/>
        </w:rPr>
      </w:pPr>
      <w:r w:rsidRPr="000B76CE">
        <w:rPr>
          <w:rFonts w:ascii="Arial" w:hAnsi="Arial" w:cs="Arial"/>
          <w:sz w:val="18"/>
          <w:szCs w:val="18"/>
        </w:rPr>
        <w:t>sunt de acord ca datele din cerere să fie introduse în baza de date APIA, procesate şi verificate în vederea calculării plăţii şi transmise autorităţilor responsabile în vederea elaborării de studii statistice şi de evaluări economice şi</w:t>
      </w:r>
      <w:r w:rsidR="00B24D14" w:rsidRPr="000B76CE">
        <w:rPr>
          <w:rFonts w:ascii="Arial" w:hAnsi="Arial" w:cs="Arial"/>
          <w:sz w:val="18"/>
          <w:szCs w:val="18"/>
        </w:rPr>
        <w:t xml:space="preserve"> sunt de acord</w:t>
      </w:r>
      <w:r w:rsidRPr="000B76CE">
        <w:rPr>
          <w:rFonts w:ascii="Arial" w:hAnsi="Arial" w:cs="Arial"/>
          <w:sz w:val="18"/>
          <w:szCs w:val="18"/>
        </w:rPr>
        <w:t xml:space="preserve"> să fie făcute publice cu respectarea prevederilor </w:t>
      </w:r>
      <w:r w:rsidR="007E42FE" w:rsidRPr="000B76CE">
        <w:rPr>
          <w:rFonts w:ascii="Arial" w:hAnsi="Arial" w:cs="Arial"/>
          <w:sz w:val="18"/>
          <w:szCs w:val="18"/>
        </w:rPr>
        <w:t xml:space="preserve">Legii </w:t>
      </w:r>
      <w:r w:rsidR="001E6789" w:rsidRPr="000B76CE">
        <w:rPr>
          <w:rFonts w:ascii="Arial" w:hAnsi="Arial" w:cs="Arial"/>
          <w:sz w:val="18"/>
          <w:szCs w:val="18"/>
        </w:rPr>
        <w:t>129</w:t>
      </w:r>
      <w:r w:rsidR="007E42FE" w:rsidRPr="000B76CE">
        <w:rPr>
          <w:rFonts w:ascii="Arial" w:hAnsi="Arial" w:cs="Arial"/>
          <w:sz w:val="18"/>
          <w:szCs w:val="18"/>
        </w:rPr>
        <w:t>/20</w:t>
      </w:r>
      <w:r w:rsidR="001E6789" w:rsidRPr="000B76CE">
        <w:rPr>
          <w:rFonts w:ascii="Arial" w:hAnsi="Arial" w:cs="Arial"/>
          <w:sz w:val="18"/>
          <w:szCs w:val="18"/>
        </w:rPr>
        <w:t>18</w:t>
      </w:r>
      <w:r w:rsidRPr="000B76CE">
        <w:rPr>
          <w:rFonts w:ascii="Arial" w:hAnsi="Arial" w:cs="Arial"/>
          <w:sz w:val="18"/>
          <w:szCs w:val="18"/>
        </w:rPr>
        <w:t>;</w:t>
      </w:r>
    </w:p>
    <w:p w:rsidR="000E1D4A" w:rsidRPr="000B76CE" w:rsidRDefault="000E1D4A" w:rsidP="00D64C47">
      <w:pPr>
        <w:pStyle w:val="ListParagraph"/>
        <w:numPr>
          <w:ilvl w:val="0"/>
          <w:numId w:val="46"/>
        </w:numPr>
        <w:spacing w:after="0" w:line="240" w:lineRule="auto"/>
        <w:jc w:val="both"/>
        <w:rPr>
          <w:rFonts w:ascii="Arial" w:hAnsi="Arial" w:cs="Arial"/>
          <w:sz w:val="18"/>
          <w:szCs w:val="18"/>
        </w:rPr>
      </w:pPr>
      <w:r w:rsidRPr="000B76CE">
        <w:rPr>
          <w:rFonts w:ascii="Arial" w:hAnsi="Arial" w:cs="Arial"/>
          <w:sz w:val="18"/>
          <w:szCs w:val="18"/>
        </w:rPr>
        <w:t xml:space="preserve">am depus la dosarul cererii documentele generale </w:t>
      </w:r>
      <w:r w:rsidR="007E42FE" w:rsidRPr="000B76CE">
        <w:rPr>
          <w:rFonts w:ascii="Arial" w:hAnsi="Arial" w:cs="Arial"/>
          <w:sz w:val="18"/>
          <w:szCs w:val="18"/>
        </w:rPr>
        <w:t>ș</w:t>
      </w:r>
      <w:r w:rsidRPr="000B76CE">
        <w:rPr>
          <w:rFonts w:ascii="Arial" w:hAnsi="Arial" w:cs="Arial"/>
          <w:sz w:val="18"/>
          <w:szCs w:val="18"/>
        </w:rPr>
        <w:t xml:space="preserve">i specifice </w:t>
      </w:r>
      <w:r w:rsidR="00E03BBE" w:rsidRPr="000B76CE">
        <w:rPr>
          <w:rFonts w:ascii="Arial" w:hAnsi="Arial" w:cs="Arial"/>
          <w:sz w:val="18"/>
          <w:szCs w:val="18"/>
        </w:rPr>
        <w:t>ANTZ 7</w:t>
      </w:r>
      <w:r w:rsidR="00F40FD9" w:rsidRPr="000B76CE">
        <w:rPr>
          <w:rFonts w:ascii="Arial" w:hAnsi="Arial" w:cs="Arial"/>
          <w:sz w:val="18"/>
          <w:szCs w:val="18"/>
        </w:rPr>
        <w:t xml:space="preserve"> </w:t>
      </w:r>
      <w:r w:rsidRPr="000B76CE">
        <w:rPr>
          <w:rFonts w:ascii="Arial" w:hAnsi="Arial" w:cs="Arial"/>
          <w:sz w:val="18"/>
          <w:szCs w:val="18"/>
        </w:rPr>
        <w:t>în conformitate cu O</w:t>
      </w:r>
      <w:r w:rsidR="004D216E" w:rsidRPr="000B76CE">
        <w:rPr>
          <w:rFonts w:ascii="Arial" w:hAnsi="Arial" w:cs="Arial"/>
          <w:sz w:val="18"/>
          <w:szCs w:val="18"/>
        </w:rPr>
        <w:t xml:space="preserve">rdinul </w:t>
      </w:r>
      <w:r w:rsidR="007E42FE" w:rsidRPr="000B76CE">
        <w:rPr>
          <w:rFonts w:ascii="Arial" w:hAnsi="Arial" w:cs="Arial"/>
          <w:sz w:val="18"/>
          <w:szCs w:val="18"/>
        </w:rPr>
        <w:t>MADR nr</w:t>
      </w:r>
      <w:r w:rsidR="004271AF" w:rsidRPr="000B76CE">
        <w:rPr>
          <w:rFonts w:ascii="Arial" w:hAnsi="Arial" w:cs="Arial"/>
          <w:sz w:val="18"/>
          <w:szCs w:val="18"/>
        </w:rPr>
        <w:t>.</w:t>
      </w:r>
      <w:r w:rsidR="004271AF">
        <w:rPr>
          <w:rFonts w:ascii="Arial" w:hAnsi="Arial" w:cs="Arial"/>
          <w:sz w:val="18"/>
          <w:szCs w:val="18"/>
        </w:rPr>
        <w:t>80/2023</w:t>
      </w:r>
      <w:r w:rsidR="004271AF" w:rsidRPr="000B76CE">
        <w:rPr>
          <w:rFonts w:ascii="Arial" w:hAnsi="Arial" w:cs="Arial"/>
          <w:sz w:val="18"/>
          <w:szCs w:val="18"/>
        </w:rPr>
        <w:t xml:space="preserve">, </w:t>
      </w:r>
      <w:r w:rsidR="00732492" w:rsidRPr="000B76CE">
        <w:rPr>
          <w:rFonts w:ascii="Arial" w:hAnsi="Arial" w:cs="Arial"/>
          <w:sz w:val="18"/>
          <w:szCs w:val="18"/>
        </w:rPr>
        <w:t>În caz contrar înţeleg şi</w:t>
      </w:r>
      <w:r w:rsidR="00F40FD9" w:rsidRPr="000B76CE">
        <w:rPr>
          <w:rFonts w:ascii="Arial" w:hAnsi="Arial" w:cs="Arial"/>
          <w:sz w:val="18"/>
          <w:szCs w:val="18"/>
        </w:rPr>
        <w:t xml:space="preserve"> î</w:t>
      </w:r>
      <w:r w:rsidR="00732492" w:rsidRPr="000B76CE">
        <w:rPr>
          <w:rFonts w:ascii="Arial" w:hAnsi="Arial" w:cs="Arial"/>
          <w:sz w:val="18"/>
          <w:szCs w:val="18"/>
        </w:rPr>
        <w:t xml:space="preserve">mi asum respingerea </w:t>
      </w:r>
      <w:r w:rsidR="00357941" w:rsidRPr="000B76CE">
        <w:rPr>
          <w:rFonts w:ascii="Arial" w:hAnsi="Arial" w:cs="Arial"/>
          <w:sz w:val="18"/>
          <w:szCs w:val="18"/>
        </w:rPr>
        <w:t xml:space="preserve">intervenției </w:t>
      </w:r>
      <w:r w:rsidR="00E03BBE" w:rsidRPr="000B76CE">
        <w:rPr>
          <w:rFonts w:ascii="Arial" w:hAnsi="Arial" w:cs="Arial"/>
          <w:sz w:val="18"/>
          <w:szCs w:val="18"/>
        </w:rPr>
        <w:t>ANTZ 7</w:t>
      </w:r>
      <w:r w:rsidR="00732492" w:rsidRPr="000B76CE">
        <w:rPr>
          <w:rFonts w:ascii="Arial" w:hAnsi="Arial" w:cs="Arial"/>
          <w:sz w:val="18"/>
          <w:szCs w:val="18"/>
        </w:rPr>
        <w:t xml:space="preserve"> de la plată</w:t>
      </w:r>
      <w:r w:rsidR="00AE497E" w:rsidRPr="000B76CE">
        <w:rPr>
          <w:rFonts w:ascii="Arial" w:hAnsi="Arial" w:cs="Arial"/>
          <w:sz w:val="18"/>
          <w:szCs w:val="18"/>
        </w:rPr>
        <w:t>;</w:t>
      </w:r>
    </w:p>
    <w:p w:rsidR="000E1D4A" w:rsidRPr="000B76CE" w:rsidRDefault="000E1D4A">
      <w:pPr>
        <w:pStyle w:val="ListParagraph"/>
        <w:numPr>
          <w:ilvl w:val="0"/>
          <w:numId w:val="46"/>
        </w:numPr>
        <w:autoSpaceDE w:val="0"/>
        <w:autoSpaceDN w:val="0"/>
        <w:adjustRightInd w:val="0"/>
        <w:spacing w:after="0" w:line="240" w:lineRule="auto"/>
        <w:ind w:right="29"/>
        <w:jc w:val="both"/>
        <w:rPr>
          <w:rFonts w:ascii="Arial" w:hAnsi="Arial" w:cs="Arial"/>
          <w:sz w:val="18"/>
          <w:szCs w:val="18"/>
        </w:rPr>
      </w:pPr>
      <w:r w:rsidRPr="000B76CE">
        <w:rPr>
          <w:rFonts w:ascii="Arial" w:hAnsi="Arial" w:cs="Arial"/>
          <w:sz w:val="18"/>
          <w:szCs w:val="18"/>
        </w:rPr>
        <w:t>am fost informat asupra condiţiilor de eligibilitate şi am primit un exemplar din ANGAJAMENTE ŞI DECLARAŢII.</w:t>
      </w:r>
    </w:p>
    <w:p w:rsidR="000E1D4A" w:rsidRPr="000B76CE" w:rsidRDefault="000E1D4A" w:rsidP="00574B68">
      <w:pPr>
        <w:pStyle w:val="ListParagraph"/>
        <w:spacing w:after="0" w:line="240" w:lineRule="auto"/>
        <w:ind w:left="600"/>
        <w:jc w:val="both"/>
        <w:rPr>
          <w:rFonts w:ascii="Arial" w:hAnsi="Arial" w:cs="Arial"/>
          <w:b/>
          <w:sz w:val="18"/>
          <w:szCs w:val="18"/>
        </w:rPr>
      </w:pPr>
    </w:p>
    <w:p w:rsidR="00C70B99" w:rsidRPr="000B76CE" w:rsidRDefault="000E1D4A" w:rsidP="00D3092E">
      <w:pPr>
        <w:pStyle w:val="ListParagraph"/>
        <w:numPr>
          <w:ilvl w:val="0"/>
          <w:numId w:val="32"/>
        </w:numPr>
        <w:spacing w:after="0" w:line="240" w:lineRule="auto"/>
        <w:ind w:left="0" w:firstLine="0"/>
        <w:jc w:val="both"/>
        <w:rPr>
          <w:rFonts w:ascii="Arial" w:hAnsi="Arial" w:cs="Arial"/>
          <w:b/>
          <w:sz w:val="18"/>
          <w:szCs w:val="18"/>
        </w:rPr>
      </w:pPr>
      <w:r w:rsidRPr="000B76CE">
        <w:rPr>
          <w:rFonts w:ascii="Arial" w:hAnsi="Arial" w:cs="Arial"/>
          <w:b/>
          <w:sz w:val="18"/>
          <w:szCs w:val="18"/>
        </w:rPr>
        <w:t>Mă angajez:</w:t>
      </w:r>
    </w:p>
    <w:p w:rsidR="00C70B99" w:rsidRPr="000B76CE" w:rsidRDefault="001707D6" w:rsidP="00D3092E">
      <w:pPr>
        <w:pStyle w:val="ListParagraph"/>
        <w:numPr>
          <w:ilvl w:val="0"/>
          <w:numId w:val="47"/>
        </w:numPr>
        <w:spacing w:after="0" w:line="240" w:lineRule="auto"/>
        <w:ind w:left="720"/>
        <w:jc w:val="both"/>
        <w:rPr>
          <w:rFonts w:ascii="Arial" w:hAnsi="Arial" w:cs="Arial"/>
          <w:sz w:val="18"/>
          <w:szCs w:val="18"/>
        </w:rPr>
      </w:pPr>
      <w:r w:rsidRPr="000B76CE">
        <w:rPr>
          <w:rFonts w:ascii="Arial" w:hAnsi="Arial" w:cs="Arial"/>
          <w:sz w:val="18"/>
          <w:szCs w:val="18"/>
        </w:rPr>
        <w:t xml:space="preserve">să comunic în scris APIA, în termen de 15 zile calendaristice, orice modificare a datelor declarate în cerere </w:t>
      </w:r>
      <w:r w:rsidR="00D21910" w:rsidRPr="000B76CE">
        <w:rPr>
          <w:rFonts w:ascii="Arial" w:hAnsi="Arial" w:cs="Arial"/>
          <w:sz w:val="18"/>
          <w:szCs w:val="18"/>
        </w:rPr>
        <w:t>ş</w:t>
      </w:r>
      <w:r w:rsidRPr="000B76CE">
        <w:rPr>
          <w:rFonts w:ascii="Arial" w:hAnsi="Arial" w:cs="Arial"/>
          <w:sz w:val="18"/>
          <w:szCs w:val="18"/>
        </w:rPr>
        <w:t>i în documentele doveditoare</w:t>
      </w:r>
      <w:r w:rsidR="00357941" w:rsidRPr="000B76CE">
        <w:rPr>
          <w:rFonts w:ascii="Arial" w:hAnsi="Arial" w:cs="Arial"/>
          <w:sz w:val="18"/>
          <w:szCs w:val="18"/>
        </w:rPr>
        <w:t>,</w:t>
      </w:r>
      <w:r w:rsidRPr="000B76CE">
        <w:rPr>
          <w:rFonts w:ascii="Arial" w:hAnsi="Arial" w:cs="Arial"/>
          <w:sz w:val="18"/>
          <w:szCs w:val="18"/>
        </w:rPr>
        <w:t xml:space="preserve"> survenită în perioada cuprinsă între data depunerii cerererii şi data acordării plăţii</w:t>
      </w:r>
      <w:r w:rsidR="00357941" w:rsidRPr="000B76CE">
        <w:rPr>
          <w:rFonts w:ascii="Arial" w:hAnsi="Arial" w:cs="Arial"/>
          <w:sz w:val="18"/>
          <w:szCs w:val="18"/>
        </w:rPr>
        <w:t>,</w:t>
      </w:r>
      <w:r w:rsidRPr="000B76CE">
        <w:rPr>
          <w:rFonts w:ascii="Arial" w:hAnsi="Arial" w:cs="Arial"/>
          <w:sz w:val="18"/>
          <w:szCs w:val="18"/>
        </w:rPr>
        <w:t xml:space="preserve"> </w:t>
      </w:r>
      <w:r w:rsidR="00933086" w:rsidRPr="000B76CE">
        <w:rPr>
          <w:rFonts w:ascii="Arial" w:hAnsi="Arial" w:cs="Arial"/>
          <w:sz w:val="18"/>
          <w:szCs w:val="18"/>
        </w:rPr>
        <w:t xml:space="preserve">(conform art. </w:t>
      </w:r>
      <w:r w:rsidR="00357941" w:rsidRPr="000B76CE">
        <w:rPr>
          <w:rFonts w:ascii="Arial" w:hAnsi="Arial" w:cs="Arial"/>
          <w:sz w:val="18"/>
          <w:szCs w:val="18"/>
        </w:rPr>
        <w:t>6</w:t>
      </w:r>
      <w:r w:rsidR="00933086" w:rsidRPr="000B76CE">
        <w:rPr>
          <w:rFonts w:ascii="Arial" w:hAnsi="Arial" w:cs="Arial"/>
          <w:sz w:val="18"/>
          <w:szCs w:val="18"/>
        </w:rPr>
        <w:t xml:space="preserve"> alin.(1) din HG 1571/2022, cu modificările și completările ulterioare</w:t>
      </w:r>
      <w:r w:rsidR="00732492" w:rsidRPr="000B76CE">
        <w:rPr>
          <w:rFonts w:ascii="Arial" w:hAnsi="Arial" w:cs="Arial"/>
          <w:sz w:val="18"/>
          <w:szCs w:val="18"/>
        </w:rPr>
        <w:t>.</w:t>
      </w:r>
      <w:r w:rsidR="00B24D14" w:rsidRPr="000B76CE">
        <w:rPr>
          <w:rFonts w:ascii="Arial" w:hAnsi="Arial" w:cs="Arial"/>
          <w:sz w:val="18"/>
          <w:szCs w:val="18"/>
        </w:rPr>
        <w:t xml:space="preserve"> </w:t>
      </w:r>
      <w:r w:rsidR="00732492" w:rsidRPr="000B76CE">
        <w:rPr>
          <w:rFonts w:ascii="Arial" w:hAnsi="Arial" w:cs="Arial"/>
          <w:sz w:val="18"/>
          <w:szCs w:val="18"/>
        </w:rPr>
        <w:t>În caz contrar înţeleg şi</w:t>
      </w:r>
      <w:r w:rsidR="00F40FD9" w:rsidRPr="000B76CE">
        <w:rPr>
          <w:rFonts w:ascii="Arial" w:hAnsi="Arial" w:cs="Arial"/>
          <w:sz w:val="18"/>
          <w:szCs w:val="18"/>
        </w:rPr>
        <w:t xml:space="preserve"> î</w:t>
      </w:r>
      <w:r w:rsidR="00732492" w:rsidRPr="000B76CE">
        <w:rPr>
          <w:rFonts w:ascii="Arial" w:hAnsi="Arial" w:cs="Arial"/>
          <w:sz w:val="18"/>
          <w:szCs w:val="18"/>
        </w:rPr>
        <w:t xml:space="preserve">mi asum respingerea </w:t>
      </w:r>
      <w:r w:rsidR="00357941" w:rsidRPr="000B76CE">
        <w:rPr>
          <w:rFonts w:ascii="Arial" w:hAnsi="Arial" w:cs="Arial"/>
          <w:sz w:val="18"/>
          <w:szCs w:val="18"/>
        </w:rPr>
        <w:t xml:space="preserve">intervenției </w:t>
      </w:r>
      <w:r w:rsidR="00E03BBE" w:rsidRPr="000B76CE">
        <w:rPr>
          <w:rFonts w:ascii="Arial" w:hAnsi="Arial" w:cs="Arial"/>
          <w:sz w:val="18"/>
          <w:szCs w:val="18"/>
        </w:rPr>
        <w:t>ANTZ 7</w:t>
      </w:r>
      <w:r w:rsidR="00732492" w:rsidRPr="000B76CE">
        <w:rPr>
          <w:rFonts w:ascii="Arial" w:hAnsi="Arial" w:cs="Arial"/>
          <w:sz w:val="18"/>
          <w:szCs w:val="18"/>
        </w:rPr>
        <w:t xml:space="preserve"> de la plată</w:t>
      </w:r>
      <w:r w:rsidRPr="000B76CE">
        <w:rPr>
          <w:rFonts w:ascii="Arial" w:hAnsi="Arial" w:cs="Arial"/>
          <w:sz w:val="18"/>
          <w:szCs w:val="18"/>
        </w:rPr>
        <w:t>;</w:t>
      </w:r>
    </w:p>
    <w:p w:rsidR="00C70B99" w:rsidRDefault="000E1D4A" w:rsidP="00D3092E">
      <w:pPr>
        <w:numPr>
          <w:ilvl w:val="0"/>
          <w:numId w:val="47"/>
        </w:numPr>
        <w:tabs>
          <w:tab w:val="left" w:pos="720"/>
        </w:tabs>
        <w:ind w:left="720"/>
        <w:jc w:val="both"/>
        <w:rPr>
          <w:sz w:val="18"/>
          <w:szCs w:val="18"/>
        </w:rPr>
      </w:pPr>
      <w:r w:rsidRPr="006E75FE">
        <w:rPr>
          <w:sz w:val="18"/>
          <w:szCs w:val="18"/>
        </w:rPr>
        <w:t xml:space="preserve">să respect toate condiţiile de eligibilitate </w:t>
      </w:r>
      <w:r w:rsidR="00D21910" w:rsidRPr="006E75FE">
        <w:rPr>
          <w:sz w:val="18"/>
          <w:szCs w:val="18"/>
        </w:rPr>
        <w:t>ş</w:t>
      </w:r>
      <w:r w:rsidRPr="006E75FE">
        <w:rPr>
          <w:sz w:val="18"/>
          <w:szCs w:val="18"/>
        </w:rPr>
        <w:t>i modalită</w:t>
      </w:r>
      <w:r w:rsidR="00933086" w:rsidRPr="00D3092E">
        <w:rPr>
          <w:sz w:val="18"/>
          <w:szCs w:val="18"/>
        </w:rPr>
        <w:t>ț</w:t>
      </w:r>
      <w:r w:rsidRPr="006E75FE">
        <w:rPr>
          <w:sz w:val="18"/>
          <w:szCs w:val="18"/>
        </w:rPr>
        <w:t xml:space="preserve">ile de acordare a </w:t>
      </w:r>
      <w:r w:rsidR="00E03BBE" w:rsidRPr="006E75FE">
        <w:rPr>
          <w:sz w:val="18"/>
          <w:szCs w:val="18"/>
        </w:rPr>
        <w:t>ANTZ 7</w:t>
      </w:r>
      <w:r w:rsidRPr="006E75FE">
        <w:rPr>
          <w:sz w:val="18"/>
          <w:szCs w:val="18"/>
        </w:rPr>
        <w:t>, de care am luat cuno</w:t>
      </w:r>
      <w:r w:rsidR="00D21910" w:rsidRPr="006E75FE">
        <w:rPr>
          <w:sz w:val="18"/>
          <w:szCs w:val="18"/>
        </w:rPr>
        <w:t>ş</w:t>
      </w:r>
      <w:r w:rsidRPr="006E75FE">
        <w:rPr>
          <w:sz w:val="18"/>
          <w:szCs w:val="18"/>
        </w:rPr>
        <w:t>tin</w:t>
      </w:r>
      <w:r w:rsidR="00933086" w:rsidRPr="00D3092E">
        <w:rPr>
          <w:sz w:val="18"/>
          <w:szCs w:val="18"/>
        </w:rPr>
        <w:t>ț</w:t>
      </w:r>
      <w:r w:rsidRPr="006E75FE">
        <w:rPr>
          <w:sz w:val="18"/>
          <w:szCs w:val="18"/>
        </w:rPr>
        <w:t>ă</w:t>
      </w:r>
      <w:r w:rsidR="00E03BBE" w:rsidRPr="006E75FE">
        <w:rPr>
          <w:sz w:val="18"/>
          <w:szCs w:val="18"/>
        </w:rPr>
        <w:t xml:space="preserve">. În caz contrar înţeleg şi-mi asum respingerea </w:t>
      </w:r>
      <w:r w:rsidR="00357941">
        <w:rPr>
          <w:sz w:val="18"/>
          <w:szCs w:val="18"/>
        </w:rPr>
        <w:t>intervenției</w:t>
      </w:r>
      <w:r w:rsidR="00357941" w:rsidRPr="006E75FE">
        <w:rPr>
          <w:sz w:val="18"/>
          <w:szCs w:val="18"/>
        </w:rPr>
        <w:t xml:space="preserve"> </w:t>
      </w:r>
      <w:r w:rsidR="00E03BBE" w:rsidRPr="006E75FE">
        <w:rPr>
          <w:sz w:val="18"/>
          <w:szCs w:val="18"/>
        </w:rPr>
        <w:t>ANTZ 7</w:t>
      </w:r>
      <w:r w:rsidR="00F40FD9">
        <w:rPr>
          <w:sz w:val="18"/>
          <w:szCs w:val="18"/>
        </w:rPr>
        <w:t xml:space="preserve"> </w:t>
      </w:r>
      <w:r w:rsidR="00E03BBE" w:rsidRPr="006E75FE">
        <w:rPr>
          <w:sz w:val="18"/>
          <w:szCs w:val="18"/>
        </w:rPr>
        <w:t>de la plată</w:t>
      </w:r>
      <w:r w:rsidRPr="006E75FE">
        <w:rPr>
          <w:sz w:val="18"/>
          <w:szCs w:val="18"/>
        </w:rPr>
        <w:t>;</w:t>
      </w:r>
    </w:p>
    <w:p w:rsidR="00C70B99" w:rsidRDefault="000E1D4A" w:rsidP="00D3092E">
      <w:pPr>
        <w:numPr>
          <w:ilvl w:val="0"/>
          <w:numId w:val="47"/>
        </w:numPr>
        <w:tabs>
          <w:tab w:val="left" w:pos="720"/>
        </w:tabs>
        <w:ind w:left="720"/>
        <w:jc w:val="both"/>
        <w:rPr>
          <w:sz w:val="18"/>
          <w:szCs w:val="18"/>
        </w:rPr>
      </w:pPr>
      <w:r w:rsidRPr="006E75FE">
        <w:rPr>
          <w:sz w:val="18"/>
          <w:szCs w:val="18"/>
        </w:rPr>
        <w:t>să pun la dispozi</w:t>
      </w:r>
      <w:r w:rsidRPr="006E75FE">
        <w:rPr>
          <w:rFonts w:ascii="Cambria Math" w:hAnsi="Cambria Math" w:cs="Cambria Math"/>
          <w:sz w:val="18"/>
          <w:szCs w:val="18"/>
        </w:rPr>
        <w:t>ț</w:t>
      </w:r>
      <w:r w:rsidRPr="006E75FE">
        <w:rPr>
          <w:sz w:val="18"/>
          <w:szCs w:val="18"/>
        </w:rPr>
        <w:t>ia APIA în orice moment toate documentele solicitate.</w:t>
      </w:r>
    </w:p>
    <w:p w:rsidR="000E1D4A" w:rsidRPr="00186D0F" w:rsidRDefault="000E1D4A" w:rsidP="006B475D">
      <w:pPr>
        <w:pStyle w:val="ListParagraph"/>
        <w:spacing w:after="0" w:line="240" w:lineRule="auto"/>
        <w:ind w:left="0"/>
        <w:jc w:val="both"/>
        <w:rPr>
          <w:rFonts w:ascii="Arial" w:hAnsi="Arial" w:cs="Arial"/>
          <w:sz w:val="18"/>
          <w:szCs w:val="18"/>
        </w:rPr>
      </w:pPr>
    </w:p>
    <w:tbl>
      <w:tblPr>
        <w:tblW w:w="10433" w:type="dxa"/>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7148"/>
        <w:gridCol w:w="1539"/>
        <w:gridCol w:w="1746"/>
      </w:tblGrid>
      <w:tr w:rsidR="000E1D4A" w:rsidRPr="006E75FE" w:rsidTr="004D180F">
        <w:trPr>
          <w:trHeight w:val="953"/>
        </w:trPr>
        <w:tc>
          <w:tcPr>
            <w:tcW w:w="7148" w:type="dxa"/>
            <w:tcBorders>
              <w:top w:val="single" w:sz="6" w:space="0" w:color="000000"/>
              <w:left w:val="single" w:sz="6" w:space="0" w:color="000000"/>
              <w:bottom w:val="single" w:sz="6" w:space="0" w:color="000000"/>
              <w:right w:val="single" w:sz="6" w:space="0" w:color="000000"/>
            </w:tcBorders>
          </w:tcPr>
          <w:p w:rsidR="000E1D4A" w:rsidRPr="006E75FE" w:rsidRDefault="000E1D4A">
            <w:pPr>
              <w:jc w:val="both"/>
              <w:rPr>
                <w:sz w:val="18"/>
                <w:szCs w:val="18"/>
              </w:rPr>
            </w:pPr>
            <w:r w:rsidRPr="006E75FE">
              <w:rPr>
                <w:sz w:val="18"/>
                <w:szCs w:val="18"/>
              </w:rPr>
              <w:t>Semnătura titular cerere/reprezentant, administrator desemnat/împuternicit:</w:t>
            </w:r>
          </w:p>
          <w:p w:rsidR="000E1D4A" w:rsidRPr="006E75FE" w:rsidRDefault="000E1D4A">
            <w:pPr>
              <w:jc w:val="both"/>
              <w:rPr>
                <w:sz w:val="18"/>
                <w:szCs w:val="18"/>
              </w:rPr>
            </w:pPr>
            <w:r w:rsidRPr="006E75FE">
              <w:rPr>
                <w:sz w:val="18"/>
                <w:szCs w:val="18"/>
              </w:rPr>
              <w:t>În caz de împuternicire,</w:t>
            </w:r>
          </w:p>
          <w:p w:rsidR="009F2452" w:rsidRPr="006E75FE" w:rsidRDefault="009F2452">
            <w:pPr>
              <w:jc w:val="both"/>
              <w:rPr>
                <w:sz w:val="18"/>
                <w:szCs w:val="18"/>
              </w:rPr>
            </w:pPr>
          </w:p>
          <w:p w:rsidR="000E1D4A" w:rsidRPr="006E75FE" w:rsidRDefault="000E1D4A">
            <w:pPr>
              <w:jc w:val="both"/>
              <w:rPr>
                <w:sz w:val="18"/>
                <w:szCs w:val="18"/>
              </w:rPr>
            </w:pPr>
            <w:r w:rsidRPr="006E75FE">
              <w:rPr>
                <w:sz w:val="18"/>
                <w:szCs w:val="18"/>
              </w:rPr>
              <w:t>Numele şi prenumele împuternicitului, în clar:</w:t>
            </w:r>
          </w:p>
        </w:tc>
        <w:tc>
          <w:tcPr>
            <w:tcW w:w="1539" w:type="dxa"/>
            <w:tcBorders>
              <w:top w:val="single" w:sz="6" w:space="0" w:color="000000"/>
              <w:left w:val="single" w:sz="6" w:space="0" w:color="000000"/>
              <w:bottom w:val="single" w:sz="6" w:space="0" w:color="000000"/>
              <w:right w:val="single" w:sz="6" w:space="0" w:color="000000"/>
            </w:tcBorders>
            <w:vAlign w:val="center"/>
          </w:tcPr>
          <w:p w:rsidR="000E1D4A" w:rsidRPr="006E75FE" w:rsidRDefault="000E1D4A" w:rsidP="006B475D">
            <w:pPr>
              <w:jc w:val="both"/>
              <w:rPr>
                <w:sz w:val="18"/>
                <w:szCs w:val="18"/>
              </w:rPr>
            </w:pPr>
          </w:p>
        </w:tc>
        <w:tc>
          <w:tcPr>
            <w:tcW w:w="1746" w:type="dxa"/>
            <w:tcBorders>
              <w:top w:val="single" w:sz="6" w:space="0" w:color="000000"/>
              <w:left w:val="single" w:sz="6" w:space="0" w:color="000000"/>
              <w:bottom w:val="single" w:sz="6" w:space="0" w:color="000000"/>
              <w:right w:val="single" w:sz="6" w:space="0" w:color="000000"/>
            </w:tcBorders>
            <w:vAlign w:val="center"/>
          </w:tcPr>
          <w:p w:rsidR="000E1D4A" w:rsidRPr="006E75FE" w:rsidRDefault="000E1D4A">
            <w:pPr>
              <w:jc w:val="both"/>
              <w:rPr>
                <w:sz w:val="18"/>
                <w:szCs w:val="18"/>
              </w:rPr>
            </w:pPr>
            <w:r w:rsidRPr="006E75FE">
              <w:rPr>
                <w:sz w:val="18"/>
                <w:szCs w:val="18"/>
              </w:rPr>
              <w:t>Data:</w:t>
            </w:r>
          </w:p>
          <w:p w:rsidR="000E1D4A" w:rsidRPr="006E75FE" w:rsidRDefault="000E1D4A" w:rsidP="00D64C47">
            <w:pPr>
              <w:jc w:val="both"/>
              <w:rPr>
                <w:sz w:val="18"/>
                <w:szCs w:val="18"/>
              </w:rPr>
            </w:pPr>
            <w:r w:rsidRPr="006E75FE">
              <w:rPr>
                <w:sz w:val="18"/>
                <w:szCs w:val="18"/>
              </w:rPr>
              <w:t>................/</w:t>
            </w:r>
            <w:r w:rsidR="00D64C47" w:rsidRPr="006E75FE">
              <w:rPr>
                <w:sz w:val="18"/>
                <w:szCs w:val="18"/>
              </w:rPr>
              <w:t>202</w:t>
            </w:r>
            <w:r w:rsidR="00D64C47">
              <w:rPr>
                <w:sz w:val="18"/>
                <w:szCs w:val="18"/>
              </w:rPr>
              <w:t>3</w:t>
            </w:r>
          </w:p>
        </w:tc>
      </w:tr>
    </w:tbl>
    <w:p w:rsidR="00B25CFD" w:rsidRDefault="00B25CFD" w:rsidP="00574B68">
      <w:pPr>
        <w:jc w:val="center"/>
        <w:rPr>
          <w:b/>
          <w:bCs/>
          <w:sz w:val="20"/>
          <w:szCs w:val="20"/>
        </w:rPr>
        <w:sectPr w:rsidR="00B25CFD" w:rsidSect="009C36C1">
          <w:pgSz w:w="11907" w:h="16840" w:code="9"/>
          <w:pgMar w:top="91" w:right="297" w:bottom="270" w:left="720" w:header="706" w:footer="288" w:gutter="0"/>
          <w:cols w:space="708"/>
          <w:docGrid w:linePitch="360"/>
        </w:sectPr>
      </w:pPr>
    </w:p>
    <w:p w:rsidR="006B4DD2" w:rsidRPr="000B76CE" w:rsidRDefault="000E1D4A" w:rsidP="00574B68">
      <w:pPr>
        <w:jc w:val="center"/>
        <w:rPr>
          <w:b/>
          <w:bCs/>
          <w:sz w:val="20"/>
          <w:szCs w:val="20"/>
        </w:rPr>
      </w:pPr>
      <w:r w:rsidRPr="000B76CE">
        <w:rPr>
          <w:b/>
          <w:bCs/>
          <w:sz w:val="20"/>
          <w:szCs w:val="20"/>
        </w:rPr>
        <w:lastRenderedPageBreak/>
        <w:t xml:space="preserve">V 4.2. </w:t>
      </w:r>
      <w:r w:rsidR="00933086" w:rsidRPr="000B76CE">
        <w:rPr>
          <w:b/>
          <w:bCs/>
          <w:sz w:val="20"/>
          <w:szCs w:val="20"/>
        </w:rPr>
        <w:t xml:space="preserve">ANGAJAMENTE ŞI DECLARAŢII </w:t>
      </w:r>
      <w:r w:rsidR="006B4DD2" w:rsidRPr="000B76CE">
        <w:rPr>
          <w:b/>
          <w:bCs/>
          <w:sz w:val="20"/>
          <w:szCs w:val="20"/>
        </w:rPr>
        <w:t>PENTRU INTERVENȚII ÎN SECTORUL ZOOTEHNIC</w:t>
      </w:r>
    </w:p>
    <w:p w:rsidR="006B4DD2" w:rsidRPr="006E75FE" w:rsidRDefault="006B4DD2" w:rsidP="006B4DD2">
      <w:pPr>
        <w:jc w:val="center"/>
        <w:rPr>
          <w:b/>
          <w:bCs/>
          <w:sz w:val="20"/>
          <w:szCs w:val="20"/>
        </w:rPr>
      </w:pPr>
      <w:r w:rsidRPr="000B76CE">
        <w:rPr>
          <w:b/>
          <w:bCs/>
          <w:sz w:val="20"/>
          <w:szCs w:val="20"/>
        </w:rPr>
        <w:t>Ajutoare Naționale</w:t>
      </w:r>
      <w:r>
        <w:rPr>
          <w:b/>
          <w:bCs/>
          <w:sz w:val="20"/>
          <w:szCs w:val="20"/>
        </w:rPr>
        <w:t xml:space="preserve"> Tranzitorii în sectorul zootehnic (ANTZ)</w:t>
      </w:r>
    </w:p>
    <w:p w:rsidR="00860163" w:rsidRPr="00E57DAC" w:rsidRDefault="007E42FE" w:rsidP="00860163">
      <w:pPr>
        <w:jc w:val="center"/>
        <w:rPr>
          <w:b/>
          <w:bCs/>
          <w:sz w:val="18"/>
          <w:szCs w:val="18"/>
        </w:rPr>
      </w:pPr>
      <w:r w:rsidRPr="005975F6">
        <w:rPr>
          <w:b/>
          <w:sz w:val="18"/>
          <w:szCs w:val="18"/>
        </w:rPr>
        <w:t>ANTZ 8 – carne de vită și mânzat</w:t>
      </w:r>
      <w:r w:rsidR="00860163" w:rsidRPr="00E57DAC">
        <w:rPr>
          <w:b/>
          <w:sz w:val="18"/>
          <w:szCs w:val="18"/>
        </w:rPr>
        <w:t xml:space="preserve"> - plată decuplată de producție</w:t>
      </w:r>
    </w:p>
    <w:p w:rsidR="00860163" w:rsidRDefault="00860163" w:rsidP="00860163">
      <w:pPr>
        <w:jc w:val="both"/>
        <w:rPr>
          <w:b/>
          <w:bCs/>
          <w:sz w:val="18"/>
          <w:szCs w:val="18"/>
        </w:rPr>
      </w:pPr>
    </w:p>
    <w:p w:rsidR="000E1D4A" w:rsidRPr="00D64C47" w:rsidRDefault="000E1D4A" w:rsidP="006B475D">
      <w:pPr>
        <w:jc w:val="both"/>
        <w:rPr>
          <w:b/>
          <w:bCs/>
          <w:sz w:val="18"/>
          <w:szCs w:val="18"/>
        </w:rPr>
      </w:pPr>
      <w:r w:rsidRPr="00D64C47">
        <w:rPr>
          <w:b/>
          <w:bCs/>
          <w:sz w:val="20"/>
          <w:szCs w:val="20"/>
        </w:rPr>
        <w:t xml:space="preserve">    </w:t>
      </w:r>
      <w:r w:rsidRPr="00D64C47">
        <w:rPr>
          <w:b/>
          <w:bCs/>
          <w:sz w:val="18"/>
          <w:szCs w:val="18"/>
        </w:rPr>
        <w:t>Subscrisa / Subsemnata / Subsemnatul (beneficiar)</w:t>
      </w:r>
      <w:r w:rsidR="00C94B68" w:rsidRPr="00D64C47">
        <w:rPr>
          <w:b/>
          <w:bCs/>
          <w:sz w:val="18"/>
          <w:szCs w:val="18"/>
        </w:rPr>
        <w:t xml:space="preserve"> </w:t>
      </w:r>
      <w:r w:rsidRPr="00D64C47">
        <w:rPr>
          <w:b/>
          <w:bCs/>
          <w:sz w:val="18"/>
          <w:szCs w:val="18"/>
        </w:rPr>
        <w:t>.........................</w:t>
      </w:r>
      <w:r w:rsidR="00C94B68" w:rsidRPr="00D64C47">
        <w:rPr>
          <w:b/>
          <w:bCs/>
          <w:sz w:val="18"/>
          <w:szCs w:val="18"/>
        </w:rPr>
        <w:t>...................</w:t>
      </w:r>
      <w:r w:rsidRPr="00D64C47">
        <w:rPr>
          <w:b/>
          <w:bCs/>
          <w:sz w:val="18"/>
          <w:szCs w:val="18"/>
        </w:rPr>
        <w:t>.....</w:t>
      </w:r>
      <w:r w:rsidR="00C94B68" w:rsidRPr="00D64C47">
        <w:rPr>
          <w:b/>
          <w:bCs/>
          <w:sz w:val="18"/>
          <w:szCs w:val="18"/>
        </w:rPr>
        <w:t>............</w:t>
      </w:r>
      <w:r w:rsidRPr="00D64C47">
        <w:rPr>
          <w:b/>
          <w:bCs/>
          <w:sz w:val="18"/>
          <w:szCs w:val="18"/>
        </w:rPr>
        <w:t>.........................., reprezentat de …</w:t>
      </w:r>
      <w:r w:rsidR="00C94B68" w:rsidRPr="00D64C47">
        <w:rPr>
          <w:b/>
          <w:bCs/>
          <w:sz w:val="18"/>
          <w:szCs w:val="18"/>
        </w:rPr>
        <w:t>............</w:t>
      </w:r>
      <w:r w:rsidRPr="00D64C47">
        <w:rPr>
          <w:b/>
          <w:bCs/>
          <w:sz w:val="18"/>
          <w:szCs w:val="18"/>
        </w:rPr>
        <w:t>………</w:t>
      </w:r>
      <w:r w:rsidR="00C94B68" w:rsidRPr="00D64C47">
        <w:rPr>
          <w:b/>
          <w:bCs/>
          <w:sz w:val="18"/>
          <w:szCs w:val="18"/>
        </w:rPr>
        <w:t>.......</w:t>
      </w:r>
      <w:r w:rsidRPr="00D64C47">
        <w:rPr>
          <w:b/>
          <w:bCs/>
          <w:sz w:val="18"/>
          <w:szCs w:val="18"/>
        </w:rPr>
        <w:t>…., în calitate de ………</w:t>
      </w:r>
      <w:r w:rsidR="00C94B68" w:rsidRPr="00D64C47">
        <w:rPr>
          <w:b/>
          <w:bCs/>
          <w:sz w:val="18"/>
          <w:szCs w:val="18"/>
        </w:rPr>
        <w:t>......</w:t>
      </w:r>
      <w:r w:rsidRPr="00D64C47">
        <w:rPr>
          <w:b/>
          <w:bCs/>
          <w:sz w:val="18"/>
          <w:szCs w:val="18"/>
        </w:rPr>
        <w:t>…….</w:t>
      </w:r>
      <w:r w:rsidR="00F04A2B" w:rsidRPr="00D64C47">
        <w:rPr>
          <w:b/>
          <w:bCs/>
          <w:sz w:val="18"/>
          <w:szCs w:val="18"/>
        </w:rPr>
        <w:t xml:space="preserve"> </w:t>
      </w:r>
      <w:r w:rsidRPr="00D64C47">
        <w:rPr>
          <w:b/>
          <w:bCs/>
          <w:sz w:val="18"/>
          <w:szCs w:val="18"/>
        </w:rPr>
        <w:t>declar următoarele:</w:t>
      </w:r>
    </w:p>
    <w:p w:rsidR="00C94B68" w:rsidRPr="005623D1" w:rsidRDefault="00C94B68" w:rsidP="006B475D">
      <w:pPr>
        <w:jc w:val="both"/>
        <w:rPr>
          <w:b/>
          <w:bCs/>
          <w:sz w:val="18"/>
          <w:szCs w:val="18"/>
        </w:rPr>
      </w:pPr>
    </w:p>
    <w:p w:rsidR="00C70B99" w:rsidRPr="00D3092E" w:rsidRDefault="00933086" w:rsidP="00D3092E">
      <w:pPr>
        <w:pStyle w:val="ListParagraph"/>
        <w:numPr>
          <w:ilvl w:val="0"/>
          <w:numId w:val="173"/>
        </w:numPr>
        <w:ind w:left="0" w:firstLine="0"/>
        <w:rPr>
          <w:rFonts w:ascii="Arial" w:hAnsi="Arial" w:cs="Arial"/>
          <w:b/>
          <w:sz w:val="18"/>
          <w:szCs w:val="18"/>
        </w:rPr>
      </w:pPr>
      <w:r w:rsidRPr="00D3092E">
        <w:rPr>
          <w:rFonts w:ascii="Arial" w:hAnsi="Arial" w:cs="Arial"/>
          <w:b/>
          <w:sz w:val="18"/>
          <w:szCs w:val="18"/>
        </w:rPr>
        <w:t xml:space="preserve">Am luat la cunoştinţă de următoarele condiții de eligibilitate și modalități de acordare </w:t>
      </w:r>
      <w:r w:rsidR="007E42FE" w:rsidRPr="005975F6">
        <w:rPr>
          <w:rFonts w:ascii="Arial" w:hAnsi="Arial" w:cs="Arial"/>
          <w:b/>
          <w:sz w:val="18"/>
          <w:szCs w:val="18"/>
        </w:rPr>
        <w:t xml:space="preserve">privind </w:t>
      </w:r>
      <w:r w:rsidR="0072221C">
        <w:rPr>
          <w:rFonts w:ascii="Arial" w:hAnsi="Arial" w:cs="Arial"/>
          <w:b/>
          <w:sz w:val="18"/>
          <w:szCs w:val="18"/>
        </w:rPr>
        <w:t xml:space="preserve">intervenția </w:t>
      </w:r>
      <w:r w:rsidR="007E42FE" w:rsidRPr="005975F6">
        <w:rPr>
          <w:rFonts w:ascii="Arial" w:hAnsi="Arial" w:cs="Arial"/>
          <w:b/>
          <w:sz w:val="18"/>
          <w:szCs w:val="18"/>
        </w:rPr>
        <w:t>ANTZ 8 B carne de vită și mânzat</w:t>
      </w:r>
      <w:r w:rsidRPr="00D3092E">
        <w:rPr>
          <w:rFonts w:ascii="Arial" w:hAnsi="Arial" w:cs="Arial"/>
          <w:b/>
          <w:sz w:val="18"/>
          <w:szCs w:val="18"/>
        </w:rPr>
        <w:t>, pe care mă angajez să le respect conform reglementărilor naţionale şi europene:</w:t>
      </w:r>
    </w:p>
    <w:p w:rsidR="00B24D14" w:rsidRPr="005623D1" w:rsidRDefault="00B24D14" w:rsidP="006B475D">
      <w:pPr>
        <w:pStyle w:val="ListParagraph"/>
        <w:spacing w:after="0" w:line="240" w:lineRule="auto"/>
        <w:ind w:left="600"/>
        <w:jc w:val="both"/>
        <w:rPr>
          <w:rFonts w:ascii="Arial" w:hAnsi="Arial" w:cs="Arial"/>
          <w:bCs/>
          <w:sz w:val="18"/>
          <w:szCs w:val="18"/>
        </w:rPr>
      </w:pPr>
    </w:p>
    <w:p w:rsidR="00FB3FFD" w:rsidRDefault="00B24D14" w:rsidP="005975F6">
      <w:pPr>
        <w:pStyle w:val="ListParagraph"/>
        <w:numPr>
          <w:ilvl w:val="1"/>
          <w:numId w:val="173"/>
        </w:numPr>
        <w:spacing w:after="0" w:line="240" w:lineRule="auto"/>
        <w:ind w:left="540"/>
        <w:jc w:val="both"/>
        <w:rPr>
          <w:rFonts w:ascii="Arial" w:hAnsi="Arial" w:cs="Arial"/>
          <w:b/>
          <w:bCs/>
          <w:sz w:val="18"/>
          <w:szCs w:val="18"/>
        </w:rPr>
      </w:pPr>
      <w:r w:rsidRPr="005623D1">
        <w:rPr>
          <w:rFonts w:ascii="Arial" w:hAnsi="Arial" w:cs="Arial"/>
          <w:b/>
          <w:bCs/>
          <w:sz w:val="18"/>
          <w:szCs w:val="18"/>
        </w:rPr>
        <w:t xml:space="preserve">Condiții de eligibilitate </w:t>
      </w:r>
    </w:p>
    <w:p w:rsidR="00FB3FFD" w:rsidRPr="00D3092E" w:rsidRDefault="00933086" w:rsidP="005975F6">
      <w:pPr>
        <w:pStyle w:val="ListParagraph"/>
        <w:numPr>
          <w:ilvl w:val="2"/>
          <w:numId w:val="173"/>
        </w:numPr>
        <w:spacing w:after="0" w:line="240" w:lineRule="auto"/>
        <w:jc w:val="both"/>
        <w:rPr>
          <w:rFonts w:ascii="Arial" w:hAnsi="Arial" w:cs="Arial"/>
          <w:b/>
          <w:bCs/>
          <w:sz w:val="18"/>
          <w:szCs w:val="18"/>
        </w:rPr>
      </w:pPr>
      <w:r w:rsidRPr="00D3092E">
        <w:rPr>
          <w:rFonts w:ascii="Arial" w:hAnsi="Arial" w:cs="Arial"/>
          <w:b/>
          <w:bCs/>
          <w:sz w:val="18"/>
          <w:szCs w:val="18"/>
        </w:rPr>
        <w:t>Condiții de acordare pentru exploatații înființate până la data de 31.01.2018 inclusiv</w:t>
      </w:r>
      <w:r w:rsidR="00F40FD9">
        <w:rPr>
          <w:rFonts w:ascii="Arial" w:hAnsi="Arial" w:cs="Arial"/>
          <w:b/>
          <w:bCs/>
          <w:sz w:val="18"/>
          <w:szCs w:val="18"/>
        </w:rPr>
        <w:t>:</w:t>
      </w:r>
      <w:r w:rsidRPr="00D3092E">
        <w:rPr>
          <w:rFonts w:ascii="Arial" w:hAnsi="Arial" w:cs="Arial"/>
          <w:b/>
          <w:bCs/>
          <w:sz w:val="18"/>
          <w:szCs w:val="18"/>
        </w:rPr>
        <w:t xml:space="preserve"> </w:t>
      </w:r>
    </w:p>
    <w:p w:rsidR="00C70B99" w:rsidRPr="00D3092E" w:rsidRDefault="00933086" w:rsidP="00D3092E">
      <w:pPr>
        <w:numPr>
          <w:ilvl w:val="0"/>
          <w:numId w:val="102"/>
        </w:numPr>
        <w:contextualSpacing/>
        <w:jc w:val="both"/>
        <w:rPr>
          <w:sz w:val="18"/>
          <w:szCs w:val="18"/>
        </w:rPr>
      </w:pPr>
      <w:r w:rsidRPr="00D3092E">
        <w:rPr>
          <w:sz w:val="18"/>
          <w:szCs w:val="18"/>
        </w:rPr>
        <w:t>solicitanții deţin un efectiv de minimum 3 capete bovine cu vârsta de minimum 16 luni la 31 ianuarie 2018 înregistrate în BND;</w:t>
      </w:r>
    </w:p>
    <w:p w:rsidR="00FB3FFD" w:rsidRDefault="00F337BE" w:rsidP="000901EE">
      <w:pPr>
        <w:numPr>
          <w:ilvl w:val="0"/>
          <w:numId w:val="102"/>
        </w:numPr>
        <w:contextualSpacing/>
        <w:jc w:val="both"/>
        <w:rPr>
          <w:sz w:val="18"/>
          <w:szCs w:val="18"/>
        </w:rPr>
      </w:pPr>
      <w:r w:rsidRPr="005623D1">
        <w:rPr>
          <w:sz w:val="18"/>
          <w:szCs w:val="18"/>
        </w:rPr>
        <w:t xml:space="preserve">la data solicitării </w:t>
      </w:r>
      <w:r w:rsidR="00E03BBE" w:rsidRPr="005623D1">
        <w:rPr>
          <w:sz w:val="18"/>
          <w:szCs w:val="18"/>
        </w:rPr>
        <w:t>ANTZ 8</w:t>
      </w:r>
      <w:r w:rsidRPr="005623D1">
        <w:rPr>
          <w:sz w:val="18"/>
          <w:szCs w:val="18"/>
        </w:rPr>
        <w:t xml:space="preserve">, </w:t>
      </w:r>
      <w:r w:rsidR="009778DD" w:rsidRPr="005623D1">
        <w:rPr>
          <w:sz w:val="18"/>
          <w:szCs w:val="18"/>
        </w:rPr>
        <w:t xml:space="preserve">exploataţia </w:t>
      </w:r>
      <w:r w:rsidR="0072221C">
        <w:rPr>
          <w:sz w:val="18"/>
          <w:szCs w:val="18"/>
        </w:rPr>
        <w:t>este</w:t>
      </w:r>
      <w:r w:rsidR="009778DD" w:rsidRPr="005623D1">
        <w:rPr>
          <w:sz w:val="18"/>
          <w:szCs w:val="18"/>
        </w:rPr>
        <w:t xml:space="preserve"> înregistrată în </w:t>
      </w:r>
      <w:r w:rsidR="00933086" w:rsidRPr="00D3092E">
        <w:rPr>
          <w:sz w:val="18"/>
          <w:szCs w:val="18"/>
        </w:rPr>
        <w:t>și solicitantul trebuie să dețină minimum 30% din numărul de animale de la data de referință</w:t>
      </w:r>
      <w:r w:rsidR="000E1D4A" w:rsidRPr="005623D1">
        <w:rPr>
          <w:sz w:val="18"/>
          <w:szCs w:val="18"/>
        </w:rPr>
        <w:t>;</w:t>
      </w:r>
    </w:p>
    <w:p w:rsidR="00C70B99" w:rsidRDefault="00B5051C" w:rsidP="00D3092E">
      <w:pPr>
        <w:numPr>
          <w:ilvl w:val="0"/>
          <w:numId w:val="102"/>
        </w:numPr>
        <w:contextualSpacing/>
        <w:jc w:val="both"/>
        <w:rPr>
          <w:sz w:val="18"/>
          <w:szCs w:val="18"/>
        </w:rPr>
      </w:pPr>
      <w:r w:rsidRPr="000901EE">
        <w:rPr>
          <w:sz w:val="18"/>
          <w:szCs w:val="18"/>
        </w:rPr>
        <w:t xml:space="preserve">plata ANTZ8 </w:t>
      </w:r>
      <w:r w:rsidRPr="00A246F4">
        <w:rPr>
          <w:sz w:val="18"/>
          <w:szCs w:val="18"/>
        </w:rPr>
        <w:t>se acordă pentru minimum 3 capete bovine cu vârsta de minimum 16 luni, precum şi pentru tineretul bovin mascul şi/s</w:t>
      </w:r>
      <w:r w:rsidRPr="00F90E93">
        <w:rPr>
          <w:sz w:val="18"/>
          <w:szCs w:val="18"/>
        </w:rPr>
        <w:t>au femel cu vârsta de minimum 7 luni, înregistrat în BND în exploataţia cu cod ANSVSA la 31 ianuarie 2018.</w:t>
      </w:r>
    </w:p>
    <w:p w:rsidR="00C70B99" w:rsidRDefault="00C70B99" w:rsidP="00D3092E">
      <w:pPr>
        <w:ind w:left="720"/>
        <w:contextualSpacing/>
        <w:jc w:val="both"/>
        <w:rPr>
          <w:sz w:val="18"/>
          <w:szCs w:val="18"/>
        </w:rPr>
      </w:pPr>
    </w:p>
    <w:p w:rsidR="00FB3FFD" w:rsidRDefault="00933086" w:rsidP="005975F6">
      <w:pPr>
        <w:pStyle w:val="ListParagraph"/>
        <w:numPr>
          <w:ilvl w:val="2"/>
          <w:numId w:val="173"/>
        </w:numPr>
        <w:spacing w:after="0" w:line="240" w:lineRule="auto"/>
        <w:jc w:val="both"/>
        <w:rPr>
          <w:rFonts w:ascii="Arial" w:hAnsi="Arial" w:cs="Arial"/>
          <w:b/>
          <w:bCs/>
          <w:sz w:val="18"/>
          <w:szCs w:val="18"/>
        </w:rPr>
      </w:pPr>
      <w:r w:rsidRPr="00D3092E">
        <w:rPr>
          <w:rFonts w:ascii="Arial" w:hAnsi="Arial" w:cs="Arial"/>
          <w:b/>
          <w:bCs/>
          <w:sz w:val="18"/>
          <w:szCs w:val="18"/>
        </w:rPr>
        <w:t>Condiții de acordare pentru exploatații înființate în perioada 01.02.2018-28.02.2023, inclusiv</w:t>
      </w:r>
      <w:r w:rsidR="005623D1">
        <w:rPr>
          <w:rFonts w:ascii="Arial" w:hAnsi="Arial" w:cs="Arial"/>
          <w:b/>
          <w:bCs/>
          <w:sz w:val="18"/>
          <w:szCs w:val="18"/>
        </w:rPr>
        <w:t>:</w:t>
      </w:r>
    </w:p>
    <w:p w:rsidR="003A622B" w:rsidRPr="000901EE" w:rsidRDefault="003A622B" w:rsidP="000901EE">
      <w:pPr>
        <w:numPr>
          <w:ilvl w:val="0"/>
          <w:numId w:val="174"/>
        </w:numPr>
        <w:ind w:left="720"/>
        <w:contextualSpacing/>
        <w:jc w:val="both"/>
        <w:rPr>
          <w:sz w:val="18"/>
          <w:szCs w:val="18"/>
        </w:rPr>
      </w:pPr>
      <w:r w:rsidRPr="00740C2F">
        <w:rPr>
          <w:sz w:val="18"/>
          <w:szCs w:val="18"/>
        </w:rPr>
        <w:t xml:space="preserve">solicitanții deţin un efectiv de minimum 3 capete bovine cu vârsta de minimum 16 luni la </w:t>
      </w:r>
      <w:r>
        <w:rPr>
          <w:sz w:val="18"/>
          <w:szCs w:val="18"/>
        </w:rPr>
        <w:t xml:space="preserve">data de referință </w:t>
      </w:r>
      <w:r w:rsidRPr="00740C2F">
        <w:rPr>
          <w:sz w:val="18"/>
          <w:szCs w:val="18"/>
        </w:rPr>
        <w:t>28.02.2023</w:t>
      </w:r>
      <w:r>
        <w:rPr>
          <w:sz w:val="18"/>
          <w:szCs w:val="18"/>
        </w:rPr>
        <w:t xml:space="preserve"> </w:t>
      </w:r>
      <w:r w:rsidRPr="00740C2F">
        <w:rPr>
          <w:sz w:val="18"/>
          <w:szCs w:val="18"/>
        </w:rPr>
        <w:t>înregistrate în BND;</w:t>
      </w:r>
    </w:p>
    <w:p w:rsidR="00FB3FFD" w:rsidRDefault="005623D1" w:rsidP="005975F6">
      <w:pPr>
        <w:numPr>
          <w:ilvl w:val="0"/>
          <w:numId w:val="174"/>
        </w:numPr>
        <w:ind w:left="720"/>
        <w:contextualSpacing/>
        <w:jc w:val="both"/>
        <w:rPr>
          <w:sz w:val="18"/>
          <w:szCs w:val="18"/>
        </w:rPr>
      </w:pPr>
      <w:r w:rsidRPr="005623D1">
        <w:rPr>
          <w:sz w:val="18"/>
          <w:szCs w:val="18"/>
        </w:rPr>
        <w:t xml:space="preserve">la data solicitării ANTZ 8, exploataţia </w:t>
      </w:r>
      <w:r w:rsidR="0072221C">
        <w:rPr>
          <w:sz w:val="18"/>
          <w:szCs w:val="18"/>
        </w:rPr>
        <w:t>este</w:t>
      </w:r>
      <w:r w:rsidRPr="005623D1">
        <w:rPr>
          <w:sz w:val="18"/>
          <w:szCs w:val="18"/>
        </w:rPr>
        <w:t xml:space="preserve"> înregistrată în </w:t>
      </w:r>
      <w:r w:rsidR="005F6531">
        <w:rPr>
          <w:sz w:val="18"/>
          <w:szCs w:val="18"/>
        </w:rPr>
        <w:t>BND</w:t>
      </w:r>
      <w:r w:rsidRPr="005623D1">
        <w:rPr>
          <w:sz w:val="18"/>
          <w:szCs w:val="18"/>
        </w:rPr>
        <w:t>;</w:t>
      </w:r>
    </w:p>
    <w:p w:rsidR="00C70B99" w:rsidRDefault="00933086" w:rsidP="00D3092E">
      <w:pPr>
        <w:numPr>
          <w:ilvl w:val="0"/>
          <w:numId w:val="102"/>
        </w:numPr>
        <w:contextualSpacing/>
        <w:jc w:val="both"/>
        <w:rPr>
          <w:sz w:val="18"/>
          <w:szCs w:val="18"/>
        </w:rPr>
      </w:pPr>
      <w:r w:rsidRPr="00D3092E">
        <w:rPr>
          <w:sz w:val="18"/>
          <w:szCs w:val="18"/>
        </w:rPr>
        <w:t>plata ANTZ</w:t>
      </w:r>
      <w:r w:rsidR="003A622B">
        <w:rPr>
          <w:sz w:val="18"/>
          <w:szCs w:val="18"/>
        </w:rPr>
        <w:t>8</w:t>
      </w:r>
      <w:r w:rsidRPr="00D3092E">
        <w:rPr>
          <w:sz w:val="18"/>
          <w:szCs w:val="18"/>
        </w:rPr>
        <w:t xml:space="preserve"> se acordă pentru minimum 3 capete bovine cu vârsta de minimum 16 luni, precum şi pentru tineretul bovin mascul şi/sau femel cu vârsta de minimum 7 luni, existent în exploataţia cu cod ANSVSA la data de referință 28.02.</w:t>
      </w:r>
      <w:r w:rsidR="003A622B">
        <w:rPr>
          <w:sz w:val="18"/>
          <w:szCs w:val="18"/>
        </w:rPr>
        <w:t>2023</w:t>
      </w:r>
    </w:p>
    <w:p w:rsidR="00C70B99" w:rsidRDefault="00B24D14" w:rsidP="00D3092E">
      <w:pPr>
        <w:ind w:left="720"/>
        <w:contextualSpacing/>
        <w:jc w:val="both"/>
        <w:rPr>
          <w:b/>
          <w:bCs/>
          <w:sz w:val="18"/>
          <w:szCs w:val="18"/>
        </w:rPr>
      </w:pPr>
      <w:r w:rsidRPr="005623D1">
        <w:rPr>
          <w:b/>
          <w:bCs/>
          <w:sz w:val="18"/>
          <w:szCs w:val="18"/>
        </w:rPr>
        <w:t>1.2</w:t>
      </w:r>
      <w:r w:rsidR="000E1D4A" w:rsidRPr="005623D1">
        <w:rPr>
          <w:b/>
          <w:bCs/>
          <w:sz w:val="18"/>
          <w:szCs w:val="18"/>
        </w:rPr>
        <w:t xml:space="preserve">. </w:t>
      </w:r>
      <w:r w:rsidR="00644E9F" w:rsidRPr="005623D1">
        <w:rPr>
          <w:b/>
          <w:bCs/>
          <w:sz w:val="18"/>
          <w:szCs w:val="18"/>
        </w:rPr>
        <w:t>Alte condiții de acordare</w:t>
      </w:r>
      <w:r w:rsidR="000E1D4A" w:rsidRPr="005623D1">
        <w:rPr>
          <w:b/>
          <w:bCs/>
          <w:sz w:val="18"/>
          <w:szCs w:val="18"/>
        </w:rPr>
        <w:t>:</w:t>
      </w:r>
    </w:p>
    <w:p w:rsidR="00C70B99" w:rsidRDefault="000E1D4A" w:rsidP="00D3092E">
      <w:pPr>
        <w:pStyle w:val="ListParagraph"/>
        <w:numPr>
          <w:ilvl w:val="0"/>
          <w:numId w:val="47"/>
        </w:numPr>
        <w:spacing w:after="0" w:line="240" w:lineRule="auto"/>
        <w:ind w:left="720"/>
        <w:jc w:val="both"/>
        <w:rPr>
          <w:rFonts w:ascii="Arial" w:hAnsi="Arial" w:cs="Arial"/>
          <w:sz w:val="18"/>
          <w:szCs w:val="18"/>
        </w:rPr>
      </w:pPr>
      <w:r w:rsidRPr="00D64C47">
        <w:rPr>
          <w:rFonts w:ascii="Arial" w:hAnsi="Arial" w:cs="Arial"/>
          <w:sz w:val="18"/>
          <w:szCs w:val="18"/>
        </w:rPr>
        <w:t>nerespectarea condiţiilor de eligibilitate pentru acordarea ANTZ 8, precum şi înscrierea cu intenţie în formular a informaţiilor incomplete/neconforme cu realitatea atrag sancţiuni conform prevederilor legale;</w:t>
      </w:r>
    </w:p>
    <w:p w:rsidR="00C70B99" w:rsidRDefault="00A357E2" w:rsidP="00D3092E">
      <w:pPr>
        <w:pStyle w:val="ListParagraph"/>
        <w:numPr>
          <w:ilvl w:val="0"/>
          <w:numId w:val="47"/>
        </w:numPr>
        <w:spacing w:after="0" w:line="240" w:lineRule="auto"/>
        <w:ind w:left="720"/>
        <w:jc w:val="both"/>
        <w:rPr>
          <w:rFonts w:ascii="Arial" w:hAnsi="Arial" w:cs="Arial"/>
          <w:sz w:val="18"/>
          <w:szCs w:val="18"/>
        </w:rPr>
      </w:pPr>
      <w:r w:rsidRPr="00D64C47">
        <w:rPr>
          <w:rFonts w:ascii="Arial" w:hAnsi="Arial" w:cs="Arial"/>
          <w:sz w:val="18"/>
          <w:szCs w:val="18"/>
        </w:rPr>
        <w:t>în cazul în care controlul la faţa locului nu a putut fi efectuat din motive generate de mine / reprezentantul legal, întreaga cerere se respinge de la plată (inclusiv solicitarea ANTZ</w:t>
      </w:r>
      <w:r w:rsidR="005F6531">
        <w:rPr>
          <w:rFonts w:ascii="Arial" w:hAnsi="Arial" w:cs="Arial"/>
          <w:sz w:val="18"/>
          <w:szCs w:val="18"/>
        </w:rPr>
        <w:t xml:space="preserve"> </w:t>
      </w:r>
      <w:r w:rsidRPr="00D64C47">
        <w:rPr>
          <w:rFonts w:ascii="Arial" w:hAnsi="Arial" w:cs="Arial"/>
          <w:sz w:val="18"/>
          <w:szCs w:val="18"/>
        </w:rPr>
        <w:t>8);</w:t>
      </w:r>
    </w:p>
    <w:p w:rsidR="00C70B99" w:rsidRDefault="00E57DAC" w:rsidP="00D3092E">
      <w:pPr>
        <w:pStyle w:val="ListParagraph"/>
        <w:numPr>
          <w:ilvl w:val="0"/>
          <w:numId w:val="47"/>
        </w:numPr>
        <w:spacing w:after="0" w:line="240" w:lineRule="auto"/>
        <w:ind w:left="720"/>
        <w:jc w:val="both"/>
        <w:rPr>
          <w:rFonts w:ascii="Arial" w:hAnsi="Arial" w:cs="Arial"/>
          <w:sz w:val="18"/>
          <w:szCs w:val="18"/>
        </w:rPr>
      </w:pPr>
      <w:r>
        <w:rPr>
          <w:rStyle w:val="CaracterCaracter1Char1"/>
          <w:rFonts w:ascii="Arial" w:hAnsi="Arial" w:cs="Arial"/>
          <w:sz w:val="18"/>
          <w:szCs w:val="18"/>
          <w:lang w:val="ro-RO"/>
        </w:rPr>
        <w:t xml:space="preserve">solicitarea </w:t>
      </w:r>
      <w:r w:rsidRPr="00E57DAC">
        <w:rPr>
          <w:rStyle w:val="CaracterCaracter1Char1"/>
          <w:rFonts w:ascii="Arial" w:hAnsi="Arial" w:cs="Arial"/>
          <w:sz w:val="18"/>
          <w:szCs w:val="18"/>
          <w:lang w:val="ro-RO"/>
        </w:rPr>
        <w:t xml:space="preserve">pentru </w:t>
      </w:r>
      <w:r w:rsidR="007E42FE" w:rsidRPr="005975F6">
        <w:rPr>
          <w:rFonts w:ascii="Arial" w:hAnsi="Arial" w:cs="Arial"/>
          <w:sz w:val="18"/>
          <w:szCs w:val="18"/>
        </w:rPr>
        <w:t>ANTZ 8</w:t>
      </w:r>
      <w:r w:rsidR="007E42FE" w:rsidRPr="005975F6">
        <w:rPr>
          <w:rStyle w:val="ln2tlitera"/>
          <w:rFonts w:ascii="Arial" w:hAnsi="Arial" w:cs="Arial"/>
          <w:sz w:val="18"/>
          <w:szCs w:val="18"/>
        </w:rPr>
        <w:t xml:space="preserve"> </w:t>
      </w:r>
      <w:r w:rsidR="007E42FE" w:rsidRPr="005975F6">
        <w:rPr>
          <w:rFonts w:ascii="Arial" w:hAnsi="Arial" w:cs="Arial"/>
          <w:sz w:val="18"/>
          <w:szCs w:val="18"/>
        </w:rPr>
        <w:t xml:space="preserve">carne de vită și mânzat </w:t>
      </w:r>
      <w:r w:rsidR="000E1D4A" w:rsidRPr="00D64C47">
        <w:rPr>
          <w:rFonts w:ascii="Arial" w:hAnsi="Arial" w:cs="Arial"/>
          <w:sz w:val="18"/>
          <w:szCs w:val="18"/>
        </w:rPr>
        <w:t>poate fi retrasă total sau par</w:t>
      </w:r>
      <w:r w:rsidR="00933086" w:rsidRPr="00D3092E">
        <w:rPr>
          <w:rFonts w:ascii="Arial" w:hAnsi="Arial" w:cs="Arial"/>
          <w:sz w:val="18"/>
          <w:szCs w:val="18"/>
        </w:rPr>
        <w:t>ț</w:t>
      </w:r>
      <w:r w:rsidR="000E1D4A" w:rsidRPr="00D64C47">
        <w:rPr>
          <w:rFonts w:ascii="Arial" w:hAnsi="Arial" w:cs="Arial"/>
          <w:sz w:val="18"/>
          <w:szCs w:val="18"/>
        </w:rPr>
        <w:t xml:space="preserve">ial, în scris, în orice moment, mai puţin în situaţiile în care beneficiarul a fost informat cu privire la </w:t>
      </w:r>
      <w:r w:rsidR="001707D6" w:rsidRPr="00D64C47">
        <w:rPr>
          <w:rFonts w:ascii="Arial" w:hAnsi="Arial" w:cs="Arial"/>
          <w:sz w:val="18"/>
          <w:szCs w:val="18"/>
        </w:rPr>
        <w:t>neconformită</w:t>
      </w:r>
      <w:r w:rsidR="00D21910" w:rsidRPr="00D64C47">
        <w:rPr>
          <w:rFonts w:ascii="Arial" w:hAnsi="Arial" w:cs="Arial"/>
          <w:sz w:val="18"/>
          <w:szCs w:val="18"/>
        </w:rPr>
        <w:t>ţ</w:t>
      </w:r>
      <w:r w:rsidR="001707D6" w:rsidRPr="00D64C47">
        <w:rPr>
          <w:rFonts w:ascii="Arial" w:hAnsi="Arial" w:cs="Arial"/>
          <w:sz w:val="18"/>
          <w:szCs w:val="18"/>
        </w:rPr>
        <w:t>ile</w:t>
      </w:r>
      <w:r w:rsidR="000E1D4A" w:rsidRPr="00D64C47">
        <w:rPr>
          <w:rFonts w:ascii="Arial" w:hAnsi="Arial" w:cs="Arial"/>
          <w:sz w:val="18"/>
          <w:szCs w:val="18"/>
        </w:rPr>
        <w:t xml:space="preserve"> din cererea sa de sprijin, conform </w:t>
      </w:r>
      <w:r w:rsidR="000E1D4A" w:rsidRPr="00B25CFD">
        <w:rPr>
          <w:rFonts w:ascii="Arial" w:hAnsi="Arial" w:cs="Arial"/>
          <w:sz w:val="18"/>
          <w:szCs w:val="18"/>
        </w:rPr>
        <w:t xml:space="preserve">art. </w:t>
      </w:r>
      <w:r w:rsidR="007E42FE" w:rsidRPr="005975F6">
        <w:rPr>
          <w:rFonts w:ascii="Arial" w:hAnsi="Arial" w:cs="Arial"/>
          <w:sz w:val="18"/>
          <w:szCs w:val="18"/>
        </w:rPr>
        <w:t>7</w:t>
      </w:r>
      <w:r w:rsidR="00002112" w:rsidRPr="00B25CFD">
        <w:rPr>
          <w:rFonts w:ascii="Arial" w:hAnsi="Arial" w:cs="Arial"/>
          <w:sz w:val="18"/>
          <w:szCs w:val="18"/>
        </w:rPr>
        <w:t xml:space="preserve"> </w:t>
      </w:r>
      <w:r w:rsidR="000E1D4A" w:rsidRPr="00B25CFD">
        <w:rPr>
          <w:rFonts w:ascii="Arial" w:hAnsi="Arial" w:cs="Arial"/>
          <w:sz w:val="18"/>
          <w:szCs w:val="18"/>
        </w:rPr>
        <w:t>din Regulamentul (UE) nr.</w:t>
      </w:r>
      <w:r w:rsidR="00002112" w:rsidRPr="00002112">
        <w:rPr>
          <w:rFonts w:ascii="Arial" w:hAnsi="Arial" w:cs="Arial"/>
          <w:sz w:val="18"/>
          <w:szCs w:val="18"/>
        </w:rPr>
        <w:t xml:space="preserve"> </w:t>
      </w:r>
      <w:r w:rsidR="00002112" w:rsidRPr="00665CFA">
        <w:rPr>
          <w:rFonts w:ascii="Arial" w:hAnsi="Arial" w:cs="Arial"/>
          <w:sz w:val="18"/>
          <w:szCs w:val="18"/>
        </w:rPr>
        <w:t>1173/2022</w:t>
      </w:r>
      <w:r w:rsidR="000E1D4A" w:rsidRPr="00D64C47">
        <w:rPr>
          <w:rFonts w:ascii="Arial" w:hAnsi="Arial" w:cs="Arial"/>
          <w:sz w:val="18"/>
          <w:szCs w:val="18"/>
        </w:rPr>
        <w:t>;</w:t>
      </w:r>
    </w:p>
    <w:p w:rsidR="00C70B99" w:rsidRPr="000B76CE" w:rsidRDefault="000E1D4A" w:rsidP="00D3092E">
      <w:pPr>
        <w:pStyle w:val="ListParagraph"/>
        <w:numPr>
          <w:ilvl w:val="0"/>
          <w:numId w:val="47"/>
        </w:numPr>
        <w:spacing w:after="0" w:line="240" w:lineRule="auto"/>
        <w:ind w:left="720"/>
        <w:jc w:val="both"/>
        <w:rPr>
          <w:rFonts w:ascii="Arial" w:hAnsi="Arial" w:cs="Arial"/>
          <w:sz w:val="18"/>
          <w:szCs w:val="18"/>
        </w:rPr>
      </w:pPr>
      <w:r w:rsidRPr="00D64C47">
        <w:rPr>
          <w:rFonts w:ascii="Arial" w:hAnsi="Arial" w:cs="Arial"/>
          <w:sz w:val="18"/>
          <w:szCs w:val="18"/>
        </w:rPr>
        <w:t>orice animal solicitat în cerere care nu a respectat cumulativ condi</w:t>
      </w:r>
      <w:r w:rsidR="00D21910" w:rsidRPr="00D64C47">
        <w:rPr>
          <w:rFonts w:ascii="Arial" w:hAnsi="Arial" w:cs="Arial"/>
          <w:sz w:val="18"/>
          <w:szCs w:val="18"/>
        </w:rPr>
        <w:t>ţ</w:t>
      </w:r>
      <w:r w:rsidRPr="00D64C47">
        <w:rPr>
          <w:rFonts w:ascii="Arial" w:hAnsi="Arial" w:cs="Arial"/>
          <w:sz w:val="18"/>
          <w:szCs w:val="18"/>
        </w:rPr>
        <w:t>iile de eligibilitate este considerat animal cu neconformită</w:t>
      </w:r>
      <w:r w:rsidR="00D21910" w:rsidRPr="00D64C47">
        <w:rPr>
          <w:rFonts w:ascii="Arial" w:hAnsi="Arial" w:cs="Arial"/>
          <w:sz w:val="18"/>
          <w:szCs w:val="18"/>
        </w:rPr>
        <w:t>ţ</w:t>
      </w:r>
      <w:r w:rsidRPr="00D64C47">
        <w:rPr>
          <w:rFonts w:ascii="Arial" w:hAnsi="Arial" w:cs="Arial"/>
          <w:sz w:val="18"/>
          <w:szCs w:val="18"/>
        </w:rPr>
        <w:t xml:space="preserve">i şi </w:t>
      </w:r>
      <w:r w:rsidRPr="000B76CE">
        <w:rPr>
          <w:rFonts w:ascii="Arial" w:hAnsi="Arial" w:cs="Arial"/>
          <w:sz w:val="18"/>
          <w:szCs w:val="18"/>
        </w:rPr>
        <w:t>nu poate fi eligibil</w:t>
      </w:r>
      <w:r w:rsidR="00212F6F" w:rsidRPr="000B76CE">
        <w:rPr>
          <w:rFonts w:ascii="Arial" w:hAnsi="Arial" w:cs="Arial"/>
          <w:sz w:val="18"/>
          <w:szCs w:val="18"/>
        </w:rPr>
        <w:t>;</w:t>
      </w:r>
    </w:p>
    <w:p w:rsidR="00C70B99" w:rsidRPr="000B76CE" w:rsidRDefault="000E1D4A" w:rsidP="00D3092E">
      <w:pPr>
        <w:pStyle w:val="CaracterCaracter11"/>
        <w:numPr>
          <w:ilvl w:val="0"/>
          <w:numId w:val="47"/>
        </w:numPr>
        <w:ind w:left="720" w:right="27"/>
        <w:jc w:val="both"/>
        <w:rPr>
          <w:rStyle w:val="ln2tlitera"/>
          <w:rFonts w:ascii="Arial" w:hAnsi="Arial" w:cs="Arial"/>
          <w:sz w:val="18"/>
          <w:szCs w:val="18"/>
          <w:lang w:val="ro-RO"/>
        </w:rPr>
      </w:pPr>
      <w:r w:rsidRPr="000B76CE">
        <w:rPr>
          <w:rFonts w:ascii="Arial" w:hAnsi="Arial" w:cs="Arial"/>
          <w:sz w:val="18"/>
          <w:szCs w:val="18"/>
          <w:lang w:val="ro-RO"/>
        </w:rPr>
        <w:t xml:space="preserve">în cazul constatării unor nereguli/fraude, A.P.I.A. întreprinde demersurile necesare recuperării sumelor acordate necuvenit conform art. </w:t>
      </w:r>
      <w:r w:rsidR="00933086" w:rsidRPr="000B76CE">
        <w:rPr>
          <w:rFonts w:ascii="Arial" w:hAnsi="Arial" w:cs="Arial"/>
          <w:sz w:val="18"/>
          <w:szCs w:val="18"/>
          <w:lang w:val="ro-RO"/>
        </w:rPr>
        <w:t>6</w:t>
      </w:r>
      <w:r w:rsidR="001E6789" w:rsidRPr="000B76CE">
        <w:rPr>
          <w:rFonts w:ascii="Arial" w:hAnsi="Arial" w:cs="Arial"/>
          <w:sz w:val="18"/>
          <w:szCs w:val="18"/>
          <w:lang w:val="ro-RO"/>
        </w:rPr>
        <w:t>0</w:t>
      </w:r>
      <w:r w:rsidR="00933086" w:rsidRPr="000B76CE">
        <w:rPr>
          <w:rFonts w:ascii="Arial" w:hAnsi="Arial" w:cs="Arial"/>
          <w:sz w:val="18"/>
          <w:szCs w:val="18"/>
          <w:lang w:val="ro-RO"/>
        </w:rPr>
        <w:t xml:space="preserve"> din </w:t>
      </w:r>
      <w:r w:rsidR="00933086" w:rsidRPr="000B76CE">
        <w:rPr>
          <w:rFonts w:ascii="Arial" w:hAnsi="Arial" w:cs="Arial"/>
          <w:bCs/>
          <w:i/>
          <w:sz w:val="18"/>
          <w:szCs w:val="18"/>
          <w:lang w:val="ro-RO"/>
        </w:rPr>
        <w:t xml:space="preserve">Regulamentul (UE) nr. </w:t>
      </w:r>
      <w:r w:rsidR="001E6789" w:rsidRPr="000B76CE">
        <w:rPr>
          <w:rFonts w:ascii="Arial" w:hAnsi="Arial" w:cs="Arial"/>
          <w:bCs/>
          <w:i/>
          <w:sz w:val="18"/>
          <w:szCs w:val="18"/>
          <w:lang w:val="ro-RO"/>
        </w:rPr>
        <w:t>2116</w:t>
      </w:r>
      <w:r w:rsidR="00933086" w:rsidRPr="000B76CE">
        <w:rPr>
          <w:rFonts w:ascii="Arial" w:hAnsi="Arial" w:cs="Arial"/>
          <w:bCs/>
          <w:i/>
          <w:sz w:val="18"/>
          <w:szCs w:val="18"/>
          <w:lang w:val="ro-RO"/>
        </w:rPr>
        <w:t>/20</w:t>
      </w:r>
      <w:r w:rsidR="001E6789" w:rsidRPr="000B76CE">
        <w:rPr>
          <w:rFonts w:ascii="Arial" w:hAnsi="Arial" w:cs="Arial"/>
          <w:bCs/>
          <w:i/>
          <w:sz w:val="18"/>
          <w:szCs w:val="18"/>
          <w:lang w:val="ro-RO"/>
        </w:rPr>
        <w:t>21</w:t>
      </w:r>
      <w:r w:rsidRPr="000B76CE">
        <w:rPr>
          <w:rFonts w:ascii="Arial" w:hAnsi="Arial" w:cs="Arial"/>
          <w:bCs/>
          <w:i/>
          <w:sz w:val="18"/>
          <w:szCs w:val="18"/>
          <w:lang w:val="ro-RO"/>
        </w:rPr>
        <w:t xml:space="preserve"> </w:t>
      </w:r>
      <w:r w:rsidRPr="000B76CE">
        <w:rPr>
          <w:rStyle w:val="ln2tlitera"/>
          <w:rFonts w:ascii="Arial" w:hAnsi="Arial" w:cs="Arial"/>
          <w:sz w:val="18"/>
          <w:szCs w:val="18"/>
          <w:lang w:val="ro-RO"/>
        </w:rPr>
        <w:t xml:space="preserve">şi/sau aplică prevederile </w:t>
      </w:r>
      <w:r w:rsidRPr="000B76CE">
        <w:rPr>
          <w:rStyle w:val="ln2tlitera"/>
          <w:rFonts w:ascii="Arial" w:hAnsi="Arial" w:cs="Arial"/>
          <w:i/>
          <w:sz w:val="18"/>
          <w:szCs w:val="18"/>
          <w:lang w:val="ro-RO"/>
        </w:rPr>
        <w:t>O</w:t>
      </w:r>
      <w:r w:rsidR="00933086" w:rsidRPr="000B76CE">
        <w:rPr>
          <w:rStyle w:val="ln2tlitera"/>
          <w:rFonts w:ascii="Arial" w:hAnsi="Arial" w:cs="Arial"/>
          <w:i/>
          <w:sz w:val="18"/>
          <w:szCs w:val="18"/>
          <w:lang w:val="ro-RO"/>
        </w:rPr>
        <w:t xml:space="preserve">.U.G. nr. 66/2011, </w:t>
      </w:r>
      <w:r w:rsidR="00933086" w:rsidRPr="000B76CE">
        <w:rPr>
          <w:rStyle w:val="ln2tlitera"/>
          <w:rFonts w:ascii="Arial" w:hAnsi="Arial" w:cs="Arial"/>
          <w:sz w:val="18"/>
          <w:szCs w:val="18"/>
          <w:lang w:val="ro-RO"/>
        </w:rPr>
        <w:t>cu modificările şi completările ulterioare</w:t>
      </w:r>
      <w:r w:rsidR="00933086" w:rsidRPr="000B76CE">
        <w:rPr>
          <w:rFonts w:ascii="Arial" w:hAnsi="Arial" w:cs="Arial"/>
          <w:sz w:val="18"/>
          <w:szCs w:val="18"/>
          <w:lang w:val="ro-RO"/>
        </w:rPr>
        <w:t>;</w:t>
      </w:r>
      <w:r w:rsidR="00933086" w:rsidRPr="000B76CE">
        <w:rPr>
          <w:rStyle w:val="ln2tlitera"/>
          <w:rFonts w:ascii="Arial" w:hAnsi="Arial" w:cs="Arial"/>
          <w:sz w:val="18"/>
          <w:szCs w:val="18"/>
          <w:lang w:val="ro-RO"/>
        </w:rPr>
        <w:t xml:space="preserve"> </w:t>
      </w:r>
    </w:p>
    <w:p w:rsidR="00C70B99" w:rsidRPr="000B76CE" w:rsidRDefault="000E1D4A" w:rsidP="00D3092E">
      <w:pPr>
        <w:pStyle w:val="CaracterCaracter11"/>
        <w:numPr>
          <w:ilvl w:val="0"/>
          <w:numId w:val="47"/>
        </w:numPr>
        <w:ind w:left="720" w:right="27"/>
        <w:jc w:val="both"/>
        <w:rPr>
          <w:rFonts w:ascii="Arial" w:hAnsi="Arial" w:cs="Arial"/>
          <w:sz w:val="18"/>
          <w:szCs w:val="18"/>
          <w:lang w:val="ro-RO"/>
        </w:rPr>
      </w:pPr>
      <w:r w:rsidRPr="000B76CE">
        <w:rPr>
          <w:rFonts w:ascii="Arial" w:hAnsi="Arial" w:cs="Arial"/>
          <w:sz w:val="18"/>
          <w:szCs w:val="18"/>
          <w:lang w:val="ro-RO"/>
        </w:rPr>
        <w:t>nu se acordă nici o plată dacă se stabile</w:t>
      </w:r>
      <w:r w:rsidR="00D21910" w:rsidRPr="000B76CE">
        <w:rPr>
          <w:rFonts w:ascii="Arial" w:hAnsi="Arial" w:cs="Arial"/>
          <w:sz w:val="18"/>
          <w:szCs w:val="18"/>
          <w:lang w:val="ro-RO"/>
        </w:rPr>
        <w:t>ş</w:t>
      </w:r>
      <w:r w:rsidRPr="000B76CE">
        <w:rPr>
          <w:rFonts w:ascii="Arial" w:hAnsi="Arial" w:cs="Arial"/>
          <w:sz w:val="18"/>
          <w:szCs w:val="18"/>
          <w:lang w:val="ro-RO"/>
        </w:rPr>
        <w:t xml:space="preserve">te că au fost create condiţii </w:t>
      </w:r>
      <w:r w:rsidR="006A0723" w:rsidRPr="000B76CE">
        <w:rPr>
          <w:rFonts w:ascii="Arial" w:hAnsi="Arial" w:cs="Arial"/>
          <w:sz w:val="18"/>
          <w:szCs w:val="18"/>
          <w:lang w:val="ro-RO"/>
        </w:rPr>
        <w:t xml:space="preserve">artificiale </w:t>
      </w:r>
      <w:r w:rsidRPr="000B76CE">
        <w:rPr>
          <w:rFonts w:ascii="Arial" w:hAnsi="Arial" w:cs="Arial"/>
          <w:sz w:val="18"/>
          <w:szCs w:val="18"/>
          <w:lang w:val="ro-RO"/>
        </w:rPr>
        <w:t xml:space="preserve">pentru obţinerea plăţilor aferente schemelor de plată, cu scopul de a obţine un avantaj contrar obiectivelor respectivei scheme/măsuri de plată conform art. </w:t>
      </w:r>
      <w:r w:rsidR="00933086" w:rsidRPr="000B76CE">
        <w:rPr>
          <w:rFonts w:ascii="Arial" w:hAnsi="Arial" w:cs="Arial"/>
          <w:sz w:val="18"/>
          <w:szCs w:val="18"/>
          <w:lang w:val="ro-RO"/>
        </w:rPr>
        <w:t>6</w:t>
      </w:r>
      <w:r w:rsidR="001E6789" w:rsidRPr="000B76CE">
        <w:rPr>
          <w:rFonts w:ascii="Arial" w:hAnsi="Arial" w:cs="Arial"/>
          <w:sz w:val="18"/>
          <w:szCs w:val="18"/>
          <w:lang w:val="ro-RO"/>
        </w:rPr>
        <w:t>2</w:t>
      </w:r>
      <w:r w:rsidR="00933086" w:rsidRPr="000B76CE">
        <w:rPr>
          <w:rFonts w:ascii="Arial" w:hAnsi="Arial" w:cs="Arial"/>
          <w:sz w:val="18"/>
          <w:szCs w:val="18"/>
          <w:lang w:val="ro-RO"/>
        </w:rPr>
        <w:t xml:space="preserve"> din Regulamentul (UE) nr. </w:t>
      </w:r>
      <w:r w:rsidR="001E6789" w:rsidRPr="000B76CE">
        <w:rPr>
          <w:rFonts w:ascii="Arial" w:hAnsi="Arial" w:cs="Arial"/>
          <w:sz w:val="18"/>
          <w:szCs w:val="18"/>
          <w:lang w:val="ro-RO"/>
        </w:rPr>
        <w:t>2116</w:t>
      </w:r>
      <w:r w:rsidR="00933086" w:rsidRPr="000B76CE">
        <w:rPr>
          <w:rFonts w:ascii="Arial" w:hAnsi="Arial" w:cs="Arial"/>
          <w:sz w:val="18"/>
          <w:szCs w:val="18"/>
          <w:lang w:val="ro-RO"/>
        </w:rPr>
        <w:t>/20</w:t>
      </w:r>
      <w:r w:rsidR="001E6789" w:rsidRPr="000B76CE">
        <w:rPr>
          <w:rFonts w:ascii="Arial" w:hAnsi="Arial" w:cs="Arial"/>
          <w:sz w:val="18"/>
          <w:szCs w:val="18"/>
          <w:lang w:val="ro-RO"/>
        </w:rPr>
        <w:t>21</w:t>
      </w:r>
      <w:r w:rsidR="00933086" w:rsidRPr="000B76CE">
        <w:rPr>
          <w:rFonts w:ascii="Arial" w:hAnsi="Arial" w:cs="Arial"/>
          <w:sz w:val="18"/>
          <w:szCs w:val="18"/>
          <w:lang w:val="ro-RO"/>
        </w:rPr>
        <w:t>;</w:t>
      </w:r>
    </w:p>
    <w:p w:rsidR="00C70B99" w:rsidRPr="000B76CE" w:rsidRDefault="000E1D4A" w:rsidP="00D3092E">
      <w:pPr>
        <w:pStyle w:val="ListParagraph"/>
        <w:numPr>
          <w:ilvl w:val="0"/>
          <w:numId w:val="47"/>
        </w:numPr>
        <w:spacing w:after="0" w:line="240" w:lineRule="auto"/>
        <w:ind w:left="720"/>
        <w:jc w:val="both"/>
        <w:rPr>
          <w:rFonts w:ascii="Arial" w:hAnsi="Arial" w:cs="Arial"/>
        </w:rPr>
      </w:pPr>
      <w:r w:rsidRPr="000B76CE">
        <w:rPr>
          <w:rFonts w:ascii="Arial" w:hAnsi="Arial" w:cs="Arial"/>
          <w:sz w:val="18"/>
          <w:szCs w:val="18"/>
        </w:rPr>
        <w:t xml:space="preserve">structurile de control de la nivelul M.A.D.R., A.P.I.A., Comisiei Europene, Curţii de Conturi a României şi alte structuri competente au dreptul de a verifica informaţiile din dosarul cererii de plată precum </w:t>
      </w:r>
      <w:r w:rsidR="00D21910" w:rsidRPr="000B76CE">
        <w:rPr>
          <w:rFonts w:ascii="Arial" w:hAnsi="Arial" w:cs="Arial"/>
          <w:sz w:val="18"/>
          <w:szCs w:val="18"/>
        </w:rPr>
        <w:t>ş</w:t>
      </w:r>
      <w:r w:rsidRPr="000B76CE">
        <w:rPr>
          <w:rFonts w:ascii="Arial" w:hAnsi="Arial" w:cs="Arial"/>
          <w:sz w:val="18"/>
          <w:szCs w:val="18"/>
        </w:rPr>
        <w:t>i documentele aflate în legătură cu aceasta, etc (</w:t>
      </w:r>
      <w:r w:rsidR="00933086" w:rsidRPr="000B76CE">
        <w:rPr>
          <w:rFonts w:ascii="Arial" w:hAnsi="Arial" w:cs="Arial"/>
          <w:sz w:val="18"/>
          <w:szCs w:val="18"/>
        </w:rPr>
        <w:t>conform art. 48</w:t>
      </w:r>
      <w:r w:rsidR="001E6789" w:rsidRPr="000B76CE">
        <w:rPr>
          <w:rFonts w:ascii="Arial" w:hAnsi="Arial" w:cs="Arial"/>
          <w:sz w:val="18"/>
          <w:szCs w:val="18"/>
        </w:rPr>
        <w:t>, 49, 50</w:t>
      </w:r>
      <w:r w:rsidR="00933086" w:rsidRPr="000B76CE">
        <w:rPr>
          <w:rFonts w:ascii="Arial" w:hAnsi="Arial" w:cs="Arial"/>
          <w:sz w:val="18"/>
          <w:szCs w:val="18"/>
        </w:rPr>
        <w:t xml:space="preserve"> din </w:t>
      </w:r>
      <w:r w:rsidR="00933086" w:rsidRPr="000B76CE">
        <w:rPr>
          <w:rFonts w:ascii="Arial" w:hAnsi="Arial" w:cs="Arial"/>
          <w:i/>
          <w:sz w:val="18"/>
          <w:szCs w:val="18"/>
        </w:rPr>
        <w:t xml:space="preserve">Regulamentul UE nr. </w:t>
      </w:r>
      <w:r w:rsidR="001E6789" w:rsidRPr="000B76CE">
        <w:rPr>
          <w:rFonts w:ascii="Arial" w:hAnsi="Arial" w:cs="Arial"/>
          <w:i/>
          <w:sz w:val="18"/>
          <w:szCs w:val="18"/>
        </w:rPr>
        <w:t>2116</w:t>
      </w:r>
      <w:r w:rsidR="00933086" w:rsidRPr="000B76CE">
        <w:rPr>
          <w:rFonts w:ascii="Arial" w:hAnsi="Arial" w:cs="Arial"/>
          <w:i/>
          <w:sz w:val="18"/>
          <w:szCs w:val="18"/>
        </w:rPr>
        <w:t>/20</w:t>
      </w:r>
      <w:r w:rsidR="001E6789" w:rsidRPr="000B76CE">
        <w:rPr>
          <w:rFonts w:ascii="Arial" w:hAnsi="Arial" w:cs="Arial"/>
          <w:i/>
          <w:sz w:val="18"/>
          <w:szCs w:val="18"/>
        </w:rPr>
        <w:t>21)</w:t>
      </w:r>
      <w:r w:rsidR="00933086" w:rsidRPr="000B76CE">
        <w:rPr>
          <w:rFonts w:ascii="Arial" w:hAnsi="Arial" w:cs="Arial"/>
          <w:i/>
          <w:sz w:val="18"/>
          <w:szCs w:val="18"/>
        </w:rPr>
        <w:t>.</w:t>
      </w:r>
    </w:p>
    <w:p w:rsidR="000E1D4A" w:rsidRPr="000B76CE" w:rsidRDefault="000E1D4A" w:rsidP="00574B68">
      <w:pPr>
        <w:pStyle w:val="ListParagraph"/>
        <w:spacing w:after="0" w:line="240" w:lineRule="auto"/>
        <w:ind w:left="0"/>
        <w:jc w:val="both"/>
        <w:rPr>
          <w:rFonts w:ascii="Arial" w:hAnsi="Arial" w:cs="Arial"/>
          <w:b/>
          <w:sz w:val="18"/>
          <w:szCs w:val="18"/>
        </w:rPr>
      </w:pPr>
    </w:p>
    <w:p w:rsidR="00FB3FFD" w:rsidRPr="000B76CE" w:rsidRDefault="007E42FE" w:rsidP="005975F6">
      <w:pPr>
        <w:pStyle w:val="ListParagraph"/>
        <w:numPr>
          <w:ilvl w:val="0"/>
          <w:numId w:val="173"/>
        </w:numPr>
        <w:ind w:left="0" w:firstLine="0"/>
        <w:jc w:val="both"/>
        <w:rPr>
          <w:rFonts w:ascii="Arial" w:hAnsi="Arial" w:cs="Arial"/>
          <w:b/>
          <w:sz w:val="18"/>
          <w:szCs w:val="18"/>
        </w:rPr>
      </w:pPr>
      <w:r w:rsidRPr="000B76CE">
        <w:rPr>
          <w:rFonts w:ascii="Arial" w:hAnsi="Arial" w:cs="Arial"/>
          <w:b/>
          <w:sz w:val="18"/>
          <w:szCs w:val="18"/>
        </w:rPr>
        <w:t>Drept pentru care declar:</w:t>
      </w:r>
    </w:p>
    <w:p w:rsidR="00C70B99" w:rsidRPr="000B76CE" w:rsidRDefault="000E1D4A" w:rsidP="00D3092E">
      <w:pPr>
        <w:pStyle w:val="ListParagraph"/>
        <w:numPr>
          <w:ilvl w:val="0"/>
          <w:numId w:val="48"/>
        </w:numPr>
        <w:spacing w:after="0" w:line="240" w:lineRule="auto"/>
        <w:ind w:left="720"/>
        <w:jc w:val="both"/>
        <w:rPr>
          <w:rFonts w:ascii="Arial" w:hAnsi="Arial" w:cs="Arial"/>
          <w:sz w:val="18"/>
          <w:szCs w:val="18"/>
        </w:rPr>
      </w:pPr>
      <w:r w:rsidRPr="000B76CE">
        <w:rPr>
          <w:rFonts w:ascii="Arial" w:hAnsi="Arial" w:cs="Arial"/>
          <w:sz w:val="18"/>
          <w:szCs w:val="18"/>
        </w:rPr>
        <w:t>datele înscrise în formularul de cerere privind solicitarea ANTZ 8</w:t>
      </w:r>
      <w:r w:rsidR="008150F3" w:rsidRPr="000B76CE">
        <w:rPr>
          <w:rFonts w:ascii="Arial" w:hAnsi="Arial" w:cs="Arial"/>
          <w:sz w:val="18"/>
          <w:szCs w:val="18"/>
        </w:rPr>
        <w:t xml:space="preserve"> </w:t>
      </w:r>
      <w:r w:rsidRPr="000B76CE">
        <w:rPr>
          <w:rFonts w:ascii="Arial" w:hAnsi="Arial" w:cs="Arial"/>
          <w:sz w:val="18"/>
          <w:szCs w:val="18"/>
        </w:rPr>
        <w:t xml:space="preserve">şi în documentele anexate acesteia, sunt reale, complete, corecte şi valabile. </w:t>
      </w:r>
      <w:r w:rsidR="00E03BBE" w:rsidRPr="000B76CE">
        <w:rPr>
          <w:rFonts w:ascii="Arial" w:hAnsi="Arial" w:cs="Arial"/>
          <w:sz w:val="18"/>
          <w:szCs w:val="18"/>
        </w:rPr>
        <w:t>În caz contrar înţeleg şi</w:t>
      </w:r>
      <w:r w:rsidR="005F6531" w:rsidRPr="000B76CE">
        <w:rPr>
          <w:rFonts w:ascii="Arial" w:hAnsi="Arial" w:cs="Arial"/>
          <w:sz w:val="18"/>
          <w:szCs w:val="18"/>
        </w:rPr>
        <w:t xml:space="preserve"> î</w:t>
      </w:r>
      <w:r w:rsidR="00E03BBE" w:rsidRPr="000B76CE">
        <w:rPr>
          <w:rFonts w:ascii="Arial" w:hAnsi="Arial" w:cs="Arial"/>
          <w:sz w:val="18"/>
          <w:szCs w:val="18"/>
        </w:rPr>
        <w:t xml:space="preserve">mi asum respingerea </w:t>
      </w:r>
      <w:r w:rsidR="0072221C" w:rsidRPr="000B76CE">
        <w:rPr>
          <w:rFonts w:ascii="Arial" w:hAnsi="Arial" w:cs="Arial"/>
          <w:sz w:val="18"/>
          <w:szCs w:val="18"/>
        </w:rPr>
        <w:t xml:space="preserve">intervenției </w:t>
      </w:r>
      <w:r w:rsidR="00E03BBE" w:rsidRPr="000B76CE">
        <w:rPr>
          <w:rFonts w:ascii="Arial" w:hAnsi="Arial" w:cs="Arial"/>
          <w:sz w:val="18"/>
          <w:szCs w:val="18"/>
        </w:rPr>
        <w:t xml:space="preserve">ANTZ 8 de la plată şi </w:t>
      </w:r>
      <w:r w:rsidRPr="000B76CE">
        <w:rPr>
          <w:rFonts w:ascii="Arial" w:hAnsi="Arial" w:cs="Arial"/>
          <w:sz w:val="18"/>
          <w:szCs w:val="18"/>
        </w:rPr>
        <w:t>voi suporta rigorile prevederilor legale în vigoare;</w:t>
      </w:r>
    </w:p>
    <w:p w:rsidR="00C70B99" w:rsidRPr="000B76CE" w:rsidRDefault="000E1D4A" w:rsidP="00D3092E">
      <w:pPr>
        <w:pStyle w:val="ListParagraph"/>
        <w:numPr>
          <w:ilvl w:val="0"/>
          <w:numId w:val="48"/>
        </w:numPr>
        <w:spacing w:after="0" w:line="240" w:lineRule="auto"/>
        <w:ind w:left="720"/>
        <w:jc w:val="both"/>
        <w:rPr>
          <w:rFonts w:ascii="Arial" w:hAnsi="Arial" w:cs="Arial"/>
          <w:sz w:val="18"/>
          <w:szCs w:val="18"/>
        </w:rPr>
      </w:pPr>
      <w:r w:rsidRPr="000B76CE">
        <w:rPr>
          <w:rFonts w:ascii="Arial" w:hAnsi="Arial" w:cs="Arial"/>
          <w:sz w:val="18"/>
          <w:szCs w:val="18"/>
        </w:rPr>
        <w:t>sunt de acord ca datele din cerere să fie introduse în baza de date APIA, procesate şi verificate în vederea calculării plăţii şi transmise autorităţilor responsabile în vederea elaborării de studii statistice şi de evaluări economice</w:t>
      </w:r>
      <w:r w:rsidR="0088172E" w:rsidRPr="000B76CE">
        <w:rPr>
          <w:rFonts w:ascii="Arial" w:hAnsi="Arial" w:cs="Arial"/>
          <w:sz w:val="18"/>
          <w:szCs w:val="18"/>
        </w:rPr>
        <w:t xml:space="preserve"> şi sunt de acord </w:t>
      </w:r>
      <w:r w:rsidRPr="000B76CE">
        <w:rPr>
          <w:rFonts w:ascii="Arial" w:hAnsi="Arial" w:cs="Arial"/>
          <w:sz w:val="18"/>
          <w:szCs w:val="18"/>
        </w:rPr>
        <w:t xml:space="preserve">să fie făcute publice cu respectarea prevederilor Legii </w:t>
      </w:r>
      <w:r w:rsidR="001E6789" w:rsidRPr="000B76CE">
        <w:rPr>
          <w:rFonts w:ascii="Arial" w:hAnsi="Arial" w:cs="Arial"/>
          <w:sz w:val="18"/>
          <w:szCs w:val="18"/>
        </w:rPr>
        <w:t>129</w:t>
      </w:r>
      <w:r w:rsidRPr="000B76CE">
        <w:rPr>
          <w:rFonts w:ascii="Arial" w:hAnsi="Arial" w:cs="Arial"/>
          <w:sz w:val="18"/>
          <w:szCs w:val="18"/>
        </w:rPr>
        <w:t>/20</w:t>
      </w:r>
      <w:r w:rsidR="001E6789" w:rsidRPr="000B76CE">
        <w:rPr>
          <w:rFonts w:ascii="Arial" w:hAnsi="Arial" w:cs="Arial"/>
          <w:sz w:val="18"/>
          <w:szCs w:val="18"/>
        </w:rPr>
        <w:t>18</w:t>
      </w:r>
      <w:r w:rsidRPr="000B76CE">
        <w:rPr>
          <w:rFonts w:ascii="Arial" w:hAnsi="Arial" w:cs="Arial"/>
          <w:sz w:val="18"/>
          <w:szCs w:val="18"/>
        </w:rPr>
        <w:t>;</w:t>
      </w:r>
    </w:p>
    <w:p w:rsidR="00C70B99" w:rsidRPr="000B76CE" w:rsidRDefault="000E1D4A" w:rsidP="00D3092E">
      <w:pPr>
        <w:pStyle w:val="ListParagraph"/>
        <w:numPr>
          <w:ilvl w:val="0"/>
          <w:numId w:val="48"/>
        </w:numPr>
        <w:spacing w:after="0" w:line="240" w:lineRule="auto"/>
        <w:ind w:left="720"/>
        <w:jc w:val="both"/>
        <w:rPr>
          <w:rFonts w:ascii="Arial" w:hAnsi="Arial" w:cs="Arial"/>
          <w:sz w:val="18"/>
          <w:szCs w:val="18"/>
        </w:rPr>
      </w:pPr>
      <w:r w:rsidRPr="000B76CE">
        <w:rPr>
          <w:rFonts w:ascii="Arial" w:hAnsi="Arial" w:cs="Arial"/>
          <w:sz w:val="18"/>
          <w:szCs w:val="18"/>
        </w:rPr>
        <w:t xml:space="preserve">am depus la dosarul cererii documentele generale </w:t>
      </w:r>
      <w:r w:rsidR="00D21910" w:rsidRPr="000B76CE">
        <w:rPr>
          <w:rFonts w:ascii="Arial" w:hAnsi="Arial" w:cs="Arial"/>
          <w:sz w:val="18"/>
          <w:szCs w:val="18"/>
        </w:rPr>
        <w:t>ş</w:t>
      </w:r>
      <w:r w:rsidRPr="000B76CE">
        <w:rPr>
          <w:rFonts w:ascii="Arial" w:hAnsi="Arial" w:cs="Arial"/>
          <w:sz w:val="18"/>
          <w:szCs w:val="18"/>
        </w:rPr>
        <w:t>i specifice ANTZ 8</w:t>
      </w:r>
      <w:r w:rsidR="0072221C" w:rsidRPr="000B76CE">
        <w:rPr>
          <w:rFonts w:ascii="Arial" w:hAnsi="Arial" w:cs="Arial"/>
          <w:sz w:val="18"/>
          <w:szCs w:val="18"/>
        </w:rPr>
        <w:t>,</w:t>
      </w:r>
      <w:r w:rsidRPr="000B76CE">
        <w:rPr>
          <w:rFonts w:ascii="Arial" w:hAnsi="Arial" w:cs="Arial"/>
          <w:sz w:val="18"/>
          <w:szCs w:val="18"/>
        </w:rPr>
        <w:t xml:space="preserve"> în conformitate </w:t>
      </w:r>
      <w:r w:rsidR="00F764EB" w:rsidRPr="000B76CE">
        <w:rPr>
          <w:rFonts w:ascii="Arial" w:hAnsi="Arial" w:cs="Arial"/>
          <w:sz w:val="18"/>
          <w:szCs w:val="18"/>
        </w:rPr>
        <w:t xml:space="preserve">cu </w:t>
      </w:r>
      <w:r w:rsidR="007E42FE" w:rsidRPr="000B76CE">
        <w:rPr>
          <w:rFonts w:ascii="Arial" w:hAnsi="Arial" w:cs="Arial"/>
          <w:sz w:val="18"/>
          <w:szCs w:val="18"/>
        </w:rPr>
        <w:t>Ordinul MADR nr.</w:t>
      </w:r>
      <w:r w:rsidR="004271AF" w:rsidRPr="004271AF">
        <w:rPr>
          <w:rFonts w:ascii="Arial" w:hAnsi="Arial" w:cs="Arial"/>
          <w:sz w:val="18"/>
          <w:szCs w:val="18"/>
        </w:rPr>
        <w:t xml:space="preserve"> </w:t>
      </w:r>
      <w:r w:rsidR="004271AF">
        <w:rPr>
          <w:rFonts w:ascii="Arial" w:hAnsi="Arial" w:cs="Arial"/>
          <w:sz w:val="18"/>
          <w:szCs w:val="18"/>
        </w:rPr>
        <w:t>80/2023</w:t>
      </w:r>
      <w:r w:rsidR="00611260">
        <w:rPr>
          <w:rFonts w:ascii="Arial" w:hAnsi="Arial" w:cs="Arial"/>
          <w:sz w:val="18"/>
          <w:szCs w:val="18"/>
        </w:rPr>
        <w:t>.</w:t>
      </w:r>
      <w:r w:rsidR="00E03BBE" w:rsidRPr="000B76CE">
        <w:rPr>
          <w:rFonts w:ascii="Arial" w:hAnsi="Arial" w:cs="Arial"/>
          <w:sz w:val="18"/>
          <w:szCs w:val="18"/>
        </w:rPr>
        <w:t xml:space="preserve"> În caz contrar înţeleg şi</w:t>
      </w:r>
      <w:r w:rsidR="005F6531" w:rsidRPr="000B76CE">
        <w:rPr>
          <w:rFonts w:ascii="Arial" w:hAnsi="Arial" w:cs="Arial"/>
          <w:sz w:val="18"/>
          <w:szCs w:val="18"/>
        </w:rPr>
        <w:t xml:space="preserve"> î</w:t>
      </w:r>
      <w:r w:rsidR="00E03BBE" w:rsidRPr="000B76CE">
        <w:rPr>
          <w:rFonts w:ascii="Arial" w:hAnsi="Arial" w:cs="Arial"/>
          <w:sz w:val="18"/>
          <w:szCs w:val="18"/>
        </w:rPr>
        <w:t>mi asum respingerea schemei ANTZ 8 de la plată</w:t>
      </w:r>
      <w:r w:rsidR="00AE497E" w:rsidRPr="000B76CE">
        <w:rPr>
          <w:rFonts w:ascii="Arial" w:hAnsi="Arial" w:cs="Arial"/>
          <w:sz w:val="18"/>
          <w:szCs w:val="18"/>
        </w:rPr>
        <w:t>;</w:t>
      </w:r>
    </w:p>
    <w:p w:rsidR="00C70B99" w:rsidRPr="000B76CE" w:rsidRDefault="000E1D4A" w:rsidP="00D3092E">
      <w:pPr>
        <w:numPr>
          <w:ilvl w:val="0"/>
          <w:numId w:val="48"/>
        </w:numPr>
        <w:autoSpaceDE w:val="0"/>
        <w:autoSpaceDN w:val="0"/>
        <w:adjustRightInd w:val="0"/>
        <w:ind w:left="720" w:right="29"/>
        <w:jc w:val="both"/>
        <w:rPr>
          <w:sz w:val="18"/>
          <w:szCs w:val="18"/>
        </w:rPr>
      </w:pPr>
      <w:r w:rsidRPr="000B76CE">
        <w:rPr>
          <w:sz w:val="18"/>
          <w:szCs w:val="18"/>
        </w:rPr>
        <w:t>am fost informat asupra condiţiilor de eligibilitate şi am primit un exemplar din ANGAJAMENTE ŞI DECLARAŢII.</w:t>
      </w:r>
    </w:p>
    <w:p w:rsidR="000E1D4A" w:rsidRPr="000B76CE" w:rsidRDefault="000E1D4A" w:rsidP="00574B68">
      <w:pPr>
        <w:pStyle w:val="ListParagraph"/>
        <w:spacing w:after="0" w:line="240" w:lineRule="auto"/>
        <w:ind w:left="600"/>
        <w:jc w:val="both"/>
        <w:rPr>
          <w:rFonts w:ascii="Arial" w:hAnsi="Arial" w:cs="Arial"/>
          <w:b/>
          <w:sz w:val="18"/>
          <w:szCs w:val="18"/>
        </w:rPr>
      </w:pPr>
    </w:p>
    <w:p w:rsidR="00FB3FFD" w:rsidRPr="000B76CE" w:rsidRDefault="007E42FE" w:rsidP="005975F6">
      <w:pPr>
        <w:pStyle w:val="ListParagraph"/>
        <w:numPr>
          <w:ilvl w:val="0"/>
          <w:numId w:val="173"/>
        </w:numPr>
        <w:ind w:left="0" w:firstLine="0"/>
        <w:jc w:val="both"/>
        <w:rPr>
          <w:rFonts w:ascii="Arial" w:hAnsi="Arial" w:cs="Arial"/>
          <w:b/>
          <w:sz w:val="18"/>
          <w:szCs w:val="18"/>
        </w:rPr>
      </w:pPr>
      <w:r w:rsidRPr="000B76CE">
        <w:rPr>
          <w:rFonts w:ascii="Arial" w:hAnsi="Arial" w:cs="Arial"/>
          <w:b/>
          <w:sz w:val="18"/>
          <w:szCs w:val="18"/>
        </w:rPr>
        <w:t>Mă angajez:</w:t>
      </w:r>
    </w:p>
    <w:p w:rsidR="00C70B99" w:rsidRPr="000B76CE" w:rsidRDefault="007E3CB8" w:rsidP="00D3092E">
      <w:pPr>
        <w:pStyle w:val="ListParagraph"/>
        <w:numPr>
          <w:ilvl w:val="0"/>
          <w:numId w:val="48"/>
        </w:numPr>
        <w:spacing w:after="0" w:line="240" w:lineRule="auto"/>
        <w:ind w:left="720"/>
        <w:jc w:val="both"/>
        <w:rPr>
          <w:rFonts w:ascii="Arial" w:hAnsi="Arial" w:cs="Arial"/>
          <w:sz w:val="18"/>
          <w:szCs w:val="18"/>
        </w:rPr>
      </w:pPr>
      <w:r w:rsidRPr="000B76CE">
        <w:rPr>
          <w:rFonts w:ascii="Arial" w:hAnsi="Arial" w:cs="Arial"/>
          <w:sz w:val="18"/>
          <w:szCs w:val="18"/>
        </w:rPr>
        <w:t xml:space="preserve">să comunic în scris APIA, în termen de 15 zile calendaristice, orice modificare a datelor declarate în cerere </w:t>
      </w:r>
      <w:r w:rsidR="00D21910" w:rsidRPr="000B76CE">
        <w:rPr>
          <w:rFonts w:ascii="Arial" w:hAnsi="Arial" w:cs="Arial"/>
          <w:sz w:val="18"/>
          <w:szCs w:val="18"/>
        </w:rPr>
        <w:t>ş</w:t>
      </w:r>
      <w:r w:rsidRPr="000B76CE">
        <w:rPr>
          <w:rFonts w:ascii="Arial" w:hAnsi="Arial" w:cs="Arial"/>
          <w:sz w:val="18"/>
          <w:szCs w:val="18"/>
        </w:rPr>
        <w:t xml:space="preserve">i în documentele doveditoare  survenită în perioada cuprinsă între data depunerii cerererii  şi data acordării </w:t>
      </w:r>
      <w:r w:rsidR="007E42FE" w:rsidRPr="000B76CE">
        <w:rPr>
          <w:rFonts w:ascii="Arial" w:hAnsi="Arial" w:cs="Arial"/>
          <w:sz w:val="18"/>
          <w:szCs w:val="18"/>
        </w:rPr>
        <w:t xml:space="preserve">plăţii </w:t>
      </w:r>
      <w:r w:rsidR="0072221C" w:rsidRPr="000B76CE">
        <w:rPr>
          <w:rFonts w:ascii="Arial" w:hAnsi="Arial" w:cs="Arial"/>
          <w:sz w:val="18"/>
          <w:szCs w:val="18"/>
        </w:rPr>
        <w:t>(conform art. 6 alin.(1) din HG 1571/2022, cu modificările și completările ulterioare</w:t>
      </w:r>
      <w:r w:rsidR="0072221C" w:rsidRPr="000B76CE" w:rsidDel="0072221C">
        <w:rPr>
          <w:rFonts w:ascii="Arial" w:hAnsi="Arial" w:cs="Arial"/>
          <w:sz w:val="18"/>
          <w:szCs w:val="18"/>
        </w:rPr>
        <w:t xml:space="preserve"> </w:t>
      </w:r>
      <w:r w:rsidR="00933086" w:rsidRPr="000B76CE">
        <w:rPr>
          <w:rFonts w:ascii="Arial" w:hAnsi="Arial" w:cs="Arial"/>
          <w:sz w:val="18"/>
          <w:szCs w:val="18"/>
        </w:rPr>
        <w:t>.</w:t>
      </w:r>
    </w:p>
    <w:p w:rsidR="00C70B99" w:rsidRPr="000B76CE" w:rsidRDefault="00E03BBE" w:rsidP="00D3092E">
      <w:pPr>
        <w:pStyle w:val="ListParagraph"/>
        <w:numPr>
          <w:ilvl w:val="0"/>
          <w:numId w:val="48"/>
        </w:numPr>
        <w:spacing w:after="0" w:line="240" w:lineRule="auto"/>
        <w:ind w:left="720"/>
        <w:jc w:val="both"/>
        <w:rPr>
          <w:rFonts w:ascii="Arial" w:hAnsi="Arial" w:cs="Arial"/>
          <w:sz w:val="18"/>
          <w:szCs w:val="18"/>
        </w:rPr>
      </w:pPr>
      <w:r w:rsidRPr="000B76CE">
        <w:rPr>
          <w:rFonts w:ascii="Arial" w:hAnsi="Arial" w:cs="Arial"/>
          <w:sz w:val="18"/>
          <w:szCs w:val="18"/>
        </w:rPr>
        <w:t xml:space="preserve"> În caz contrar înţeleg şi</w:t>
      </w:r>
      <w:r w:rsidR="005F6531" w:rsidRPr="000B76CE">
        <w:rPr>
          <w:rFonts w:ascii="Arial" w:hAnsi="Arial" w:cs="Arial"/>
          <w:sz w:val="18"/>
          <w:szCs w:val="18"/>
        </w:rPr>
        <w:t xml:space="preserve"> î</w:t>
      </w:r>
      <w:r w:rsidRPr="000B76CE">
        <w:rPr>
          <w:rFonts w:ascii="Arial" w:hAnsi="Arial" w:cs="Arial"/>
          <w:sz w:val="18"/>
          <w:szCs w:val="18"/>
        </w:rPr>
        <w:t>mi asum respingerea schemei ANTZ 8 de la plată</w:t>
      </w:r>
      <w:r w:rsidR="00AE497E" w:rsidRPr="000B76CE">
        <w:rPr>
          <w:rFonts w:ascii="Arial" w:hAnsi="Arial" w:cs="Arial"/>
          <w:sz w:val="18"/>
          <w:szCs w:val="18"/>
        </w:rPr>
        <w:t>;</w:t>
      </w:r>
    </w:p>
    <w:p w:rsidR="00C70B99" w:rsidRPr="000B76CE" w:rsidRDefault="000E1D4A" w:rsidP="00D3092E">
      <w:pPr>
        <w:pStyle w:val="ListParagraph"/>
        <w:numPr>
          <w:ilvl w:val="0"/>
          <w:numId w:val="48"/>
        </w:numPr>
        <w:spacing w:after="0" w:line="240" w:lineRule="auto"/>
        <w:ind w:left="720"/>
        <w:jc w:val="both"/>
        <w:rPr>
          <w:rFonts w:ascii="Arial" w:hAnsi="Arial" w:cs="Arial"/>
          <w:sz w:val="18"/>
          <w:szCs w:val="18"/>
        </w:rPr>
      </w:pPr>
      <w:r w:rsidRPr="000B76CE">
        <w:rPr>
          <w:rFonts w:ascii="Arial" w:hAnsi="Arial" w:cs="Arial"/>
          <w:sz w:val="18"/>
          <w:szCs w:val="18"/>
        </w:rPr>
        <w:t xml:space="preserve">să respect toate condiţiile de eligibilitate </w:t>
      </w:r>
      <w:r w:rsidR="00D21910" w:rsidRPr="000B76CE">
        <w:rPr>
          <w:rFonts w:ascii="Arial" w:hAnsi="Arial" w:cs="Arial"/>
          <w:sz w:val="18"/>
          <w:szCs w:val="18"/>
        </w:rPr>
        <w:t>ş</w:t>
      </w:r>
      <w:r w:rsidRPr="000B76CE">
        <w:rPr>
          <w:rFonts w:ascii="Arial" w:hAnsi="Arial" w:cs="Arial"/>
          <w:sz w:val="18"/>
          <w:szCs w:val="18"/>
        </w:rPr>
        <w:t>i modalită</w:t>
      </w:r>
      <w:r w:rsidR="00D21910" w:rsidRPr="000B76CE">
        <w:rPr>
          <w:rFonts w:ascii="Arial" w:hAnsi="Arial" w:cs="Arial"/>
          <w:sz w:val="18"/>
          <w:szCs w:val="18"/>
        </w:rPr>
        <w:t>ţ</w:t>
      </w:r>
      <w:r w:rsidRPr="000B76CE">
        <w:rPr>
          <w:rFonts w:ascii="Arial" w:hAnsi="Arial" w:cs="Arial"/>
          <w:sz w:val="18"/>
          <w:szCs w:val="18"/>
        </w:rPr>
        <w:t>ile de acordare a ANTZ 8, de care am luat cuno</w:t>
      </w:r>
      <w:r w:rsidR="00D21910" w:rsidRPr="000B76CE">
        <w:rPr>
          <w:rFonts w:ascii="Arial" w:hAnsi="Arial" w:cs="Arial"/>
          <w:sz w:val="18"/>
          <w:szCs w:val="18"/>
        </w:rPr>
        <w:t>ş</w:t>
      </w:r>
      <w:r w:rsidRPr="000B76CE">
        <w:rPr>
          <w:rFonts w:ascii="Arial" w:hAnsi="Arial" w:cs="Arial"/>
          <w:sz w:val="18"/>
          <w:szCs w:val="18"/>
        </w:rPr>
        <w:t>tin</w:t>
      </w:r>
      <w:r w:rsidR="00D21910" w:rsidRPr="000B76CE">
        <w:rPr>
          <w:rFonts w:ascii="Arial" w:hAnsi="Arial" w:cs="Arial"/>
          <w:sz w:val="18"/>
          <w:szCs w:val="18"/>
        </w:rPr>
        <w:t>ţ</w:t>
      </w:r>
      <w:r w:rsidRPr="000B76CE">
        <w:rPr>
          <w:rFonts w:ascii="Arial" w:hAnsi="Arial" w:cs="Arial"/>
          <w:sz w:val="18"/>
          <w:szCs w:val="18"/>
        </w:rPr>
        <w:t>ă</w:t>
      </w:r>
      <w:r w:rsidR="00E03BBE" w:rsidRPr="000B76CE">
        <w:rPr>
          <w:rFonts w:ascii="Arial" w:hAnsi="Arial" w:cs="Arial"/>
          <w:sz w:val="18"/>
          <w:szCs w:val="18"/>
        </w:rPr>
        <w:t>. În caz contrar înţeleg şi</w:t>
      </w:r>
      <w:r w:rsidR="005F6531" w:rsidRPr="000B76CE">
        <w:rPr>
          <w:rFonts w:ascii="Arial" w:hAnsi="Arial" w:cs="Arial"/>
          <w:sz w:val="18"/>
          <w:szCs w:val="18"/>
        </w:rPr>
        <w:t xml:space="preserve"> î</w:t>
      </w:r>
      <w:r w:rsidR="00E03BBE" w:rsidRPr="000B76CE">
        <w:rPr>
          <w:rFonts w:ascii="Arial" w:hAnsi="Arial" w:cs="Arial"/>
          <w:sz w:val="18"/>
          <w:szCs w:val="18"/>
        </w:rPr>
        <w:t>mi asum respingerea schemei ANTZ 8</w:t>
      </w:r>
      <w:r w:rsidR="00D64C47" w:rsidRPr="000B76CE">
        <w:rPr>
          <w:rFonts w:ascii="Arial" w:hAnsi="Arial" w:cs="Arial"/>
          <w:sz w:val="18"/>
          <w:szCs w:val="18"/>
        </w:rPr>
        <w:t xml:space="preserve"> </w:t>
      </w:r>
      <w:r w:rsidR="00E03BBE" w:rsidRPr="000B76CE">
        <w:rPr>
          <w:rFonts w:ascii="Arial" w:hAnsi="Arial" w:cs="Arial"/>
          <w:sz w:val="18"/>
          <w:szCs w:val="18"/>
        </w:rPr>
        <w:t>de la plată</w:t>
      </w:r>
      <w:r w:rsidR="00AE497E" w:rsidRPr="000B76CE">
        <w:rPr>
          <w:rFonts w:ascii="Arial" w:hAnsi="Arial" w:cs="Arial"/>
          <w:sz w:val="18"/>
          <w:szCs w:val="18"/>
        </w:rPr>
        <w:t>;</w:t>
      </w:r>
    </w:p>
    <w:p w:rsidR="00C70B99" w:rsidRDefault="000E1D4A" w:rsidP="00D3092E">
      <w:pPr>
        <w:pStyle w:val="ListParagraph"/>
        <w:numPr>
          <w:ilvl w:val="0"/>
          <w:numId w:val="48"/>
        </w:numPr>
        <w:spacing w:after="0" w:line="240" w:lineRule="auto"/>
        <w:ind w:left="720"/>
        <w:jc w:val="both"/>
        <w:rPr>
          <w:rFonts w:ascii="Arial" w:hAnsi="Arial" w:cs="Arial"/>
          <w:sz w:val="18"/>
          <w:szCs w:val="18"/>
        </w:rPr>
      </w:pPr>
      <w:r w:rsidRPr="00D64C47">
        <w:rPr>
          <w:rFonts w:ascii="Arial" w:hAnsi="Arial" w:cs="Arial"/>
          <w:sz w:val="18"/>
          <w:szCs w:val="18"/>
        </w:rPr>
        <w:t>să pun la dispozi</w:t>
      </w:r>
      <w:r w:rsidR="00D21910" w:rsidRPr="00D64C47">
        <w:rPr>
          <w:rFonts w:ascii="Arial" w:hAnsi="Arial" w:cs="Arial"/>
          <w:sz w:val="18"/>
          <w:szCs w:val="18"/>
        </w:rPr>
        <w:t>ţ</w:t>
      </w:r>
      <w:r w:rsidRPr="00D64C47">
        <w:rPr>
          <w:rFonts w:ascii="Arial" w:hAnsi="Arial" w:cs="Arial"/>
          <w:sz w:val="18"/>
          <w:szCs w:val="18"/>
        </w:rPr>
        <w:t>ia APIA în orice moment toate documentele solicitate.</w:t>
      </w:r>
    </w:p>
    <w:p w:rsidR="00644E9F" w:rsidRPr="00D64C47" w:rsidRDefault="00644E9F" w:rsidP="006B475D">
      <w:pPr>
        <w:pStyle w:val="ListParagraph"/>
        <w:spacing w:after="0" w:line="240" w:lineRule="auto"/>
        <w:ind w:left="450"/>
        <w:jc w:val="both"/>
        <w:rPr>
          <w:rFonts w:ascii="Arial" w:hAnsi="Arial" w:cs="Arial"/>
          <w:sz w:val="18"/>
          <w:szCs w:val="18"/>
        </w:rPr>
      </w:pPr>
    </w:p>
    <w:tbl>
      <w:tblPr>
        <w:tblW w:w="10433" w:type="dxa"/>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7148"/>
        <w:gridCol w:w="1539"/>
        <w:gridCol w:w="1746"/>
      </w:tblGrid>
      <w:tr w:rsidR="000E1D4A" w:rsidRPr="006E75FE" w:rsidTr="00877125">
        <w:trPr>
          <w:trHeight w:val="953"/>
        </w:trPr>
        <w:tc>
          <w:tcPr>
            <w:tcW w:w="7148" w:type="dxa"/>
            <w:tcBorders>
              <w:top w:val="single" w:sz="6" w:space="0" w:color="000000"/>
              <w:left w:val="single" w:sz="6" w:space="0" w:color="000000"/>
              <w:bottom w:val="single" w:sz="6" w:space="0" w:color="000000"/>
              <w:right w:val="single" w:sz="6" w:space="0" w:color="000000"/>
            </w:tcBorders>
          </w:tcPr>
          <w:p w:rsidR="000E1D4A" w:rsidRPr="006E75FE" w:rsidRDefault="000E1D4A" w:rsidP="006B475D">
            <w:pPr>
              <w:jc w:val="both"/>
              <w:rPr>
                <w:sz w:val="18"/>
                <w:szCs w:val="18"/>
              </w:rPr>
            </w:pPr>
            <w:r w:rsidRPr="006E75FE">
              <w:rPr>
                <w:sz w:val="18"/>
                <w:szCs w:val="18"/>
              </w:rPr>
              <w:t>Semnătura titular cerere/reprezentant, administrator desemnat/împuternicit:</w:t>
            </w:r>
          </w:p>
          <w:p w:rsidR="000E1D4A" w:rsidRPr="006E75FE" w:rsidRDefault="000E1D4A" w:rsidP="006B475D">
            <w:pPr>
              <w:jc w:val="both"/>
              <w:rPr>
                <w:sz w:val="18"/>
                <w:szCs w:val="18"/>
              </w:rPr>
            </w:pPr>
            <w:r w:rsidRPr="006E75FE">
              <w:rPr>
                <w:sz w:val="18"/>
                <w:szCs w:val="18"/>
              </w:rPr>
              <w:t>În caz de împuternicire,</w:t>
            </w:r>
          </w:p>
          <w:p w:rsidR="00377516" w:rsidRPr="006E75FE" w:rsidRDefault="00377516" w:rsidP="006B475D">
            <w:pPr>
              <w:jc w:val="both"/>
              <w:rPr>
                <w:sz w:val="18"/>
                <w:szCs w:val="18"/>
              </w:rPr>
            </w:pPr>
          </w:p>
          <w:p w:rsidR="000E1D4A" w:rsidRPr="006E75FE" w:rsidRDefault="000E1D4A" w:rsidP="006B475D">
            <w:pPr>
              <w:jc w:val="both"/>
              <w:rPr>
                <w:sz w:val="18"/>
                <w:szCs w:val="18"/>
              </w:rPr>
            </w:pPr>
            <w:r w:rsidRPr="006E75FE">
              <w:rPr>
                <w:sz w:val="18"/>
                <w:szCs w:val="18"/>
              </w:rPr>
              <w:t>Numele şi prenumele împuternicitului, în clar:</w:t>
            </w:r>
          </w:p>
        </w:tc>
        <w:tc>
          <w:tcPr>
            <w:tcW w:w="1539" w:type="dxa"/>
            <w:tcBorders>
              <w:top w:val="single" w:sz="6" w:space="0" w:color="000000"/>
              <w:left w:val="single" w:sz="6" w:space="0" w:color="000000"/>
              <w:bottom w:val="single" w:sz="6" w:space="0" w:color="000000"/>
              <w:right w:val="single" w:sz="6" w:space="0" w:color="000000"/>
            </w:tcBorders>
            <w:vAlign w:val="center"/>
          </w:tcPr>
          <w:p w:rsidR="000E1D4A" w:rsidRPr="006E75FE" w:rsidRDefault="000E1D4A" w:rsidP="006B475D">
            <w:pPr>
              <w:jc w:val="both"/>
              <w:rPr>
                <w:sz w:val="18"/>
                <w:szCs w:val="18"/>
              </w:rPr>
            </w:pPr>
          </w:p>
        </w:tc>
        <w:tc>
          <w:tcPr>
            <w:tcW w:w="1746" w:type="dxa"/>
            <w:tcBorders>
              <w:top w:val="single" w:sz="6" w:space="0" w:color="000000"/>
              <w:left w:val="single" w:sz="6" w:space="0" w:color="000000"/>
              <w:bottom w:val="single" w:sz="6" w:space="0" w:color="000000"/>
              <w:right w:val="single" w:sz="6" w:space="0" w:color="000000"/>
            </w:tcBorders>
            <w:vAlign w:val="center"/>
          </w:tcPr>
          <w:p w:rsidR="000E1D4A" w:rsidRPr="006E75FE" w:rsidRDefault="000E1D4A" w:rsidP="006B475D">
            <w:pPr>
              <w:jc w:val="both"/>
              <w:rPr>
                <w:sz w:val="18"/>
                <w:szCs w:val="18"/>
              </w:rPr>
            </w:pPr>
            <w:r w:rsidRPr="006E75FE">
              <w:rPr>
                <w:sz w:val="18"/>
                <w:szCs w:val="18"/>
              </w:rPr>
              <w:t>Data:</w:t>
            </w:r>
          </w:p>
          <w:p w:rsidR="000E1D4A" w:rsidRPr="006E75FE" w:rsidRDefault="000E1D4A" w:rsidP="00223284">
            <w:pPr>
              <w:jc w:val="both"/>
              <w:rPr>
                <w:sz w:val="18"/>
                <w:szCs w:val="18"/>
              </w:rPr>
            </w:pPr>
            <w:r w:rsidRPr="006E75FE">
              <w:rPr>
                <w:sz w:val="18"/>
                <w:szCs w:val="18"/>
              </w:rPr>
              <w:t>................/</w:t>
            </w:r>
            <w:r w:rsidR="00223284" w:rsidRPr="006E75FE">
              <w:rPr>
                <w:sz w:val="18"/>
                <w:szCs w:val="18"/>
              </w:rPr>
              <w:t>202</w:t>
            </w:r>
            <w:r w:rsidR="00223284">
              <w:rPr>
                <w:sz w:val="18"/>
                <w:szCs w:val="18"/>
              </w:rPr>
              <w:t>3</w:t>
            </w:r>
          </w:p>
        </w:tc>
      </w:tr>
    </w:tbl>
    <w:p w:rsidR="00913938" w:rsidRDefault="00913938" w:rsidP="006B475D">
      <w:pPr>
        <w:jc w:val="center"/>
        <w:rPr>
          <w:sz w:val="18"/>
          <w:szCs w:val="18"/>
        </w:rPr>
        <w:sectPr w:rsidR="00913938" w:rsidSect="009C36C1">
          <w:pgSz w:w="11907" w:h="16840" w:code="9"/>
          <w:pgMar w:top="91" w:right="297" w:bottom="270" w:left="720" w:header="706" w:footer="288" w:gutter="0"/>
          <w:cols w:space="708"/>
          <w:docGrid w:linePitch="360"/>
        </w:sectPr>
      </w:pPr>
    </w:p>
    <w:p w:rsidR="00863846" w:rsidRPr="000B76CE" w:rsidRDefault="000E1D4A" w:rsidP="006B475D">
      <w:pPr>
        <w:jc w:val="center"/>
        <w:rPr>
          <w:b/>
          <w:bCs/>
          <w:sz w:val="20"/>
          <w:szCs w:val="20"/>
        </w:rPr>
      </w:pPr>
      <w:r w:rsidRPr="000B76CE">
        <w:rPr>
          <w:b/>
          <w:sz w:val="22"/>
          <w:szCs w:val="22"/>
        </w:rPr>
        <w:lastRenderedPageBreak/>
        <w:t xml:space="preserve">V.4.3  </w:t>
      </w:r>
      <w:r w:rsidR="00933086" w:rsidRPr="000B76CE">
        <w:rPr>
          <w:b/>
          <w:bCs/>
          <w:sz w:val="20"/>
          <w:szCs w:val="20"/>
        </w:rPr>
        <w:t xml:space="preserve">ANGAJAMENTE ŞI DECLARAŢII </w:t>
      </w:r>
      <w:r w:rsidR="006B4DD2" w:rsidRPr="000B76CE">
        <w:rPr>
          <w:b/>
          <w:bCs/>
          <w:sz w:val="20"/>
          <w:szCs w:val="20"/>
        </w:rPr>
        <w:t>PENTRU INTERVENȚII ÎN SECTORUL ZOOTEHNIC</w:t>
      </w:r>
      <w:r w:rsidR="006B4DD2" w:rsidRPr="000B76CE" w:rsidDel="006B4DD2">
        <w:rPr>
          <w:b/>
          <w:bCs/>
          <w:sz w:val="20"/>
          <w:szCs w:val="20"/>
        </w:rPr>
        <w:t xml:space="preserve"> </w:t>
      </w:r>
    </w:p>
    <w:p w:rsidR="006B4DD2" w:rsidRPr="006E75FE" w:rsidRDefault="006B4DD2" w:rsidP="006B4DD2">
      <w:pPr>
        <w:jc w:val="center"/>
        <w:rPr>
          <w:b/>
          <w:bCs/>
          <w:sz w:val="20"/>
          <w:szCs w:val="20"/>
        </w:rPr>
      </w:pPr>
      <w:r w:rsidRPr="000B76CE">
        <w:rPr>
          <w:b/>
          <w:bCs/>
          <w:sz w:val="20"/>
          <w:szCs w:val="20"/>
        </w:rPr>
        <w:t>Ajutoare Naționale Tranzitorii</w:t>
      </w:r>
      <w:r>
        <w:rPr>
          <w:b/>
          <w:bCs/>
          <w:sz w:val="20"/>
          <w:szCs w:val="20"/>
        </w:rPr>
        <w:t xml:space="preserve"> în sectorul zootehnic (ANTZ)</w:t>
      </w:r>
    </w:p>
    <w:p w:rsidR="006B4DD2" w:rsidRDefault="006B4DD2" w:rsidP="006B475D">
      <w:pPr>
        <w:jc w:val="center"/>
        <w:rPr>
          <w:b/>
          <w:bCs/>
          <w:sz w:val="20"/>
          <w:szCs w:val="20"/>
          <w:highlight w:val="yellow"/>
        </w:rPr>
      </w:pPr>
    </w:p>
    <w:p w:rsidR="0088172E" w:rsidRDefault="007E42FE" w:rsidP="00913938">
      <w:pPr>
        <w:jc w:val="center"/>
        <w:rPr>
          <w:b/>
          <w:bCs/>
          <w:sz w:val="18"/>
          <w:szCs w:val="18"/>
        </w:rPr>
      </w:pPr>
      <w:r w:rsidRPr="005975F6">
        <w:rPr>
          <w:b/>
          <w:sz w:val="18"/>
          <w:szCs w:val="18"/>
        </w:rPr>
        <w:t xml:space="preserve">ANTZ 9 O – ovine femele/ ANTZ 9 </w:t>
      </w:r>
      <w:r w:rsidR="006B4DD2">
        <w:rPr>
          <w:b/>
          <w:sz w:val="18"/>
          <w:szCs w:val="18"/>
        </w:rPr>
        <w:t>C</w:t>
      </w:r>
      <w:r w:rsidR="00933086" w:rsidRPr="00D3092E">
        <w:rPr>
          <w:b/>
          <w:sz w:val="18"/>
          <w:szCs w:val="18"/>
        </w:rPr>
        <w:t xml:space="preserve"> – caprine femele</w:t>
      </w:r>
      <w:r w:rsidR="00933086" w:rsidRPr="00D3092E">
        <w:rPr>
          <w:b/>
          <w:bCs/>
          <w:sz w:val="18"/>
          <w:szCs w:val="18"/>
        </w:rPr>
        <w:t xml:space="preserve"> </w:t>
      </w:r>
      <w:r w:rsidR="000E1D4A" w:rsidRPr="00913938">
        <w:rPr>
          <w:b/>
          <w:bCs/>
          <w:sz w:val="18"/>
          <w:szCs w:val="18"/>
        </w:rPr>
        <w:t>   </w:t>
      </w:r>
    </w:p>
    <w:p w:rsidR="000E1D4A" w:rsidRPr="00913938" w:rsidRDefault="000E1D4A" w:rsidP="006B475D">
      <w:pPr>
        <w:jc w:val="both"/>
        <w:rPr>
          <w:b/>
          <w:sz w:val="18"/>
          <w:szCs w:val="18"/>
        </w:rPr>
      </w:pPr>
      <w:r w:rsidRPr="00913938">
        <w:rPr>
          <w:b/>
          <w:sz w:val="18"/>
          <w:szCs w:val="18"/>
        </w:rPr>
        <w:t>Subscrisa / Subsemnata / Subsemnatul (beneficiar) ..............</w:t>
      </w:r>
      <w:r w:rsidR="001F45F3" w:rsidRPr="00913938">
        <w:rPr>
          <w:b/>
          <w:sz w:val="18"/>
          <w:szCs w:val="18"/>
        </w:rPr>
        <w:t>.....................................</w:t>
      </w:r>
      <w:r w:rsidRPr="00913938">
        <w:rPr>
          <w:b/>
          <w:sz w:val="18"/>
          <w:szCs w:val="18"/>
        </w:rPr>
        <w:t>..........................., reprezentat de ........</w:t>
      </w:r>
      <w:r w:rsidR="001F45F3" w:rsidRPr="00913938">
        <w:rPr>
          <w:b/>
          <w:sz w:val="18"/>
          <w:szCs w:val="18"/>
        </w:rPr>
        <w:t>..............</w:t>
      </w:r>
      <w:r w:rsidRPr="00913938">
        <w:rPr>
          <w:b/>
          <w:sz w:val="18"/>
          <w:szCs w:val="18"/>
        </w:rPr>
        <w:t>..................., în calitate de .................................................... declar următoarele:</w:t>
      </w:r>
    </w:p>
    <w:p w:rsidR="000E1D4A" w:rsidRPr="00913938" w:rsidRDefault="000E1D4A" w:rsidP="006B475D">
      <w:pPr>
        <w:jc w:val="both"/>
        <w:rPr>
          <w:b/>
          <w:sz w:val="18"/>
          <w:szCs w:val="18"/>
        </w:rPr>
      </w:pPr>
    </w:p>
    <w:p w:rsidR="00C70B99" w:rsidRDefault="000E1D4A" w:rsidP="00D3092E">
      <w:pPr>
        <w:pStyle w:val="ListParagraph"/>
        <w:numPr>
          <w:ilvl w:val="0"/>
          <w:numId w:val="103"/>
        </w:numPr>
        <w:spacing w:after="0" w:line="240" w:lineRule="auto"/>
        <w:ind w:left="0" w:firstLine="0"/>
        <w:jc w:val="both"/>
        <w:rPr>
          <w:rFonts w:ascii="Arial" w:hAnsi="Arial" w:cs="Arial"/>
          <w:bCs/>
          <w:sz w:val="18"/>
          <w:szCs w:val="18"/>
        </w:rPr>
      </w:pPr>
      <w:r w:rsidRPr="00913938">
        <w:rPr>
          <w:rFonts w:ascii="Arial" w:hAnsi="Arial" w:cs="Arial"/>
          <w:bCs/>
          <w:sz w:val="18"/>
          <w:szCs w:val="18"/>
        </w:rPr>
        <w:t xml:space="preserve">Am luat la cunoştinţă </w:t>
      </w:r>
      <w:r w:rsidR="007E3CB8" w:rsidRPr="00913938">
        <w:rPr>
          <w:rFonts w:ascii="Arial" w:hAnsi="Arial" w:cs="Arial"/>
          <w:bCs/>
          <w:sz w:val="18"/>
          <w:szCs w:val="18"/>
        </w:rPr>
        <w:t xml:space="preserve">de </w:t>
      </w:r>
      <w:r w:rsidR="0088172E" w:rsidRPr="00913938">
        <w:rPr>
          <w:rFonts w:ascii="Arial" w:hAnsi="Arial" w:cs="Arial"/>
          <w:bCs/>
          <w:sz w:val="18"/>
          <w:szCs w:val="18"/>
        </w:rPr>
        <w:t xml:space="preserve">următoarele </w:t>
      </w:r>
      <w:r w:rsidRPr="00913938">
        <w:rPr>
          <w:rFonts w:ascii="Arial" w:hAnsi="Arial" w:cs="Arial"/>
          <w:bCs/>
          <w:sz w:val="18"/>
          <w:szCs w:val="18"/>
        </w:rPr>
        <w:t xml:space="preserve">condiţii de eligibilitate şi modalităţi de acordare </w:t>
      </w:r>
      <w:r w:rsidR="004A1C59" w:rsidRPr="00913938">
        <w:rPr>
          <w:rFonts w:ascii="Arial" w:hAnsi="Arial" w:cs="Arial"/>
          <w:bCs/>
          <w:sz w:val="18"/>
          <w:szCs w:val="18"/>
        </w:rPr>
        <w:t>privind</w:t>
      </w:r>
      <w:r w:rsidRPr="00913938">
        <w:rPr>
          <w:rFonts w:ascii="Arial" w:hAnsi="Arial" w:cs="Arial"/>
          <w:bCs/>
          <w:sz w:val="18"/>
          <w:szCs w:val="18"/>
        </w:rPr>
        <w:t xml:space="preserve"> ANTZ</w:t>
      </w:r>
      <w:r w:rsidR="005B45B9">
        <w:rPr>
          <w:rFonts w:ascii="Arial" w:hAnsi="Arial" w:cs="Arial"/>
          <w:bCs/>
          <w:sz w:val="18"/>
          <w:szCs w:val="18"/>
        </w:rPr>
        <w:t xml:space="preserve"> </w:t>
      </w:r>
      <w:r w:rsidRPr="00913938">
        <w:rPr>
          <w:rFonts w:ascii="Arial" w:hAnsi="Arial" w:cs="Arial"/>
          <w:bCs/>
          <w:sz w:val="18"/>
          <w:szCs w:val="18"/>
        </w:rPr>
        <w:t>9 O</w:t>
      </w:r>
      <w:r w:rsidR="00E57DAC">
        <w:rPr>
          <w:rFonts w:ascii="Arial" w:hAnsi="Arial" w:cs="Arial"/>
          <w:bCs/>
          <w:sz w:val="18"/>
          <w:szCs w:val="18"/>
        </w:rPr>
        <w:t>- ovine femele</w:t>
      </w:r>
      <w:r w:rsidRPr="00913938">
        <w:rPr>
          <w:rFonts w:ascii="Arial" w:hAnsi="Arial" w:cs="Arial"/>
          <w:bCs/>
          <w:sz w:val="18"/>
          <w:szCs w:val="18"/>
        </w:rPr>
        <w:t>/</w:t>
      </w:r>
      <w:r w:rsidR="00E57DAC">
        <w:rPr>
          <w:rFonts w:ascii="Arial" w:hAnsi="Arial" w:cs="Arial"/>
          <w:bCs/>
          <w:sz w:val="18"/>
          <w:szCs w:val="18"/>
        </w:rPr>
        <w:t xml:space="preserve"> </w:t>
      </w:r>
      <w:r w:rsidR="005B45B9">
        <w:rPr>
          <w:rFonts w:ascii="Arial" w:hAnsi="Arial" w:cs="Arial"/>
          <w:bCs/>
          <w:sz w:val="18"/>
          <w:szCs w:val="18"/>
        </w:rPr>
        <w:t xml:space="preserve">ANTZ 9 </w:t>
      </w:r>
      <w:r w:rsidRPr="00913938">
        <w:rPr>
          <w:rFonts w:ascii="Arial" w:hAnsi="Arial" w:cs="Arial"/>
          <w:bCs/>
          <w:sz w:val="18"/>
          <w:szCs w:val="18"/>
        </w:rPr>
        <w:t>C</w:t>
      </w:r>
      <w:r w:rsidR="00E57DAC">
        <w:rPr>
          <w:rFonts w:ascii="Arial" w:hAnsi="Arial" w:cs="Arial"/>
          <w:bCs/>
          <w:sz w:val="18"/>
          <w:szCs w:val="18"/>
        </w:rPr>
        <w:t xml:space="preserve"> femele caprine</w:t>
      </w:r>
      <w:r w:rsidR="0088172E" w:rsidRPr="00913938">
        <w:rPr>
          <w:rFonts w:ascii="Arial" w:hAnsi="Arial" w:cs="Arial"/>
          <w:bCs/>
          <w:sz w:val="18"/>
          <w:szCs w:val="18"/>
        </w:rPr>
        <w:t xml:space="preserve">, </w:t>
      </w:r>
      <w:r w:rsidR="0088172E" w:rsidRPr="00913938">
        <w:rPr>
          <w:rFonts w:ascii="Arial" w:hAnsi="Arial" w:cs="Arial"/>
          <w:b/>
          <w:bCs/>
          <w:sz w:val="18"/>
          <w:szCs w:val="18"/>
        </w:rPr>
        <w:t xml:space="preserve">pe care mă angajez să le respect </w:t>
      </w:r>
      <w:r w:rsidR="00377516" w:rsidRPr="00913938">
        <w:rPr>
          <w:rFonts w:ascii="Arial" w:hAnsi="Arial" w:cs="Arial"/>
          <w:bCs/>
          <w:sz w:val="18"/>
          <w:szCs w:val="18"/>
        </w:rPr>
        <w:t xml:space="preserve">conform </w:t>
      </w:r>
      <w:r w:rsidR="0088172E" w:rsidRPr="00913938">
        <w:rPr>
          <w:rFonts w:ascii="Arial" w:hAnsi="Arial" w:cs="Arial"/>
          <w:bCs/>
          <w:sz w:val="18"/>
          <w:szCs w:val="18"/>
        </w:rPr>
        <w:t xml:space="preserve">reglementărilor </w:t>
      </w:r>
      <w:r w:rsidRPr="00913938">
        <w:rPr>
          <w:rFonts w:ascii="Arial" w:hAnsi="Arial" w:cs="Arial"/>
          <w:bCs/>
          <w:sz w:val="18"/>
          <w:szCs w:val="18"/>
        </w:rPr>
        <w:t xml:space="preserve">naţionale şi europene : </w:t>
      </w:r>
    </w:p>
    <w:p w:rsidR="0088172E" w:rsidRPr="00913938" w:rsidRDefault="0088172E" w:rsidP="006B475D">
      <w:pPr>
        <w:pStyle w:val="ListParagraph"/>
        <w:spacing w:after="0" w:line="240" w:lineRule="auto"/>
        <w:ind w:left="600"/>
        <w:jc w:val="both"/>
        <w:rPr>
          <w:rFonts w:ascii="Arial" w:hAnsi="Arial" w:cs="Arial"/>
          <w:bCs/>
          <w:sz w:val="18"/>
          <w:szCs w:val="18"/>
        </w:rPr>
      </w:pPr>
    </w:p>
    <w:p w:rsidR="00FB3FFD" w:rsidRDefault="0088172E" w:rsidP="005975F6">
      <w:pPr>
        <w:pStyle w:val="ListParagraph"/>
        <w:numPr>
          <w:ilvl w:val="1"/>
          <w:numId w:val="103"/>
        </w:numPr>
        <w:spacing w:after="0" w:line="240" w:lineRule="auto"/>
        <w:ind w:left="720"/>
        <w:jc w:val="both"/>
        <w:rPr>
          <w:rFonts w:ascii="Arial" w:hAnsi="Arial" w:cs="Arial"/>
          <w:b/>
          <w:bCs/>
          <w:sz w:val="18"/>
          <w:szCs w:val="18"/>
        </w:rPr>
      </w:pPr>
      <w:r w:rsidRPr="00913938">
        <w:rPr>
          <w:rFonts w:ascii="Arial" w:hAnsi="Arial" w:cs="Arial"/>
          <w:b/>
          <w:bCs/>
          <w:sz w:val="18"/>
          <w:szCs w:val="18"/>
        </w:rPr>
        <w:t xml:space="preserve">Condiții de eligibilitate: </w:t>
      </w:r>
    </w:p>
    <w:p w:rsidR="00FB3FFD" w:rsidRDefault="000E1D4A" w:rsidP="005975F6">
      <w:pPr>
        <w:pStyle w:val="ListParagraph"/>
        <w:numPr>
          <w:ilvl w:val="0"/>
          <w:numId w:val="181"/>
        </w:numPr>
        <w:spacing w:after="0" w:line="240" w:lineRule="auto"/>
        <w:jc w:val="both"/>
        <w:rPr>
          <w:sz w:val="18"/>
          <w:szCs w:val="18"/>
        </w:rPr>
      </w:pPr>
      <w:r w:rsidRPr="00B854F1">
        <w:rPr>
          <w:rFonts w:ascii="Arial" w:hAnsi="Arial" w:cs="Arial"/>
          <w:sz w:val="18"/>
          <w:szCs w:val="18"/>
        </w:rPr>
        <w:t xml:space="preserve">efectivul din exploataţia înregistrată în </w:t>
      </w:r>
      <w:r w:rsidR="003608B9">
        <w:rPr>
          <w:rFonts w:ascii="Arial" w:hAnsi="Arial" w:cs="Arial"/>
          <w:sz w:val="18"/>
          <w:szCs w:val="18"/>
        </w:rPr>
        <w:t>BND</w:t>
      </w:r>
      <w:r w:rsidRPr="00B854F1">
        <w:rPr>
          <w:rFonts w:ascii="Arial" w:hAnsi="Arial" w:cs="Arial"/>
          <w:sz w:val="18"/>
          <w:szCs w:val="18"/>
        </w:rPr>
        <w:t xml:space="preserve"> este de minimum 50 de capete de femele ovine/25 de capete de femele caprine, care au împlinit vârsta de minimum un an la data de 31 martie a anului în care se depune cererea  de plată;</w:t>
      </w:r>
    </w:p>
    <w:p w:rsidR="00FB3FFD" w:rsidRDefault="000E1D4A" w:rsidP="005975F6">
      <w:pPr>
        <w:pStyle w:val="ListParagraph"/>
        <w:numPr>
          <w:ilvl w:val="0"/>
          <w:numId w:val="181"/>
        </w:numPr>
        <w:spacing w:after="0" w:line="240" w:lineRule="auto"/>
        <w:jc w:val="both"/>
        <w:rPr>
          <w:sz w:val="18"/>
          <w:szCs w:val="18"/>
        </w:rPr>
      </w:pPr>
      <w:r w:rsidRPr="00B854F1">
        <w:rPr>
          <w:rFonts w:ascii="Arial" w:hAnsi="Arial" w:cs="Arial"/>
          <w:sz w:val="18"/>
          <w:szCs w:val="18"/>
        </w:rPr>
        <w:t xml:space="preserve">efectivul de femele ovine/femele caprine pentru care </w:t>
      </w:r>
      <w:r w:rsidR="0088172E" w:rsidRPr="00B854F1">
        <w:rPr>
          <w:rFonts w:ascii="Arial" w:hAnsi="Arial" w:cs="Arial"/>
          <w:sz w:val="18"/>
          <w:szCs w:val="18"/>
        </w:rPr>
        <w:t xml:space="preserve">se </w:t>
      </w:r>
      <w:r w:rsidRPr="00B854F1">
        <w:rPr>
          <w:rFonts w:ascii="Arial" w:hAnsi="Arial" w:cs="Arial"/>
          <w:sz w:val="18"/>
          <w:szCs w:val="18"/>
        </w:rPr>
        <w:t>solicit</w:t>
      </w:r>
      <w:r w:rsidR="0088172E" w:rsidRPr="00B854F1">
        <w:rPr>
          <w:rFonts w:ascii="Arial" w:hAnsi="Arial" w:cs="Arial"/>
          <w:sz w:val="18"/>
          <w:szCs w:val="18"/>
        </w:rPr>
        <w:t>ă</w:t>
      </w:r>
      <w:r w:rsidRPr="00B854F1">
        <w:rPr>
          <w:rFonts w:ascii="Arial" w:hAnsi="Arial" w:cs="Arial"/>
          <w:sz w:val="18"/>
          <w:szCs w:val="18"/>
        </w:rPr>
        <w:t xml:space="preserve"> ANTZ 9</w:t>
      </w:r>
      <w:r w:rsidR="00223284" w:rsidRPr="00B854F1">
        <w:rPr>
          <w:rFonts w:ascii="Arial" w:hAnsi="Arial" w:cs="Arial"/>
          <w:sz w:val="18"/>
          <w:szCs w:val="18"/>
        </w:rPr>
        <w:t xml:space="preserve"> O/ ANTZ 9 C</w:t>
      </w:r>
      <w:r w:rsidRPr="00B854F1">
        <w:rPr>
          <w:rFonts w:ascii="Arial" w:hAnsi="Arial" w:cs="Arial"/>
          <w:sz w:val="18"/>
          <w:szCs w:val="18"/>
        </w:rPr>
        <w:t xml:space="preserve"> este înscris în </w:t>
      </w:r>
      <w:r w:rsidR="003608B9">
        <w:rPr>
          <w:rFonts w:ascii="Arial" w:hAnsi="Arial" w:cs="Arial"/>
          <w:sz w:val="18"/>
          <w:szCs w:val="18"/>
        </w:rPr>
        <w:t>BND</w:t>
      </w:r>
      <w:r w:rsidR="00896321" w:rsidRPr="00B854F1">
        <w:rPr>
          <w:rFonts w:ascii="Arial" w:hAnsi="Arial" w:cs="Arial"/>
          <w:sz w:val="18"/>
          <w:szCs w:val="18"/>
        </w:rPr>
        <w:t xml:space="preserve"> la data solicitării ANTZ 9</w:t>
      </w:r>
      <w:r w:rsidR="00223284" w:rsidRPr="00B854F1">
        <w:rPr>
          <w:rFonts w:ascii="Arial" w:hAnsi="Arial" w:cs="Arial"/>
          <w:sz w:val="18"/>
          <w:szCs w:val="18"/>
        </w:rPr>
        <w:t xml:space="preserve"> O/ ANTZ 9 C</w:t>
      </w:r>
      <w:r w:rsidR="00896321" w:rsidRPr="00B854F1">
        <w:rPr>
          <w:rFonts w:ascii="Arial" w:hAnsi="Arial" w:cs="Arial"/>
          <w:sz w:val="18"/>
          <w:szCs w:val="18"/>
        </w:rPr>
        <w:t>, dar nu mai târziu de prima zi a perioade</w:t>
      </w:r>
      <w:r w:rsidR="00223284" w:rsidRPr="00B854F1">
        <w:rPr>
          <w:rFonts w:ascii="Arial" w:hAnsi="Arial" w:cs="Arial"/>
          <w:sz w:val="18"/>
          <w:szCs w:val="18"/>
        </w:rPr>
        <w:t>i</w:t>
      </w:r>
      <w:r w:rsidR="00896321" w:rsidRPr="00B854F1">
        <w:rPr>
          <w:rFonts w:ascii="Arial" w:hAnsi="Arial" w:cs="Arial"/>
          <w:sz w:val="18"/>
          <w:szCs w:val="18"/>
        </w:rPr>
        <w:t xml:space="preserve"> de reținere</w:t>
      </w:r>
      <w:r w:rsidRPr="00B854F1">
        <w:rPr>
          <w:rFonts w:ascii="Arial" w:hAnsi="Arial" w:cs="Arial"/>
          <w:sz w:val="18"/>
          <w:szCs w:val="18"/>
        </w:rPr>
        <w:t>;</w:t>
      </w:r>
    </w:p>
    <w:p w:rsidR="00FB3FFD" w:rsidRDefault="00AA20C9" w:rsidP="005975F6">
      <w:pPr>
        <w:pStyle w:val="ListParagraph"/>
        <w:numPr>
          <w:ilvl w:val="0"/>
          <w:numId w:val="181"/>
        </w:numPr>
        <w:spacing w:after="0" w:line="240" w:lineRule="auto"/>
        <w:jc w:val="both"/>
        <w:rPr>
          <w:sz w:val="18"/>
          <w:szCs w:val="18"/>
        </w:rPr>
      </w:pPr>
      <w:r w:rsidRPr="00B854F1">
        <w:rPr>
          <w:rFonts w:ascii="Arial" w:hAnsi="Arial" w:cs="Arial"/>
          <w:sz w:val="18"/>
          <w:szCs w:val="18"/>
        </w:rPr>
        <w:t xml:space="preserve">efectivul de femele ovine/femele caprine pentru care </w:t>
      </w:r>
      <w:r w:rsidR="0088172E" w:rsidRPr="00B854F1">
        <w:rPr>
          <w:rFonts w:ascii="Arial" w:hAnsi="Arial" w:cs="Arial"/>
          <w:sz w:val="18"/>
          <w:szCs w:val="18"/>
        </w:rPr>
        <w:t xml:space="preserve">se </w:t>
      </w:r>
      <w:r w:rsidRPr="00B854F1">
        <w:rPr>
          <w:rFonts w:ascii="Arial" w:hAnsi="Arial" w:cs="Arial"/>
          <w:sz w:val="18"/>
          <w:szCs w:val="18"/>
        </w:rPr>
        <w:t>solicit</w:t>
      </w:r>
      <w:r w:rsidR="0088172E" w:rsidRPr="00B854F1">
        <w:rPr>
          <w:rFonts w:ascii="Arial" w:hAnsi="Arial" w:cs="Arial"/>
          <w:sz w:val="18"/>
          <w:szCs w:val="18"/>
        </w:rPr>
        <w:t>ă</w:t>
      </w:r>
      <w:r w:rsidRPr="00B854F1">
        <w:rPr>
          <w:rFonts w:ascii="Arial" w:hAnsi="Arial" w:cs="Arial"/>
          <w:sz w:val="18"/>
          <w:szCs w:val="18"/>
        </w:rPr>
        <w:t xml:space="preserve"> ANTZ 9</w:t>
      </w:r>
      <w:r w:rsidR="00223284" w:rsidRPr="00B854F1">
        <w:rPr>
          <w:rFonts w:ascii="Arial" w:hAnsi="Arial" w:cs="Arial"/>
          <w:sz w:val="18"/>
          <w:szCs w:val="18"/>
        </w:rPr>
        <w:t xml:space="preserve"> O/ ANTZ 9 C</w:t>
      </w:r>
      <w:r w:rsidRPr="00B854F1">
        <w:rPr>
          <w:rFonts w:ascii="Arial" w:hAnsi="Arial" w:cs="Arial"/>
          <w:sz w:val="18"/>
          <w:szCs w:val="18"/>
        </w:rPr>
        <w:t xml:space="preserve"> </w:t>
      </w:r>
      <w:r w:rsidR="0088172E" w:rsidRPr="00B854F1">
        <w:rPr>
          <w:rFonts w:ascii="Arial" w:hAnsi="Arial" w:cs="Arial"/>
          <w:sz w:val="18"/>
          <w:szCs w:val="18"/>
        </w:rPr>
        <w:t>se m</w:t>
      </w:r>
      <w:r w:rsidRPr="00B854F1">
        <w:rPr>
          <w:rFonts w:ascii="Arial" w:hAnsi="Arial" w:cs="Arial"/>
          <w:sz w:val="18"/>
          <w:szCs w:val="18"/>
        </w:rPr>
        <w:t>enţine în exploataţia/</w:t>
      </w:r>
      <w:r w:rsidR="00223284" w:rsidRPr="00B854F1">
        <w:rPr>
          <w:rFonts w:ascii="Arial" w:hAnsi="Arial" w:cs="Arial"/>
          <w:sz w:val="18"/>
          <w:szCs w:val="18"/>
        </w:rPr>
        <w:t xml:space="preserve"> </w:t>
      </w:r>
      <w:r w:rsidRPr="00B854F1">
        <w:rPr>
          <w:rFonts w:ascii="Arial" w:hAnsi="Arial" w:cs="Arial"/>
          <w:sz w:val="18"/>
          <w:szCs w:val="18"/>
        </w:rPr>
        <w:t>exploatatiile cu cod ANSVSA mentionate in cerere</w:t>
      </w:r>
      <w:r w:rsidR="00223284" w:rsidRPr="00B854F1">
        <w:rPr>
          <w:rFonts w:ascii="Arial" w:hAnsi="Arial" w:cs="Arial"/>
          <w:sz w:val="18"/>
          <w:szCs w:val="18"/>
        </w:rPr>
        <w:t>,</w:t>
      </w:r>
      <w:r w:rsidRPr="00B854F1">
        <w:rPr>
          <w:rFonts w:ascii="Arial" w:hAnsi="Arial" w:cs="Arial"/>
          <w:sz w:val="18"/>
          <w:szCs w:val="18"/>
        </w:rPr>
        <w:t xml:space="preserve"> pe perioada de reţinere de 100 de zile de la data</w:t>
      </w:r>
      <w:r w:rsidR="002F3932" w:rsidRPr="00B854F1">
        <w:rPr>
          <w:rFonts w:ascii="Arial" w:hAnsi="Arial" w:cs="Arial"/>
          <w:sz w:val="18"/>
          <w:szCs w:val="18"/>
        </w:rPr>
        <w:t xml:space="preserve"> </w:t>
      </w:r>
      <w:r w:rsidRPr="00B854F1">
        <w:rPr>
          <w:rFonts w:ascii="Arial" w:hAnsi="Arial" w:cs="Arial"/>
          <w:sz w:val="18"/>
          <w:szCs w:val="18"/>
        </w:rPr>
        <w:t xml:space="preserve">limită de depunere </w:t>
      </w:r>
      <w:r w:rsidR="00896321" w:rsidRPr="00B854F1">
        <w:rPr>
          <w:rFonts w:ascii="Arial" w:hAnsi="Arial" w:cs="Arial"/>
          <w:sz w:val="18"/>
          <w:szCs w:val="18"/>
        </w:rPr>
        <w:t>fără penalizări</w:t>
      </w:r>
      <w:r w:rsidRPr="00B854F1">
        <w:rPr>
          <w:rFonts w:ascii="Arial" w:hAnsi="Arial" w:cs="Arial"/>
          <w:sz w:val="18"/>
          <w:szCs w:val="18"/>
        </w:rPr>
        <w:t>;</w:t>
      </w:r>
    </w:p>
    <w:p w:rsidR="00FB3FFD" w:rsidRPr="005975F6" w:rsidRDefault="007E42FE" w:rsidP="005975F6">
      <w:pPr>
        <w:pStyle w:val="ListParagraph"/>
        <w:numPr>
          <w:ilvl w:val="0"/>
          <w:numId w:val="181"/>
        </w:numPr>
        <w:jc w:val="both"/>
        <w:rPr>
          <w:sz w:val="18"/>
          <w:szCs w:val="18"/>
        </w:rPr>
      </w:pPr>
      <w:r w:rsidRPr="005975F6">
        <w:rPr>
          <w:rFonts w:ascii="Arial" w:hAnsi="Arial" w:cs="Arial"/>
          <w:sz w:val="18"/>
          <w:szCs w:val="18"/>
        </w:rPr>
        <w:t xml:space="preserve">solicitantul </w:t>
      </w:r>
      <w:r w:rsidR="000E1D4A" w:rsidRPr="00B854F1">
        <w:rPr>
          <w:rFonts w:ascii="Arial" w:hAnsi="Arial" w:cs="Arial"/>
          <w:sz w:val="18"/>
          <w:szCs w:val="18"/>
        </w:rPr>
        <w:t>deţin</w:t>
      </w:r>
      <w:r w:rsidR="0088172E" w:rsidRPr="00B854F1">
        <w:rPr>
          <w:rFonts w:ascii="Arial" w:hAnsi="Arial" w:cs="Arial"/>
          <w:sz w:val="18"/>
          <w:szCs w:val="18"/>
        </w:rPr>
        <w:t>e</w:t>
      </w:r>
      <w:r w:rsidR="000E1D4A" w:rsidRPr="00B854F1">
        <w:rPr>
          <w:rFonts w:ascii="Arial" w:hAnsi="Arial" w:cs="Arial"/>
          <w:sz w:val="18"/>
          <w:szCs w:val="18"/>
        </w:rPr>
        <w:t xml:space="preserve"> registrul individual al exploataţiei, completat şi actualizat, în conformitate cu prevederile </w:t>
      </w:r>
      <w:r w:rsidR="00787425" w:rsidRPr="00B854F1">
        <w:rPr>
          <w:rFonts w:ascii="Arial" w:hAnsi="Arial" w:cs="Arial"/>
          <w:sz w:val="18"/>
          <w:szCs w:val="18"/>
        </w:rPr>
        <w:t xml:space="preserve">Regulamentului </w:t>
      </w:r>
      <w:r w:rsidR="00AC0725" w:rsidRPr="00B854F1">
        <w:rPr>
          <w:rFonts w:ascii="Arial" w:hAnsi="Arial" w:cs="Arial"/>
          <w:sz w:val="18"/>
          <w:szCs w:val="18"/>
        </w:rPr>
        <w:t xml:space="preserve">(CE) nr. 429/2016 </w:t>
      </w:r>
      <w:r w:rsidRPr="005975F6">
        <w:rPr>
          <w:rFonts w:ascii="Arial" w:hAnsi="Arial" w:cs="Arial"/>
          <w:sz w:val="18"/>
          <w:szCs w:val="18"/>
        </w:rPr>
        <w:t xml:space="preserve">cu modificările și completările ulterioare </w:t>
      </w:r>
      <w:r w:rsidR="00AC0725" w:rsidRPr="00B854F1">
        <w:rPr>
          <w:rFonts w:ascii="Arial" w:hAnsi="Arial" w:cs="Arial"/>
          <w:sz w:val="18"/>
          <w:szCs w:val="18"/>
        </w:rPr>
        <w:t xml:space="preserve">și </w:t>
      </w:r>
      <w:r w:rsidRPr="005975F6">
        <w:rPr>
          <w:rFonts w:ascii="Arial" w:hAnsi="Arial" w:cs="Arial"/>
          <w:sz w:val="18"/>
          <w:szCs w:val="18"/>
        </w:rPr>
        <w:t>Regulamentului delegat nr.</w:t>
      </w:r>
      <w:r w:rsidR="00AC0725" w:rsidRPr="00B854F1">
        <w:rPr>
          <w:rFonts w:ascii="Arial" w:hAnsi="Arial" w:cs="Arial"/>
          <w:sz w:val="18"/>
          <w:szCs w:val="18"/>
        </w:rPr>
        <w:t>2035/2019</w:t>
      </w:r>
      <w:r w:rsidRPr="005975F6">
        <w:rPr>
          <w:rFonts w:ascii="Arial" w:hAnsi="Arial" w:cs="Arial"/>
          <w:sz w:val="18"/>
          <w:szCs w:val="18"/>
        </w:rPr>
        <w:t xml:space="preserve"> de completare a Regulamentului (UE) 2016/429 al Parlamentului European şi al Consiliului cu modificările și completările ulterioare;</w:t>
      </w:r>
    </w:p>
    <w:p w:rsidR="00FB3FFD" w:rsidRDefault="00FB3FFD" w:rsidP="005975F6">
      <w:pPr>
        <w:pStyle w:val="ListParagraph"/>
        <w:spacing w:after="0" w:line="240" w:lineRule="auto"/>
        <w:jc w:val="both"/>
        <w:rPr>
          <w:sz w:val="18"/>
          <w:szCs w:val="18"/>
        </w:rPr>
      </w:pPr>
    </w:p>
    <w:p w:rsidR="00C70B99" w:rsidRDefault="0088172E" w:rsidP="00D3092E">
      <w:pPr>
        <w:ind w:left="720" w:right="-475" w:hanging="360"/>
        <w:jc w:val="both"/>
        <w:rPr>
          <w:b/>
          <w:sz w:val="18"/>
          <w:szCs w:val="18"/>
        </w:rPr>
      </w:pPr>
      <w:r w:rsidRPr="00913938">
        <w:rPr>
          <w:b/>
          <w:sz w:val="18"/>
          <w:szCs w:val="18"/>
        </w:rPr>
        <w:t>1.2</w:t>
      </w:r>
      <w:r w:rsidR="000E1D4A" w:rsidRPr="00913938">
        <w:rPr>
          <w:b/>
          <w:sz w:val="18"/>
          <w:szCs w:val="18"/>
        </w:rPr>
        <w:t>.</w:t>
      </w:r>
      <w:r w:rsidR="000E1D4A" w:rsidRPr="00913938">
        <w:rPr>
          <w:sz w:val="18"/>
          <w:szCs w:val="18"/>
        </w:rPr>
        <w:t xml:space="preserve"> </w:t>
      </w:r>
      <w:r w:rsidRPr="00913938">
        <w:rPr>
          <w:b/>
          <w:sz w:val="18"/>
          <w:szCs w:val="18"/>
        </w:rPr>
        <w:t>Alte condiții de acordare</w:t>
      </w:r>
      <w:r w:rsidR="000E1D4A" w:rsidRPr="00913938">
        <w:rPr>
          <w:b/>
          <w:sz w:val="18"/>
          <w:szCs w:val="18"/>
        </w:rPr>
        <w:t>:</w:t>
      </w:r>
    </w:p>
    <w:p w:rsidR="00C70B99" w:rsidRDefault="00B54E94" w:rsidP="00D3092E">
      <w:pPr>
        <w:ind w:left="426" w:right="-23" w:hanging="336"/>
        <w:jc w:val="both"/>
        <w:rPr>
          <w:b/>
          <w:sz w:val="18"/>
          <w:szCs w:val="18"/>
        </w:rPr>
      </w:pPr>
      <w:r w:rsidRPr="00913938">
        <w:rPr>
          <w:sz w:val="18"/>
          <w:szCs w:val="18"/>
        </w:rPr>
        <w:t xml:space="preserve">-  </w:t>
      </w:r>
      <w:r w:rsidR="003608B9">
        <w:rPr>
          <w:sz w:val="18"/>
          <w:szCs w:val="18"/>
        </w:rPr>
        <w:t xml:space="preserve">  </w:t>
      </w:r>
      <w:r w:rsidRPr="00913938">
        <w:rPr>
          <w:b/>
          <w:sz w:val="18"/>
          <w:szCs w:val="18"/>
        </w:rPr>
        <w:t xml:space="preserve"> </w:t>
      </w:r>
      <w:r w:rsidRPr="00913938">
        <w:rPr>
          <w:sz w:val="18"/>
          <w:szCs w:val="18"/>
        </w:rPr>
        <w:t xml:space="preserve">sunt eligibile la plată inclusiv femelele de ovine şi/sau femelele de caprine care </w:t>
      </w:r>
      <w:r w:rsidR="00CE187D" w:rsidRPr="00913938">
        <w:rPr>
          <w:sz w:val="18"/>
          <w:szCs w:val="18"/>
        </w:rPr>
        <w:t xml:space="preserve">până la finalul perioadei de reținere </w:t>
      </w:r>
      <w:r w:rsidR="00AE602D" w:rsidRPr="00913938">
        <w:rPr>
          <w:sz w:val="18"/>
          <w:szCs w:val="18"/>
        </w:rPr>
        <w:t xml:space="preserve">de </w:t>
      </w:r>
      <w:r w:rsidRPr="00913938">
        <w:rPr>
          <w:sz w:val="18"/>
          <w:szCs w:val="18"/>
        </w:rPr>
        <w:t>100 de zile au intrat, respectiv au ieşit în/din exploataţiile deţinute de acelaşi beneficiar sau în</w:t>
      </w:r>
      <w:r w:rsidR="00B816D0" w:rsidRPr="00913938">
        <w:rPr>
          <w:sz w:val="18"/>
          <w:szCs w:val="18"/>
        </w:rPr>
        <w:t>/din</w:t>
      </w:r>
      <w:r w:rsidRPr="00913938">
        <w:rPr>
          <w:sz w:val="18"/>
          <w:szCs w:val="18"/>
        </w:rPr>
        <w:t xml:space="preserve"> exploataţiile asociaţiilor/cooperativelor/ grupurilor de producători în care au fost transferate temporar pentru păşunat</w:t>
      </w:r>
      <w:r w:rsidR="00AE497E" w:rsidRPr="00913938">
        <w:rPr>
          <w:sz w:val="18"/>
          <w:szCs w:val="18"/>
        </w:rPr>
        <w:t>;</w:t>
      </w:r>
    </w:p>
    <w:p w:rsidR="00377516" w:rsidRPr="00913938" w:rsidRDefault="000E1D4A" w:rsidP="006B475D">
      <w:pPr>
        <w:numPr>
          <w:ilvl w:val="0"/>
          <w:numId w:val="50"/>
        </w:numPr>
        <w:ind w:left="450"/>
        <w:jc w:val="both"/>
        <w:rPr>
          <w:sz w:val="18"/>
          <w:szCs w:val="18"/>
        </w:rPr>
      </w:pPr>
      <w:r w:rsidRPr="00913938">
        <w:rPr>
          <w:sz w:val="18"/>
          <w:szCs w:val="18"/>
        </w:rPr>
        <w:t>în cazul în care controlul la faţa locului nu a putut fi efectuat din motive generate de mine / reprezentantul legal</w:t>
      </w:r>
      <w:r w:rsidR="00A84CB6" w:rsidRPr="00913938">
        <w:rPr>
          <w:sz w:val="18"/>
          <w:szCs w:val="18"/>
        </w:rPr>
        <w:t>,</w:t>
      </w:r>
      <w:r w:rsidRPr="00913938">
        <w:rPr>
          <w:sz w:val="18"/>
          <w:szCs w:val="18"/>
        </w:rPr>
        <w:t xml:space="preserve"> </w:t>
      </w:r>
      <w:r w:rsidR="00A84CB6" w:rsidRPr="00913938">
        <w:rPr>
          <w:sz w:val="18"/>
          <w:szCs w:val="18"/>
        </w:rPr>
        <w:t xml:space="preserve">întreaga </w:t>
      </w:r>
      <w:r w:rsidR="0086534B" w:rsidRPr="00913938">
        <w:rPr>
          <w:sz w:val="18"/>
          <w:szCs w:val="18"/>
        </w:rPr>
        <w:t xml:space="preserve">cerere </w:t>
      </w:r>
      <w:r w:rsidR="00A84CB6" w:rsidRPr="00913938">
        <w:rPr>
          <w:sz w:val="18"/>
          <w:szCs w:val="18"/>
        </w:rPr>
        <w:t xml:space="preserve">se respinge </w:t>
      </w:r>
      <w:r w:rsidR="0086534B" w:rsidRPr="00913938">
        <w:rPr>
          <w:sz w:val="18"/>
          <w:szCs w:val="18"/>
        </w:rPr>
        <w:t xml:space="preserve">de </w:t>
      </w:r>
      <w:r w:rsidR="002F3932" w:rsidRPr="00913938">
        <w:rPr>
          <w:sz w:val="18"/>
          <w:szCs w:val="18"/>
        </w:rPr>
        <w:t xml:space="preserve">la </w:t>
      </w:r>
      <w:r w:rsidR="0086534B" w:rsidRPr="00913938">
        <w:rPr>
          <w:sz w:val="18"/>
          <w:szCs w:val="18"/>
        </w:rPr>
        <w:t>plată</w:t>
      </w:r>
      <w:r w:rsidR="00AE497E" w:rsidRPr="00913938">
        <w:rPr>
          <w:sz w:val="18"/>
          <w:szCs w:val="18"/>
        </w:rPr>
        <w:t>;</w:t>
      </w:r>
    </w:p>
    <w:p w:rsidR="000E1D4A" w:rsidRPr="00913938" w:rsidRDefault="000E1D4A" w:rsidP="006B475D">
      <w:pPr>
        <w:numPr>
          <w:ilvl w:val="0"/>
          <w:numId w:val="50"/>
        </w:numPr>
        <w:ind w:left="450"/>
        <w:jc w:val="both"/>
        <w:rPr>
          <w:sz w:val="18"/>
          <w:szCs w:val="18"/>
        </w:rPr>
      </w:pPr>
      <w:r w:rsidRPr="00913938">
        <w:rPr>
          <w:sz w:val="18"/>
          <w:szCs w:val="18"/>
        </w:rPr>
        <w:t>în cazul în care, în urma controlului efectuat la fa</w:t>
      </w:r>
      <w:r w:rsidR="00D21910" w:rsidRPr="00913938">
        <w:rPr>
          <w:sz w:val="18"/>
          <w:szCs w:val="18"/>
        </w:rPr>
        <w:t>ţ</w:t>
      </w:r>
      <w:r w:rsidRPr="00913938">
        <w:rPr>
          <w:sz w:val="18"/>
          <w:szCs w:val="18"/>
        </w:rPr>
        <w:t>a locului, s-a constatat inexactitatea înregistrărilor din registrul individual al exploata</w:t>
      </w:r>
      <w:r w:rsidR="00D21910" w:rsidRPr="00913938">
        <w:rPr>
          <w:sz w:val="18"/>
          <w:szCs w:val="18"/>
        </w:rPr>
        <w:t>ţ</w:t>
      </w:r>
      <w:r w:rsidRPr="00913938">
        <w:rPr>
          <w:sz w:val="18"/>
          <w:szCs w:val="18"/>
        </w:rPr>
        <w:t>iei pentru 12 luni anterioare controlului, solicitare</w:t>
      </w:r>
      <w:r w:rsidR="00AE497E" w:rsidRPr="00913938">
        <w:rPr>
          <w:sz w:val="18"/>
          <w:szCs w:val="18"/>
        </w:rPr>
        <w:t xml:space="preserve">a </w:t>
      </w:r>
      <w:r w:rsidRPr="00913938">
        <w:rPr>
          <w:sz w:val="18"/>
          <w:szCs w:val="18"/>
        </w:rPr>
        <w:t>ANTZ</w:t>
      </w:r>
      <w:r w:rsidR="003608B9">
        <w:rPr>
          <w:sz w:val="18"/>
          <w:szCs w:val="18"/>
        </w:rPr>
        <w:t xml:space="preserve"> </w:t>
      </w:r>
      <w:r w:rsidRPr="00913938">
        <w:rPr>
          <w:sz w:val="18"/>
          <w:szCs w:val="18"/>
        </w:rPr>
        <w:t>9 O/</w:t>
      </w:r>
      <w:r w:rsidR="00223284" w:rsidRPr="00913938">
        <w:rPr>
          <w:sz w:val="18"/>
          <w:szCs w:val="18"/>
        </w:rPr>
        <w:t xml:space="preserve"> ANTZ 9 </w:t>
      </w:r>
      <w:r w:rsidRPr="00913938">
        <w:rPr>
          <w:sz w:val="18"/>
          <w:szCs w:val="18"/>
        </w:rPr>
        <w:t>C se exclude de la plată pentru anul în curs</w:t>
      </w:r>
      <w:r w:rsidR="00AE497E" w:rsidRPr="00913938">
        <w:rPr>
          <w:sz w:val="18"/>
          <w:szCs w:val="18"/>
        </w:rPr>
        <w:t>;</w:t>
      </w:r>
    </w:p>
    <w:p w:rsidR="000E1D4A" w:rsidRPr="00913938" w:rsidRDefault="000E1D4A" w:rsidP="006B475D">
      <w:pPr>
        <w:numPr>
          <w:ilvl w:val="0"/>
          <w:numId w:val="50"/>
        </w:numPr>
        <w:ind w:left="450"/>
        <w:jc w:val="both"/>
        <w:rPr>
          <w:sz w:val="18"/>
          <w:szCs w:val="18"/>
        </w:rPr>
      </w:pPr>
      <w:r w:rsidRPr="00913938">
        <w:rPr>
          <w:sz w:val="18"/>
          <w:szCs w:val="18"/>
        </w:rPr>
        <w:t>în cazul în care în urma tuturor controalelor administrative şi la faţa locului apar diferenţe între animalele solicitate şi animalele determinate</w:t>
      </w:r>
      <w:r w:rsidR="00696427">
        <w:rPr>
          <w:sz w:val="18"/>
          <w:szCs w:val="18"/>
        </w:rPr>
        <w:t>,</w:t>
      </w:r>
      <w:r w:rsidRPr="00913938">
        <w:rPr>
          <w:sz w:val="18"/>
          <w:szCs w:val="18"/>
        </w:rPr>
        <w:t xml:space="preserve"> sunt de acord cu penalităţile / excluderile de la plată conform prevederilor legislative referitoare la sancţiuni şi penalităţi</w:t>
      </w:r>
      <w:r w:rsidR="00AE497E" w:rsidRPr="00913938">
        <w:rPr>
          <w:sz w:val="18"/>
          <w:szCs w:val="18"/>
        </w:rPr>
        <w:t xml:space="preserve">;    </w:t>
      </w:r>
    </w:p>
    <w:p w:rsidR="000E1D4A" w:rsidRPr="00913938" w:rsidRDefault="00E57DAC" w:rsidP="006B475D">
      <w:pPr>
        <w:numPr>
          <w:ilvl w:val="0"/>
          <w:numId w:val="50"/>
        </w:numPr>
        <w:ind w:left="450"/>
        <w:jc w:val="both"/>
        <w:rPr>
          <w:rStyle w:val="ln2tlitera"/>
          <w:sz w:val="18"/>
          <w:szCs w:val="18"/>
        </w:rPr>
      </w:pPr>
      <w:r>
        <w:rPr>
          <w:rStyle w:val="CaracterCaracter1Char1"/>
          <w:sz w:val="18"/>
          <w:szCs w:val="18"/>
          <w:lang w:val="ro-RO"/>
        </w:rPr>
        <w:t xml:space="preserve">solicitarea pentru </w:t>
      </w:r>
      <w:r w:rsidRPr="00913938">
        <w:rPr>
          <w:bCs/>
          <w:sz w:val="18"/>
          <w:szCs w:val="18"/>
        </w:rPr>
        <w:t>ANTZ</w:t>
      </w:r>
      <w:r>
        <w:rPr>
          <w:bCs/>
          <w:sz w:val="18"/>
          <w:szCs w:val="18"/>
        </w:rPr>
        <w:t xml:space="preserve"> </w:t>
      </w:r>
      <w:r w:rsidRPr="00913938">
        <w:rPr>
          <w:bCs/>
          <w:sz w:val="18"/>
          <w:szCs w:val="18"/>
        </w:rPr>
        <w:t>9 O</w:t>
      </w:r>
      <w:r>
        <w:rPr>
          <w:bCs/>
          <w:sz w:val="18"/>
          <w:szCs w:val="18"/>
        </w:rPr>
        <w:t>- ovine femele</w:t>
      </w:r>
      <w:r w:rsidRPr="00913938">
        <w:rPr>
          <w:bCs/>
          <w:sz w:val="18"/>
          <w:szCs w:val="18"/>
        </w:rPr>
        <w:t>/</w:t>
      </w:r>
      <w:r>
        <w:rPr>
          <w:bCs/>
          <w:sz w:val="18"/>
          <w:szCs w:val="18"/>
        </w:rPr>
        <w:t xml:space="preserve"> ANTZ 9 </w:t>
      </w:r>
      <w:r w:rsidRPr="00913938">
        <w:rPr>
          <w:bCs/>
          <w:sz w:val="18"/>
          <w:szCs w:val="18"/>
        </w:rPr>
        <w:t>C</w:t>
      </w:r>
      <w:r>
        <w:rPr>
          <w:bCs/>
          <w:sz w:val="18"/>
          <w:szCs w:val="18"/>
        </w:rPr>
        <w:t xml:space="preserve"> femele caprine</w:t>
      </w:r>
      <w:r w:rsidR="000E1D4A" w:rsidRPr="00913938">
        <w:rPr>
          <w:rStyle w:val="ln2tlitera"/>
          <w:sz w:val="18"/>
          <w:szCs w:val="18"/>
        </w:rPr>
        <w:t xml:space="preserve"> poate fi retrasă total, în scris,</w:t>
      </w:r>
      <w:r w:rsidR="000E1D4A" w:rsidRPr="00913938">
        <w:rPr>
          <w:bCs/>
          <w:sz w:val="18"/>
          <w:szCs w:val="18"/>
          <w:lang w:eastAsia="ro-RO"/>
        </w:rPr>
        <w:t xml:space="preserve"> în orice moment</w:t>
      </w:r>
      <w:r w:rsidR="000E1D4A" w:rsidRPr="00913938">
        <w:rPr>
          <w:rStyle w:val="ln2tlitera"/>
          <w:sz w:val="18"/>
          <w:szCs w:val="18"/>
        </w:rPr>
        <w:t xml:space="preserve">, mai puţin în situaţiile în care beneficiarul a fost informat cu privire la </w:t>
      </w:r>
      <w:r w:rsidR="007E3CB8" w:rsidRPr="00913938">
        <w:rPr>
          <w:rStyle w:val="ln2tlitera"/>
          <w:sz w:val="18"/>
          <w:szCs w:val="18"/>
        </w:rPr>
        <w:t>neconformită</w:t>
      </w:r>
      <w:r w:rsidR="00D21910" w:rsidRPr="00913938">
        <w:rPr>
          <w:rStyle w:val="ln2tlitera"/>
          <w:sz w:val="18"/>
          <w:szCs w:val="18"/>
        </w:rPr>
        <w:t>ţ</w:t>
      </w:r>
      <w:r w:rsidR="007E3CB8" w:rsidRPr="00913938">
        <w:rPr>
          <w:rStyle w:val="ln2tlitera"/>
          <w:sz w:val="18"/>
          <w:szCs w:val="18"/>
        </w:rPr>
        <w:t>ile</w:t>
      </w:r>
      <w:r w:rsidR="000E1D4A" w:rsidRPr="00913938">
        <w:rPr>
          <w:rStyle w:val="ln2tlitera"/>
          <w:sz w:val="18"/>
          <w:szCs w:val="18"/>
        </w:rPr>
        <w:t xml:space="preserve"> din cererea sa de sprijin sau a fost înstiinţat cu privire la intenţia APIA de a efectua un control la fa</w:t>
      </w:r>
      <w:r w:rsidR="00D21910" w:rsidRPr="00913938">
        <w:rPr>
          <w:rStyle w:val="ln2tlitera"/>
          <w:sz w:val="18"/>
          <w:szCs w:val="18"/>
        </w:rPr>
        <w:t>ţ</w:t>
      </w:r>
      <w:r w:rsidR="000E1D4A" w:rsidRPr="00913938">
        <w:rPr>
          <w:rStyle w:val="ln2tlitera"/>
          <w:sz w:val="18"/>
          <w:szCs w:val="18"/>
        </w:rPr>
        <w:t>a locului şi dacă în urma controlului la fa</w:t>
      </w:r>
      <w:r w:rsidR="00D21910" w:rsidRPr="00913938">
        <w:rPr>
          <w:rStyle w:val="ln2tlitera"/>
          <w:sz w:val="18"/>
          <w:szCs w:val="18"/>
        </w:rPr>
        <w:t>ţ</w:t>
      </w:r>
      <w:r w:rsidR="000E1D4A" w:rsidRPr="00913938">
        <w:rPr>
          <w:rStyle w:val="ln2tlitera"/>
          <w:sz w:val="18"/>
          <w:szCs w:val="18"/>
        </w:rPr>
        <w:t xml:space="preserve">a locului au fost identificate </w:t>
      </w:r>
      <w:r w:rsidR="007E3CB8" w:rsidRPr="00913938">
        <w:rPr>
          <w:rStyle w:val="ln2tlitera"/>
          <w:sz w:val="18"/>
          <w:szCs w:val="18"/>
        </w:rPr>
        <w:t>neconformită</w:t>
      </w:r>
      <w:r w:rsidR="00D21910" w:rsidRPr="00913938">
        <w:rPr>
          <w:rStyle w:val="ln2tlitera"/>
          <w:sz w:val="18"/>
          <w:szCs w:val="18"/>
        </w:rPr>
        <w:t>ţ</w:t>
      </w:r>
      <w:r w:rsidR="007E3CB8" w:rsidRPr="00913938">
        <w:rPr>
          <w:rStyle w:val="ln2tlitera"/>
          <w:sz w:val="18"/>
          <w:szCs w:val="18"/>
        </w:rPr>
        <w:t>i</w:t>
      </w:r>
      <w:r w:rsidR="000E1D4A" w:rsidRPr="00913938">
        <w:rPr>
          <w:rStyle w:val="ln2tlitera"/>
          <w:sz w:val="18"/>
          <w:szCs w:val="18"/>
        </w:rPr>
        <w:t xml:space="preserve">, conform art. </w:t>
      </w:r>
      <w:r w:rsidR="007E42FE" w:rsidRPr="005975F6">
        <w:rPr>
          <w:rStyle w:val="ln2tlitera"/>
          <w:sz w:val="18"/>
          <w:szCs w:val="18"/>
        </w:rPr>
        <w:t>7</w:t>
      </w:r>
      <w:r w:rsidR="00002112" w:rsidRPr="00913938">
        <w:rPr>
          <w:rStyle w:val="ln2tlitera"/>
          <w:sz w:val="18"/>
          <w:szCs w:val="18"/>
        </w:rPr>
        <w:t xml:space="preserve"> </w:t>
      </w:r>
      <w:r w:rsidR="000E1D4A" w:rsidRPr="00913938">
        <w:rPr>
          <w:rStyle w:val="ln2tlitera"/>
          <w:sz w:val="18"/>
          <w:szCs w:val="18"/>
        </w:rPr>
        <w:t>din Regulamentul (UE) nr.</w:t>
      </w:r>
      <w:r w:rsidR="00002112" w:rsidRPr="00913938">
        <w:rPr>
          <w:sz w:val="18"/>
          <w:szCs w:val="18"/>
        </w:rPr>
        <w:t xml:space="preserve"> 1173/2022</w:t>
      </w:r>
      <w:r w:rsidR="00AE497E" w:rsidRPr="00913938">
        <w:rPr>
          <w:rStyle w:val="ln2tlitera"/>
          <w:sz w:val="18"/>
          <w:szCs w:val="18"/>
        </w:rPr>
        <w:t>;</w:t>
      </w:r>
    </w:p>
    <w:p w:rsidR="00377516" w:rsidRPr="000B76CE" w:rsidRDefault="000E1D4A" w:rsidP="0040039F">
      <w:pPr>
        <w:numPr>
          <w:ilvl w:val="0"/>
          <w:numId w:val="50"/>
        </w:numPr>
        <w:tabs>
          <w:tab w:val="left" w:pos="0"/>
        </w:tabs>
        <w:ind w:left="450" w:right="27"/>
        <w:jc w:val="both"/>
        <w:rPr>
          <w:rStyle w:val="ln2tlitera"/>
          <w:sz w:val="18"/>
          <w:szCs w:val="18"/>
        </w:rPr>
      </w:pPr>
      <w:r w:rsidRPr="000B76CE">
        <w:rPr>
          <w:sz w:val="18"/>
          <w:szCs w:val="18"/>
        </w:rPr>
        <w:t xml:space="preserve">în cazul constatării unor nereguli/fraude, A.P.I.A. întreprinde demersurile necesare recuperării sumelor acordate necuvenit conform art. </w:t>
      </w:r>
      <w:r w:rsidR="007E42FE" w:rsidRPr="000B76CE">
        <w:rPr>
          <w:sz w:val="18"/>
          <w:szCs w:val="18"/>
        </w:rPr>
        <w:t>6</w:t>
      </w:r>
      <w:r w:rsidR="001E6789" w:rsidRPr="000B76CE">
        <w:rPr>
          <w:sz w:val="18"/>
          <w:szCs w:val="18"/>
        </w:rPr>
        <w:t>0</w:t>
      </w:r>
      <w:r w:rsidR="00933086" w:rsidRPr="000B76CE">
        <w:rPr>
          <w:sz w:val="18"/>
          <w:szCs w:val="18"/>
        </w:rPr>
        <w:t xml:space="preserve"> din </w:t>
      </w:r>
      <w:r w:rsidR="00933086" w:rsidRPr="000B76CE">
        <w:rPr>
          <w:bCs/>
          <w:i/>
          <w:sz w:val="18"/>
          <w:szCs w:val="18"/>
        </w:rPr>
        <w:t xml:space="preserve">Regulamentul (UE) nr. </w:t>
      </w:r>
      <w:r w:rsidR="001E6789" w:rsidRPr="000B76CE">
        <w:rPr>
          <w:bCs/>
          <w:i/>
          <w:sz w:val="18"/>
          <w:szCs w:val="18"/>
        </w:rPr>
        <w:t>2116</w:t>
      </w:r>
      <w:r w:rsidR="007E42FE" w:rsidRPr="000B76CE">
        <w:rPr>
          <w:bCs/>
          <w:i/>
          <w:sz w:val="18"/>
          <w:szCs w:val="18"/>
        </w:rPr>
        <w:t>/20</w:t>
      </w:r>
      <w:r w:rsidR="001E6789" w:rsidRPr="000B76CE">
        <w:rPr>
          <w:bCs/>
          <w:i/>
          <w:sz w:val="18"/>
          <w:szCs w:val="18"/>
        </w:rPr>
        <w:t>21</w:t>
      </w:r>
      <w:r w:rsidRPr="000B76CE">
        <w:rPr>
          <w:bCs/>
          <w:i/>
          <w:sz w:val="18"/>
          <w:szCs w:val="18"/>
        </w:rPr>
        <w:t xml:space="preserve"> </w:t>
      </w:r>
      <w:r w:rsidRPr="000B76CE">
        <w:rPr>
          <w:rStyle w:val="ln2tlitera"/>
          <w:sz w:val="18"/>
          <w:szCs w:val="18"/>
        </w:rPr>
        <w:t xml:space="preserve">şi/sau aplică prevederile </w:t>
      </w:r>
      <w:r w:rsidR="007E42FE" w:rsidRPr="000B76CE">
        <w:rPr>
          <w:rStyle w:val="ln2tlitera"/>
          <w:i/>
          <w:sz w:val="18"/>
          <w:szCs w:val="18"/>
        </w:rPr>
        <w:t xml:space="preserve">O.U.G. nr. 66/2011, </w:t>
      </w:r>
      <w:r w:rsidR="007E42FE" w:rsidRPr="000B76CE">
        <w:rPr>
          <w:rStyle w:val="ln2tlitera"/>
          <w:sz w:val="18"/>
          <w:szCs w:val="18"/>
        </w:rPr>
        <w:t>cu modificările şi completările ulterioare;</w:t>
      </w:r>
    </w:p>
    <w:p w:rsidR="000E1D4A" w:rsidRPr="000B76CE" w:rsidRDefault="000E1D4A" w:rsidP="0040039F">
      <w:pPr>
        <w:pStyle w:val="CaracterCaracter11"/>
        <w:numPr>
          <w:ilvl w:val="0"/>
          <w:numId w:val="50"/>
        </w:numPr>
        <w:ind w:left="450" w:right="27"/>
        <w:jc w:val="both"/>
        <w:rPr>
          <w:rFonts w:ascii="Arial" w:hAnsi="Arial" w:cs="Arial"/>
          <w:sz w:val="18"/>
          <w:szCs w:val="18"/>
          <w:lang w:val="ro-RO"/>
        </w:rPr>
      </w:pPr>
      <w:r w:rsidRPr="000B76CE">
        <w:rPr>
          <w:rFonts w:ascii="Arial" w:hAnsi="Arial" w:cs="Arial"/>
          <w:sz w:val="18"/>
          <w:szCs w:val="18"/>
          <w:lang w:val="ro-RO"/>
        </w:rPr>
        <w:t>nu se acordă nici o plată dacă se stabile</w:t>
      </w:r>
      <w:r w:rsidR="00D21910" w:rsidRPr="000B76CE">
        <w:rPr>
          <w:rFonts w:ascii="Arial" w:hAnsi="Arial" w:cs="Arial"/>
          <w:sz w:val="18"/>
          <w:szCs w:val="18"/>
          <w:lang w:val="ro-RO"/>
        </w:rPr>
        <w:t>ş</w:t>
      </w:r>
      <w:r w:rsidRPr="000B76CE">
        <w:rPr>
          <w:rFonts w:ascii="Arial" w:hAnsi="Arial" w:cs="Arial"/>
          <w:sz w:val="18"/>
          <w:szCs w:val="18"/>
          <w:lang w:val="ro-RO"/>
        </w:rPr>
        <w:t xml:space="preserve">te că au fost create condiţii </w:t>
      </w:r>
      <w:r w:rsidR="00A22753" w:rsidRPr="000B76CE">
        <w:rPr>
          <w:rFonts w:ascii="Arial" w:hAnsi="Arial" w:cs="Arial"/>
          <w:sz w:val="18"/>
          <w:szCs w:val="18"/>
          <w:lang w:val="ro-RO"/>
        </w:rPr>
        <w:t xml:space="preserve">artificiale </w:t>
      </w:r>
      <w:r w:rsidRPr="000B76CE">
        <w:rPr>
          <w:rFonts w:ascii="Arial" w:hAnsi="Arial" w:cs="Arial"/>
          <w:sz w:val="18"/>
          <w:szCs w:val="18"/>
          <w:lang w:val="ro-RO"/>
        </w:rPr>
        <w:t xml:space="preserve">pentru obţinerea plăţilor aferente schemelor de plată, cu scopul de a obţine un avantaj contrar obiectivelor respectivei scheme/măsuri de plată conform art. </w:t>
      </w:r>
      <w:r w:rsidR="007E42FE" w:rsidRPr="000B76CE">
        <w:rPr>
          <w:rFonts w:ascii="Arial" w:hAnsi="Arial" w:cs="Arial"/>
          <w:sz w:val="18"/>
          <w:szCs w:val="18"/>
          <w:lang w:val="ro-RO"/>
        </w:rPr>
        <w:t>6</w:t>
      </w:r>
      <w:r w:rsidR="001E6789" w:rsidRPr="000B76CE">
        <w:rPr>
          <w:rFonts w:ascii="Arial" w:hAnsi="Arial" w:cs="Arial"/>
          <w:sz w:val="18"/>
          <w:szCs w:val="18"/>
          <w:lang w:val="ro-RO"/>
        </w:rPr>
        <w:t>2</w:t>
      </w:r>
      <w:r w:rsidR="00933086" w:rsidRPr="000B76CE">
        <w:rPr>
          <w:rFonts w:ascii="Arial" w:hAnsi="Arial" w:cs="Arial"/>
          <w:sz w:val="18"/>
          <w:szCs w:val="18"/>
          <w:lang w:val="ro-RO"/>
        </w:rPr>
        <w:t xml:space="preserve"> din </w:t>
      </w:r>
      <w:r w:rsidR="00933086" w:rsidRPr="000B76CE">
        <w:rPr>
          <w:rFonts w:ascii="Arial" w:hAnsi="Arial" w:cs="Arial"/>
          <w:bCs/>
          <w:i/>
          <w:sz w:val="18"/>
          <w:szCs w:val="18"/>
          <w:lang w:val="ro-RO"/>
        </w:rPr>
        <w:t xml:space="preserve">Regulamentul (UE) nr. </w:t>
      </w:r>
      <w:r w:rsidR="001E6789" w:rsidRPr="000B76CE">
        <w:rPr>
          <w:rFonts w:ascii="Arial" w:hAnsi="Arial" w:cs="Arial"/>
          <w:bCs/>
          <w:i/>
          <w:sz w:val="18"/>
          <w:szCs w:val="18"/>
          <w:lang w:val="ro-RO"/>
        </w:rPr>
        <w:t>2116/</w:t>
      </w:r>
      <w:r w:rsidR="00933086" w:rsidRPr="000B76CE">
        <w:rPr>
          <w:rFonts w:ascii="Arial" w:hAnsi="Arial" w:cs="Arial"/>
          <w:bCs/>
          <w:i/>
          <w:sz w:val="18"/>
          <w:szCs w:val="18"/>
          <w:lang w:val="ro-RO"/>
        </w:rPr>
        <w:t>20</w:t>
      </w:r>
      <w:r w:rsidR="001E6789" w:rsidRPr="000B76CE">
        <w:rPr>
          <w:rFonts w:ascii="Arial" w:hAnsi="Arial" w:cs="Arial"/>
          <w:bCs/>
          <w:i/>
          <w:sz w:val="18"/>
          <w:szCs w:val="18"/>
          <w:lang w:val="ro-RO"/>
        </w:rPr>
        <w:t>21</w:t>
      </w:r>
      <w:r w:rsidR="00933086" w:rsidRPr="000B76CE">
        <w:rPr>
          <w:rFonts w:ascii="Arial" w:hAnsi="Arial" w:cs="Arial"/>
          <w:bCs/>
          <w:i/>
          <w:sz w:val="18"/>
          <w:szCs w:val="18"/>
          <w:lang w:val="ro-RO"/>
        </w:rPr>
        <w:t>;</w:t>
      </w:r>
    </w:p>
    <w:p w:rsidR="000E1D4A" w:rsidRPr="000B76CE" w:rsidRDefault="000E1D4A" w:rsidP="00574B68">
      <w:pPr>
        <w:pStyle w:val="ListParagraph"/>
        <w:numPr>
          <w:ilvl w:val="0"/>
          <w:numId w:val="50"/>
        </w:numPr>
        <w:spacing w:after="0" w:line="240" w:lineRule="auto"/>
        <w:ind w:left="450"/>
        <w:jc w:val="both"/>
        <w:rPr>
          <w:rFonts w:ascii="Arial" w:hAnsi="Arial" w:cs="Arial"/>
          <w:i/>
          <w:sz w:val="18"/>
          <w:szCs w:val="18"/>
        </w:rPr>
      </w:pPr>
      <w:r w:rsidRPr="000B76CE">
        <w:rPr>
          <w:rFonts w:ascii="Arial" w:hAnsi="Arial" w:cs="Arial"/>
          <w:sz w:val="18"/>
          <w:szCs w:val="18"/>
        </w:rPr>
        <w:t xml:space="preserve">structurile de control de la nivelul M.A.D.R., A.P.I.A., Comisiei Europene, Curţii de Conturi a României şi alte structuri competente au dreptul de a verifica informaţiile din dosarul cererii de plată precum </w:t>
      </w:r>
      <w:r w:rsidR="00D21910" w:rsidRPr="000B76CE">
        <w:rPr>
          <w:rFonts w:ascii="Arial" w:hAnsi="Arial" w:cs="Arial"/>
          <w:sz w:val="18"/>
          <w:szCs w:val="18"/>
        </w:rPr>
        <w:t>ş</w:t>
      </w:r>
      <w:r w:rsidRPr="000B76CE">
        <w:rPr>
          <w:rFonts w:ascii="Arial" w:hAnsi="Arial" w:cs="Arial"/>
          <w:sz w:val="18"/>
          <w:szCs w:val="18"/>
        </w:rPr>
        <w:t>i documentele aflate în legătură cu aceasta, etc (</w:t>
      </w:r>
      <w:r w:rsidR="007E42FE" w:rsidRPr="000B76CE">
        <w:rPr>
          <w:rFonts w:ascii="Arial" w:hAnsi="Arial" w:cs="Arial"/>
          <w:sz w:val="18"/>
          <w:szCs w:val="18"/>
        </w:rPr>
        <w:t>conform art. 4</w:t>
      </w:r>
      <w:r w:rsidR="001E6789" w:rsidRPr="000B76CE">
        <w:rPr>
          <w:rFonts w:ascii="Arial" w:hAnsi="Arial" w:cs="Arial"/>
          <w:sz w:val="18"/>
          <w:szCs w:val="18"/>
        </w:rPr>
        <w:t>8</w:t>
      </w:r>
      <w:r w:rsidR="00933086" w:rsidRPr="000B76CE">
        <w:rPr>
          <w:rFonts w:ascii="Arial" w:hAnsi="Arial" w:cs="Arial"/>
          <w:sz w:val="18"/>
          <w:szCs w:val="18"/>
        </w:rPr>
        <w:t>, 4</w:t>
      </w:r>
      <w:r w:rsidR="001E6789" w:rsidRPr="000B76CE">
        <w:rPr>
          <w:rFonts w:ascii="Arial" w:hAnsi="Arial" w:cs="Arial"/>
          <w:sz w:val="18"/>
          <w:szCs w:val="18"/>
        </w:rPr>
        <w:t>9,50</w:t>
      </w:r>
      <w:r w:rsidR="00933086" w:rsidRPr="000B76CE">
        <w:rPr>
          <w:rFonts w:ascii="Arial" w:hAnsi="Arial" w:cs="Arial"/>
          <w:sz w:val="18"/>
          <w:szCs w:val="18"/>
        </w:rPr>
        <w:t xml:space="preserve"> din </w:t>
      </w:r>
      <w:r w:rsidR="00933086" w:rsidRPr="000B76CE">
        <w:rPr>
          <w:rFonts w:ascii="Arial" w:hAnsi="Arial" w:cs="Arial"/>
          <w:i/>
          <w:sz w:val="18"/>
          <w:szCs w:val="18"/>
        </w:rPr>
        <w:t xml:space="preserve">Regulamentul UE nr. </w:t>
      </w:r>
      <w:r w:rsidR="001E6789" w:rsidRPr="000B76CE">
        <w:rPr>
          <w:rFonts w:ascii="Arial" w:hAnsi="Arial" w:cs="Arial"/>
          <w:i/>
          <w:sz w:val="18"/>
          <w:szCs w:val="18"/>
        </w:rPr>
        <w:t>2116</w:t>
      </w:r>
      <w:r w:rsidR="00933086" w:rsidRPr="000B76CE">
        <w:rPr>
          <w:rFonts w:ascii="Arial" w:hAnsi="Arial" w:cs="Arial"/>
          <w:i/>
          <w:sz w:val="18"/>
          <w:szCs w:val="18"/>
        </w:rPr>
        <w:t>/20</w:t>
      </w:r>
      <w:r w:rsidR="001E6789" w:rsidRPr="000B76CE">
        <w:rPr>
          <w:rFonts w:ascii="Arial" w:hAnsi="Arial" w:cs="Arial"/>
          <w:i/>
          <w:sz w:val="18"/>
          <w:szCs w:val="18"/>
        </w:rPr>
        <w:t>21</w:t>
      </w:r>
      <w:r w:rsidR="007E42FE" w:rsidRPr="000B76CE">
        <w:rPr>
          <w:rFonts w:ascii="Arial" w:hAnsi="Arial" w:cs="Arial"/>
          <w:i/>
          <w:sz w:val="18"/>
          <w:szCs w:val="18"/>
        </w:rPr>
        <w:t>).</w:t>
      </w:r>
    </w:p>
    <w:p w:rsidR="000E1D4A" w:rsidRPr="000B76CE" w:rsidRDefault="000E1D4A" w:rsidP="00574B68">
      <w:pPr>
        <w:pStyle w:val="ListParagraph"/>
        <w:spacing w:after="0" w:line="240" w:lineRule="auto"/>
        <w:ind w:left="0"/>
        <w:jc w:val="both"/>
        <w:rPr>
          <w:rFonts w:ascii="Arial" w:hAnsi="Arial" w:cs="Arial"/>
          <w:sz w:val="18"/>
          <w:szCs w:val="18"/>
        </w:rPr>
      </w:pPr>
    </w:p>
    <w:p w:rsidR="000E1D4A" w:rsidRPr="000B76CE" w:rsidRDefault="000E1D4A" w:rsidP="006B475D">
      <w:pPr>
        <w:numPr>
          <w:ilvl w:val="0"/>
          <w:numId w:val="103"/>
        </w:numPr>
        <w:jc w:val="both"/>
        <w:rPr>
          <w:b/>
          <w:bCs/>
          <w:sz w:val="18"/>
          <w:szCs w:val="18"/>
        </w:rPr>
      </w:pPr>
      <w:r w:rsidRPr="000B76CE">
        <w:rPr>
          <w:b/>
          <w:bCs/>
          <w:sz w:val="18"/>
          <w:szCs w:val="18"/>
        </w:rPr>
        <w:t>Drept pentru care declar următoarele:</w:t>
      </w:r>
    </w:p>
    <w:p w:rsidR="00377516" w:rsidRPr="000B76CE" w:rsidRDefault="000E1D4A" w:rsidP="006B475D">
      <w:pPr>
        <w:numPr>
          <w:ilvl w:val="0"/>
          <w:numId w:val="50"/>
        </w:numPr>
        <w:ind w:left="450"/>
        <w:jc w:val="both"/>
        <w:rPr>
          <w:sz w:val="18"/>
          <w:szCs w:val="18"/>
        </w:rPr>
      </w:pPr>
      <w:r w:rsidRPr="000B76CE">
        <w:rPr>
          <w:sz w:val="18"/>
          <w:szCs w:val="18"/>
        </w:rPr>
        <w:t>datele înscrise în declaraţia sector zootehnic de solicitare ANTZ9 O/</w:t>
      </w:r>
      <w:r w:rsidR="00223284" w:rsidRPr="000B76CE">
        <w:rPr>
          <w:sz w:val="18"/>
          <w:szCs w:val="18"/>
        </w:rPr>
        <w:t xml:space="preserve"> ANTZ 9 </w:t>
      </w:r>
      <w:r w:rsidRPr="000B76CE">
        <w:rPr>
          <w:sz w:val="18"/>
          <w:szCs w:val="18"/>
        </w:rPr>
        <w:t>C şi în documentele anexate acesteia, sunt reale, complete, corecte şi valabile. În caz contrar voi suporta rigorile prevederilor legale în vigoare</w:t>
      </w:r>
      <w:r w:rsidR="00EA05AA" w:rsidRPr="000B76CE">
        <w:rPr>
          <w:sz w:val="18"/>
          <w:szCs w:val="18"/>
        </w:rPr>
        <w:t>;</w:t>
      </w:r>
    </w:p>
    <w:p w:rsidR="000E1D4A" w:rsidRPr="000B76CE" w:rsidRDefault="000E1D4A" w:rsidP="006B475D">
      <w:pPr>
        <w:numPr>
          <w:ilvl w:val="0"/>
          <w:numId w:val="50"/>
        </w:numPr>
        <w:ind w:left="450"/>
        <w:jc w:val="both"/>
        <w:rPr>
          <w:sz w:val="18"/>
          <w:szCs w:val="18"/>
        </w:rPr>
      </w:pPr>
      <w:r w:rsidRPr="000B76CE">
        <w:rPr>
          <w:sz w:val="18"/>
          <w:szCs w:val="18"/>
        </w:rPr>
        <w:t xml:space="preserve">sunt de acord ca datele din cerere să fie introduse în baza de date APIA, procesate şi verificate în vederea calculării plăţii şi transmise autorităţilor responsabile în vederea elaborării de studii statistice şi de evaluări economice şi </w:t>
      </w:r>
      <w:r w:rsidR="00EA05AA" w:rsidRPr="000B76CE">
        <w:rPr>
          <w:sz w:val="18"/>
          <w:szCs w:val="18"/>
        </w:rPr>
        <w:t xml:space="preserve">sunt de acord </w:t>
      </w:r>
      <w:r w:rsidRPr="000B76CE">
        <w:rPr>
          <w:sz w:val="18"/>
          <w:szCs w:val="18"/>
        </w:rPr>
        <w:t xml:space="preserve">să fie făcute publice cu respectarea prevederilor </w:t>
      </w:r>
      <w:r w:rsidR="007E42FE" w:rsidRPr="000B76CE">
        <w:rPr>
          <w:sz w:val="18"/>
          <w:szCs w:val="18"/>
        </w:rPr>
        <w:t xml:space="preserve">Legii </w:t>
      </w:r>
      <w:r w:rsidR="009E7661" w:rsidRPr="000B76CE">
        <w:rPr>
          <w:sz w:val="18"/>
          <w:szCs w:val="18"/>
        </w:rPr>
        <w:t>129</w:t>
      </w:r>
      <w:r w:rsidR="00933086" w:rsidRPr="000B76CE">
        <w:rPr>
          <w:sz w:val="18"/>
          <w:szCs w:val="18"/>
        </w:rPr>
        <w:t>/20</w:t>
      </w:r>
      <w:r w:rsidR="009E7661" w:rsidRPr="000B76CE">
        <w:rPr>
          <w:sz w:val="18"/>
          <w:szCs w:val="18"/>
        </w:rPr>
        <w:t>18</w:t>
      </w:r>
      <w:r w:rsidR="00933086" w:rsidRPr="000B76CE">
        <w:rPr>
          <w:sz w:val="18"/>
          <w:szCs w:val="18"/>
        </w:rPr>
        <w:t>;</w:t>
      </w:r>
    </w:p>
    <w:p w:rsidR="000E1D4A" w:rsidRPr="000B76CE" w:rsidRDefault="000E1D4A" w:rsidP="0040039F">
      <w:pPr>
        <w:pStyle w:val="ListParagraph"/>
        <w:numPr>
          <w:ilvl w:val="0"/>
          <w:numId w:val="50"/>
        </w:numPr>
        <w:autoSpaceDE w:val="0"/>
        <w:autoSpaceDN w:val="0"/>
        <w:adjustRightInd w:val="0"/>
        <w:spacing w:after="0" w:line="240" w:lineRule="auto"/>
        <w:ind w:left="450" w:right="29"/>
        <w:jc w:val="both"/>
        <w:rPr>
          <w:rFonts w:ascii="Arial" w:hAnsi="Arial" w:cs="Arial"/>
          <w:sz w:val="18"/>
          <w:szCs w:val="18"/>
        </w:rPr>
      </w:pPr>
      <w:r w:rsidRPr="000B76CE">
        <w:rPr>
          <w:rFonts w:ascii="Arial" w:hAnsi="Arial" w:cs="Arial"/>
          <w:sz w:val="18"/>
          <w:szCs w:val="18"/>
        </w:rPr>
        <w:t>am fost informat asupra condiţiilor de eligibilitate şi am primit un exemplar din ANGAJAMENTE ŞI DECLARAŢII.</w:t>
      </w:r>
    </w:p>
    <w:p w:rsidR="000E1D4A" w:rsidRPr="000B76CE" w:rsidRDefault="000E1D4A" w:rsidP="00574B68">
      <w:pPr>
        <w:jc w:val="both"/>
        <w:rPr>
          <w:sz w:val="18"/>
          <w:szCs w:val="18"/>
        </w:rPr>
      </w:pPr>
    </w:p>
    <w:p w:rsidR="000E1D4A" w:rsidRPr="000B76CE" w:rsidRDefault="000E1D4A" w:rsidP="00574B68">
      <w:pPr>
        <w:pStyle w:val="ListParagraph"/>
        <w:numPr>
          <w:ilvl w:val="0"/>
          <w:numId w:val="103"/>
        </w:numPr>
        <w:tabs>
          <w:tab w:val="left" w:pos="540"/>
        </w:tabs>
        <w:spacing w:after="0" w:line="240" w:lineRule="auto"/>
        <w:jc w:val="both"/>
        <w:rPr>
          <w:rFonts w:ascii="Arial" w:hAnsi="Arial" w:cs="Arial"/>
          <w:b/>
          <w:sz w:val="18"/>
          <w:szCs w:val="18"/>
        </w:rPr>
      </w:pPr>
      <w:r w:rsidRPr="000B76CE">
        <w:rPr>
          <w:rFonts w:ascii="Arial" w:hAnsi="Arial" w:cs="Arial"/>
          <w:b/>
          <w:sz w:val="18"/>
          <w:szCs w:val="18"/>
        </w:rPr>
        <w:t>Mă angajez:</w:t>
      </w:r>
    </w:p>
    <w:p w:rsidR="000E1D4A" w:rsidRPr="000B76CE" w:rsidRDefault="000E1D4A" w:rsidP="006B475D">
      <w:pPr>
        <w:numPr>
          <w:ilvl w:val="0"/>
          <w:numId w:val="50"/>
        </w:numPr>
        <w:ind w:left="450"/>
        <w:jc w:val="both"/>
        <w:rPr>
          <w:sz w:val="18"/>
          <w:szCs w:val="18"/>
        </w:rPr>
      </w:pPr>
      <w:r w:rsidRPr="000B76CE">
        <w:rPr>
          <w:sz w:val="18"/>
          <w:szCs w:val="18"/>
        </w:rPr>
        <w:t>să pun la dispoziţia APIA în orice moment documentele suplimentare solicitate</w:t>
      </w:r>
      <w:r w:rsidR="00EA05AA" w:rsidRPr="000B76CE">
        <w:rPr>
          <w:sz w:val="18"/>
          <w:szCs w:val="18"/>
        </w:rPr>
        <w:t>;</w:t>
      </w:r>
    </w:p>
    <w:p w:rsidR="00696427" w:rsidRPr="000B76CE" w:rsidRDefault="00D27C87" w:rsidP="001E6789">
      <w:pPr>
        <w:numPr>
          <w:ilvl w:val="0"/>
          <w:numId w:val="50"/>
        </w:numPr>
        <w:ind w:left="450"/>
        <w:jc w:val="both"/>
        <w:rPr>
          <w:sz w:val="18"/>
          <w:szCs w:val="18"/>
        </w:rPr>
      </w:pPr>
      <w:r w:rsidRPr="000B76CE">
        <w:rPr>
          <w:sz w:val="18"/>
          <w:szCs w:val="18"/>
        </w:rPr>
        <w:t xml:space="preserve">să comunic în scris APIA, în termen de 15 zile calendaristice, orice modificare a datelor declarate în cerere </w:t>
      </w:r>
      <w:r w:rsidR="00D21910" w:rsidRPr="000B76CE">
        <w:rPr>
          <w:sz w:val="18"/>
          <w:szCs w:val="18"/>
        </w:rPr>
        <w:t>ş</w:t>
      </w:r>
      <w:r w:rsidRPr="000B76CE">
        <w:rPr>
          <w:sz w:val="18"/>
          <w:szCs w:val="18"/>
        </w:rPr>
        <w:t xml:space="preserve">i în documentele  doveditoare  survenită în perioada cuprinsă între data depunerii cerererii  şi data acordării plăţii </w:t>
      </w:r>
      <w:r w:rsidR="00696427" w:rsidRPr="000B76CE">
        <w:rPr>
          <w:sz w:val="18"/>
          <w:szCs w:val="18"/>
        </w:rPr>
        <w:t>(conform art. 6 alin.(1) din HG 1571/2022, cu modificările și completările ulterioare</w:t>
      </w:r>
      <w:r w:rsidR="00696427" w:rsidRPr="000B76CE" w:rsidDel="00696427">
        <w:rPr>
          <w:sz w:val="18"/>
          <w:szCs w:val="18"/>
        </w:rPr>
        <w:t xml:space="preserve"> </w:t>
      </w:r>
    </w:p>
    <w:p w:rsidR="00D27C87" w:rsidRPr="000B76CE" w:rsidRDefault="00D27C87" w:rsidP="001E6789">
      <w:pPr>
        <w:numPr>
          <w:ilvl w:val="0"/>
          <w:numId w:val="50"/>
        </w:numPr>
        <w:ind w:left="450"/>
        <w:jc w:val="both"/>
        <w:rPr>
          <w:sz w:val="18"/>
          <w:szCs w:val="18"/>
        </w:rPr>
      </w:pPr>
      <w:r w:rsidRPr="000B76CE">
        <w:rPr>
          <w:sz w:val="18"/>
          <w:szCs w:val="18"/>
        </w:rPr>
        <w:t>să comunic în scris APIA, în termen de 10 zile calendaristice</w:t>
      </w:r>
      <w:r w:rsidR="00AD113F" w:rsidRPr="000B76CE">
        <w:rPr>
          <w:sz w:val="18"/>
          <w:szCs w:val="18"/>
        </w:rPr>
        <w:t xml:space="preserve"> de la </w:t>
      </w:r>
      <w:r w:rsidRPr="000B76CE">
        <w:rPr>
          <w:sz w:val="18"/>
          <w:szCs w:val="18"/>
        </w:rPr>
        <w:t xml:space="preserve"> </w:t>
      </w:r>
      <w:r w:rsidR="00AD113F" w:rsidRPr="000B76CE">
        <w:rPr>
          <w:sz w:val="18"/>
          <w:szCs w:val="18"/>
        </w:rPr>
        <w:t xml:space="preserve">data emiterii documentului  </w:t>
      </w:r>
      <w:r w:rsidRPr="000B76CE">
        <w:rPr>
          <w:sz w:val="18"/>
          <w:szCs w:val="18"/>
        </w:rPr>
        <w:t>reducerea efectivului de animale, în perioada de menţinere de 100 de zile de la data limită de depunere a cererii de plată, ca urmare a unor cazuri de circumstanţe naturale;</w:t>
      </w:r>
    </w:p>
    <w:p w:rsidR="00D27C87" w:rsidRPr="000B76CE" w:rsidRDefault="00D27C87" w:rsidP="001E6789">
      <w:pPr>
        <w:numPr>
          <w:ilvl w:val="0"/>
          <w:numId w:val="50"/>
        </w:numPr>
        <w:ind w:left="450"/>
        <w:jc w:val="both"/>
        <w:rPr>
          <w:sz w:val="18"/>
          <w:szCs w:val="18"/>
        </w:rPr>
      </w:pPr>
      <w:r w:rsidRPr="000B76CE">
        <w:rPr>
          <w:sz w:val="18"/>
          <w:szCs w:val="18"/>
        </w:rPr>
        <w:t xml:space="preserve">dacă exploataţia a fost afectată de un caz de forţă majoră, să comunic în scris Agenţiei de Plăţi şi Intervenţie pentru Agricultură în termen de 15 zile lucrătoare de la </w:t>
      </w:r>
      <w:r w:rsidR="0084254B" w:rsidRPr="000B76CE">
        <w:rPr>
          <w:sz w:val="18"/>
          <w:szCs w:val="18"/>
        </w:rPr>
        <w:t xml:space="preserve">data </w:t>
      </w:r>
      <w:r w:rsidR="001A2336" w:rsidRPr="000B76CE">
        <w:rPr>
          <w:sz w:val="18"/>
          <w:szCs w:val="18"/>
        </w:rPr>
        <w:t xml:space="preserve">la care sunt în măsură să trimit respectiva notificare și să furnizez </w:t>
      </w:r>
      <w:r w:rsidR="001A2336" w:rsidRPr="000B76CE">
        <w:rPr>
          <w:rStyle w:val="l5def1"/>
          <w:color w:val="auto"/>
          <w:sz w:val="18"/>
          <w:szCs w:val="18"/>
        </w:rPr>
        <w:t>dovezi relevante care atestă apariţia situaţiilor</w:t>
      </w:r>
      <w:r w:rsidR="001A2336" w:rsidRPr="000B76CE">
        <w:rPr>
          <w:sz w:val="18"/>
          <w:szCs w:val="18"/>
        </w:rPr>
        <w:t xml:space="preserve"> de forță majoră </w:t>
      </w:r>
      <w:r w:rsidR="007E42FE" w:rsidRPr="000B76CE">
        <w:rPr>
          <w:sz w:val="18"/>
          <w:szCs w:val="18"/>
        </w:rPr>
        <w:t>(conform art. 3</w:t>
      </w:r>
      <w:r w:rsidR="00696427" w:rsidRPr="000B76CE">
        <w:rPr>
          <w:sz w:val="18"/>
          <w:szCs w:val="18"/>
        </w:rPr>
        <w:t>5</w:t>
      </w:r>
      <w:r w:rsidR="00933086" w:rsidRPr="000B76CE">
        <w:rPr>
          <w:sz w:val="18"/>
          <w:szCs w:val="18"/>
        </w:rPr>
        <w:t xml:space="preserve"> alin. (1) si (2) din </w:t>
      </w:r>
      <w:r w:rsidR="00696427" w:rsidRPr="000B76CE">
        <w:rPr>
          <w:sz w:val="18"/>
          <w:szCs w:val="18"/>
        </w:rPr>
        <w:t>din HG 1571/2022, cu modificările și completările ulterioare;</w:t>
      </w:r>
    </w:p>
    <w:p w:rsidR="000E1D4A" w:rsidRPr="00913938" w:rsidRDefault="000E1D4A" w:rsidP="006B475D">
      <w:pPr>
        <w:numPr>
          <w:ilvl w:val="0"/>
          <w:numId w:val="50"/>
        </w:numPr>
        <w:ind w:left="450"/>
        <w:jc w:val="both"/>
        <w:rPr>
          <w:bCs/>
          <w:sz w:val="18"/>
          <w:szCs w:val="18"/>
        </w:rPr>
      </w:pPr>
      <w:r w:rsidRPr="000B76CE">
        <w:rPr>
          <w:sz w:val="18"/>
          <w:szCs w:val="18"/>
        </w:rPr>
        <w:t>să prezint dovezile cerute de APIA la apariţia unor</w:t>
      </w:r>
      <w:r w:rsidRPr="00913938">
        <w:rPr>
          <w:sz w:val="18"/>
          <w:szCs w:val="18"/>
        </w:rPr>
        <w:t xml:space="preserve"> cazuri de forţă majoră</w:t>
      </w:r>
      <w:r w:rsidR="008940A5">
        <w:rPr>
          <w:sz w:val="18"/>
          <w:szCs w:val="18"/>
        </w:rPr>
        <w:t xml:space="preserve"> și </w:t>
      </w:r>
      <w:r w:rsidRPr="00913938">
        <w:rPr>
          <w:sz w:val="18"/>
          <w:szCs w:val="18"/>
        </w:rPr>
        <w:t>circumstanţe excepţionale</w:t>
      </w:r>
      <w:r w:rsidR="00EA05AA" w:rsidRPr="00913938">
        <w:rPr>
          <w:sz w:val="18"/>
          <w:szCs w:val="18"/>
        </w:rPr>
        <w:t>;</w:t>
      </w:r>
    </w:p>
    <w:p w:rsidR="000E1D4A" w:rsidRPr="00913938" w:rsidRDefault="000E1D4A" w:rsidP="006B475D">
      <w:pPr>
        <w:numPr>
          <w:ilvl w:val="0"/>
          <w:numId w:val="50"/>
        </w:numPr>
        <w:ind w:left="450"/>
        <w:jc w:val="both"/>
        <w:rPr>
          <w:sz w:val="18"/>
          <w:szCs w:val="18"/>
        </w:rPr>
      </w:pPr>
      <w:r w:rsidRPr="00913938">
        <w:rPr>
          <w:sz w:val="18"/>
          <w:szCs w:val="18"/>
        </w:rPr>
        <w:t>să permit accesul în exploataţie pentru efectuarea controlului la fa</w:t>
      </w:r>
      <w:r w:rsidR="00D21910" w:rsidRPr="00913938">
        <w:rPr>
          <w:sz w:val="18"/>
          <w:szCs w:val="18"/>
        </w:rPr>
        <w:t>ţ</w:t>
      </w:r>
      <w:r w:rsidRPr="00913938">
        <w:rPr>
          <w:sz w:val="18"/>
          <w:szCs w:val="18"/>
        </w:rPr>
        <w:t>a locului.</w:t>
      </w:r>
    </w:p>
    <w:tbl>
      <w:tblPr>
        <w:tblW w:w="11070" w:type="dxa"/>
        <w:tblInd w:w="-172" w:type="dxa"/>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7330"/>
        <w:gridCol w:w="1541"/>
        <w:gridCol w:w="2199"/>
      </w:tblGrid>
      <w:tr w:rsidR="000E1D4A" w:rsidRPr="006E75FE" w:rsidTr="00A23AA5">
        <w:tc>
          <w:tcPr>
            <w:tcW w:w="7330" w:type="dxa"/>
            <w:tcBorders>
              <w:top w:val="single" w:sz="6" w:space="0" w:color="000000"/>
              <w:left w:val="single" w:sz="6" w:space="0" w:color="000000"/>
              <w:bottom w:val="single" w:sz="6" w:space="0" w:color="000000"/>
              <w:right w:val="single" w:sz="6" w:space="0" w:color="000000"/>
            </w:tcBorders>
          </w:tcPr>
          <w:p w:rsidR="000E1D4A" w:rsidRPr="006E75FE" w:rsidRDefault="000E1D4A" w:rsidP="006B475D">
            <w:pPr>
              <w:jc w:val="both"/>
              <w:rPr>
                <w:sz w:val="18"/>
                <w:szCs w:val="18"/>
              </w:rPr>
            </w:pPr>
            <w:r w:rsidRPr="006E75FE">
              <w:rPr>
                <w:sz w:val="18"/>
                <w:szCs w:val="18"/>
              </w:rPr>
              <w:t>Semnătura titular cerere/reprezentant, administrator desemnat / împuternicit:</w:t>
            </w:r>
          </w:p>
          <w:p w:rsidR="000E1D4A" w:rsidRPr="006E75FE" w:rsidRDefault="000E1D4A" w:rsidP="006B475D">
            <w:pPr>
              <w:jc w:val="both"/>
              <w:rPr>
                <w:sz w:val="18"/>
                <w:szCs w:val="18"/>
              </w:rPr>
            </w:pPr>
          </w:p>
          <w:p w:rsidR="000E1D4A" w:rsidRPr="006E75FE" w:rsidRDefault="000E1D4A" w:rsidP="006B475D">
            <w:pPr>
              <w:jc w:val="both"/>
              <w:rPr>
                <w:sz w:val="18"/>
                <w:szCs w:val="18"/>
              </w:rPr>
            </w:pPr>
            <w:r w:rsidRPr="006E75FE">
              <w:rPr>
                <w:sz w:val="18"/>
                <w:szCs w:val="18"/>
              </w:rPr>
              <w:t>În caz de împuternicire,</w:t>
            </w:r>
          </w:p>
          <w:p w:rsidR="000E1D4A" w:rsidRPr="006E75FE" w:rsidRDefault="000E1D4A" w:rsidP="006B475D">
            <w:pPr>
              <w:jc w:val="both"/>
              <w:rPr>
                <w:sz w:val="18"/>
                <w:szCs w:val="18"/>
              </w:rPr>
            </w:pPr>
            <w:r w:rsidRPr="006E75FE">
              <w:rPr>
                <w:sz w:val="18"/>
                <w:szCs w:val="18"/>
              </w:rPr>
              <w:t>Numele şi prenumele împuternicitului, în clar:</w:t>
            </w:r>
          </w:p>
        </w:tc>
        <w:tc>
          <w:tcPr>
            <w:tcW w:w="1541" w:type="dxa"/>
            <w:tcBorders>
              <w:top w:val="single" w:sz="6" w:space="0" w:color="000000"/>
              <w:left w:val="single" w:sz="6" w:space="0" w:color="000000"/>
              <w:bottom w:val="single" w:sz="6" w:space="0" w:color="000000"/>
              <w:right w:val="single" w:sz="6" w:space="0" w:color="000000"/>
            </w:tcBorders>
            <w:vAlign w:val="center"/>
          </w:tcPr>
          <w:p w:rsidR="000E1D4A" w:rsidRPr="006E75FE" w:rsidRDefault="000E1D4A" w:rsidP="006B475D">
            <w:pPr>
              <w:jc w:val="both"/>
              <w:rPr>
                <w:sz w:val="18"/>
                <w:szCs w:val="18"/>
              </w:rPr>
            </w:pPr>
          </w:p>
        </w:tc>
        <w:tc>
          <w:tcPr>
            <w:tcW w:w="2199" w:type="dxa"/>
            <w:tcBorders>
              <w:top w:val="single" w:sz="6" w:space="0" w:color="000000"/>
              <w:left w:val="single" w:sz="6" w:space="0" w:color="000000"/>
              <w:bottom w:val="single" w:sz="6" w:space="0" w:color="000000"/>
              <w:right w:val="single" w:sz="6" w:space="0" w:color="000000"/>
            </w:tcBorders>
            <w:vAlign w:val="center"/>
          </w:tcPr>
          <w:p w:rsidR="000E1D4A" w:rsidRPr="006E75FE" w:rsidRDefault="000E1D4A" w:rsidP="00A23AA5">
            <w:pPr>
              <w:rPr>
                <w:sz w:val="18"/>
                <w:szCs w:val="18"/>
              </w:rPr>
            </w:pPr>
            <w:r w:rsidRPr="006E75FE">
              <w:rPr>
                <w:sz w:val="18"/>
                <w:szCs w:val="18"/>
              </w:rPr>
              <w:t>Data................/</w:t>
            </w:r>
            <w:r w:rsidR="00223284" w:rsidRPr="006E75FE">
              <w:rPr>
                <w:sz w:val="18"/>
                <w:szCs w:val="18"/>
              </w:rPr>
              <w:t>202</w:t>
            </w:r>
            <w:r w:rsidR="00223284">
              <w:rPr>
                <w:sz w:val="18"/>
                <w:szCs w:val="18"/>
              </w:rPr>
              <w:t>3</w:t>
            </w:r>
          </w:p>
        </w:tc>
      </w:tr>
    </w:tbl>
    <w:p w:rsidR="00C37CC8" w:rsidRDefault="00C37CC8" w:rsidP="00574B68">
      <w:pPr>
        <w:jc w:val="center"/>
        <w:rPr>
          <w:b/>
          <w:bCs/>
          <w:sz w:val="20"/>
          <w:szCs w:val="20"/>
        </w:rPr>
        <w:sectPr w:rsidR="00C37CC8" w:rsidSect="009C36C1">
          <w:pgSz w:w="11907" w:h="16840" w:code="9"/>
          <w:pgMar w:top="91" w:right="297" w:bottom="270" w:left="720" w:header="706" w:footer="288" w:gutter="0"/>
          <w:cols w:space="708"/>
          <w:docGrid w:linePitch="360"/>
        </w:sectPr>
      </w:pPr>
    </w:p>
    <w:p w:rsidR="00DC6056" w:rsidRDefault="000E1D4A" w:rsidP="00DC6056">
      <w:pPr>
        <w:jc w:val="center"/>
        <w:rPr>
          <w:b/>
          <w:bCs/>
          <w:sz w:val="22"/>
          <w:szCs w:val="22"/>
        </w:rPr>
      </w:pPr>
      <w:r w:rsidRPr="006E75FE">
        <w:rPr>
          <w:b/>
          <w:bCs/>
          <w:sz w:val="20"/>
          <w:szCs w:val="20"/>
        </w:rPr>
        <w:lastRenderedPageBreak/>
        <w:t>V.4</w:t>
      </w:r>
      <w:r w:rsidRPr="00DC6056">
        <w:rPr>
          <w:b/>
          <w:bCs/>
          <w:sz w:val="20"/>
          <w:szCs w:val="20"/>
        </w:rPr>
        <w:t>.4.</w:t>
      </w:r>
      <w:r w:rsidR="00DC6056" w:rsidRPr="00DC6056">
        <w:rPr>
          <w:b/>
          <w:bCs/>
          <w:sz w:val="20"/>
          <w:szCs w:val="20"/>
        </w:rPr>
        <w:t xml:space="preserve"> </w:t>
      </w:r>
      <w:r w:rsidR="00933086" w:rsidRPr="00D3092E">
        <w:rPr>
          <w:b/>
          <w:bCs/>
          <w:sz w:val="22"/>
          <w:szCs w:val="22"/>
        </w:rPr>
        <w:t>ANGAJAMENTE ŞI DECLARAŢII</w:t>
      </w:r>
      <w:r w:rsidR="006B4DD2">
        <w:rPr>
          <w:b/>
          <w:bCs/>
          <w:sz w:val="22"/>
          <w:szCs w:val="22"/>
        </w:rPr>
        <w:t xml:space="preserve"> PENTRU</w:t>
      </w:r>
      <w:r w:rsidR="006B4DD2" w:rsidRPr="00E73AFA">
        <w:rPr>
          <w:b/>
          <w:bCs/>
          <w:sz w:val="22"/>
          <w:szCs w:val="22"/>
        </w:rPr>
        <w:t xml:space="preserve"> </w:t>
      </w:r>
      <w:r w:rsidR="006B4DD2">
        <w:rPr>
          <w:b/>
          <w:bCs/>
          <w:sz w:val="22"/>
          <w:szCs w:val="22"/>
        </w:rPr>
        <w:t xml:space="preserve">INTERVENȚII </w:t>
      </w:r>
      <w:r w:rsidR="006B4DD2" w:rsidRPr="00E73AFA">
        <w:rPr>
          <w:b/>
          <w:bCs/>
          <w:sz w:val="22"/>
          <w:szCs w:val="22"/>
        </w:rPr>
        <w:t>ÎN SECTORUL ZOOTEHNIC</w:t>
      </w:r>
    </w:p>
    <w:p w:rsidR="006B4DD2" w:rsidRPr="00C63ABB" w:rsidRDefault="006B4DD2" w:rsidP="00DC6056">
      <w:pPr>
        <w:jc w:val="center"/>
        <w:rPr>
          <w:b/>
          <w:bCs/>
          <w:sz w:val="22"/>
          <w:szCs w:val="22"/>
          <w:highlight w:val="yellow"/>
        </w:rPr>
      </w:pPr>
      <w:r>
        <w:rPr>
          <w:b/>
          <w:bCs/>
          <w:sz w:val="22"/>
          <w:szCs w:val="22"/>
        </w:rPr>
        <w:t>Sprijin Cuplat pentru Venit în sectorul zootehnic</w:t>
      </w:r>
      <w:r w:rsidR="00E95C44">
        <w:rPr>
          <w:b/>
          <w:bCs/>
          <w:sz w:val="22"/>
          <w:szCs w:val="22"/>
        </w:rPr>
        <w:t xml:space="preserve"> (SCVZ)</w:t>
      </w:r>
    </w:p>
    <w:p w:rsidR="00FB3FFD" w:rsidRPr="00D3092E" w:rsidRDefault="00933086" w:rsidP="005975F6">
      <w:pPr>
        <w:jc w:val="center"/>
        <w:rPr>
          <w:sz w:val="20"/>
          <w:szCs w:val="20"/>
        </w:rPr>
      </w:pPr>
      <w:r w:rsidRPr="00D3092E">
        <w:rPr>
          <w:b/>
          <w:bCs/>
          <w:sz w:val="20"/>
          <w:szCs w:val="20"/>
        </w:rPr>
        <w:t>PD</w:t>
      </w:r>
      <w:r w:rsidR="008150F3">
        <w:rPr>
          <w:b/>
          <w:bCs/>
          <w:sz w:val="20"/>
          <w:szCs w:val="20"/>
        </w:rPr>
        <w:t>-</w:t>
      </w:r>
      <w:r w:rsidRPr="00D3092E">
        <w:rPr>
          <w:b/>
          <w:bCs/>
          <w:sz w:val="20"/>
          <w:szCs w:val="20"/>
        </w:rPr>
        <w:t>21 - Sprjin cuplat pentru venit - vaci de lapte (PD</w:t>
      </w:r>
      <w:r w:rsidR="008150F3">
        <w:rPr>
          <w:b/>
          <w:bCs/>
          <w:sz w:val="20"/>
          <w:szCs w:val="20"/>
        </w:rPr>
        <w:t>-</w:t>
      </w:r>
      <w:r w:rsidRPr="00D3092E">
        <w:rPr>
          <w:b/>
          <w:bCs/>
          <w:sz w:val="20"/>
          <w:szCs w:val="20"/>
        </w:rPr>
        <w:t>21 VL)</w:t>
      </w:r>
    </w:p>
    <w:p w:rsidR="00DC6056" w:rsidRPr="006E75FE" w:rsidRDefault="00DC6056" w:rsidP="00DC6056">
      <w:pPr>
        <w:jc w:val="both"/>
        <w:rPr>
          <w:b/>
          <w:bCs/>
          <w:sz w:val="18"/>
          <w:szCs w:val="18"/>
        </w:rPr>
      </w:pPr>
      <w:r w:rsidRPr="006E75FE">
        <w:rPr>
          <w:b/>
          <w:bCs/>
          <w:sz w:val="18"/>
          <w:szCs w:val="18"/>
        </w:rPr>
        <w:t xml:space="preserve">  </w:t>
      </w:r>
      <w:r w:rsidRPr="006E75FE">
        <w:rPr>
          <w:b/>
          <w:sz w:val="18"/>
          <w:szCs w:val="18"/>
        </w:rPr>
        <w:t>    Subscrisa/Subsemnata/Subsemnatul (beneficiar) ........................................., reprezentat de ..........................., în calitate de ....................................................d</w:t>
      </w:r>
      <w:r w:rsidRPr="006E75FE">
        <w:rPr>
          <w:b/>
          <w:bCs/>
          <w:sz w:val="18"/>
          <w:szCs w:val="18"/>
        </w:rPr>
        <w:t>eclar următoarele:</w:t>
      </w:r>
    </w:p>
    <w:p w:rsidR="00DC6056" w:rsidRPr="006E75FE" w:rsidRDefault="00DC6056" w:rsidP="00DC6056">
      <w:pPr>
        <w:jc w:val="both"/>
        <w:rPr>
          <w:b/>
          <w:sz w:val="18"/>
          <w:szCs w:val="18"/>
        </w:rPr>
      </w:pPr>
    </w:p>
    <w:p w:rsidR="00FB3FFD" w:rsidRDefault="00DC6056" w:rsidP="005975F6">
      <w:pPr>
        <w:pStyle w:val="ListParagraph"/>
        <w:numPr>
          <w:ilvl w:val="0"/>
          <w:numId w:val="112"/>
        </w:numPr>
        <w:spacing w:after="0" w:line="240" w:lineRule="auto"/>
        <w:rPr>
          <w:rFonts w:ascii="Arial" w:hAnsi="Arial" w:cs="Arial"/>
          <w:bCs/>
          <w:sz w:val="18"/>
          <w:szCs w:val="18"/>
        </w:rPr>
      </w:pPr>
      <w:r w:rsidRPr="006E75FE">
        <w:rPr>
          <w:rFonts w:ascii="Arial" w:hAnsi="Arial" w:cs="Arial"/>
          <w:bCs/>
          <w:sz w:val="18"/>
          <w:szCs w:val="18"/>
        </w:rPr>
        <w:t xml:space="preserve">Am luat la cunoştinţă de următoarele condiţii de eligibilitate și modalități de acordare privind </w:t>
      </w:r>
      <w:r w:rsidRPr="00C63ABB">
        <w:rPr>
          <w:b/>
          <w:bCs/>
        </w:rPr>
        <w:t>PD-21 -</w:t>
      </w:r>
      <w:r w:rsidR="00C74891" w:rsidRPr="00C63ABB">
        <w:rPr>
          <w:b/>
          <w:bCs/>
        </w:rPr>
        <w:t xml:space="preserve">- Sprjin cuplat pentru venit - vaci de lapte </w:t>
      </w:r>
      <w:r w:rsidR="00C74891">
        <w:rPr>
          <w:b/>
          <w:bCs/>
        </w:rPr>
        <w:t>(PD 21 VL</w:t>
      </w:r>
      <w:r w:rsidR="00E25E4A">
        <w:rPr>
          <w:b/>
          <w:bCs/>
        </w:rPr>
        <w:t>)</w:t>
      </w:r>
      <w:r w:rsidRPr="006E75FE">
        <w:rPr>
          <w:rFonts w:ascii="Arial" w:hAnsi="Arial" w:cs="Arial"/>
          <w:bCs/>
          <w:sz w:val="18"/>
          <w:szCs w:val="18"/>
        </w:rPr>
        <w:t xml:space="preserve">, </w:t>
      </w:r>
      <w:r w:rsidRPr="006E75FE">
        <w:rPr>
          <w:rFonts w:ascii="Arial" w:hAnsi="Arial" w:cs="Arial"/>
          <w:b/>
          <w:bCs/>
          <w:sz w:val="18"/>
          <w:szCs w:val="18"/>
        </w:rPr>
        <w:t>pe care mă angajez să le respect</w:t>
      </w:r>
      <w:r w:rsidRPr="006E75FE">
        <w:rPr>
          <w:rFonts w:ascii="Arial" w:hAnsi="Arial" w:cs="Arial"/>
          <w:bCs/>
          <w:sz w:val="18"/>
          <w:szCs w:val="18"/>
        </w:rPr>
        <w:t xml:space="preserve"> conform reglementărilor naţionale şi europene:</w:t>
      </w:r>
    </w:p>
    <w:p w:rsidR="00DC6056" w:rsidRPr="006E75FE" w:rsidRDefault="00DC6056" w:rsidP="00DC6056">
      <w:pPr>
        <w:pStyle w:val="ListParagraph"/>
        <w:spacing w:after="0" w:line="240" w:lineRule="auto"/>
        <w:ind w:left="270"/>
        <w:jc w:val="both"/>
        <w:rPr>
          <w:rFonts w:ascii="Arial" w:hAnsi="Arial" w:cs="Arial"/>
          <w:b/>
          <w:bCs/>
          <w:sz w:val="18"/>
          <w:szCs w:val="18"/>
        </w:rPr>
      </w:pPr>
    </w:p>
    <w:p w:rsidR="00FB3FFD" w:rsidRDefault="00DC6056" w:rsidP="005975F6">
      <w:pPr>
        <w:pStyle w:val="ListParagraph"/>
        <w:numPr>
          <w:ilvl w:val="1"/>
          <w:numId w:val="112"/>
        </w:numPr>
        <w:spacing w:after="0" w:line="240" w:lineRule="auto"/>
        <w:ind w:left="0" w:firstLine="0"/>
        <w:jc w:val="both"/>
        <w:rPr>
          <w:rFonts w:ascii="Arial" w:hAnsi="Arial" w:cs="Arial"/>
          <w:b/>
          <w:bCs/>
          <w:sz w:val="18"/>
          <w:szCs w:val="18"/>
        </w:rPr>
      </w:pPr>
      <w:r w:rsidRPr="006E75FE">
        <w:rPr>
          <w:rFonts w:ascii="Arial" w:hAnsi="Arial" w:cs="Arial"/>
          <w:b/>
          <w:bCs/>
          <w:sz w:val="18"/>
          <w:szCs w:val="18"/>
        </w:rPr>
        <w:t xml:space="preserve">Condiții de eligibilitate: </w:t>
      </w:r>
    </w:p>
    <w:p w:rsidR="00DC6056" w:rsidRPr="006E75FE" w:rsidRDefault="00DC6056" w:rsidP="00DC6056">
      <w:pPr>
        <w:ind w:left="1440"/>
        <w:jc w:val="both"/>
        <w:rPr>
          <w:b/>
          <w:sz w:val="18"/>
          <w:szCs w:val="18"/>
        </w:rPr>
      </w:pPr>
    </w:p>
    <w:p w:rsidR="00DC6056" w:rsidRPr="002072CD" w:rsidRDefault="00DC6056" w:rsidP="00DC6056">
      <w:pPr>
        <w:pStyle w:val="ListParagraph"/>
        <w:numPr>
          <w:ilvl w:val="0"/>
          <w:numId w:val="113"/>
        </w:numPr>
        <w:spacing w:after="0" w:line="240" w:lineRule="auto"/>
        <w:jc w:val="both"/>
        <w:rPr>
          <w:rFonts w:ascii="Arial" w:hAnsi="Arial" w:cs="Arial"/>
          <w:sz w:val="18"/>
          <w:szCs w:val="18"/>
        </w:rPr>
      </w:pPr>
      <w:r w:rsidRPr="006E75FE">
        <w:rPr>
          <w:rFonts w:ascii="Arial" w:hAnsi="Arial" w:cs="Arial"/>
          <w:sz w:val="18"/>
          <w:szCs w:val="18"/>
        </w:rPr>
        <w:t xml:space="preserve">solicitantul </w:t>
      </w:r>
      <w:r w:rsidR="007E42FE" w:rsidRPr="005975F6">
        <w:rPr>
          <w:rFonts w:ascii="Arial" w:hAnsi="Arial" w:cs="Arial"/>
          <w:sz w:val="18"/>
          <w:szCs w:val="18"/>
        </w:rPr>
        <w:t>PD</w:t>
      </w:r>
      <w:r w:rsidR="008150F3">
        <w:rPr>
          <w:rFonts w:ascii="Arial" w:hAnsi="Arial" w:cs="Arial"/>
          <w:sz w:val="18"/>
          <w:szCs w:val="18"/>
        </w:rPr>
        <w:t>-</w:t>
      </w:r>
      <w:r w:rsidR="00933086" w:rsidRPr="00D3092E">
        <w:rPr>
          <w:rFonts w:ascii="Arial" w:hAnsi="Arial" w:cs="Arial"/>
          <w:sz w:val="18"/>
          <w:szCs w:val="18"/>
        </w:rPr>
        <w:t>21 VL</w:t>
      </w:r>
      <w:r w:rsidR="00E25E4A" w:rsidRPr="00E531BC" w:rsidDel="00E25E4A">
        <w:rPr>
          <w:rFonts w:ascii="Arial" w:hAnsi="Arial" w:cs="Arial"/>
          <w:sz w:val="18"/>
          <w:szCs w:val="18"/>
        </w:rPr>
        <w:t xml:space="preserve"> </w:t>
      </w:r>
      <w:r w:rsidRPr="002072CD">
        <w:rPr>
          <w:rFonts w:ascii="Arial" w:hAnsi="Arial" w:cs="Arial"/>
          <w:sz w:val="18"/>
          <w:szCs w:val="18"/>
        </w:rPr>
        <w:t>îndeplineşte condiţia de fermier activ</w:t>
      </w:r>
      <w:r w:rsidR="00255C69">
        <w:rPr>
          <w:rFonts w:ascii="Arial" w:hAnsi="Arial" w:cs="Arial"/>
          <w:sz w:val="18"/>
          <w:szCs w:val="18"/>
        </w:rPr>
        <w:t xml:space="preserve">, </w:t>
      </w:r>
      <w:r w:rsidR="00933086" w:rsidRPr="00D3092E">
        <w:rPr>
          <w:rFonts w:ascii="Arial" w:hAnsi="Arial" w:cs="Arial"/>
          <w:bCs/>
          <w:sz w:val="20"/>
          <w:szCs w:val="20"/>
          <w:lang w:val="fr-FR"/>
        </w:rPr>
        <w:t xml:space="preserve">conform art. </w:t>
      </w:r>
      <w:r w:rsidR="00255C69" w:rsidRPr="00E73AFA">
        <w:rPr>
          <w:rFonts w:ascii="Arial" w:hAnsi="Arial" w:cs="Arial"/>
          <w:sz w:val="20"/>
          <w:szCs w:val="20"/>
        </w:rPr>
        <w:t>4 din regulamentul (UE) nr.2115/2021</w:t>
      </w:r>
      <w:r w:rsidRPr="002072CD">
        <w:rPr>
          <w:rFonts w:ascii="Arial" w:hAnsi="Arial" w:cs="Arial"/>
          <w:sz w:val="18"/>
          <w:szCs w:val="18"/>
        </w:rPr>
        <w:t>;</w:t>
      </w:r>
    </w:p>
    <w:p w:rsidR="00DC6056" w:rsidRPr="00E25E4A" w:rsidRDefault="007E42FE" w:rsidP="00DC6056">
      <w:pPr>
        <w:pStyle w:val="ListParagraph"/>
        <w:numPr>
          <w:ilvl w:val="0"/>
          <w:numId w:val="113"/>
        </w:numPr>
        <w:spacing w:after="0" w:line="240" w:lineRule="auto"/>
        <w:jc w:val="both"/>
        <w:rPr>
          <w:rFonts w:ascii="Arial" w:hAnsi="Arial" w:cs="Arial"/>
          <w:sz w:val="18"/>
          <w:szCs w:val="18"/>
        </w:rPr>
      </w:pPr>
      <w:r w:rsidRPr="005975F6">
        <w:rPr>
          <w:rFonts w:ascii="Arial" w:hAnsi="Arial" w:cs="Arial"/>
          <w:sz w:val="18"/>
          <w:szCs w:val="18"/>
        </w:rPr>
        <w:t>PD-21 - Sprjin cuplat pentru venit - vaci de lapte</w:t>
      </w:r>
      <w:r w:rsidR="00E25E4A" w:rsidRPr="00B854F1" w:rsidDel="00E25E4A">
        <w:rPr>
          <w:rFonts w:ascii="Arial" w:hAnsi="Arial" w:cs="Arial"/>
          <w:sz w:val="18"/>
          <w:szCs w:val="18"/>
        </w:rPr>
        <w:t xml:space="preserve"> </w:t>
      </w:r>
      <w:r w:rsidR="00DC6056" w:rsidRPr="002072CD">
        <w:rPr>
          <w:rFonts w:ascii="Arial" w:hAnsi="Arial" w:cs="Arial"/>
          <w:sz w:val="18"/>
          <w:szCs w:val="18"/>
        </w:rPr>
        <w:t xml:space="preserve">se acordă pentru un efectiv de minimum 10 și maximum 250 capete vaci de lapte, </w:t>
      </w:r>
      <w:r w:rsidR="00DC6056" w:rsidRPr="00E25E4A">
        <w:rPr>
          <w:rFonts w:ascii="Arial" w:hAnsi="Arial" w:cs="Arial"/>
          <w:sz w:val="18"/>
          <w:szCs w:val="18"/>
        </w:rPr>
        <w:t xml:space="preserve"> inclusiv, pe beneficiar, în exploataţii cu cod ANSVSA. În cazul în care exploata</w:t>
      </w:r>
      <w:r w:rsidR="00DC6056" w:rsidRPr="00E25E4A">
        <w:rPr>
          <w:rFonts w:ascii="Cambria Math" w:hAnsi="Cambria Math" w:cs="Cambria Math"/>
          <w:sz w:val="18"/>
          <w:szCs w:val="18"/>
        </w:rPr>
        <w:t>ț</w:t>
      </w:r>
      <w:r w:rsidR="00DC6056" w:rsidRPr="00E25E4A">
        <w:rPr>
          <w:rFonts w:ascii="Arial" w:hAnsi="Arial" w:cs="Arial"/>
          <w:sz w:val="18"/>
          <w:szCs w:val="18"/>
        </w:rPr>
        <w:t>ia se află în localită</w:t>
      </w:r>
      <w:r w:rsidR="00DC6056" w:rsidRPr="00E25E4A">
        <w:rPr>
          <w:rFonts w:ascii="Cambria Math" w:hAnsi="Cambria Math" w:cs="Cambria Math"/>
          <w:sz w:val="18"/>
          <w:szCs w:val="18"/>
        </w:rPr>
        <w:t>ț</w:t>
      </w:r>
      <w:r w:rsidR="00DC6056" w:rsidRPr="00E25E4A">
        <w:rPr>
          <w:rFonts w:ascii="Arial" w:hAnsi="Arial" w:cs="Arial"/>
          <w:sz w:val="18"/>
          <w:szCs w:val="18"/>
        </w:rPr>
        <w:t xml:space="preserve">i </w:t>
      </w:r>
      <w:r w:rsidR="00DC6056" w:rsidRPr="00E25E4A">
        <w:rPr>
          <w:rFonts w:ascii="Arial" w:hAnsi="Arial" w:cs="Arial"/>
          <w:sz w:val="18"/>
          <w:szCs w:val="18"/>
          <w:lang w:eastAsia="ro-RO"/>
        </w:rPr>
        <w:t xml:space="preserve">din zona montană, </w:t>
      </w:r>
      <w:r w:rsidR="0044164A" w:rsidRPr="0044164A">
        <w:rPr>
          <w:rFonts w:ascii="Arial" w:hAnsi="Arial" w:cs="Arial"/>
          <w:sz w:val="18"/>
          <w:szCs w:val="18"/>
          <w:lang w:bidi="en-US"/>
        </w:rPr>
        <w:t xml:space="preserve">prevăzute în Planul strategic PAC 2023-2027, aprobat prin Decizia Comisiei C(2022) 8.783 din 7 decembrie 2022, publicate pe site-ul </w:t>
      </w:r>
      <w:hyperlink r:id="rId18" w:history="1">
        <w:r w:rsidR="0044164A" w:rsidRPr="0044164A">
          <w:rPr>
            <w:rStyle w:val="Hyperlink"/>
            <w:rFonts w:ascii="Arial" w:hAnsi="Arial" w:cs="Arial"/>
            <w:bCs/>
            <w:sz w:val="18"/>
            <w:szCs w:val="18"/>
            <w:lang w:bidi="en-US"/>
          </w:rPr>
          <w:t>www.madr.ro</w:t>
        </w:r>
      </w:hyperlink>
      <w:r w:rsidR="0044164A" w:rsidRPr="0044164A">
        <w:rPr>
          <w:rFonts w:ascii="Arial" w:hAnsi="Arial" w:cs="Arial"/>
          <w:b/>
          <w:sz w:val="18"/>
          <w:szCs w:val="18"/>
          <w:lang w:bidi="en-US"/>
        </w:rPr>
        <w:t>,</w:t>
      </w:r>
      <w:r w:rsidR="0044164A" w:rsidRPr="0044164A">
        <w:rPr>
          <w:rFonts w:ascii="Arial" w:hAnsi="Arial" w:cs="Arial"/>
          <w:sz w:val="18"/>
          <w:szCs w:val="18"/>
          <w:lang w:bidi="en-US"/>
        </w:rPr>
        <w:t xml:space="preserve"> „</w:t>
      </w:r>
      <w:hyperlink r:id="rId19" w:tgtFrame="_blank" w:history="1">
        <w:r w:rsidR="0044164A" w:rsidRPr="0044164A">
          <w:rPr>
            <w:rStyle w:val="Hyperlink"/>
            <w:rFonts w:ascii="Arial" w:hAnsi="Arial" w:cs="Arial"/>
            <w:sz w:val="18"/>
            <w:szCs w:val="18"/>
            <w:lang w:bidi="en-US"/>
          </w:rPr>
          <w:t>https://pndr.ro/documente/ro/PNS-2023-2027-lista-zonelor-eligibile-pentru-interventiile-HNV-ANC-AEC.xlsx</w:t>
        </w:r>
      </w:hyperlink>
      <w:r w:rsidR="0044164A" w:rsidRPr="000B76CE">
        <w:rPr>
          <w:rFonts w:ascii="Arial" w:hAnsi="Arial" w:cs="Arial"/>
          <w:sz w:val="18"/>
          <w:szCs w:val="18"/>
          <w:lang w:bidi="en-US"/>
        </w:rPr>
        <w:t>”</w:t>
      </w:r>
      <w:r w:rsidR="00933086" w:rsidRPr="000B76CE">
        <w:rPr>
          <w:rFonts w:ascii="Arial" w:hAnsi="Arial" w:cs="Arial"/>
          <w:sz w:val="18"/>
          <w:szCs w:val="18"/>
          <w:lang w:bidi="en-US"/>
        </w:rPr>
        <w:t>,</w:t>
      </w:r>
      <w:r w:rsidR="00933086" w:rsidRPr="000B76CE">
        <w:rPr>
          <w:rFonts w:ascii="Arial" w:hAnsi="Arial" w:cs="Arial"/>
          <w:sz w:val="18"/>
          <w:szCs w:val="18"/>
        </w:rPr>
        <w:t xml:space="preserve"> sprijinul</w:t>
      </w:r>
      <w:r w:rsidR="00DC6056" w:rsidRPr="00E25E4A">
        <w:rPr>
          <w:rFonts w:ascii="Arial" w:hAnsi="Arial" w:cs="Arial"/>
          <w:sz w:val="18"/>
          <w:szCs w:val="18"/>
        </w:rPr>
        <w:t xml:space="preserve"> se acordă pentru un efectiv de minimum 5 și maximum 250 capete vaci de lapte, inclusiv, pe beneficiar, în exploataţii cu cod ANSVSA.</w:t>
      </w:r>
    </w:p>
    <w:p w:rsidR="00DC6056" w:rsidRPr="00E25E4A" w:rsidRDefault="00DC6056" w:rsidP="00DC6056">
      <w:pPr>
        <w:pStyle w:val="ListParagraph"/>
        <w:numPr>
          <w:ilvl w:val="0"/>
          <w:numId w:val="113"/>
        </w:numPr>
        <w:spacing w:after="0" w:line="240" w:lineRule="auto"/>
        <w:jc w:val="both"/>
        <w:rPr>
          <w:rFonts w:ascii="Arial" w:hAnsi="Arial" w:cs="Arial"/>
          <w:sz w:val="18"/>
          <w:szCs w:val="18"/>
        </w:rPr>
      </w:pPr>
      <w:r w:rsidRPr="00E25E4A">
        <w:rPr>
          <w:rFonts w:ascii="Arial" w:hAnsi="Arial" w:cs="Arial"/>
          <w:sz w:val="18"/>
          <w:szCs w:val="18"/>
        </w:rPr>
        <w:t xml:space="preserve">vacile de lapte pentru care se solicită </w:t>
      </w:r>
      <w:r w:rsidR="00E95C44">
        <w:rPr>
          <w:rFonts w:ascii="Arial" w:hAnsi="Arial" w:cs="Arial"/>
          <w:sz w:val="18"/>
          <w:szCs w:val="18"/>
        </w:rPr>
        <w:t>SCVZ</w:t>
      </w:r>
      <w:r w:rsidRPr="00E25E4A">
        <w:rPr>
          <w:rFonts w:ascii="Arial" w:hAnsi="Arial" w:cs="Arial"/>
          <w:sz w:val="18"/>
          <w:szCs w:val="18"/>
        </w:rPr>
        <w:t xml:space="preserve"> </w:t>
      </w:r>
      <w:r w:rsidR="00E95C44">
        <w:rPr>
          <w:rFonts w:ascii="Arial" w:hAnsi="Arial" w:cs="Arial"/>
          <w:sz w:val="18"/>
          <w:szCs w:val="18"/>
        </w:rPr>
        <w:t xml:space="preserve">PD-21 VL </w:t>
      </w:r>
      <w:r w:rsidRPr="00E25E4A">
        <w:rPr>
          <w:rFonts w:ascii="Arial" w:hAnsi="Arial" w:cs="Arial"/>
          <w:sz w:val="18"/>
          <w:szCs w:val="18"/>
        </w:rPr>
        <w:t>au vârsta de maxim 10 ani la data limită de depunere fără penalizări;</w:t>
      </w:r>
    </w:p>
    <w:p w:rsidR="00DC6056" w:rsidRPr="00E25E4A" w:rsidRDefault="00DC6056" w:rsidP="00DC6056">
      <w:pPr>
        <w:pStyle w:val="ListParagraph"/>
        <w:numPr>
          <w:ilvl w:val="0"/>
          <w:numId w:val="113"/>
        </w:numPr>
        <w:spacing w:after="0" w:line="240" w:lineRule="auto"/>
        <w:jc w:val="both"/>
        <w:rPr>
          <w:rFonts w:ascii="Arial" w:hAnsi="Arial" w:cs="Arial"/>
          <w:sz w:val="18"/>
          <w:szCs w:val="18"/>
        </w:rPr>
      </w:pPr>
      <w:r w:rsidRPr="00E25E4A">
        <w:rPr>
          <w:rFonts w:ascii="Arial" w:hAnsi="Arial" w:cs="Arial"/>
          <w:sz w:val="18"/>
          <w:szCs w:val="18"/>
        </w:rPr>
        <w:t xml:space="preserve">vacile de lapte pentru care se solicită </w:t>
      </w:r>
      <w:r w:rsidR="00E95C44" w:rsidRPr="00E95C44">
        <w:rPr>
          <w:rFonts w:ascii="Arial" w:hAnsi="Arial" w:cs="Arial"/>
          <w:sz w:val="18"/>
          <w:szCs w:val="18"/>
        </w:rPr>
        <w:t xml:space="preserve"> </w:t>
      </w:r>
      <w:r w:rsidR="00E95C44">
        <w:rPr>
          <w:rFonts w:ascii="Arial" w:hAnsi="Arial" w:cs="Arial"/>
          <w:sz w:val="18"/>
          <w:szCs w:val="18"/>
        </w:rPr>
        <w:t>SCVZ</w:t>
      </w:r>
      <w:r w:rsidR="00E95C44" w:rsidRPr="00E25E4A">
        <w:rPr>
          <w:rFonts w:ascii="Arial" w:hAnsi="Arial" w:cs="Arial"/>
          <w:sz w:val="18"/>
          <w:szCs w:val="18"/>
        </w:rPr>
        <w:t xml:space="preserve"> </w:t>
      </w:r>
      <w:r w:rsidR="00E95C44">
        <w:rPr>
          <w:rFonts w:ascii="Arial" w:hAnsi="Arial" w:cs="Arial"/>
          <w:sz w:val="18"/>
          <w:szCs w:val="18"/>
        </w:rPr>
        <w:t>PD-21 VL</w:t>
      </w:r>
      <w:r w:rsidRPr="00E25E4A">
        <w:rPr>
          <w:rFonts w:ascii="Arial" w:hAnsi="Arial" w:cs="Arial"/>
          <w:sz w:val="18"/>
          <w:szCs w:val="18"/>
        </w:rPr>
        <w:t xml:space="preserve"> sunt înscrise/ înregistrate în Registrul Genealogic al rasei, secțiunea principală sau suplimentară;</w:t>
      </w:r>
    </w:p>
    <w:p w:rsidR="00DC6056" w:rsidRPr="00E25E4A" w:rsidRDefault="00DC6056" w:rsidP="00DC6056">
      <w:pPr>
        <w:pStyle w:val="ListParagraph"/>
        <w:numPr>
          <w:ilvl w:val="0"/>
          <w:numId w:val="113"/>
        </w:numPr>
        <w:spacing w:after="0" w:line="240" w:lineRule="auto"/>
        <w:jc w:val="both"/>
        <w:rPr>
          <w:rFonts w:ascii="Arial" w:hAnsi="Arial" w:cs="Arial"/>
          <w:sz w:val="18"/>
          <w:szCs w:val="18"/>
        </w:rPr>
      </w:pPr>
      <w:r w:rsidRPr="00E25E4A">
        <w:rPr>
          <w:rFonts w:ascii="Arial" w:hAnsi="Arial" w:cs="Arial"/>
          <w:sz w:val="18"/>
          <w:szCs w:val="18"/>
        </w:rPr>
        <w:t xml:space="preserve">vacile de lapte pentru care se solicită </w:t>
      </w:r>
      <w:r w:rsidR="00E95C44">
        <w:rPr>
          <w:rFonts w:ascii="Arial" w:hAnsi="Arial" w:cs="Arial"/>
          <w:sz w:val="18"/>
          <w:szCs w:val="18"/>
        </w:rPr>
        <w:t>SCVZ</w:t>
      </w:r>
      <w:r w:rsidR="00E95C44" w:rsidRPr="00E25E4A">
        <w:rPr>
          <w:rFonts w:ascii="Arial" w:hAnsi="Arial" w:cs="Arial"/>
          <w:sz w:val="18"/>
          <w:szCs w:val="18"/>
        </w:rPr>
        <w:t xml:space="preserve"> </w:t>
      </w:r>
      <w:r w:rsidR="00E95C44">
        <w:rPr>
          <w:rFonts w:ascii="Arial" w:hAnsi="Arial" w:cs="Arial"/>
          <w:sz w:val="18"/>
          <w:szCs w:val="18"/>
        </w:rPr>
        <w:t xml:space="preserve">PD-21 VL </w:t>
      </w:r>
      <w:r w:rsidRPr="00E25E4A">
        <w:rPr>
          <w:rFonts w:ascii="Arial" w:hAnsi="Arial" w:cs="Arial"/>
          <w:sz w:val="18"/>
          <w:szCs w:val="18"/>
        </w:rPr>
        <w:t xml:space="preserve">trebuie menţinute, pe o perioadă de reţinere de </w:t>
      </w:r>
      <w:r w:rsidR="00EA5547" w:rsidRPr="00E25E4A">
        <w:rPr>
          <w:rFonts w:ascii="Arial" w:hAnsi="Arial" w:cs="Arial"/>
          <w:sz w:val="18"/>
          <w:szCs w:val="18"/>
        </w:rPr>
        <w:t>4</w:t>
      </w:r>
      <w:r w:rsidRPr="00E25E4A">
        <w:rPr>
          <w:rFonts w:ascii="Arial" w:hAnsi="Arial" w:cs="Arial"/>
          <w:sz w:val="18"/>
          <w:szCs w:val="18"/>
        </w:rPr>
        <w:t xml:space="preserve"> luni de la data-limită de depunere fără penalizări, </w:t>
      </w:r>
      <w:r w:rsidRPr="00E25E4A">
        <w:rPr>
          <w:rFonts w:ascii="Arial" w:hAnsi="Arial" w:cs="Arial"/>
          <w:sz w:val="18"/>
          <w:szCs w:val="18"/>
          <w:shd w:val="clear" w:color="auto" w:fill="FFFFFF"/>
        </w:rPr>
        <w:t>în exploata</w:t>
      </w:r>
      <w:r w:rsidRPr="00E25E4A">
        <w:rPr>
          <w:rFonts w:ascii="Cambria Math" w:hAnsi="Cambria Math" w:cs="Cambria Math"/>
          <w:sz w:val="18"/>
          <w:szCs w:val="18"/>
          <w:shd w:val="clear" w:color="auto" w:fill="FFFFFF"/>
        </w:rPr>
        <w:t>ț</w:t>
      </w:r>
      <w:r w:rsidRPr="00E25E4A">
        <w:rPr>
          <w:rFonts w:ascii="Arial" w:hAnsi="Arial" w:cs="Arial"/>
          <w:sz w:val="18"/>
          <w:szCs w:val="18"/>
          <w:shd w:val="clear" w:color="auto" w:fill="FFFFFF"/>
        </w:rPr>
        <w:t>ia/exploata</w:t>
      </w:r>
      <w:r w:rsidRPr="00E25E4A">
        <w:rPr>
          <w:rFonts w:ascii="Cambria Math" w:hAnsi="Cambria Math" w:cs="Cambria Math"/>
          <w:sz w:val="18"/>
          <w:szCs w:val="18"/>
          <w:shd w:val="clear" w:color="auto" w:fill="FFFFFF"/>
        </w:rPr>
        <w:t>ț</w:t>
      </w:r>
      <w:r w:rsidRPr="00E25E4A">
        <w:rPr>
          <w:rFonts w:ascii="Arial" w:hAnsi="Arial" w:cs="Arial"/>
          <w:sz w:val="18"/>
          <w:szCs w:val="18"/>
          <w:shd w:val="clear" w:color="auto" w:fill="FFFFFF"/>
        </w:rPr>
        <w:t xml:space="preserve">iile cu cod ANSVSA menţionate în cerere. Sunt eligibile inclusiv vacile de lapte care până la finalul perioadei de reținere de </w:t>
      </w:r>
      <w:r w:rsidR="00C74891" w:rsidRPr="00E25E4A">
        <w:rPr>
          <w:rFonts w:ascii="Arial" w:hAnsi="Arial" w:cs="Arial"/>
          <w:sz w:val="18"/>
          <w:szCs w:val="18"/>
          <w:shd w:val="clear" w:color="auto" w:fill="FFFFFF"/>
        </w:rPr>
        <w:t>4</w:t>
      </w:r>
      <w:r w:rsidRPr="00E25E4A">
        <w:rPr>
          <w:rFonts w:ascii="Arial" w:hAnsi="Arial" w:cs="Arial"/>
          <w:sz w:val="18"/>
          <w:szCs w:val="18"/>
          <w:shd w:val="clear" w:color="auto" w:fill="FFFFFF"/>
        </w:rPr>
        <w:t xml:space="preserve"> luni au intrat/ieșit </w:t>
      </w:r>
      <w:r w:rsidR="00933086" w:rsidRPr="00D3092E">
        <w:rPr>
          <w:rFonts w:ascii="Arial" w:hAnsi="Arial" w:cs="Arial"/>
          <w:sz w:val="18"/>
          <w:szCs w:val="18"/>
          <w:shd w:val="clear" w:color="auto" w:fill="FFFFFF"/>
        </w:rPr>
        <w:t>în/din</w:t>
      </w:r>
      <w:r w:rsidRPr="00E25E4A">
        <w:rPr>
          <w:rFonts w:ascii="Arial" w:hAnsi="Arial" w:cs="Arial"/>
          <w:sz w:val="18"/>
          <w:szCs w:val="18"/>
          <w:shd w:val="clear" w:color="auto" w:fill="FFFFFF"/>
        </w:rPr>
        <w:t xml:space="preserve">  exploata</w:t>
      </w:r>
      <w:r w:rsidR="00933086" w:rsidRPr="00D3092E">
        <w:rPr>
          <w:rFonts w:ascii="Arial" w:hAnsi="Arial" w:cs="Arial"/>
          <w:sz w:val="18"/>
          <w:szCs w:val="18"/>
          <w:shd w:val="clear" w:color="auto" w:fill="FFFFFF"/>
        </w:rPr>
        <w:t>ț</w:t>
      </w:r>
      <w:r w:rsidRPr="00E25E4A">
        <w:rPr>
          <w:rFonts w:ascii="Arial" w:hAnsi="Arial" w:cs="Arial"/>
          <w:sz w:val="18"/>
          <w:szCs w:val="18"/>
          <w:shd w:val="clear" w:color="auto" w:fill="FFFFFF"/>
        </w:rPr>
        <w:t xml:space="preserve">iile cu cod ANSVSA ale solicitantului </w:t>
      </w:r>
      <w:r w:rsidRPr="00E25E4A">
        <w:rPr>
          <w:rFonts w:ascii="Cambria Math" w:hAnsi="Cambria Math" w:cs="Cambria Math"/>
          <w:sz w:val="18"/>
          <w:szCs w:val="18"/>
          <w:shd w:val="clear" w:color="auto" w:fill="FFFFFF"/>
        </w:rPr>
        <w:t>ș</w:t>
      </w:r>
      <w:r w:rsidRPr="00E25E4A">
        <w:rPr>
          <w:rFonts w:ascii="Arial" w:hAnsi="Arial" w:cs="Arial"/>
          <w:sz w:val="18"/>
          <w:szCs w:val="18"/>
          <w:shd w:val="clear" w:color="auto" w:fill="FFFFFF"/>
        </w:rPr>
        <w:t xml:space="preserve">i/sau în/din </w:t>
      </w:r>
      <w:r w:rsidRPr="00E25E4A">
        <w:rPr>
          <w:rStyle w:val="tpa1"/>
          <w:rFonts w:ascii="Arial" w:hAnsi="Arial" w:cs="Arial"/>
          <w:sz w:val="18"/>
          <w:szCs w:val="18"/>
        </w:rPr>
        <w:t>exploata</w:t>
      </w:r>
      <w:r w:rsidRPr="00E25E4A">
        <w:rPr>
          <w:rStyle w:val="tpa1"/>
          <w:rFonts w:ascii="Cambria Math" w:hAnsi="Cambria Math" w:cs="Cambria Math"/>
          <w:sz w:val="18"/>
          <w:szCs w:val="18"/>
        </w:rPr>
        <w:t>ț</w:t>
      </w:r>
      <w:r w:rsidRPr="00E25E4A">
        <w:rPr>
          <w:rStyle w:val="tpa1"/>
          <w:rFonts w:ascii="Arial" w:hAnsi="Arial" w:cs="Arial"/>
          <w:sz w:val="18"/>
          <w:szCs w:val="18"/>
        </w:rPr>
        <w:t xml:space="preserve">iile cu cod ANSVSA ale </w:t>
      </w:r>
      <w:r w:rsidRPr="00E25E4A">
        <w:rPr>
          <w:rFonts w:ascii="Arial" w:hAnsi="Arial" w:cs="Arial"/>
          <w:sz w:val="18"/>
          <w:szCs w:val="18"/>
          <w:shd w:val="clear" w:color="auto" w:fill="FFFFFF"/>
        </w:rPr>
        <w:t xml:space="preserve">asociaţiilor/cooperativelor/grupurilor de producători în care au fost transferate temporar pentru păşunat; </w:t>
      </w:r>
    </w:p>
    <w:p w:rsidR="00DC6056" w:rsidRPr="00E25E4A" w:rsidRDefault="00DC6056" w:rsidP="00DC6056">
      <w:pPr>
        <w:pStyle w:val="ListParagraph"/>
        <w:numPr>
          <w:ilvl w:val="0"/>
          <w:numId w:val="113"/>
        </w:numPr>
        <w:spacing w:after="0" w:line="240" w:lineRule="auto"/>
        <w:jc w:val="both"/>
        <w:rPr>
          <w:rFonts w:ascii="Arial" w:hAnsi="Arial" w:cs="Arial"/>
          <w:sz w:val="18"/>
          <w:szCs w:val="18"/>
        </w:rPr>
      </w:pPr>
      <w:r w:rsidRPr="00E25E4A">
        <w:rPr>
          <w:rFonts w:ascii="Arial" w:hAnsi="Arial" w:cs="Arial"/>
          <w:sz w:val="18"/>
          <w:szCs w:val="18"/>
        </w:rPr>
        <w:t xml:space="preserve">efectivul de animale pentru care se solicită </w:t>
      </w:r>
      <w:r w:rsidR="00E95C44">
        <w:rPr>
          <w:rFonts w:ascii="Arial" w:hAnsi="Arial" w:cs="Arial"/>
          <w:sz w:val="18"/>
          <w:szCs w:val="18"/>
        </w:rPr>
        <w:t>SCVZ</w:t>
      </w:r>
      <w:r w:rsidR="00E95C44" w:rsidRPr="00E25E4A">
        <w:rPr>
          <w:rFonts w:ascii="Arial" w:hAnsi="Arial" w:cs="Arial"/>
          <w:sz w:val="18"/>
          <w:szCs w:val="18"/>
        </w:rPr>
        <w:t xml:space="preserve"> </w:t>
      </w:r>
      <w:r w:rsidR="00E95C44">
        <w:rPr>
          <w:rFonts w:ascii="Arial" w:hAnsi="Arial" w:cs="Arial"/>
          <w:sz w:val="18"/>
          <w:szCs w:val="18"/>
        </w:rPr>
        <w:t xml:space="preserve">PD-21 VL </w:t>
      </w:r>
      <w:r w:rsidRPr="00E25E4A">
        <w:rPr>
          <w:rFonts w:ascii="Arial" w:hAnsi="Arial" w:cs="Arial"/>
          <w:sz w:val="18"/>
          <w:szCs w:val="18"/>
        </w:rPr>
        <w:t xml:space="preserve">trebuie să fie identificat şi înregistrat în </w:t>
      </w:r>
      <w:r w:rsidR="00E95C44">
        <w:rPr>
          <w:rFonts w:ascii="Arial" w:hAnsi="Arial" w:cs="Arial"/>
          <w:sz w:val="18"/>
          <w:szCs w:val="18"/>
        </w:rPr>
        <w:t>BND</w:t>
      </w:r>
      <w:r w:rsidRPr="00E25E4A">
        <w:rPr>
          <w:rFonts w:ascii="Arial" w:hAnsi="Arial" w:cs="Arial"/>
          <w:sz w:val="18"/>
          <w:szCs w:val="18"/>
        </w:rPr>
        <w:t xml:space="preserve"> la data depunerii cererii de plată, dar nu mai târziu de prima zi a perioadei de re</w:t>
      </w:r>
      <w:r w:rsidRPr="00E25E4A">
        <w:rPr>
          <w:rFonts w:ascii="Cambria Math" w:hAnsi="Cambria Math" w:cs="Cambria Math"/>
          <w:sz w:val="18"/>
          <w:szCs w:val="18"/>
        </w:rPr>
        <w:t>ț</w:t>
      </w:r>
      <w:r w:rsidRPr="00E25E4A">
        <w:rPr>
          <w:rFonts w:ascii="Arial" w:hAnsi="Arial" w:cs="Arial"/>
          <w:sz w:val="18"/>
          <w:szCs w:val="18"/>
        </w:rPr>
        <w:t>inere</w:t>
      </w:r>
      <w:r w:rsidR="00E95C44">
        <w:rPr>
          <w:rFonts w:ascii="Arial" w:hAnsi="Arial" w:cs="Arial"/>
          <w:sz w:val="18"/>
          <w:szCs w:val="18"/>
        </w:rPr>
        <w:t>;</w:t>
      </w:r>
    </w:p>
    <w:p w:rsidR="00DC6056" w:rsidRPr="00E531BC" w:rsidRDefault="00DC6056" w:rsidP="00C74891">
      <w:pPr>
        <w:pStyle w:val="ListParagraph"/>
        <w:numPr>
          <w:ilvl w:val="0"/>
          <w:numId w:val="113"/>
        </w:numPr>
        <w:spacing w:after="0" w:line="240" w:lineRule="auto"/>
        <w:jc w:val="both"/>
        <w:rPr>
          <w:rFonts w:ascii="Arial" w:hAnsi="Arial" w:cs="Arial"/>
          <w:sz w:val="18"/>
          <w:szCs w:val="18"/>
        </w:rPr>
      </w:pPr>
      <w:r w:rsidRPr="00E25E4A">
        <w:rPr>
          <w:rFonts w:ascii="Arial" w:hAnsi="Arial" w:cs="Arial"/>
          <w:sz w:val="18"/>
          <w:szCs w:val="18"/>
        </w:rPr>
        <w:t>solicitantul deţine registrul individual al exploataţiei, completat şi actualizat în conformitate cu prevederile Regulament</w:t>
      </w:r>
      <w:r w:rsidR="004641F8">
        <w:rPr>
          <w:rFonts w:ascii="Arial" w:hAnsi="Arial" w:cs="Arial"/>
          <w:sz w:val="18"/>
          <w:szCs w:val="18"/>
        </w:rPr>
        <w:t>ului</w:t>
      </w:r>
      <w:r w:rsidRPr="00E25E4A">
        <w:rPr>
          <w:rFonts w:ascii="Arial" w:hAnsi="Arial" w:cs="Arial"/>
          <w:sz w:val="18"/>
          <w:szCs w:val="18"/>
        </w:rPr>
        <w:t xml:space="preserve"> (CE) nr. 429/2016 </w:t>
      </w:r>
      <w:r w:rsidR="00C74891" w:rsidRPr="00E25E4A">
        <w:rPr>
          <w:rFonts w:ascii="Arial" w:hAnsi="Arial" w:cs="Arial"/>
          <w:sz w:val="18"/>
          <w:szCs w:val="18"/>
        </w:rPr>
        <w:t>cu modificările și completările ulterioare</w:t>
      </w:r>
      <w:r w:rsidRPr="00E531BC">
        <w:rPr>
          <w:rFonts w:ascii="Arial" w:hAnsi="Arial" w:cs="Arial"/>
          <w:sz w:val="18"/>
          <w:szCs w:val="18"/>
        </w:rPr>
        <w:t>;</w:t>
      </w:r>
    </w:p>
    <w:p w:rsidR="00975137" w:rsidRPr="00975137" w:rsidRDefault="00975137" w:rsidP="00975137">
      <w:pPr>
        <w:pStyle w:val="ListParagraph"/>
        <w:numPr>
          <w:ilvl w:val="0"/>
          <w:numId w:val="113"/>
        </w:numPr>
        <w:jc w:val="both"/>
        <w:rPr>
          <w:rFonts w:ascii="Arial" w:hAnsi="Arial" w:cs="Arial"/>
          <w:color w:val="000000"/>
          <w:sz w:val="18"/>
          <w:szCs w:val="18"/>
        </w:rPr>
      </w:pPr>
      <w:r w:rsidRPr="00975137">
        <w:rPr>
          <w:rFonts w:ascii="Arial" w:hAnsi="Arial" w:cs="Arial"/>
          <w:color w:val="000000"/>
          <w:sz w:val="18"/>
          <w:szCs w:val="18"/>
        </w:rPr>
        <w:t xml:space="preserve">În cazul valorificării laptelui prin prim cumpărători, </w:t>
      </w:r>
      <w:r>
        <w:rPr>
          <w:rFonts w:ascii="Arial" w:hAnsi="Arial" w:cs="Arial"/>
          <w:color w:val="000000"/>
          <w:sz w:val="18"/>
          <w:szCs w:val="18"/>
        </w:rPr>
        <w:t>solicitantul are</w:t>
      </w:r>
      <w:r w:rsidRPr="00975137">
        <w:rPr>
          <w:rFonts w:ascii="Arial" w:hAnsi="Arial" w:cs="Arial"/>
          <w:color w:val="000000"/>
          <w:sz w:val="18"/>
          <w:szCs w:val="18"/>
        </w:rPr>
        <w:t xml:space="preserve"> încheiat cel puțin un contract pe o perioadă de minimum 6 luni, valabil la data depunerii cererii de plată, cu un prim-cumpărător recunoscut de APIA şi, în funcție de forma de organizare juridică și de tipul de exploatație cu cod ANSVSA deținută , contractul cu prim cumpărătorul este însoțit de:</w:t>
      </w:r>
    </w:p>
    <w:p w:rsidR="00C70B99" w:rsidRDefault="00975137" w:rsidP="00D3092E">
      <w:pPr>
        <w:pStyle w:val="ListParagraph"/>
        <w:ind w:left="630"/>
        <w:jc w:val="both"/>
        <w:rPr>
          <w:rFonts w:ascii="Arial" w:hAnsi="Arial" w:cs="Arial"/>
          <w:color w:val="000000"/>
          <w:sz w:val="18"/>
          <w:szCs w:val="18"/>
        </w:rPr>
      </w:pPr>
      <w:r w:rsidRPr="00975137">
        <w:rPr>
          <w:rFonts w:ascii="Arial" w:hAnsi="Arial" w:cs="Arial"/>
          <w:color w:val="000000"/>
          <w:sz w:val="18"/>
          <w:szCs w:val="18"/>
        </w:rPr>
        <w:t>- documente fiscale care atestă valorificarea laptelui (în cazul producătorilor cu formă de organizare juridică care sunt deținători de exploatații comerciale),</w:t>
      </w:r>
    </w:p>
    <w:p w:rsidR="00C70B99" w:rsidRDefault="00975137" w:rsidP="00D3092E">
      <w:pPr>
        <w:pStyle w:val="ListParagraph"/>
        <w:ind w:left="630"/>
        <w:jc w:val="both"/>
        <w:rPr>
          <w:rFonts w:ascii="Arial" w:hAnsi="Arial" w:cs="Arial"/>
          <w:color w:val="000000"/>
          <w:sz w:val="18"/>
          <w:szCs w:val="18"/>
        </w:rPr>
      </w:pPr>
      <w:r w:rsidRPr="00975137">
        <w:rPr>
          <w:rFonts w:ascii="Arial" w:hAnsi="Arial" w:cs="Arial"/>
          <w:color w:val="000000"/>
          <w:sz w:val="18"/>
          <w:szCs w:val="18"/>
        </w:rPr>
        <w:t xml:space="preserve">- carnetul de comercializare a produselor din sectorul agricol (în cazul producătorilor persoane fizice, deținători de exploatații nonprofesionale) . </w:t>
      </w:r>
    </w:p>
    <w:p w:rsidR="00C70B99" w:rsidRDefault="00975137" w:rsidP="00D3092E">
      <w:pPr>
        <w:pStyle w:val="ListParagraph"/>
        <w:ind w:left="360"/>
        <w:jc w:val="both"/>
        <w:rPr>
          <w:rFonts w:ascii="Arial" w:hAnsi="Arial" w:cs="Arial"/>
          <w:color w:val="000000"/>
          <w:sz w:val="18"/>
          <w:szCs w:val="18"/>
        </w:rPr>
      </w:pPr>
      <w:r w:rsidRPr="00975137">
        <w:rPr>
          <w:rFonts w:ascii="Arial" w:hAnsi="Arial" w:cs="Arial"/>
          <w:color w:val="000000"/>
          <w:sz w:val="18"/>
          <w:szCs w:val="18"/>
        </w:rPr>
        <w:t>În cazul valorifică</w:t>
      </w:r>
      <w:r>
        <w:rPr>
          <w:rFonts w:ascii="Arial" w:hAnsi="Arial" w:cs="Arial"/>
          <w:color w:val="000000"/>
          <w:sz w:val="18"/>
          <w:szCs w:val="18"/>
        </w:rPr>
        <w:t>rii</w:t>
      </w:r>
      <w:r w:rsidRPr="00975137">
        <w:rPr>
          <w:rFonts w:ascii="Arial" w:hAnsi="Arial" w:cs="Arial"/>
          <w:color w:val="000000"/>
          <w:sz w:val="18"/>
          <w:szCs w:val="18"/>
        </w:rPr>
        <w:t xml:space="preserve"> lapte</w:t>
      </w:r>
      <w:r>
        <w:rPr>
          <w:rFonts w:ascii="Arial" w:hAnsi="Arial" w:cs="Arial"/>
          <w:color w:val="000000"/>
          <w:sz w:val="18"/>
          <w:szCs w:val="18"/>
        </w:rPr>
        <w:t>lui</w:t>
      </w:r>
      <w:r w:rsidRPr="00975137">
        <w:rPr>
          <w:rFonts w:ascii="Arial" w:hAnsi="Arial" w:cs="Arial"/>
          <w:color w:val="000000"/>
          <w:sz w:val="18"/>
          <w:szCs w:val="18"/>
        </w:rPr>
        <w:t xml:space="preserve"> prin unitate</w:t>
      </w:r>
      <w:r>
        <w:rPr>
          <w:rFonts w:ascii="Arial" w:hAnsi="Arial" w:cs="Arial"/>
          <w:color w:val="000000"/>
          <w:sz w:val="18"/>
          <w:szCs w:val="18"/>
        </w:rPr>
        <w:t xml:space="preserve"> proprie de procesare</w:t>
      </w:r>
      <w:r w:rsidRPr="00975137">
        <w:rPr>
          <w:rFonts w:ascii="Arial" w:hAnsi="Arial" w:cs="Arial"/>
          <w:color w:val="000000"/>
          <w:sz w:val="18"/>
          <w:szCs w:val="18"/>
        </w:rPr>
        <w:t>, deţine cel puţin un aviz de însoţire a mărfii şi cel puțin o notă de intrare-recepţie care atestă livrarea laptelui la unitatea proprie de procesare, precum şi certificatul constatator</w:t>
      </w:r>
      <w:r w:rsidR="00F6090A">
        <w:rPr>
          <w:rFonts w:ascii="Arial" w:hAnsi="Arial" w:cs="Arial"/>
          <w:color w:val="000000"/>
          <w:sz w:val="18"/>
          <w:szCs w:val="18"/>
        </w:rPr>
        <w:t xml:space="preserve"> emis de ONRC din care să reiesă</w:t>
      </w:r>
      <w:r w:rsidRPr="00975137">
        <w:rPr>
          <w:rFonts w:ascii="Arial" w:hAnsi="Arial" w:cs="Arial"/>
          <w:color w:val="000000"/>
          <w:sz w:val="18"/>
          <w:szCs w:val="18"/>
        </w:rPr>
        <w:t xml:space="preserve"> obiectul de activitate, respectiv procesare lapte; </w:t>
      </w:r>
    </w:p>
    <w:p w:rsidR="00C70B99" w:rsidRDefault="00975137" w:rsidP="00D3092E">
      <w:pPr>
        <w:pStyle w:val="ListParagraph"/>
        <w:ind w:left="360"/>
        <w:jc w:val="both"/>
        <w:rPr>
          <w:rFonts w:ascii="Arial" w:hAnsi="Arial" w:cs="Arial"/>
          <w:color w:val="000000"/>
          <w:sz w:val="18"/>
          <w:szCs w:val="18"/>
        </w:rPr>
      </w:pPr>
      <w:r w:rsidRPr="00975137">
        <w:rPr>
          <w:rFonts w:ascii="Arial" w:hAnsi="Arial" w:cs="Arial"/>
          <w:color w:val="000000"/>
          <w:sz w:val="18"/>
          <w:szCs w:val="18"/>
        </w:rPr>
        <w:t>în cazul valorificării laptelui către consumatorul final,:</w:t>
      </w:r>
    </w:p>
    <w:p w:rsidR="00C70B99" w:rsidRPr="000B76CE" w:rsidRDefault="00732960" w:rsidP="00D3092E">
      <w:pPr>
        <w:pStyle w:val="ListParagraph"/>
        <w:numPr>
          <w:ilvl w:val="0"/>
          <w:numId w:val="50"/>
        </w:numPr>
        <w:jc w:val="both"/>
        <w:rPr>
          <w:rFonts w:ascii="Arial" w:hAnsi="Arial" w:cs="Arial"/>
          <w:color w:val="000000"/>
          <w:sz w:val="18"/>
          <w:szCs w:val="18"/>
        </w:rPr>
      </w:pPr>
      <w:r w:rsidRPr="000B76CE">
        <w:rPr>
          <w:rFonts w:ascii="Arial" w:hAnsi="Arial" w:cs="Arial"/>
          <w:color w:val="000000"/>
          <w:sz w:val="18"/>
          <w:szCs w:val="18"/>
        </w:rPr>
        <w:t xml:space="preserve">Prin </w:t>
      </w:r>
      <w:r w:rsidR="00933086" w:rsidRPr="000B76CE">
        <w:rPr>
          <w:rFonts w:ascii="Arial" w:hAnsi="Arial" w:cs="Arial"/>
          <w:color w:val="000000"/>
          <w:sz w:val="18"/>
          <w:szCs w:val="18"/>
        </w:rPr>
        <w:t>automate de lapte</w:t>
      </w:r>
      <w:r w:rsidRPr="000B76CE">
        <w:rPr>
          <w:rFonts w:ascii="Arial" w:hAnsi="Arial" w:cs="Arial"/>
          <w:color w:val="000000"/>
          <w:sz w:val="18"/>
          <w:szCs w:val="18"/>
        </w:rPr>
        <w:t xml:space="preserve"> autorizate/înregistrate sanitar veterinar</w:t>
      </w:r>
      <w:r w:rsidR="00933086" w:rsidRPr="000B76CE">
        <w:rPr>
          <w:rFonts w:ascii="Arial" w:hAnsi="Arial" w:cs="Arial"/>
          <w:color w:val="000000"/>
          <w:sz w:val="18"/>
          <w:szCs w:val="18"/>
        </w:rPr>
        <w:t>:</w:t>
      </w:r>
    </w:p>
    <w:p w:rsidR="00025FBA" w:rsidRPr="000B76CE" w:rsidRDefault="00933086" w:rsidP="001E6789">
      <w:pPr>
        <w:pStyle w:val="ListParagraph"/>
        <w:numPr>
          <w:ilvl w:val="1"/>
          <w:numId w:val="50"/>
        </w:numPr>
        <w:jc w:val="both"/>
        <w:rPr>
          <w:rFonts w:ascii="Arial" w:hAnsi="Arial" w:cs="Arial"/>
          <w:color w:val="000000"/>
          <w:sz w:val="18"/>
          <w:szCs w:val="18"/>
        </w:rPr>
      </w:pPr>
      <w:r w:rsidRPr="000B76CE">
        <w:rPr>
          <w:rFonts w:ascii="Arial" w:hAnsi="Arial" w:cs="Arial"/>
          <w:color w:val="000000"/>
          <w:sz w:val="18"/>
          <w:szCs w:val="18"/>
        </w:rPr>
        <w:t>fermierul deține atestatul de producător, documentul de înregistrare sanitară veterinară - conform Ordinului ANSVSA 111/2008,</w:t>
      </w:r>
      <w:r w:rsidR="00025FBA" w:rsidRPr="000B76CE">
        <w:rPr>
          <w:rFonts w:ascii="Arial" w:hAnsi="Arial" w:cs="Arial"/>
          <w:color w:val="000000"/>
          <w:sz w:val="18"/>
          <w:szCs w:val="18"/>
        </w:rPr>
        <w:t xml:space="preserve"> cu modificările și completările ulterioare, avize de însoțire a mărfii, dispoziții de încasare a valorii aferente laptelui comercializat, </w:t>
      </w:r>
    </w:p>
    <w:p w:rsidR="00C70B99" w:rsidRPr="000B76CE" w:rsidRDefault="00732960" w:rsidP="00D3092E">
      <w:pPr>
        <w:pStyle w:val="ListParagraph"/>
        <w:numPr>
          <w:ilvl w:val="0"/>
          <w:numId w:val="50"/>
        </w:numPr>
        <w:jc w:val="both"/>
        <w:rPr>
          <w:sz w:val="18"/>
          <w:szCs w:val="18"/>
          <w:lang w:val="it-IT"/>
        </w:rPr>
      </w:pPr>
      <w:r w:rsidRPr="000B76CE">
        <w:rPr>
          <w:rFonts w:ascii="Arial" w:hAnsi="Arial" w:cs="Arial"/>
          <w:color w:val="000000"/>
          <w:sz w:val="18"/>
          <w:szCs w:val="18"/>
        </w:rPr>
        <w:t>Fără automate de lapte :</w:t>
      </w:r>
    </w:p>
    <w:p w:rsidR="00C70B99" w:rsidRPr="000B76CE" w:rsidRDefault="00933086" w:rsidP="00D3092E">
      <w:pPr>
        <w:pStyle w:val="ListParagraph"/>
        <w:numPr>
          <w:ilvl w:val="1"/>
          <w:numId w:val="50"/>
        </w:numPr>
        <w:jc w:val="both"/>
        <w:rPr>
          <w:sz w:val="18"/>
          <w:szCs w:val="18"/>
          <w:lang w:val="it-IT"/>
        </w:rPr>
      </w:pPr>
      <w:r w:rsidRPr="000B76CE">
        <w:rPr>
          <w:rFonts w:ascii="Arial" w:hAnsi="Arial" w:cs="Arial"/>
          <w:color w:val="000000"/>
          <w:sz w:val="18"/>
          <w:szCs w:val="18"/>
        </w:rPr>
        <w:t>fermierul deţine atestatul de producător, carnetul de comercializare a produselor din sectorul agricol, precum și documentul de înregistrare sanitară veterinară - conform Ordinului ANSVSA 111/2008</w:t>
      </w:r>
      <w:r w:rsidR="00F6090A" w:rsidRPr="000B76CE">
        <w:rPr>
          <w:rFonts w:ascii="Arial" w:hAnsi="Arial" w:cs="Arial"/>
          <w:color w:val="000000"/>
          <w:sz w:val="18"/>
          <w:szCs w:val="18"/>
        </w:rPr>
        <w:t>, cu modificările și completările ulterioare,</w:t>
      </w:r>
      <w:r w:rsidR="00975137" w:rsidRPr="000B76CE">
        <w:rPr>
          <w:rFonts w:ascii="Arial" w:hAnsi="Arial" w:cs="Arial"/>
          <w:color w:val="000000"/>
          <w:sz w:val="18"/>
          <w:szCs w:val="18"/>
        </w:rPr>
        <w:t xml:space="preserve"> (în cazul producătorului persoană fizică, deținător de exploatație nonprofesională).</w:t>
      </w:r>
    </w:p>
    <w:p w:rsidR="00C70B99" w:rsidRPr="000B76CE" w:rsidRDefault="00933086" w:rsidP="00D3092E">
      <w:pPr>
        <w:pStyle w:val="ListParagraph"/>
        <w:numPr>
          <w:ilvl w:val="1"/>
          <w:numId w:val="50"/>
        </w:numPr>
        <w:jc w:val="both"/>
        <w:rPr>
          <w:sz w:val="18"/>
          <w:szCs w:val="18"/>
          <w:lang w:val="it-IT"/>
        </w:rPr>
      </w:pPr>
      <w:r w:rsidRPr="000B76CE">
        <w:rPr>
          <w:rFonts w:ascii="Arial" w:hAnsi="Arial" w:cs="Arial"/>
          <w:color w:val="000000"/>
          <w:sz w:val="18"/>
          <w:szCs w:val="18"/>
        </w:rPr>
        <w:t>fermierul deține atestatul de producător, documentul de înregistrare sanitară veterinară - conform Ordinului ANSVSA 111/2008</w:t>
      </w:r>
      <w:r w:rsidR="00F6090A" w:rsidRPr="000B76CE">
        <w:rPr>
          <w:rFonts w:ascii="Arial" w:hAnsi="Arial" w:cs="Arial"/>
          <w:color w:val="000000"/>
          <w:sz w:val="18"/>
          <w:szCs w:val="18"/>
        </w:rPr>
        <w:t>, cu modificările și completările ulterioare</w:t>
      </w:r>
      <w:r w:rsidR="00732960" w:rsidRPr="000B76CE">
        <w:rPr>
          <w:rFonts w:ascii="Arial" w:hAnsi="Arial" w:cs="Arial"/>
          <w:color w:val="000000"/>
          <w:sz w:val="18"/>
          <w:szCs w:val="18"/>
        </w:rPr>
        <w:t>, dispoziții</w:t>
      </w:r>
      <w:r w:rsidR="00975137" w:rsidRPr="000B76CE">
        <w:rPr>
          <w:rFonts w:ascii="Arial" w:hAnsi="Arial" w:cs="Arial"/>
          <w:color w:val="000000"/>
          <w:sz w:val="18"/>
          <w:szCs w:val="18"/>
        </w:rPr>
        <w:t xml:space="preserve"> de încasare a valorii aferente laptelui valorificat /facturi care atestă vânzarea laptelui sau a produselor, facturi /bonuri fiscale de vânzare a laptelui şi a produselor lactate către consumatorul final (în cazul producătorilor cu formă de organizare juridică, care sunt deținători de exploatații comerciale);</w:t>
      </w:r>
    </w:p>
    <w:p w:rsidR="00DC6056" w:rsidRPr="000B76CE" w:rsidRDefault="00DC6056" w:rsidP="00DC6056">
      <w:pPr>
        <w:pStyle w:val="ListParagraph"/>
        <w:numPr>
          <w:ilvl w:val="0"/>
          <w:numId w:val="113"/>
        </w:numPr>
        <w:spacing w:after="0" w:line="240" w:lineRule="auto"/>
        <w:jc w:val="both"/>
        <w:rPr>
          <w:rFonts w:ascii="Arial" w:hAnsi="Arial" w:cs="Arial"/>
          <w:sz w:val="18"/>
          <w:szCs w:val="18"/>
        </w:rPr>
      </w:pPr>
      <w:r w:rsidRPr="000B76CE">
        <w:rPr>
          <w:rFonts w:ascii="Arial" w:hAnsi="Arial" w:cs="Arial"/>
          <w:sz w:val="18"/>
          <w:szCs w:val="18"/>
        </w:rPr>
        <w:t xml:space="preserve">vacile de lapte pentru care se solicită </w:t>
      </w:r>
      <w:r w:rsidR="00B91D12" w:rsidRPr="000B76CE">
        <w:rPr>
          <w:rFonts w:ascii="Arial" w:hAnsi="Arial" w:cs="Arial"/>
          <w:sz w:val="18"/>
          <w:szCs w:val="18"/>
        </w:rPr>
        <w:t xml:space="preserve">SCVZ PD-21 VL </w:t>
      </w:r>
      <w:r w:rsidR="005E3554" w:rsidRPr="000B76CE">
        <w:rPr>
          <w:rFonts w:ascii="Arial" w:hAnsi="Arial" w:cs="Arial"/>
          <w:sz w:val="18"/>
          <w:szCs w:val="18"/>
        </w:rPr>
        <w:t>au cel puțin o fătare și</w:t>
      </w:r>
      <w:r w:rsidR="00933086" w:rsidRPr="000B76CE">
        <w:rPr>
          <w:rFonts w:ascii="Arial" w:hAnsi="Arial" w:cs="Arial"/>
          <w:sz w:val="18"/>
          <w:szCs w:val="18"/>
        </w:rPr>
        <w:t xml:space="preserve"> cel puţin un produs înregistrat în </w:t>
      </w:r>
      <w:r w:rsidR="00B91D12" w:rsidRPr="000B76CE">
        <w:rPr>
          <w:rFonts w:ascii="Arial" w:hAnsi="Arial" w:cs="Arial"/>
          <w:sz w:val="18"/>
          <w:szCs w:val="18"/>
        </w:rPr>
        <w:t>baza națională de date</w:t>
      </w:r>
      <w:r w:rsidR="005E3554" w:rsidRPr="000B76CE">
        <w:rPr>
          <w:rFonts w:ascii="Arial" w:hAnsi="Arial" w:cs="Arial"/>
          <w:sz w:val="18"/>
          <w:szCs w:val="18"/>
        </w:rPr>
        <w:t>,</w:t>
      </w:r>
      <w:r w:rsidRPr="000B76CE">
        <w:rPr>
          <w:rFonts w:ascii="Arial" w:hAnsi="Arial" w:cs="Arial"/>
          <w:sz w:val="18"/>
          <w:szCs w:val="18"/>
        </w:rPr>
        <w:t xml:space="preserve"> până la data-limită de depunere a cererilor fără penalizări</w:t>
      </w:r>
      <w:r w:rsidR="008150F3" w:rsidRPr="000B76CE">
        <w:rPr>
          <w:rFonts w:ascii="Arial" w:hAnsi="Arial" w:cs="Arial"/>
          <w:sz w:val="18"/>
          <w:szCs w:val="18"/>
        </w:rPr>
        <w:t>.</w:t>
      </w:r>
    </w:p>
    <w:p w:rsidR="00DC6056" w:rsidRPr="000B76CE" w:rsidRDefault="00DC6056" w:rsidP="00DC6056">
      <w:pPr>
        <w:ind w:right="-475"/>
        <w:jc w:val="both"/>
        <w:rPr>
          <w:sz w:val="18"/>
          <w:szCs w:val="18"/>
        </w:rPr>
      </w:pPr>
    </w:p>
    <w:p w:rsidR="00FB3FFD" w:rsidRPr="000B76CE" w:rsidRDefault="007E42FE" w:rsidP="005975F6">
      <w:pPr>
        <w:numPr>
          <w:ilvl w:val="1"/>
          <w:numId w:val="112"/>
        </w:numPr>
        <w:ind w:left="0" w:right="-475" w:firstLine="0"/>
        <w:jc w:val="both"/>
        <w:rPr>
          <w:sz w:val="18"/>
          <w:szCs w:val="18"/>
        </w:rPr>
      </w:pPr>
      <w:r w:rsidRPr="000B76CE">
        <w:rPr>
          <w:sz w:val="18"/>
          <w:szCs w:val="18"/>
        </w:rPr>
        <w:t>Alte condiții de acordare:</w:t>
      </w:r>
    </w:p>
    <w:p w:rsidR="00DC6056" w:rsidRPr="000B76CE" w:rsidRDefault="00DC6056" w:rsidP="00DC60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sprijinul </w:t>
      </w:r>
      <w:r w:rsidR="00933086" w:rsidRPr="000B76CE">
        <w:rPr>
          <w:rFonts w:ascii="Arial" w:hAnsi="Arial" w:cs="Arial"/>
          <w:sz w:val="18"/>
          <w:szCs w:val="18"/>
          <w:lang w:val="ro-RO"/>
        </w:rPr>
        <w:t xml:space="preserve">cuplat pentru venit - vaci de lapte </w:t>
      </w:r>
      <w:r w:rsidRPr="000B76CE">
        <w:rPr>
          <w:rFonts w:ascii="Arial" w:hAnsi="Arial" w:cs="Arial"/>
          <w:sz w:val="18"/>
          <w:szCs w:val="18"/>
          <w:lang w:val="ro-RO"/>
        </w:rPr>
        <w:t>se calculează pentru un efectiv de minim 10 capete vaci de lapte determinate/5 capete vaci de lapte determinate, din zona montană,;</w:t>
      </w:r>
    </w:p>
    <w:p w:rsidR="00DC6056" w:rsidRPr="000B76CE" w:rsidRDefault="00DC6056" w:rsidP="00DC60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nerespectarea condiţiilor de eligibilitate prevăzute pentru acordarea sprijinului cuplat</w:t>
      </w:r>
      <w:r w:rsidR="0019350B" w:rsidRPr="000B76CE">
        <w:rPr>
          <w:rFonts w:ascii="Arial" w:hAnsi="Arial" w:cs="Arial"/>
          <w:sz w:val="18"/>
          <w:szCs w:val="18"/>
          <w:lang w:val="ro-RO"/>
        </w:rPr>
        <w:t xml:space="preserve"> pentru venit </w:t>
      </w:r>
      <w:r w:rsidRPr="000B76CE">
        <w:rPr>
          <w:rFonts w:ascii="Arial" w:hAnsi="Arial" w:cs="Arial"/>
          <w:sz w:val="18"/>
          <w:szCs w:val="18"/>
          <w:lang w:val="ro-RO"/>
        </w:rPr>
        <w:t>- vaci de lapte, poate atrage, după caz, reducerea/excluderea de la plata sprijinului cuplat respectiv penalităţi/sancţiuni suplimentare;</w:t>
      </w:r>
    </w:p>
    <w:p w:rsidR="00DC6056" w:rsidRPr="000B76CE" w:rsidRDefault="00DC6056" w:rsidP="00DC60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în cazul în care controlul la faţa locului nu a putut fi efectuat din motive generate de mine/reprezentantul legal, întreaga cerere se respinge de la plată;</w:t>
      </w:r>
    </w:p>
    <w:p w:rsidR="00DC6056" w:rsidRPr="000B76CE" w:rsidRDefault="00024406" w:rsidP="00DC60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solicitarea pentru</w:t>
      </w:r>
      <w:r w:rsidR="00DC6056" w:rsidRPr="000B76CE">
        <w:rPr>
          <w:rFonts w:ascii="Arial" w:hAnsi="Arial" w:cs="Arial"/>
          <w:sz w:val="18"/>
          <w:szCs w:val="18"/>
          <w:lang w:val="ro-RO"/>
        </w:rPr>
        <w:t xml:space="preserve"> </w:t>
      </w:r>
      <w:r w:rsidR="00B91D12" w:rsidRPr="000B76CE">
        <w:rPr>
          <w:rFonts w:ascii="Arial" w:hAnsi="Arial" w:cs="Arial"/>
          <w:sz w:val="18"/>
          <w:szCs w:val="18"/>
        </w:rPr>
        <w:t xml:space="preserve">SCVZ PD-21 VL </w:t>
      </w:r>
      <w:r w:rsidR="00DC6056" w:rsidRPr="000B76CE">
        <w:rPr>
          <w:rFonts w:ascii="Arial" w:hAnsi="Arial" w:cs="Arial"/>
          <w:sz w:val="18"/>
          <w:szCs w:val="18"/>
          <w:lang w:val="ro-RO"/>
        </w:rPr>
        <w:t xml:space="preserve">poate fi retrasă total, în scris, în orice moment, mai puţin în situaţiile în care beneficiarul a fost informat cu privire la neconformităţile din cererea sa de sprijin sau a fost înstiinţat cu privire la intenţia APIA de a efectua un control la faţa locului şi dacă în urma controlului la faţa locului au fost identificate neconformităţi, conform </w:t>
      </w:r>
      <w:r w:rsidR="007E42FE" w:rsidRPr="000B76CE">
        <w:rPr>
          <w:rFonts w:ascii="Arial" w:hAnsi="Arial" w:cs="Arial"/>
          <w:sz w:val="18"/>
          <w:szCs w:val="18"/>
          <w:lang w:val="ro-RO"/>
        </w:rPr>
        <w:t xml:space="preserve">art. </w:t>
      </w:r>
      <w:r w:rsidR="009E7661" w:rsidRPr="000B76CE">
        <w:rPr>
          <w:rFonts w:ascii="Arial" w:hAnsi="Arial" w:cs="Arial"/>
          <w:sz w:val="18"/>
          <w:szCs w:val="18"/>
          <w:lang w:val="ro-RO"/>
        </w:rPr>
        <w:t>7</w:t>
      </w:r>
      <w:r w:rsidR="00933086" w:rsidRPr="000B76CE">
        <w:rPr>
          <w:rFonts w:ascii="Arial" w:hAnsi="Arial" w:cs="Arial"/>
          <w:sz w:val="18"/>
          <w:szCs w:val="18"/>
          <w:lang w:val="ro-RO"/>
        </w:rPr>
        <w:t xml:space="preserve"> din Regulamentul (UE) nr. </w:t>
      </w:r>
      <w:r w:rsidR="009E7661" w:rsidRPr="000B76CE">
        <w:rPr>
          <w:rFonts w:ascii="Arial" w:hAnsi="Arial" w:cs="Arial"/>
          <w:sz w:val="18"/>
          <w:szCs w:val="18"/>
          <w:lang w:val="ro-RO"/>
        </w:rPr>
        <w:t>1173</w:t>
      </w:r>
      <w:r w:rsidR="00933086" w:rsidRPr="000B76CE">
        <w:rPr>
          <w:rFonts w:ascii="Arial" w:hAnsi="Arial" w:cs="Arial"/>
          <w:sz w:val="18"/>
          <w:szCs w:val="18"/>
          <w:lang w:val="ro-RO"/>
        </w:rPr>
        <w:t>/20</w:t>
      </w:r>
      <w:r w:rsidR="009E7661" w:rsidRPr="000B76CE">
        <w:rPr>
          <w:rFonts w:ascii="Arial" w:hAnsi="Arial" w:cs="Arial"/>
          <w:sz w:val="18"/>
          <w:szCs w:val="18"/>
          <w:lang w:val="ro-RO"/>
        </w:rPr>
        <w:t>22</w:t>
      </w:r>
      <w:r w:rsidR="00933086" w:rsidRPr="000B76CE">
        <w:rPr>
          <w:rFonts w:ascii="Arial" w:hAnsi="Arial" w:cs="Arial"/>
          <w:sz w:val="18"/>
          <w:szCs w:val="18"/>
          <w:lang w:val="ro-RO"/>
        </w:rPr>
        <w:t>;</w:t>
      </w:r>
    </w:p>
    <w:p w:rsidR="00DC6056" w:rsidRPr="000B76CE" w:rsidRDefault="00DC6056" w:rsidP="00DC60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lastRenderedPageBreak/>
        <w:t xml:space="preserve">în cazul constatării unor nereguli/fraude, A.P.I.A. întreprinde demersurile necesare recuperării sumelor acordate necuvenit conform </w:t>
      </w:r>
      <w:r w:rsidR="007E42FE" w:rsidRPr="000B76CE">
        <w:rPr>
          <w:rFonts w:ascii="Arial" w:hAnsi="Arial" w:cs="Arial"/>
          <w:sz w:val="18"/>
          <w:szCs w:val="18"/>
          <w:lang w:val="ro-RO"/>
        </w:rPr>
        <w:t>art. 6</w:t>
      </w:r>
      <w:r w:rsidR="009E7661" w:rsidRPr="000B76CE">
        <w:rPr>
          <w:rFonts w:ascii="Arial" w:hAnsi="Arial" w:cs="Arial"/>
          <w:sz w:val="18"/>
          <w:szCs w:val="18"/>
          <w:lang w:val="ro-RO"/>
        </w:rPr>
        <w:t>0</w:t>
      </w:r>
      <w:r w:rsidR="00933086" w:rsidRPr="000B76CE">
        <w:rPr>
          <w:rFonts w:ascii="Arial" w:hAnsi="Arial" w:cs="Arial"/>
          <w:sz w:val="18"/>
          <w:szCs w:val="18"/>
          <w:lang w:val="ro-RO"/>
        </w:rPr>
        <w:t xml:space="preserve"> din Regulamentul (UE) nr. </w:t>
      </w:r>
      <w:r w:rsidR="009E7661" w:rsidRPr="000B76CE">
        <w:rPr>
          <w:rFonts w:ascii="Arial" w:hAnsi="Arial" w:cs="Arial"/>
          <w:sz w:val="18"/>
          <w:szCs w:val="18"/>
          <w:lang w:val="ro-RO"/>
        </w:rPr>
        <w:t>2116</w:t>
      </w:r>
      <w:r w:rsidR="00933086" w:rsidRPr="000B76CE">
        <w:rPr>
          <w:rFonts w:ascii="Arial" w:hAnsi="Arial" w:cs="Arial"/>
          <w:sz w:val="18"/>
          <w:szCs w:val="18"/>
          <w:lang w:val="ro-RO"/>
        </w:rPr>
        <w:t>/20</w:t>
      </w:r>
      <w:r w:rsidR="009E7661" w:rsidRPr="000B76CE">
        <w:rPr>
          <w:rFonts w:ascii="Arial" w:hAnsi="Arial" w:cs="Arial"/>
          <w:sz w:val="18"/>
          <w:szCs w:val="18"/>
          <w:lang w:val="ro-RO"/>
        </w:rPr>
        <w:t>21</w:t>
      </w:r>
      <w:r w:rsidR="00933086" w:rsidRPr="000B76CE">
        <w:rPr>
          <w:rFonts w:ascii="Arial" w:hAnsi="Arial" w:cs="Arial"/>
          <w:sz w:val="18"/>
          <w:szCs w:val="18"/>
          <w:lang w:val="ro-RO"/>
        </w:rPr>
        <w:t xml:space="preserve"> şi/sau aplică prevederile O.U.G. nr. 66/2011, cu modificările şi completările ulterioare</w:t>
      </w:r>
      <w:r w:rsidRPr="000B76CE">
        <w:rPr>
          <w:rFonts w:ascii="Arial" w:hAnsi="Arial" w:cs="Arial"/>
          <w:sz w:val="18"/>
          <w:szCs w:val="18"/>
          <w:lang w:val="ro-RO"/>
        </w:rPr>
        <w:t>;</w:t>
      </w:r>
    </w:p>
    <w:p w:rsidR="00DC6056" w:rsidRPr="000B76CE" w:rsidRDefault="00DC6056" w:rsidP="00DC60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nu se acordă nici o plată dacă se stabileşte că au fost create condiţii artificiale pentru obţinerea plăţilor aferente schemelor de plată, cu scopul de a obţine un avantaj contrar obiectivelor respectivei scheme/măsuri de plată conform </w:t>
      </w:r>
      <w:r w:rsidR="007E42FE" w:rsidRPr="000B76CE">
        <w:rPr>
          <w:rFonts w:ascii="Arial" w:hAnsi="Arial" w:cs="Arial"/>
          <w:sz w:val="18"/>
          <w:szCs w:val="18"/>
          <w:lang w:val="ro-RO"/>
        </w:rPr>
        <w:t>art. 6</w:t>
      </w:r>
      <w:r w:rsidR="00CA014C" w:rsidRPr="000B76CE">
        <w:rPr>
          <w:rFonts w:ascii="Arial" w:hAnsi="Arial" w:cs="Arial"/>
          <w:sz w:val="18"/>
          <w:szCs w:val="18"/>
          <w:lang w:val="ro-RO"/>
        </w:rPr>
        <w:t>2</w:t>
      </w:r>
      <w:r w:rsidR="00933086" w:rsidRPr="000B76CE">
        <w:rPr>
          <w:rFonts w:ascii="Arial" w:hAnsi="Arial" w:cs="Arial"/>
          <w:sz w:val="18"/>
          <w:szCs w:val="18"/>
          <w:lang w:val="ro-RO"/>
        </w:rPr>
        <w:t xml:space="preserve"> din Regulamentul (UE) nr. </w:t>
      </w:r>
      <w:r w:rsidR="00CA014C" w:rsidRPr="000B76CE">
        <w:rPr>
          <w:rFonts w:ascii="Arial" w:hAnsi="Arial" w:cs="Arial"/>
          <w:sz w:val="18"/>
          <w:szCs w:val="18"/>
          <w:lang w:val="ro-RO"/>
        </w:rPr>
        <w:t>2116</w:t>
      </w:r>
      <w:r w:rsidR="00933086" w:rsidRPr="000B76CE">
        <w:rPr>
          <w:rFonts w:ascii="Arial" w:hAnsi="Arial" w:cs="Arial"/>
          <w:sz w:val="18"/>
          <w:szCs w:val="18"/>
          <w:lang w:val="ro-RO"/>
        </w:rPr>
        <w:t>/20</w:t>
      </w:r>
      <w:r w:rsidR="00CA014C" w:rsidRPr="000B76CE">
        <w:rPr>
          <w:rFonts w:ascii="Arial" w:hAnsi="Arial" w:cs="Arial"/>
          <w:sz w:val="18"/>
          <w:szCs w:val="18"/>
          <w:lang w:val="ro-RO"/>
        </w:rPr>
        <w:t>21</w:t>
      </w:r>
      <w:r w:rsidR="00933086" w:rsidRPr="000B76CE">
        <w:rPr>
          <w:rFonts w:ascii="Arial" w:hAnsi="Arial" w:cs="Arial"/>
          <w:sz w:val="18"/>
          <w:szCs w:val="18"/>
          <w:lang w:val="ro-RO"/>
        </w:rPr>
        <w:t>;</w:t>
      </w:r>
    </w:p>
    <w:p w:rsidR="00DC6056" w:rsidRPr="000B76CE" w:rsidRDefault="00DC6056" w:rsidP="00DC60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structurile de control de la nivelul M.A.D.R., A.P.I.A., Comisiei Europene, Curţii de Conturi a României şi alte structuri competente au dreptul de a verifica informaţiile din dosarul cererii de plată precum şi documentele aflate în legătură cu aceasta, etc (</w:t>
      </w:r>
      <w:r w:rsidR="007E42FE" w:rsidRPr="000B76CE">
        <w:rPr>
          <w:rFonts w:ascii="Arial" w:hAnsi="Arial" w:cs="Arial"/>
          <w:sz w:val="18"/>
          <w:szCs w:val="18"/>
          <w:lang w:val="ro-RO"/>
        </w:rPr>
        <w:t>conform art. 4</w:t>
      </w:r>
      <w:r w:rsidR="00CA014C" w:rsidRPr="000B76CE">
        <w:rPr>
          <w:rFonts w:ascii="Arial" w:hAnsi="Arial" w:cs="Arial"/>
          <w:sz w:val="18"/>
          <w:szCs w:val="18"/>
          <w:lang w:val="ro-RO"/>
        </w:rPr>
        <w:t>8</w:t>
      </w:r>
      <w:r w:rsidR="00933086" w:rsidRPr="000B76CE">
        <w:rPr>
          <w:rFonts w:ascii="Arial" w:hAnsi="Arial" w:cs="Arial"/>
          <w:sz w:val="18"/>
          <w:szCs w:val="18"/>
          <w:lang w:val="ro-RO"/>
        </w:rPr>
        <w:t>, 4</w:t>
      </w:r>
      <w:r w:rsidR="00CA014C" w:rsidRPr="000B76CE">
        <w:rPr>
          <w:rFonts w:ascii="Arial" w:hAnsi="Arial" w:cs="Arial"/>
          <w:sz w:val="18"/>
          <w:szCs w:val="18"/>
          <w:lang w:val="ro-RO"/>
        </w:rPr>
        <w:t>9, 50</w:t>
      </w:r>
      <w:r w:rsidR="00933086" w:rsidRPr="000B76CE">
        <w:rPr>
          <w:rFonts w:ascii="Arial" w:hAnsi="Arial" w:cs="Arial"/>
          <w:sz w:val="18"/>
          <w:szCs w:val="18"/>
          <w:lang w:val="ro-RO"/>
        </w:rPr>
        <w:t xml:space="preserve"> din Regulamentul UE nr. </w:t>
      </w:r>
      <w:r w:rsidR="00CA014C" w:rsidRPr="000B76CE">
        <w:rPr>
          <w:rFonts w:ascii="Arial" w:hAnsi="Arial" w:cs="Arial"/>
          <w:sz w:val="18"/>
          <w:szCs w:val="18"/>
          <w:lang w:val="ro-RO"/>
        </w:rPr>
        <w:t>2116</w:t>
      </w:r>
      <w:r w:rsidR="00933086" w:rsidRPr="000B76CE">
        <w:rPr>
          <w:rFonts w:ascii="Arial" w:hAnsi="Arial" w:cs="Arial"/>
          <w:sz w:val="18"/>
          <w:szCs w:val="18"/>
          <w:lang w:val="ro-RO"/>
        </w:rPr>
        <w:t>/20</w:t>
      </w:r>
      <w:r w:rsidR="00CA014C" w:rsidRPr="000B76CE">
        <w:rPr>
          <w:rFonts w:ascii="Arial" w:hAnsi="Arial" w:cs="Arial"/>
          <w:sz w:val="18"/>
          <w:szCs w:val="18"/>
          <w:lang w:val="ro-RO"/>
        </w:rPr>
        <w:t>21</w:t>
      </w:r>
      <w:r w:rsidR="00933086" w:rsidRPr="000B76CE">
        <w:rPr>
          <w:rFonts w:ascii="Arial" w:hAnsi="Arial" w:cs="Arial"/>
          <w:sz w:val="18"/>
          <w:szCs w:val="18"/>
          <w:lang w:val="ro-RO"/>
        </w:rPr>
        <w:t>);</w:t>
      </w:r>
    </w:p>
    <w:p w:rsidR="00DC6056" w:rsidRPr="000B76CE" w:rsidRDefault="00DC6056" w:rsidP="00DC6056">
      <w:pPr>
        <w:numPr>
          <w:ilvl w:val="0"/>
          <w:numId w:val="112"/>
        </w:numPr>
        <w:jc w:val="both"/>
        <w:rPr>
          <w:b/>
          <w:sz w:val="18"/>
          <w:szCs w:val="18"/>
        </w:rPr>
      </w:pPr>
      <w:r w:rsidRPr="000B76CE">
        <w:rPr>
          <w:b/>
          <w:sz w:val="18"/>
          <w:szCs w:val="18"/>
        </w:rPr>
        <w:t>Drept pentru care declar următoarele:</w:t>
      </w:r>
    </w:p>
    <w:p w:rsidR="00DC6056" w:rsidRPr="000B76CE" w:rsidRDefault="00DC6056" w:rsidP="00DC60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îndeplinesc condiţia de fermier activ în înţelesul art. </w:t>
      </w:r>
      <w:r w:rsidR="00CA014C" w:rsidRPr="000B76CE">
        <w:rPr>
          <w:rFonts w:ascii="Arial" w:hAnsi="Arial" w:cs="Arial"/>
          <w:sz w:val="18"/>
          <w:szCs w:val="18"/>
          <w:lang w:val="ro-RO"/>
        </w:rPr>
        <w:t>4</w:t>
      </w:r>
      <w:r w:rsidR="00933086" w:rsidRPr="000B76CE">
        <w:rPr>
          <w:rFonts w:ascii="Arial" w:hAnsi="Arial" w:cs="Arial"/>
          <w:sz w:val="18"/>
          <w:szCs w:val="18"/>
          <w:lang w:val="ro-RO"/>
        </w:rPr>
        <w:t xml:space="preserve"> din Regulamentul (UE) nr. </w:t>
      </w:r>
      <w:r w:rsidR="00CA014C" w:rsidRPr="000B76CE">
        <w:rPr>
          <w:rFonts w:ascii="Arial" w:hAnsi="Arial" w:cs="Arial"/>
          <w:sz w:val="18"/>
          <w:szCs w:val="18"/>
          <w:lang w:val="ro-RO"/>
        </w:rPr>
        <w:t>2115</w:t>
      </w:r>
      <w:r w:rsidR="00933086" w:rsidRPr="000B76CE">
        <w:rPr>
          <w:rFonts w:ascii="Arial" w:hAnsi="Arial" w:cs="Arial"/>
          <w:sz w:val="18"/>
          <w:szCs w:val="18"/>
          <w:lang w:val="ro-RO"/>
        </w:rPr>
        <w:t>/20</w:t>
      </w:r>
      <w:r w:rsidR="00CA014C" w:rsidRPr="000B76CE">
        <w:rPr>
          <w:rFonts w:ascii="Arial" w:hAnsi="Arial" w:cs="Arial"/>
          <w:sz w:val="18"/>
          <w:szCs w:val="18"/>
          <w:lang w:val="ro-RO"/>
        </w:rPr>
        <w:t>21</w:t>
      </w:r>
      <w:r w:rsidRPr="000B76CE">
        <w:rPr>
          <w:rFonts w:ascii="Arial" w:hAnsi="Arial" w:cs="Arial"/>
          <w:sz w:val="18"/>
          <w:szCs w:val="18"/>
          <w:lang w:val="ro-RO"/>
        </w:rPr>
        <w:t>;</w:t>
      </w:r>
    </w:p>
    <w:p w:rsidR="00DC6056" w:rsidRPr="000B76CE" w:rsidRDefault="00DC6056" w:rsidP="00DC60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datele înscrise în formularul de cerere privind solicitarea </w:t>
      </w:r>
      <w:r w:rsidR="00B91D12" w:rsidRPr="000B76CE">
        <w:rPr>
          <w:rFonts w:ascii="Arial" w:hAnsi="Arial" w:cs="Arial"/>
          <w:sz w:val="18"/>
          <w:szCs w:val="18"/>
        </w:rPr>
        <w:t xml:space="preserve">SCVZ PD-21 VL </w:t>
      </w:r>
      <w:r w:rsidRPr="000B76CE">
        <w:rPr>
          <w:rFonts w:ascii="Arial" w:hAnsi="Arial" w:cs="Arial"/>
          <w:sz w:val="18"/>
          <w:szCs w:val="18"/>
          <w:lang w:val="ro-RO"/>
        </w:rPr>
        <w:t>şi în documentele anexate acesteia, sunt reale, complete, corecte şi valabile în caz contrar voi suporta rigorile prevederilor legale în vigoare;</w:t>
      </w:r>
    </w:p>
    <w:p w:rsidR="00DC6056" w:rsidRPr="000B76CE" w:rsidRDefault="00DC6056" w:rsidP="00DC60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sunt de acord ca datele din cerere să fie introduse în baza de date APIA, procesate şi verificate în vederea calculării plăţii şi transmise autorităţilor responsabile în vederea elaborării de studii statistice şi de evaluări economice şi sunt de acord să fie făcute publice cu respectarea prevederilor </w:t>
      </w:r>
      <w:r w:rsidR="007E42FE" w:rsidRPr="000B76CE">
        <w:rPr>
          <w:rFonts w:ascii="Arial" w:hAnsi="Arial" w:cs="Arial"/>
          <w:sz w:val="18"/>
          <w:szCs w:val="18"/>
          <w:lang w:val="ro-RO"/>
        </w:rPr>
        <w:t xml:space="preserve">Legii </w:t>
      </w:r>
      <w:r w:rsidR="00E94E49" w:rsidRPr="000B76CE">
        <w:rPr>
          <w:rFonts w:ascii="Arial" w:hAnsi="Arial" w:cs="Arial"/>
          <w:sz w:val="18"/>
          <w:szCs w:val="18"/>
          <w:lang w:val="ro-RO"/>
        </w:rPr>
        <w:t>129</w:t>
      </w:r>
      <w:r w:rsidR="00933086" w:rsidRPr="000B76CE">
        <w:rPr>
          <w:rFonts w:ascii="Arial" w:hAnsi="Arial" w:cs="Arial"/>
          <w:sz w:val="18"/>
          <w:szCs w:val="18"/>
          <w:lang w:val="ro-RO"/>
        </w:rPr>
        <w:t>/20</w:t>
      </w:r>
      <w:r w:rsidR="00E94E49" w:rsidRPr="000B76CE">
        <w:rPr>
          <w:rFonts w:ascii="Arial" w:hAnsi="Arial" w:cs="Arial"/>
          <w:sz w:val="18"/>
          <w:szCs w:val="18"/>
          <w:lang w:val="ro-RO"/>
        </w:rPr>
        <w:t>18</w:t>
      </w:r>
      <w:r w:rsidRPr="000B76CE">
        <w:rPr>
          <w:rFonts w:ascii="Arial" w:hAnsi="Arial" w:cs="Arial"/>
          <w:sz w:val="18"/>
          <w:szCs w:val="18"/>
          <w:lang w:val="ro-RO"/>
        </w:rPr>
        <w:t>.</w:t>
      </w:r>
    </w:p>
    <w:p w:rsidR="00DC6056" w:rsidRPr="000B76CE" w:rsidRDefault="00DC6056" w:rsidP="00DC60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am depus la dosarul cererii documentele generale şi specifice </w:t>
      </w:r>
      <w:r w:rsidR="00B91D12" w:rsidRPr="000B76CE">
        <w:rPr>
          <w:rFonts w:ascii="Arial" w:hAnsi="Arial" w:cs="Arial"/>
          <w:sz w:val="18"/>
          <w:szCs w:val="18"/>
        </w:rPr>
        <w:t xml:space="preserve">SCVZ PD-21 VL </w:t>
      </w:r>
      <w:r w:rsidRPr="000B76CE">
        <w:rPr>
          <w:rFonts w:ascii="Arial" w:hAnsi="Arial" w:cs="Arial"/>
          <w:sz w:val="18"/>
          <w:szCs w:val="18"/>
          <w:lang w:val="ro-RO"/>
        </w:rPr>
        <w:t xml:space="preserve">în conformitate cu Ordinul </w:t>
      </w:r>
      <w:r w:rsidR="007E42FE" w:rsidRPr="000B76CE">
        <w:rPr>
          <w:rFonts w:ascii="Arial" w:hAnsi="Arial" w:cs="Arial"/>
          <w:sz w:val="18"/>
          <w:szCs w:val="18"/>
          <w:lang w:val="ro-RO"/>
        </w:rPr>
        <w:t xml:space="preserve">MADR nr. </w:t>
      </w:r>
      <w:r w:rsidR="004271AF">
        <w:rPr>
          <w:rFonts w:ascii="Arial" w:hAnsi="Arial" w:cs="Arial"/>
          <w:sz w:val="18"/>
          <w:szCs w:val="18"/>
        </w:rPr>
        <w:t>80/2023</w:t>
      </w:r>
      <w:r w:rsidR="007E42FE" w:rsidRPr="000B76CE">
        <w:rPr>
          <w:rFonts w:ascii="Arial" w:hAnsi="Arial" w:cs="Arial"/>
          <w:sz w:val="18"/>
          <w:szCs w:val="18"/>
          <w:lang w:val="ro-RO"/>
        </w:rPr>
        <w:t>;</w:t>
      </w:r>
    </w:p>
    <w:p w:rsidR="00DC6056" w:rsidRPr="000B76CE" w:rsidRDefault="00DC6056" w:rsidP="00DC60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am fost informat asupra condiţiilor de eligibilitate şi am primit un exemplar din ANGAJAMENTE ŞI DECLARAŢII.</w:t>
      </w:r>
    </w:p>
    <w:p w:rsidR="00DC6056" w:rsidRPr="000B76CE" w:rsidRDefault="00DC6056" w:rsidP="00DC6056">
      <w:pPr>
        <w:pStyle w:val="ListParagraph"/>
        <w:spacing w:after="0" w:line="240" w:lineRule="auto"/>
        <w:ind w:left="0"/>
        <w:jc w:val="both"/>
        <w:rPr>
          <w:rFonts w:ascii="Arial" w:hAnsi="Arial" w:cs="Arial"/>
          <w:sz w:val="18"/>
          <w:szCs w:val="18"/>
        </w:rPr>
      </w:pPr>
    </w:p>
    <w:p w:rsidR="00DC6056" w:rsidRPr="000B76CE" w:rsidRDefault="00DC6056" w:rsidP="00DC6056">
      <w:pPr>
        <w:pStyle w:val="ListParagraph"/>
        <w:tabs>
          <w:tab w:val="left" w:pos="540"/>
        </w:tabs>
        <w:spacing w:after="0" w:line="240" w:lineRule="auto"/>
        <w:ind w:left="0"/>
        <w:jc w:val="both"/>
        <w:rPr>
          <w:rFonts w:ascii="Arial" w:hAnsi="Arial" w:cs="Arial"/>
          <w:b/>
          <w:sz w:val="18"/>
          <w:szCs w:val="18"/>
        </w:rPr>
      </w:pPr>
      <w:r w:rsidRPr="000B76CE">
        <w:rPr>
          <w:rFonts w:ascii="Arial" w:hAnsi="Arial" w:cs="Arial"/>
          <w:b/>
          <w:sz w:val="18"/>
          <w:szCs w:val="18"/>
        </w:rPr>
        <w:t>3.  Mă angajez:</w:t>
      </w:r>
    </w:p>
    <w:p w:rsidR="00DC6056" w:rsidRPr="000B76CE" w:rsidRDefault="00DC6056" w:rsidP="00DC60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să pun la dispoziţia APIA în orice moment documentele suplimentare solicitate;</w:t>
      </w:r>
    </w:p>
    <w:p w:rsidR="00C70B99" w:rsidRPr="000B76CE" w:rsidRDefault="00DC6056" w:rsidP="00D3092E">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să comunic în scris APIA, în termen de 15 zile calendaristice, orice modificare a datelor declarate în cerere şi în documentele doveditoare  survenită în perioada cuprinsă între data depunerii cerererii  şi data acordării plăţii </w:t>
      </w:r>
      <w:r w:rsidR="00933086" w:rsidRPr="000B76CE">
        <w:rPr>
          <w:rFonts w:ascii="Arial" w:hAnsi="Arial" w:cs="Arial"/>
          <w:sz w:val="18"/>
          <w:szCs w:val="18"/>
          <w:lang w:val="ro-RO"/>
        </w:rPr>
        <w:t xml:space="preserve">(conform art. 6 alin.(1) din HG 1571/2022, cu modificările și completările ulterioare </w:t>
      </w:r>
    </w:p>
    <w:p w:rsidR="00DC6056" w:rsidRPr="000B76CE" w:rsidRDefault="00234B90" w:rsidP="001E6789">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sidDel="00234B90">
        <w:rPr>
          <w:rFonts w:ascii="Arial" w:hAnsi="Arial" w:cs="Arial"/>
          <w:sz w:val="18"/>
          <w:szCs w:val="18"/>
          <w:lang w:val="ro-RO"/>
        </w:rPr>
        <w:t xml:space="preserve"> </w:t>
      </w:r>
      <w:r w:rsidR="00DC6056" w:rsidRPr="000B76CE">
        <w:rPr>
          <w:rFonts w:ascii="Arial" w:hAnsi="Arial" w:cs="Arial"/>
          <w:sz w:val="18"/>
          <w:szCs w:val="18"/>
          <w:lang w:val="ro-RO"/>
        </w:rPr>
        <w:t xml:space="preserve">să comunic în scris APIA, în termen de 10 zile calendaristice de la  data emiterii documentului de  reducere a efectivului de animale în perioada de reţinere de 6 luni de la data limită de depunere a cererii de plată, ca urmare a unor cazuri de circumstanţe naturale în caz contrar, animalele afectate vor fi respinse la plată </w:t>
      </w:r>
      <w:r w:rsidR="00DC6056" w:rsidRPr="000B76CE">
        <w:rPr>
          <w:rFonts w:ascii="Cambria Math" w:hAnsi="Cambria Math" w:cs="Cambria Math"/>
          <w:sz w:val="18"/>
          <w:szCs w:val="18"/>
          <w:lang w:val="ro-RO"/>
        </w:rPr>
        <w:t>ș</w:t>
      </w:r>
      <w:r w:rsidR="00DC6056" w:rsidRPr="000B76CE">
        <w:rPr>
          <w:rFonts w:ascii="Arial" w:hAnsi="Arial" w:cs="Arial"/>
          <w:sz w:val="18"/>
          <w:szCs w:val="18"/>
          <w:lang w:val="ro-RO"/>
        </w:rPr>
        <w:t>i vor fi generatoare de sanc</w:t>
      </w:r>
      <w:r w:rsidR="00DC6056" w:rsidRPr="000B76CE">
        <w:rPr>
          <w:rFonts w:ascii="Cambria Math" w:hAnsi="Cambria Math" w:cs="Cambria Math"/>
          <w:sz w:val="18"/>
          <w:szCs w:val="18"/>
          <w:lang w:val="ro-RO"/>
        </w:rPr>
        <w:t>ț</w:t>
      </w:r>
      <w:r w:rsidR="00DC6056" w:rsidRPr="000B76CE">
        <w:rPr>
          <w:rFonts w:ascii="Arial" w:hAnsi="Arial" w:cs="Arial"/>
          <w:sz w:val="18"/>
          <w:szCs w:val="18"/>
          <w:lang w:val="ro-RO"/>
        </w:rPr>
        <w:t xml:space="preserve">iuni; </w:t>
      </w:r>
    </w:p>
    <w:p w:rsidR="00C70B99" w:rsidRPr="000B76CE" w:rsidRDefault="00DC6056" w:rsidP="00D3092E">
      <w:pPr>
        <w:pStyle w:val="CaracterCaracter11"/>
        <w:numPr>
          <w:ilvl w:val="0"/>
          <w:numId w:val="51"/>
        </w:numPr>
        <w:tabs>
          <w:tab w:val="left" w:pos="270"/>
          <w:tab w:val="left" w:pos="1620"/>
        </w:tabs>
        <w:ind w:left="270" w:right="27"/>
        <w:jc w:val="both"/>
        <w:rPr>
          <w:rFonts w:ascii="Arial" w:hAnsi="Arial" w:cs="Arial"/>
          <w:sz w:val="18"/>
          <w:szCs w:val="18"/>
        </w:rPr>
      </w:pPr>
      <w:r w:rsidRPr="000B76CE">
        <w:rPr>
          <w:rFonts w:ascii="Arial" w:hAnsi="Arial" w:cs="Arial"/>
          <w:sz w:val="18"/>
          <w:szCs w:val="18"/>
          <w:lang w:val="ro-RO"/>
        </w:rPr>
        <w:t xml:space="preserve">dacă exploataţia a fost afectată de un caz de forţă majoră, să comunic în scris Agenţiei de Plăţi şi Intervenţie pentru Agricultură în termen de 15 zile lucrătoare de la data la care sunt în măsură să trimit respectiva notificare și să furnizez </w:t>
      </w:r>
      <w:r w:rsidRPr="000B76CE">
        <w:rPr>
          <w:rStyle w:val="l5def1"/>
          <w:color w:val="auto"/>
          <w:sz w:val="18"/>
          <w:szCs w:val="18"/>
          <w:lang w:val="ro-RO"/>
        </w:rPr>
        <w:t>dovezi relevante care atestă apariţia situaţiilor</w:t>
      </w:r>
      <w:r w:rsidRPr="000B76CE">
        <w:rPr>
          <w:rFonts w:ascii="Arial" w:hAnsi="Arial" w:cs="Arial"/>
          <w:sz w:val="18"/>
          <w:szCs w:val="18"/>
          <w:lang w:val="ro-RO"/>
        </w:rPr>
        <w:t xml:space="preserve"> de forță majoră,</w:t>
      </w:r>
      <w:r w:rsidRPr="000B76CE" w:rsidDel="001A2336">
        <w:rPr>
          <w:rFonts w:ascii="Arial" w:hAnsi="Arial" w:cs="Arial"/>
          <w:sz w:val="18"/>
          <w:szCs w:val="18"/>
          <w:lang w:val="ro-RO"/>
        </w:rPr>
        <w:t xml:space="preserve"> </w:t>
      </w:r>
      <w:r w:rsidR="00933086" w:rsidRPr="000B76CE">
        <w:rPr>
          <w:rFonts w:ascii="Arial" w:hAnsi="Arial" w:cs="Arial"/>
          <w:sz w:val="18"/>
          <w:szCs w:val="18"/>
        </w:rPr>
        <w:t>(conform art. 35 alin. (1) si (2) din din HG 1571/2022, cu modificările și completările ulterioare</w:t>
      </w:r>
      <w:r w:rsidR="00234B90" w:rsidRPr="000B76CE">
        <w:rPr>
          <w:rFonts w:ascii="Arial" w:hAnsi="Arial" w:cs="Arial"/>
          <w:sz w:val="18"/>
          <w:szCs w:val="18"/>
        </w:rPr>
        <w:t>)</w:t>
      </w:r>
      <w:r w:rsidR="00933086" w:rsidRPr="000B76CE">
        <w:rPr>
          <w:rFonts w:ascii="Arial" w:hAnsi="Arial" w:cs="Arial"/>
          <w:sz w:val="18"/>
          <w:szCs w:val="18"/>
        </w:rPr>
        <w:t>;</w:t>
      </w:r>
    </w:p>
    <w:p w:rsidR="00DC6056" w:rsidRPr="000B76CE" w:rsidRDefault="00DC6056" w:rsidP="00234B90">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în caz contrar animalele vor fi respinse de la plată </w:t>
      </w:r>
      <w:r w:rsidRPr="000B76CE">
        <w:rPr>
          <w:rFonts w:ascii="Cambria Math" w:hAnsi="Cambria Math" w:cs="Cambria Math"/>
          <w:sz w:val="18"/>
          <w:szCs w:val="18"/>
          <w:lang w:val="ro-RO"/>
        </w:rPr>
        <w:t>ș</w:t>
      </w:r>
      <w:r w:rsidRPr="000B76CE">
        <w:rPr>
          <w:rFonts w:ascii="Arial" w:hAnsi="Arial" w:cs="Arial"/>
          <w:sz w:val="18"/>
          <w:szCs w:val="18"/>
          <w:lang w:val="ro-RO"/>
        </w:rPr>
        <w:t>i vor fi generatoare de sanc</w:t>
      </w:r>
      <w:r w:rsidRPr="000B76CE">
        <w:rPr>
          <w:rFonts w:ascii="Cambria Math" w:hAnsi="Cambria Math" w:cs="Cambria Math"/>
          <w:sz w:val="18"/>
          <w:szCs w:val="18"/>
          <w:lang w:val="ro-RO"/>
        </w:rPr>
        <w:t>ț</w:t>
      </w:r>
      <w:r w:rsidRPr="000B76CE">
        <w:rPr>
          <w:rFonts w:ascii="Arial" w:hAnsi="Arial" w:cs="Arial"/>
          <w:sz w:val="18"/>
          <w:szCs w:val="18"/>
          <w:lang w:val="ro-RO"/>
        </w:rPr>
        <w:t>iuni, dacă evenimentul de for</w:t>
      </w:r>
      <w:r w:rsidRPr="000B76CE">
        <w:rPr>
          <w:rFonts w:ascii="Cambria Math" w:hAnsi="Cambria Math" w:cs="Cambria Math"/>
          <w:sz w:val="18"/>
          <w:szCs w:val="18"/>
          <w:lang w:val="ro-RO"/>
        </w:rPr>
        <w:t>ț</w:t>
      </w:r>
      <w:r w:rsidRPr="000B76CE">
        <w:rPr>
          <w:rFonts w:ascii="Arial" w:hAnsi="Arial" w:cs="Arial"/>
          <w:sz w:val="18"/>
          <w:szCs w:val="18"/>
          <w:lang w:val="ro-RO"/>
        </w:rPr>
        <w:t>ă majoră s-a petrecut în perioada de re</w:t>
      </w:r>
      <w:r w:rsidRPr="000B76CE">
        <w:rPr>
          <w:rFonts w:ascii="Cambria Math" w:hAnsi="Cambria Math" w:cs="Cambria Math"/>
          <w:sz w:val="18"/>
          <w:szCs w:val="18"/>
          <w:lang w:val="ro-RO"/>
        </w:rPr>
        <w:t>ț</w:t>
      </w:r>
      <w:r w:rsidRPr="000B76CE">
        <w:rPr>
          <w:rFonts w:ascii="Arial" w:hAnsi="Arial" w:cs="Arial"/>
          <w:sz w:val="18"/>
          <w:szCs w:val="18"/>
          <w:lang w:val="ro-RO"/>
        </w:rPr>
        <w:t>inere;</w:t>
      </w:r>
    </w:p>
    <w:p w:rsidR="002303C0" w:rsidRPr="000B76CE" w:rsidRDefault="00DC6056" w:rsidP="001E6789">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să prezint documentele conform actelor normative în vigoare privind apariţia cazurilor de forţă majoră</w:t>
      </w:r>
      <w:r w:rsidR="002303C0" w:rsidRPr="000B76CE">
        <w:rPr>
          <w:rFonts w:ascii="Arial" w:hAnsi="Arial" w:cs="Arial"/>
          <w:sz w:val="18"/>
          <w:szCs w:val="18"/>
          <w:lang w:val="ro-RO"/>
        </w:rPr>
        <w:t xml:space="preserve"> și </w:t>
      </w:r>
      <w:r w:rsidRPr="000B76CE">
        <w:rPr>
          <w:rFonts w:ascii="Arial" w:hAnsi="Arial" w:cs="Arial"/>
          <w:sz w:val="18"/>
          <w:szCs w:val="18"/>
          <w:lang w:val="ro-RO"/>
        </w:rPr>
        <w:t>circumstanţe excepţionale</w:t>
      </w:r>
      <w:r w:rsidR="002303C0" w:rsidRPr="000B76CE">
        <w:rPr>
          <w:rFonts w:ascii="Arial" w:hAnsi="Arial" w:cs="Arial"/>
          <w:sz w:val="18"/>
          <w:szCs w:val="18"/>
          <w:lang w:val="ro-RO"/>
        </w:rPr>
        <w:t>;</w:t>
      </w:r>
    </w:p>
    <w:p w:rsidR="00DC6056" w:rsidRPr="000B76CE" w:rsidRDefault="00DC6056" w:rsidP="001E6789">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să permit accesul în exploataţie pentru efectuarea controlului la faţa locului;</w:t>
      </w:r>
    </w:p>
    <w:p w:rsidR="00DC6056" w:rsidRPr="000B76CE" w:rsidRDefault="00DC6056" w:rsidP="00DC60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să respect normele privind condiţionalitatea prevăzute la art. </w:t>
      </w:r>
      <w:r w:rsidR="00E94E49" w:rsidRPr="000B76CE">
        <w:rPr>
          <w:rFonts w:ascii="Arial" w:hAnsi="Arial" w:cs="Arial"/>
          <w:sz w:val="18"/>
          <w:szCs w:val="18"/>
          <w:lang w:val="ro-RO"/>
        </w:rPr>
        <w:t>12</w:t>
      </w:r>
      <w:r w:rsidR="00933086" w:rsidRPr="000B76CE">
        <w:rPr>
          <w:rFonts w:ascii="Arial" w:hAnsi="Arial" w:cs="Arial"/>
          <w:sz w:val="18"/>
          <w:szCs w:val="18"/>
          <w:lang w:val="ro-RO"/>
        </w:rPr>
        <w:t xml:space="preserve"> şi anexa II</w:t>
      </w:r>
      <w:r w:rsidR="002977D6" w:rsidRPr="000B76CE">
        <w:rPr>
          <w:rFonts w:ascii="Arial" w:hAnsi="Arial" w:cs="Arial"/>
          <w:sz w:val="18"/>
          <w:szCs w:val="18"/>
          <w:lang w:val="ro-RO"/>
        </w:rPr>
        <w:t>I</w:t>
      </w:r>
      <w:r w:rsidR="007E42FE" w:rsidRPr="000B76CE">
        <w:rPr>
          <w:rFonts w:ascii="Arial" w:hAnsi="Arial" w:cs="Arial"/>
          <w:sz w:val="18"/>
          <w:szCs w:val="18"/>
          <w:lang w:val="ro-RO"/>
        </w:rPr>
        <w:t xml:space="preserve"> din Regulamentul (UE) nr. </w:t>
      </w:r>
      <w:r w:rsidR="00E94E49" w:rsidRPr="000B76CE">
        <w:rPr>
          <w:rFonts w:ascii="Arial" w:hAnsi="Arial" w:cs="Arial"/>
          <w:sz w:val="18"/>
          <w:szCs w:val="18"/>
          <w:lang w:val="ro-RO"/>
        </w:rPr>
        <w:t>2115</w:t>
      </w:r>
      <w:r w:rsidR="00933086" w:rsidRPr="000B76CE">
        <w:rPr>
          <w:rFonts w:ascii="Arial" w:hAnsi="Arial" w:cs="Arial"/>
          <w:sz w:val="18"/>
          <w:szCs w:val="18"/>
          <w:lang w:val="ro-RO"/>
        </w:rPr>
        <w:t>/20</w:t>
      </w:r>
      <w:r w:rsidR="00E94E49" w:rsidRPr="000B76CE">
        <w:rPr>
          <w:rFonts w:ascii="Arial" w:hAnsi="Arial" w:cs="Arial"/>
          <w:sz w:val="18"/>
          <w:szCs w:val="18"/>
          <w:lang w:val="ro-RO"/>
        </w:rPr>
        <w:t>21</w:t>
      </w:r>
      <w:r w:rsidRPr="000B76CE">
        <w:rPr>
          <w:rFonts w:ascii="Arial" w:hAnsi="Arial" w:cs="Arial"/>
          <w:sz w:val="18"/>
          <w:szCs w:val="18"/>
          <w:lang w:val="ro-RO"/>
        </w:rPr>
        <w:t>, pe întreaga exploataţie.</w:t>
      </w:r>
    </w:p>
    <w:p w:rsidR="00DC6056" w:rsidRPr="006E75FE" w:rsidRDefault="00DC6056" w:rsidP="00DC6056">
      <w:pPr>
        <w:pStyle w:val="ListParagraph"/>
        <w:tabs>
          <w:tab w:val="left" w:pos="540"/>
        </w:tabs>
        <w:spacing w:after="0" w:line="240" w:lineRule="auto"/>
        <w:ind w:left="0"/>
        <w:jc w:val="both"/>
        <w:rPr>
          <w:rFonts w:ascii="Arial" w:hAnsi="Arial" w:cs="Arial"/>
          <w:sz w:val="18"/>
          <w:szCs w:val="18"/>
        </w:rPr>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7472"/>
        <w:gridCol w:w="1608"/>
        <w:gridCol w:w="1826"/>
      </w:tblGrid>
      <w:tr w:rsidR="00CF01C0" w:rsidRPr="006E75FE" w:rsidTr="00685C18">
        <w:tc>
          <w:tcPr>
            <w:tcW w:w="3426" w:type="pct"/>
            <w:tcBorders>
              <w:top w:val="single" w:sz="6" w:space="0" w:color="000000"/>
              <w:left w:val="single" w:sz="6" w:space="0" w:color="000000"/>
              <w:bottom w:val="single" w:sz="6" w:space="0" w:color="000000"/>
              <w:right w:val="single" w:sz="6" w:space="0" w:color="000000"/>
            </w:tcBorders>
          </w:tcPr>
          <w:p w:rsidR="00DC6056" w:rsidRPr="006E75FE" w:rsidRDefault="00DC6056" w:rsidP="00685C18">
            <w:pPr>
              <w:jc w:val="both"/>
              <w:rPr>
                <w:sz w:val="18"/>
                <w:szCs w:val="18"/>
              </w:rPr>
            </w:pPr>
            <w:r w:rsidRPr="006E75FE">
              <w:rPr>
                <w:sz w:val="18"/>
                <w:szCs w:val="18"/>
              </w:rPr>
              <w:t>Semnătura titular cerere/reprezentant, administrator desemnat/împuternicit:</w:t>
            </w:r>
          </w:p>
          <w:p w:rsidR="00DC6056" w:rsidRPr="006E75FE" w:rsidRDefault="00DC6056" w:rsidP="00685C18">
            <w:pPr>
              <w:jc w:val="both"/>
              <w:rPr>
                <w:sz w:val="18"/>
                <w:szCs w:val="18"/>
              </w:rPr>
            </w:pPr>
          </w:p>
          <w:p w:rsidR="00DC6056" w:rsidRPr="006E75FE" w:rsidRDefault="00DC6056" w:rsidP="00685C18">
            <w:pPr>
              <w:jc w:val="both"/>
              <w:rPr>
                <w:sz w:val="18"/>
                <w:szCs w:val="18"/>
              </w:rPr>
            </w:pPr>
            <w:r w:rsidRPr="006E75FE">
              <w:rPr>
                <w:sz w:val="18"/>
                <w:szCs w:val="18"/>
              </w:rPr>
              <w:t>În caz de împuternicire,</w:t>
            </w:r>
          </w:p>
          <w:p w:rsidR="00DC6056" w:rsidRPr="006E75FE" w:rsidRDefault="00DC6056" w:rsidP="00685C18">
            <w:pPr>
              <w:jc w:val="both"/>
              <w:rPr>
                <w:sz w:val="18"/>
                <w:szCs w:val="18"/>
              </w:rPr>
            </w:pPr>
            <w:r w:rsidRPr="006E75FE">
              <w:rPr>
                <w:sz w:val="18"/>
                <w:szCs w:val="18"/>
              </w:rPr>
              <w:t>Numele şi prenumele împuternicitului, în clar:</w:t>
            </w:r>
          </w:p>
          <w:p w:rsidR="00DC6056" w:rsidRPr="006E75FE" w:rsidRDefault="00DC6056" w:rsidP="00685C18">
            <w:pPr>
              <w:jc w:val="both"/>
              <w:rPr>
                <w:sz w:val="18"/>
                <w:szCs w:val="18"/>
              </w:rPr>
            </w:pPr>
          </w:p>
        </w:tc>
        <w:tc>
          <w:tcPr>
            <w:tcW w:w="737" w:type="pct"/>
            <w:tcBorders>
              <w:top w:val="single" w:sz="6" w:space="0" w:color="000000"/>
              <w:left w:val="single" w:sz="6" w:space="0" w:color="000000"/>
              <w:bottom w:val="single" w:sz="6" w:space="0" w:color="000000"/>
              <w:right w:val="single" w:sz="6" w:space="0" w:color="000000"/>
            </w:tcBorders>
            <w:vAlign w:val="center"/>
          </w:tcPr>
          <w:p w:rsidR="00DC6056" w:rsidRPr="006E75FE" w:rsidRDefault="00DC6056" w:rsidP="00685C18">
            <w:pPr>
              <w:jc w:val="both"/>
              <w:rPr>
                <w:sz w:val="18"/>
                <w:szCs w:val="18"/>
              </w:rPr>
            </w:pPr>
          </w:p>
        </w:tc>
        <w:tc>
          <w:tcPr>
            <w:tcW w:w="837" w:type="pct"/>
            <w:tcBorders>
              <w:top w:val="single" w:sz="6" w:space="0" w:color="000000"/>
              <w:left w:val="single" w:sz="6" w:space="0" w:color="000000"/>
              <w:bottom w:val="single" w:sz="6" w:space="0" w:color="000000"/>
              <w:right w:val="single" w:sz="6" w:space="0" w:color="000000"/>
            </w:tcBorders>
            <w:vAlign w:val="center"/>
          </w:tcPr>
          <w:p w:rsidR="00DC6056" w:rsidRPr="006E75FE" w:rsidRDefault="00DC6056" w:rsidP="00685C18">
            <w:pPr>
              <w:ind w:left="57"/>
              <w:jc w:val="both"/>
              <w:rPr>
                <w:sz w:val="18"/>
                <w:szCs w:val="18"/>
              </w:rPr>
            </w:pPr>
            <w:r w:rsidRPr="006E75FE">
              <w:rPr>
                <w:sz w:val="18"/>
                <w:szCs w:val="18"/>
              </w:rPr>
              <w:t>Data:</w:t>
            </w:r>
          </w:p>
          <w:p w:rsidR="00DC6056" w:rsidRPr="006E75FE" w:rsidRDefault="00DC6056" w:rsidP="00685C18">
            <w:pPr>
              <w:ind w:left="57"/>
              <w:jc w:val="both"/>
              <w:rPr>
                <w:sz w:val="18"/>
                <w:szCs w:val="18"/>
              </w:rPr>
            </w:pPr>
            <w:r w:rsidRPr="006E75FE">
              <w:rPr>
                <w:sz w:val="18"/>
                <w:szCs w:val="18"/>
              </w:rPr>
              <w:t>................/202</w:t>
            </w:r>
            <w:r w:rsidR="00024406">
              <w:rPr>
                <w:sz w:val="18"/>
                <w:szCs w:val="18"/>
              </w:rPr>
              <w:t>3</w:t>
            </w:r>
          </w:p>
        </w:tc>
      </w:tr>
    </w:tbl>
    <w:p w:rsidR="00024406" w:rsidRDefault="00024406"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pPr>
    </w:p>
    <w:p w:rsidR="006B4DD2" w:rsidRDefault="006B4DD2" w:rsidP="00DC6056">
      <w:pPr>
        <w:jc w:val="center"/>
        <w:rPr>
          <w:b/>
          <w:bCs/>
          <w:sz w:val="20"/>
          <w:szCs w:val="20"/>
        </w:rPr>
        <w:sectPr w:rsidR="006B4DD2" w:rsidSect="009C36C1">
          <w:pgSz w:w="11907" w:h="16840" w:code="9"/>
          <w:pgMar w:top="91" w:right="297" w:bottom="270" w:left="720" w:header="706" w:footer="288" w:gutter="0"/>
          <w:cols w:space="708"/>
          <w:docGrid w:linePitch="360"/>
        </w:sectPr>
      </w:pPr>
    </w:p>
    <w:p w:rsidR="006B4DD2" w:rsidRDefault="00933086" w:rsidP="006B4DD2">
      <w:pPr>
        <w:jc w:val="center"/>
        <w:rPr>
          <w:b/>
          <w:bCs/>
          <w:sz w:val="22"/>
          <w:szCs w:val="22"/>
        </w:rPr>
      </w:pPr>
      <w:r w:rsidRPr="00D3092E">
        <w:rPr>
          <w:b/>
          <w:bCs/>
          <w:sz w:val="22"/>
          <w:szCs w:val="22"/>
        </w:rPr>
        <w:lastRenderedPageBreak/>
        <w:t xml:space="preserve">V 4.5. </w:t>
      </w:r>
      <w:r w:rsidR="006B4DD2" w:rsidRPr="00282CBF">
        <w:rPr>
          <w:b/>
          <w:bCs/>
          <w:sz w:val="22"/>
          <w:szCs w:val="22"/>
        </w:rPr>
        <w:t>ANGAJAMENTE ŞI DECLARAŢII</w:t>
      </w:r>
      <w:r w:rsidR="006B4DD2">
        <w:rPr>
          <w:b/>
          <w:bCs/>
          <w:sz w:val="22"/>
          <w:szCs w:val="22"/>
        </w:rPr>
        <w:t xml:space="preserve"> PENTRU</w:t>
      </w:r>
      <w:r w:rsidR="006B4DD2" w:rsidRPr="00282CBF">
        <w:rPr>
          <w:b/>
          <w:bCs/>
          <w:sz w:val="22"/>
          <w:szCs w:val="22"/>
        </w:rPr>
        <w:t xml:space="preserve"> </w:t>
      </w:r>
      <w:r w:rsidR="006B4DD2">
        <w:rPr>
          <w:b/>
          <w:bCs/>
          <w:sz w:val="22"/>
          <w:szCs w:val="22"/>
        </w:rPr>
        <w:t xml:space="preserve">INTERVENȚII </w:t>
      </w:r>
      <w:r w:rsidR="006B4DD2" w:rsidRPr="00282CBF">
        <w:rPr>
          <w:b/>
          <w:bCs/>
          <w:sz w:val="22"/>
          <w:szCs w:val="22"/>
        </w:rPr>
        <w:t>ÎN SECTORUL ZOOTEHNIC</w:t>
      </w:r>
    </w:p>
    <w:p w:rsidR="00024406" w:rsidRPr="00D3092E" w:rsidRDefault="006B4DD2" w:rsidP="006B4DD2">
      <w:pPr>
        <w:jc w:val="center"/>
        <w:rPr>
          <w:b/>
          <w:bCs/>
          <w:sz w:val="22"/>
          <w:szCs w:val="22"/>
        </w:rPr>
      </w:pPr>
      <w:r>
        <w:rPr>
          <w:b/>
          <w:bCs/>
          <w:sz w:val="22"/>
          <w:szCs w:val="22"/>
        </w:rPr>
        <w:t>Sprijin Cuplat pentru Venit în sectorul zootehnic</w:t>
      </w:r>
      <w:r w:rsidRPr="00E73AFA" w:rsidDel="006B4DD2">
        <w:rPr>
          <w:b/>
          <w:bCs/>
          <w:sz w:val="22"/>
          <w:szCs w:val="22"/>
        </w:rPr>
        <w:t xml:space="preserve"> </w:t>
      </w:r>
      <w:r w:rsidR="00577296">
        <w:rPr>
          <w:b/>
          <w:bCs/>
          <w:sz w:val="22"/>
          <w:szCs w:val="22"/>
        </w:rPr>
        <w:t>(SCVZ)</w:t>
      </w:r>
    </w:p>
    <w:p w:rsidR="00FB3FFD" w:rsidRPr="00D3092E" w:rsidRDefault="00933086" w:rsidP="00A63544">
      <w:pPr>
        <w:ind w:left="720"/>
        <w:jc w:val="center"/>
        <w:rPr>
          <w:b/>
          <w:bCs/>
          <w:sz w:val="22"/>
          <w:szCs w:val="22"/>
        </w:rPr>
      </w:pPr>
      <w:r w:rsidRPr="00D3092E">
        <w:rPr>
          <w:b/>
          <w:bCs/>
          <w:sz w:val="22"/>
          <w:szCs w:val="22"/>
        </w:rPr>
        <w:t>PD-22 - Sprjin cuplat pentru venit- carne vită (PD</w:t>
      </w:r>
      <w:r w:rsidR="008150F3">
        <w:rPr>
          <w:b/>
          <w:bCs/>
          <w:sz w:val="22"/>
          <w:szCs w:val="22"/>
        </w:rPr>
        <w:t>-</w:t>
      </w:r>
      <w:r w:rsidRPr="00D3092E">
        <w:rPr>
          <w:b/>
          <w:bCs/>
          <w:sz w:val="22"/>
          <w:szCs w:val="22"/>
        </w:rPr>
        <w:t>22 TC)</w:t>
      </w:r>
    </w:p>
    <w:p w:rsidR="00024406" w:rsidRPr="00D3092E" w:rsidRDefault="00024406" w:rsidP="00024406">
      <w:pPr>
        <w:jc w:val="center"/>
        <w:rPr>
          <w:sz w:val="22"/>
          <w:szCs w:val="22"/>
        </w:rPr>
      </w:pPr>
    </w:p>
    <w:p w:rsidR="00024406" w:rsidRPr="006E75FE" w:rsidRDefault="00024406" w:rsidP="00024406">
      <w:pPr>
        <w:jc w:val="both"/>
        <w:rPr>
          <w:b/>
          <w:sz w:val="18"/>
          <w:szCs w:val="18"/>
        </w:rPr>
      </w:pPr>
      <w:r w:rsidRPr="006E75FE">
        <w:rPr>
          <w:b/>
          <w:sz w:val="18"/>
          <w:szCs w:val="18"/>
        </w:rPr>
        <w:t>Subscrisa/Subsemnata/Subsemnatul (beneficiar) ..................... reprezentat de ..........................., în calitate de ....................................................d</w:t>
      </w:r>
      <w:r w:rsidRPr="006E75FE">
        <w:rPr>
          <w:b/>
          <w:bCs/>
          <w:sz w:val="18"/>
          <w:szCs w:val="18"/>
        </w:rPr>
        <w:t>eclar următoarele:</w:t>
      </w:r>
    </w:p>
    <w:p w:rsidR="00024406" w:rsidRPr="006E75FE" w:rsidRDefault="00024406" w:rsidP="00024406">
      <w:pPr>
        <w:jc w:val="both"/>
        <w:rPr>
          <w:b/>
          <w:bCs/>
          <w:sz w:val="18"/>
          <w:szCs w:val="18"/>
        </w:rPr>
      </w:pPr>
    </w:p>
    <w:p w:rsidR="00024406" w:rsidRPr="00E531BC" w:rsidRDefault="00933086" w:rsidP="00024406">
      <w:pPr>
        <w:pStyle w:val="ListParagraph"/>
        <w:numPr>
          <w:ilvl w:val="2"/>
          <w:numId w:val="49"/>
        </w:numPr>
        <w:spacing w:after="0" w:line="240" w:lineRule="auto"/>
        <w:ind w:left="270"/>
        <w:jc w:val="both"/>
        <w:rPr>
          <w:rFonts w:ascii="Arial" w:hAnsi="Arial" w:cs="Arial"/>
          <w:sz w:val="18"/>
          <w:szCs w:val="18"/>
        </w:rPr>
      </w:pPr>
      <w:r w:rsidRPr="00D3092E">
        <w:rPr>
          <w:rFonts w:ascii="Arial" w:hAnsi="Arial" w:cs="Arial"/>
          <w:bCs/>
          <w:sz w:val="18"/>
          <w:szCs w:val="18"/>
        </w:rPr>
        <w:t xml:space="preserve">Am luat la cunoştinţă de următoarele </w:t>
      </w:r>
      <w:r w:rsidR="007E42FE" w:rsidRPr="00A63544">
        <w:rPr>
          <w:rFonts w:ascii="Arial" w:hAnsi="Arial" w:cs="Arial"/>
          <w:bCs/>
          <w:sz w:val="18"/>
          <w:szCs w:val="18"/>
        </w:rPr>
        <w:t xml:space="preserve">condiţii de eligibilitate </w:t>
      </w:r>
      <w:r w:rsidR="007E42FE" w:rsidRPr="00A63544">
        <w:rPr>
          <w:rFonts w:ascii="Arial" w:hAnsi="Arial" w:cs="Arial"/>
          <w:sz w:val="18"/>
          <w:szCs w:val="18"/>
        </w:rPr>
        <w:t xml:space="preserve">şi modalităţi de acordare </w:t>
      </w:r>
      <w:r w:rsidR="007E42FE" w:rsidRPr="00A63544">
        <w:rPr>
          <w:rFonts w:ascii="Arial" w:hAnsi="Arial" w:cs="Arial"/>
          <w:bCs/>
          <w:sz w:val="18"/>
          <w:szCs w:val="18"/>
        </w:rPr>
        <w:t xml:space="preserve">privind </w:t>
      </w:r>
      <w:r w:rsidR="007E42FE" w:rsidRPr="00A63544">
        <w:rPr>
          <w:rFonts w:ascii="Arial" w:hAnsi="Arial" w:cs="Arial"/>
          <w:sz w:val="18"/>
          <w:szCs w:val="18"/>
        </w:rPr>
        <w:t>PD-22 - Sprjin cuplat pentru venit - carne vită (</w:t>
      </w:r>
      <w:r w:rsidR="00577296">
        <w:rPr>
          <w:rFonts w:ascii="Arial" w:hAnsi="Arial" w:cs="Arial"/>
          <w:sz w:val="18"/>
          <w:szCs w:val="18"/>
        </w:rPr>
        <w:t xml:space="preserve">SCVZ </w:t>
      </w:r>
      <w:r w:rsidR="007E42FE" w:rsidRPr="00A63544">
        <w:rPr>
          <w:rFonts w:ascii="Arial" w:hAnsi="Arial" w:cs="Arial"/>
          <w:sz w:val="18"/>
          <w:szCs w:val="18"/>
        </w:rPr>
        <w:t>PD</w:t>
      </w:r>
      <w:r w:rsidR="00877F21">
        <w:rPr>
          <w:rFonts w:ascii="Arial" w:hAnsi="Arial" w:cs="Arial"/>
          <w:sz w:val="18"/>
          <w:szCs w:val="18"/>
        </w:rPr>
        <w:t>-</w:t>
      </w:r>
      <w:r w:rsidR="007E42FE" w:rsidRPr="00A63544">
        <w:rPr>
          <w:rFonts w:ascii="Arial" w:hAnsi="Arial" w:cs="Arial"/>
          <w:sz w:val="18"/>
          <w:szCs w:val="18"/>
        </w:rPr>
        <w:t>2</w:t>
      </w:r>
      <w:r w:rsidR="00877F21">
        <w:rPr>
          <w:rFonts w:ascii="Arial" w:hAnsi="Arial" w:cs="Arial"/>
          <w:sz w:val="18"/>
          <w:szCs w:val="18"/>
        </w:rPr>
        <w:t>2</w:t>
      </w:r>
      <w:r w:rsidRPr="00D3092E">
        <w:rPr>
          <w:rFonts w:ascii="Arial" w:hAnsi="Arial" w:cs="Arial"/>
          <w:sz w:val="18"/>
          <w:szCs w:val="18"/>
        </w:rPr>
        <w:t xml:space="preserve"> TC)</w:t>
      </w:r>
      <w:r w:rsidR="00024406" w:rsidRPr="00E531BC">
        <w:rPr>
          <w:rFonts w:ascii="Arial" w:hAnsi="Arial" w:cs="Arial"/>
          <w:sz w:val="18"/>
          <w:szCs w:val="18"/>
        </w:rPr>
        <w:t xml:space="preserve">, </w:t>
      </w:r>
      <w:r w:rsidR="007E42FE" w:rsidRPr="00A63544">
        <w:rPr>
          <w:rFonts w:ascii="Arial" w:hAnsi="Arial" w:cs="Arial"/>
          <w:sz w:val="18"/>
          <w:szCs w:val="18"/>
        </w:rPr>
        <w:t>pe care mă angajez să le respect</w:t>
      </w:r>
      <w:r w:rsidR="00024406" w:rsidRPr="00E531BC">
        <w:rPr>
          <w:rFonts w:ascii="Arial" w:hAnsi="Arial" w:cs="Arial"/>
          <w:sz w:val="18"/>
          <w:szCs w:val="18"/>
        </w:rPr>
        <w:t xml:space="preserve"> conform reglementărilor naţionale şi europene:</w:t>
      </w:r>
    </w:p>
    <w:p w:rsidR="00024406" w:rsidRPr="002072CD" w:rsidRDefault="00024406" w:rsidP="00024406">
      <w:pPr>
        <w:pStyle w:val="ListParagraph"/>
        <w:spacing w:after="0" w:line="240" w:lineRule="auto"/>
        <w:ind w:left="270"/>
        <w:jc w:val="both"/>
        <w:rPr>
          <w:rFonts w:ascii="Arial" w:hAnsi="Arial" w:cs="Arial"/>
          <w:b/>
          <w:bCs/>
          <w:sz w:val="18"/>
          <w:szCs w:val="18"/>
        </w:rPr>
      </w:pPr>
    </w:p>
    <w:p w:rsidR="00FB3FFD" w:rsidRDefault="00024406" w:rsidP="00A63544">
      <w:pPr>
        <w:pStyle w:val="ListParagraph"/>
        <w:numPr>
          <w:ilvl w:val="1"/>
          <w:numId w:val="111"/>
        </w:numPr>
        <w:spacing w:after="0" w:line="240" w:lineRule="auto"/>
        <w:ind w:left="540" w:hanging="540"/>
        <w:jc w:val="both"/>
        <w:rPr>
          <w:rFonts w:ascii="Arial" w:hAnsi="Arial" w:cs="Arial"/>
          <w:b/>
          <w:bCs/>
          <w:sz w:val="18"/>
          <w:szCs w:val="18"/>
        </w:rPr>
      </w:pPr>
      <w:r w:rsidRPr="006E75FE">
        <w:rPr>
          <w:rFonts w:ascii="Arial" w:hAnsi="Arial" w:cs="Arial"/>
          <w:b/>
          <w:bCs/>
          <w:sz w:val="18"/>
          <w:szCs w:val="18"/>
        </w:rPr>
        <w:t xml:space="preserve">Condiții de eligibilitate: </w:t>
      </w:r>
    </w:p>
    <w:p w:rsidR="00FB3FFD" w:rsidRDefault="00024406" w:rsidP="00A63544">
      <w:pPr>
        <w:numPr>
          <w:ilvl w:val="1"/>
          <w:numId w:val="56"/>
        </w:numPr>
        <w:ind w:left="540" w:hanging="540"/>
        <w:jc w:val="both"/>
        <w:rPr>
          <w:sz w:val="18"/>
          <w:szCs w:val="18"/>
        </w:rPr>
      </w:pPr>
      <w:r w:rsidRPr="0062289C">
        <w:rPr>
          <w:sz w:val="18"/>
          <w:szCs w:val="18"/>
        </w:rPr>
        <w:t xml:space="preserve">solicitantul </w:t>
      </w:r>
      <w:bookmarkStart w:id="20" w:name="_Hlk123817091"/>
      <w:r w:rsidR="00577296">
        <w:rPr>
          <w:sz w:val="18"/>
          <w:szCs w:val="18"/>
        </w:rPr>
        <w:t xml:space="preserve">SCVZ </w:t>
      </w:r>
      <w:r w:rsidR="00577296" w:rsidRPr="00A63544">
        <w:rPr>
          <w:sz w:val="18"/>
          <w:szCs w:val="18"/>
        </w:rPr>
        <w:t>PD</w:t>
      </w:r>
      <w:r w:rsidR="00577296">
        <w:rPr>
          <w:sz w:val="18"/>
          <w:szCs w:val="18"/>
        </w:rPr>
        <w:t>-</w:t>
      </w:r>
      <w:r w:rsidR="00577296" w:rsidRPr="00A63544">
        <w:rPr>
          <w:sz w:val="18"/>
          <w:szCs w:val="18"/>
        </w:rPr>
        <w:t>2</w:t>
      </w:r>
      <w:r w:rsidR="00577296">
        <w:rPr>
          <w:sz w:val="18"/>
          <w:szCs w:val="18"/>
        </w:rPr>
        <w:t>2</w:t>
      </w:r>
      <w:r w:rsidR="00577296" w:rsidRPr="003E1ECF">
        <w:rPr>
          <w:sz w:val="18"/>
          <w:szCs w:val="18"/>
        </w:rPr>
        <w:t xml:space="preserve"> TC</w:t>
      </w:r>
      <w:r w:rsidR="00577296" w:rsidRPr="00A63544" w:rsidDel="00577296">
        <w:rPr>
          <w:sz w:val="18"/>
          <w:szCs w:val="18"/>
        </w:rPr>
        <w:t xml:space="preserve"> </w:t>
      </w:r>
      <w:bookmarkEnd w:id="20"/>
      <w:r w:rsidRPr="006E75FE">
        <w:rPr>
          <w:sz w:val="18"/>
          <w:szCs w:val="18"/>
        </w:rPr>
        <w:t>îndeplineşte condiţia de fermier activ</w:t>
      </w:r>
      <w:r w:rsidR="00255C69">
        <w:rPr>
          <w:sz w:val="18"/>
          <w:szCs w:val="18"/>
        </w:rPr>
        <w:t xml:space="preserve">, </w:t>
      </w:r>
      <w:r w:rsidR="00255C69" w:rsidRPr="00282CBF">
        <w:rPr>
          <w:bCs/>
          <w:sz w:val="20"/>
          <w:szCs w:val="20"/>
          <w:lang w:val="fr-FR"/>
        </w:rPr>
        <w:t xml:space="preserve">conform art. </w:t>
      </w:r>
      <w:r w:rsidR="00255C69" w:rsidRPr="00282CBF">
        <w:rPr>
          <w:sz w:val="20"/>
          <w:szCs w:val="20"/>
        </w:rPr>
        <w:t>4 din regulamentul (UE) nr.2115/2021</w:t>
      </w:r>
      <w:r w:rsidRPr="006E75FE">
        <w:rPr>
          <w:sz w:val="18"/>
          <w:szCs w:val="18"/>
        </w:rPr>
        <w:t>;</w:t>
      </w:r>
    </w:p>
    <w:p w:rsidR="00FB3FFD" w:rsidRDefault="00577296" w:rsidP="00A63544">
      <w:pPr>
        <w:numPr>
          <w:ilvl w:val="0"/>
          <w:numId w:val="55"/>
        </w:numPr>
        <w:ind w:left="540" w:hanging="180"/>
        <w:jc w:val="both"/>
        <w:rPr>
          <w:sz w:val="18"/>
          <w:szCs w:val="18"/>
        </w:rPr>
      </w:pPr>
      <w:r>
        <w:rPr>
          <w:sz w:val="18"/>
          <w:szCs w:val="18"/>
        </w:rPr>
        <w:t xml:space="preserve">SCVZ </w:t>
      </w:r>
      <w:r w:rsidRPr="00A63544">
        <w:rPr>
          <w:sz w:val="18"/>
          <w:szCs w:val="18"/>
        </w:rPr>
        <w:t>PD</w:t>
      </w:r>
      <w:r>
        <w:rPr>
          <w:sz w:val="18"/>
          <w:szCs w:val="18"/>
        </w:rPr>
        <w:t>-</w:t>
      </w:r>
      <w:r w:rsidRPr="00A63544">
        <w:rPr>
          <w:sz w:val="18"/>
          <w:szCs w:val="18"/>
        </w:rPr>
        <w:t>2</w:t>
      </w:r>
      <w:r>
        <w:rPr>
          <w:sz w:val="18"/>
          <w:szCs w:val="18"/>
        </w:rPr>
        <w:t>2</w:t>
      </w:r>
      <w:r w:rsidRPr="003E1ECF">
        <w:rPr>
          <w:sz w:val="18"/>
          <w:szCs w:val="18"/>
        </w:rPr>
        <w:t xml:space="preserve"> TC</w:t>
      </w:r>
      <w:r w:rsidRPr="00B854F1" w:rsidDel="00577296">
        <w:rPr>
          <w:sz w:val="18"/>
          <w:szCs w:val="18"/>
        </w:rPr>
        <w:t xml:space="preserve"> </w:t>
      </w:r>
      <w:r w:rsidR="008D3E16" w:rsidRPr="00B854F1">
        <w:rPr>
          <w:sz w:val="18"/>
          <w:szCs w:val="18"/>
        </w:rPr>
        <w:t xml:space="preserve">Sprjin cuplat pentru venit - carne vită se acordă </w:t>
      </w:r>
      <w:r w:rsidR="00024406" w:rsidRPr="00E531BC">
        <w:rPr>
          <w:sz w:val="18"/>
          <w:szCs w:val="18"/>
        </w:rPr>
        <w:t>pentru un efectiv de minimum 10 şi maximum 250 de capete taurine de carne, inclusiv în exploataţii cu cod ANSVSA, constituit</w:t>
      </w:r>
      <w:r w:rsidR="00024406" w:rsidRPr="002072CD">
        <w:rPr>
          <w:sz w:val="18"/>
          <w:szCs w:val="18"/>
        </w:rPr>
        <w:t xml:space="preserve"> după caz din:</w:t>
      </w:r>
      <w:r w:rsidR="003013CF">
        <w:rPr>
          <w:sz w:val="18"/>
          <w:szCs w:val="18"/>
        </w:rPr>
        <w:t xml:space="preserve"> </w:t>
      </w:r>
      <w:r w:rsidR="00933086" w:rsidRPr="00D3092E">
        <w:rPr>
          <w:sz w:val="18"/>
          <w:szCs w:val="18"/>
        </w:rPr>
        <w:t>vaci din rase de carne, şi/sau vaci metise cu rase de carne, și sau</w:t>
      </w:r>
      <w:r w:rsidR="003013CF">
        <w:rPr>
          <w:sz w:val="18"/>
          <w:szCs w:val="18"/>
        </w:rPr>
        <w:t xml:space="preserve"> t</w:t>
      </w:r>
      <w:r w:rsidR="00024406" w:rsidRPr="00E06F07">
        <w:rPr>
          <w:sz w:val="18"/>
          <w:szCs w:val="18"/>
        </w:rPr>
        <w:t>auri de carne;</w:t>
      </w:r>
    </w:p>
    <w:p w:rsidR="0062289C" w:rsidRPr="00E7739D" w:rsidRDefault="003A622B" w:rsidP="00E25E4A">
      <w:pPr>
        <w:numPr>
          <w:ilvl w:val="1"/>
          <w:numId w:val="56"/>
        </w:numPr>
        <w:ind w:left="540" w:hanging="540"/>
        <w:jc w:val="both"/>
        <w:rPr>
          <w:sz w:val="18"/>
          <w:szCs w:val="18"/>
        </w:rPr>
      </w:pPr>
      <w:r w:rsidRPr="00740C2F">
        <w:rPr>
          <w:sz w:val="18"/>
          <w:szCs w:val="18"/>
        </w:rPr>
        <w:t>vaci din rase de carne, şi/sau vaci metise cu rase de carne</w:t>
      </w:r>
      <w:r w:rsidRPr="002072CD" w:rsidDel="003A622B">
        <w:rPr>
          <w:sz w:val="18"/>
          <w:szCs w:val="18"/>
        </w:rPr>
        <w:t xml:space="preserve"> </w:t>
      </w:r>
      <w:bookmarkStart w:id="21" w:name="_Hlk123815115"/>
      <w:r w:rsidR="00024406" w:rsidRPr="00E7739D">
        <w:rPr>
          <w:sz w:val="18"/>
          <w:szCs w:val="18"/>
        </w:rPr>
        <w:t xml:space="preserve">au </w:t>
      </w:r>
      <w:bookmarkEnd w:id="21"/>
      <w:r w:rsidR="00024406" w:rsidRPr="00E7739D">
        <w:rPr>
          <w:sz w:val="18"/>
          <w:szCs w:val="18"/>
        </w:rPr>
        <w:t>vârsta de maximum 12 ani la data limită de depunere fără penalizări</w:t>
      </w:r>
      <w:r w:rsidR="00E94E49">
        <w:rPr>
          <w:sz w:val="18"/>
          <w:szCs w:val="18"/>
        </w:rPr>
        <w:t>;</w:t>
      </w:r>
    </w:p>
    <w:p w:rsidR="0024549C" w:rsidRPr="00A12E13" w:rsidRDefault="00933086" w:rsidP="00E25E4A">
      <w:pPr>
        <w:numPr>
          <w:ilvl w:val="1"/>
          <w:numId w:val="56"/>
        </w:numPr>
        <w:ind w:left="540" w:hanging="540"/>
        <w:jc w:val="both"/>
        <w:rPr>
          <w:sz w:val="18"/>
          <w:szCs w:val="18"/>
        </w:rPr>
      </w:pPr>
      <w:r w:rsidRPr="00D3092E">
        <w:rPr>
          <w:sz w:val="18"/>
          <w:szCs w:val="18"/>
        </w:rPr>
        <w:t>vacile din rase de carne și vacile metise cu rase de carne trebuie să aibă până la vârsta de 48 de luni cel puțin un produs înregistrat în BND și înscris/înregistrat în baza de date a Registrului Genealogic, cu excepția vacilor provenite din import și care au fătat pe teritoriul țării de proveniență. Condiția se aplică pentru vacile din rase de carne și vacile metise cu rase de carne născute începând cu data de 01.01.2023</w:t>
      </w:r>
      <w:r w:rsidR="00E94E49">
        <w:rPr>
          <w:sz w:val="18"/>
          <w:szCs w:val="18"/>
        </w:rPr>
        <w:t>;</w:t>
      </w:r>
    </w:p>
    <w:p w:rsidR="00C70B99" w:rsidRPr="00D3092E" w:rsidRDefault="00933086" w:rsidP="00D3092E">
      <w:pPr>
        <w:numPr>
          <w:ilvl w:val="1"/>
          <w:numId w:val="56"/>
        </w:numPr>
        <w:ind w:left="540" w:hanging="540"/>
        <w:jc w:val="both"/>
        <w:rPr>
          <w:sz w:val="18"/>
          <w:szCs w:val="18"/>
        </w:rPr>
      </w:pPr>
      <w:r w:rsidRPr="00D3092E">
        <w:rPr>
          <w:sz w:val="18"/>
          <w:szCs w:val="18"/>
        </w:rPr>
        <w:t xml:space="preserve">vacile din rase de carne și vacile metise cu rase de carne trebuie să aibă în ultimele 24 de luni cel puțin un produs înregistrat în BND și înscris/înregistrat în baza de date a Registrului Genealogic, cu excepția vacilor provenite din import și care au fătat pe teritoriul țării de proveniență; </w:t>
      </w:r>
    </w:p>
    <w:p w:rsidR="00FB3FFD" w:rsidRDefault="00024406" w:rsidP="00A63544">
      <w:pPr>
        <w:numPr>
          <w:ilvl w:val="1"/>
          <w:numId w:val="56"/>
        </w:numPr>
        <w:ind w:left="540" w:hanging="540"/>
        <w:contextualSpacing/>
        <w:jc w:val="both"/>
        <w:rPr>
          <w:sz w:val="18"/>
          <w:szCs w:val="18"/>
        </w:rPr>
      </w:pPr>
      <w:r w:rsidRPr="00E531BC">
        <w:rPr>
          <w:sz w:val="18"/>
          <w:szCs w:val="18"/>
        </w:rPr>
        <w:t>taurii</w:t>
      </w:r>
      <w:r w:rsidRPr="006E75FE">
        <w:rPr>
          <w:sz w:val="18"/>
          <w:szCs w:val="18"/>
        </w:rPr>
        <w:t xml:space="preserve"> de carne au vârsta de maximum 6 ani la data limită de depunere fără penalizări;</w:t>
      </w:r>
    </w:p>
    <w:p w:rsidR="00FB3FFD" w:rsidRDefault="00024406" w:rsidP="00A63544">
      <w:pPr>
        <w:numPr>
          <w:ilvl w:val="1"/>
          <w:numId w:val="56"/>
        </w:numPr>
        <w:ind w:left="540" w:hanging="540"/>
        <w:jc w:val="both"/>
        <w:rPr>
          <w:sz w:val="18"/>
          <w:szCs w:val="18"/>
        </w:rPr>
      </w:pPr>
      <w:r w:rsidRPr="006E75FE">
        <w:rPr>
          <w:sz w:val="18"/>
          <w:szCs w:val="18"/>
        </w:rPr>
        <w:t xml:space="preserve">solicitantul </w:t>
      </w:r>
      <w:r w:rsidR="009F0CA4">
        <w:rPr>
          <w:sz w:val="18"/>
          <w:szCs w:val="18"/>
        </w:rPr>
        <w:t xml:space="preserve">SCVZ </w:t>
      </w:r>
      <w:r w:rsidR="009F0CA4" w:rsidRPr="00A63544">
        <w:rPr>
          <w:sz w:val="18"/>
          <w:szCs w:val="18"/>
        </w:rPr>
        <w:t>PD</w:t>
      </w:r>
      <w:r w:rsidR="009F0CA4">
        <w:rPr>
          <w:sz w:val="18"/>
          <w:szCs w:val="18"/>
        </w:rPr>
        <w:t>-</w:t>
      </w:r>
      <w:r w:rsidR="009F0CA4" w:rsidRPr="00A63544">
        <w:rPr>
          <w:sz w:val="18"/>
          <w:szCs w:val="18"/>
        </w:rPr>
        <w:t>2</w:t>
      </w:r>
      <w:r w:rsidR="009F0CA4">
        <w:rPr>
          <w:sz w:val="18"/>
          <w:szCs w:val="18"/>
        </w:rPr>
        <w:t>2</w:t>
      </w:r>
      <w:r w:rsidR="009F0CA4" w:rsidRPr="003E1ECF">
        <w:rPr>
          <w:sz w:val="18"/>
          <w:szCs w:val="18"/>
        </w:rPr>
        <w:t xml:space="preserve"> TC</w:t>
      </w:r>
      <w:r w:rsidR="009F0CA4" w:rsidRPr="00E7739D" w:rsidDel="00577296">
        <w:rPr>
          <w:sz w:val="18"/>
          <w:szCs w:val="18"/>
        </w:rPr>
        <w:t xml:space="preserve"> </w:t>
      </w:r>
      <w:r w:rsidRPr="006E75FE">
        <w:rPr>
          <w:sz w:val="18"/>
          <w:szCs w:val="18"/>
        </w:rPr>
        <w:t>deţine registrul individual al exploataţiei, completat şi actualizat, în conformitate cu prevederile Regulament</w:t>
      </w:r>
      <w:r w:rsidR="004641F8">
        <w:rPr>
          <w:sz w:val="18"/>
          <w:szCs w:val="18"/>
        </w:rPr>
        <w:t>ului</w:t>
      </w:r>
      <w:r w:rsidRPr="006E75FE">
        <w:rPr>
          <w:sz w:val="18"/>
          <w:szCs w:val="18"/>
        </w:rPr>
        <w:t xml:space="preserve"> (CE) nr. </w:t>
      </w:r>
      <w:r>
        <w:rPr>
          <w:sz w:val="18"/>
          <w:szCs w:val="18"/>
        </w:rPr>
        <w:t>429</w:t>
      </w:r>
      <w:r w:rsidRPr="006E75FE">
        <w:rPr>
          <w:sz w:val="18"/>
          <w:szCs w:val="18"/>
        </w:rPr>
        <w:t>/20</w:t>
      </w:r>
      <w:r>
        <w:rPr>
          <w:sz w:val="18"/>
          <w:szCs w:val="18"/>
        </w:rPr>
        <w:t xml:space="preserve">16 </w:t>
      </w:r>
      <w:r w:rsidR="004641F8" w:rsidRPr="00E25E4A">
        <w:rPr>
          <w:sz w:val="18"/>
          <w:szCs w:val="18"/>
        </w:rPr>
        <w:t>cu modificările și completările ulterioare</w:t>
      </w:r>
      <w:r w:rsidRPr="006E75FE">
        <w:rPr>
          <w:sz w:val="18"/>
          <w:szCs w:val="18"/>
        </w:rPr>
        <w:t>;</w:t>
      </w:r>
    </w:p>
    <w:p w:rsidR="00FB3FFD" w:rsidRDefault="00024406" w:rsidP="00A63544">
      <w:pPr>
        <w:numPr>
          <w:ilvl w:val="1"/>
          <w:numId w:val="56"/>
        </w:numPr>
        <w:ind w:left="540" w:hanging="540"/>
        <w:jc w:val="both"/>
        <w:rPr>
          <w:sz w:val="18"/>
          <w:szCs w:val="18"/>
        </w:rPr>
      </w:pPr>
      <w:r w:rsidRPr="006E75FE">
        <w:rPr>
          <w:sz w:val="18"/>
          <w:szCs w:val="18"/>
        </w:rPr>
        <w:t>animalele pentru care se solicit</w:t>
      </w:r>
      <w:r w:rsidR="00877F21">
        <w:rPr>
          <w:sz w:val="18"/>
          <w:szCs w:val="18"/>
        </w:rPr>
        <w:t>ă</w:t>
      </w:r>
      <w:r w:rsidRPr="006E75FE">
        <w:rPr>
          <w:sz w:val="18"/>
          <w:szCs w:val="18"/>
        </w:rPr>
        <w:t xml:space="preserve"> </w:t>
      </w:r>
      <w:r w:rsidR="009F0CA4">
        <w:rPr>
          <w:sz w:val="18"/>
          <w:szCs w:val="18"/>
        </w:rPr>
        <w:t xml:space="preserve">SCVZ </w:t>
      </w:r>
      <w:r w:rsidR="009F0CA4" w:rsidRPr="00A63544">
        <w:rPr>
          <w:sz w:val="18"/>
          <w:szCs w:val="18"/>
        </w:rPr>
        <w:t>PD</w:t>
      </w:r>
      <w:r w:rsidR="009F0CA4">
        <w:rPr>
          <w:sz w:val="18"/>
          <w:szCs w:val="18"/>
        </w:rPr>
        <w:t>-</w:t>
      </w:r>
      <w:r w:rsidR="009F0CA4" w:rsidRPr="00A63544">
        <w:rPr>
          <w:sz w:val="18"/>
          <w:szCs w:val="18"/>
        </w:rPr>
        <w:t>2</w:t>
      </w:r>
      <w:r w:rsidR="009F0CA4">
        <w:rPr>
          <w:sz w:val="18"/>
          <w:szCs w:val="18"/>
        </w:rPr>
        <w:t>2</w:t>
      </w:r>
      <w:r w:rsidR="009F0CA4" w:rsidRPr="003E1ECF">
        <w:rPr>
          <w:sz w:val="18"/>
          <w:szCs w:val="18"/>
        </w:rPr>
        <w:t xml:space="preserve"> TC</w:t>
      </w:r>
      <w:r w:rsidR="009F0CA4" w:rsidRPr="00E7739D" w:rsidDel="00577296">
        <w:rPr>
          <w:sz w:val="18"/>
          <w:szCs w:val="18"/>
        </w:rPr>
        <w:t xml:space="preserve"> </w:t>
      </w:r>
      <w:r w:rsidRPr="006E75FE">
        <w:rPr>
          <w:sz w:val="18"/>
          <w:szCs w:val="18"/>
        </w:rPr>
        <w:t>trebuie menţinute pe o perioad</w:t>
      </w:r>
      <w:r w:rsidR="00877F21">
        <w:rPr>
          <w:sz w:val="18"/>
          <w:szCs w:val="18"/>
        </w:rPr>
        <w:t>ă</w:t>
      </w:r>
      <w:r w:rsidRPr="006E75FE">
        <w:rPr>
          <w:sz w:val="18"/>
          <w:szCs w:val="18"/>
        </w:rPr>
        <w:t xml:space="preserve"> de reținere de </w:t>
      </w:r>
      <w:r w:rsidR="000571DB">
        <w:rPr>
          <w:sz w:val="18"/>
          <w:szCs w:val="18"/>
        </w:rPr>
        <w:t>4</w:t>
      </w:r>
      <w:r w:rsidRPr="006E75FE">
        <w:rPr>
          <w:sz w:val="18"/>
          <w:szCs w:val="18"/>
        </w:rPr>
        <w:t xml:space="preserve"> luni de la data limită de depunere fără penalizări;</w:t>
      </w:r>
    </w:p>
    <w:p w:rsidR="00FB3FFD" w:rsidRDefault="00024406" w:rsidP="00A63544">
      <w:pPr>
        <w:numPr>
          <w:ilvl w:val="1"/>
          <w:numId w:val="56"/>
        </w:numPr>
        <w:ind w:left="540" w:hanging="540"/>
        <w:jc w:val="both"/>
        <w:rPr>
          <w:sz w:val="18"/>
          <w:szCs w:val="18"/>
        </w:rPr>
      </w:pPr>
      <w:r w:rsidRPr="00186D0F">
        <w:rPr>
          <w:sz w:val="18"/>
          <w:szCs w:val="18"/>
        </w:rPr>
        <w:t xml:space="preserve">efectivul de animale pentru care se solicită </w:t>
      </w:r>
      <w:r w:rsidR="009F0CA4">
        <w:rPr>
          <w:sz w:val="18"/>
          <w:szCs w:val="18"/>
        </w:rPr>
        <w:t xml:space="preserve">SCVZ </w:t>
      </w:r>
      <w:r w:rsidR="009F0CA4" w:rsidRPr="00A63544">
        <w:rPr>
          <w:sz w:val="18"/>
          <w:szCs w:val="18"/>
        </w:rPr>
        <w:t>PD</w:t>
      </w:r>
      <w:r w:rsidR="009F0CA4">
        <w:rPr>
          <w:sz w:val="18"/>
          <w:szCs w:val="18"/>
        </w:rPr>
        <w:t>-</w:t>
      </w:r>
      <w:r w:rsidR="009F0CA4" w:rsidRPr="00A63544">
        <w:rPr>
          <w:sz w:val="18"/>
          <w:szCs w:val="18"/>
        </w:rPr>
        <w:t>2</w:t>
      </w:r>
      <w:r w:rsidR="009F0CA4">
        <w:rPr>
          <w:sz w:val="18"/>
          <w:szCs w:val="18"/>
        </w:rPr>
        <w:t>2</w:t>
      </w:r>
      <w:r w:rsidR="009F0CA4" w:rsidRPr="003E1ECF">
        <w:rPr>
          <w:sz w:val="18"/>
          <w:szCs w:val="18"/>
        </w:rPr>
        <w:t xml:space="preserve"> TC</w:t>
      </w:r>
      <w:r w:rsidR="009F0CA4" w:rsidRPr="00E7739D" w:rsidDel="00577296">
        <w:rPr>
          <w:sz w:val="18"/>
          <w:szCs w:val="18"/>
        </w:rPr>
        <w:t xml:space="preserve"> </w:t>
      </w:r>
      <w:r w:rsidRPr="00186D0F">
        <w:rPr>
          <w:sz w:val="18"/>
          <w:szCs w:val="18"/>
        </w:rPr>
        <w:t xml:space="preserve">trebuie să fie identificat şi înregistrat în </w:t>
      </w:r>
      <w:r w:rsidR="009F0CA4">
        <w:rPr>
          <w:sz w:val="18"/>
          <w:szCs w:val="18"/>
        </w:rPr>
        <w:t xml:space="preserve">BND </w:t>
      </w:r>
      <w:r w:rsidRPr="00186D0F">
        <w:rPr>
          <w:sz w:val="18"/>
          <w:szCs w:val="18"/>
        </w:rPr>
        <w:t>la data depunerii cererii de plată, dar nu mai târziu de prima zi a perioadei de re</w:t>
      </w:r>
      <w:r w:rsidRPr="00186D0F">
        <w:rPr>
          <w:rFonts w:ascii="Cambria Math" w:hAnsi="Cambria Math" w:cs="Cambria Math"/>
          <w:sz w:val="18"/>
          <w:szCs w:val="18"/>
        </w:rPr>
        <w:t>ț</w:t>
      </w:r>
      <w:r w:rsidRPr="00186D0F">
        <w:rPr>
          <w:sz w:val="18"/>
          <w:szCs w:val="18"/>
        </w:rPr>
        <w:t>inere.</w:t>
      </w:r>
    </w:p>
    <w:p w:rsidR="00024406" w:rsidRPr="006E75FE" w:rsidRDefault="00024406" w:rsidP="00024406">
      <w:pPr>
        <w:ind w:left="720"/>
        <w:jc w:val="both"/>
        <w:rPr>
          <w:sz w:val="18"/>
          <w:szCs w:val="18"/>
        </w:rPr>
      </w:pPr>
    </w:p>
    <w:p w:rsidR="00FB3FFD" w:rsidRDefault="00024406" w:rsidP="00A63544">
      <w:pPr>
        <w:pStyle w:val="ListParagraph"/>
        <w:numPr>
          <w:ilvl w:val="1"/>
          <w:numId w:val="111"/>
        </w:numPr>
        <w:spacing w:after="0" w:line="240" w:lineRule="auto"/>
        <w:ind w:left="0" w:firstLine="0"/>
        <w:jc w:val="both"/>
        <w:rPr>
          <w:rFonts w:ascii="Arial" w:hAnsi="Arial" w:cs="Arial"/>
          <w:b/>
          <w:bCs/>
          <w:sz w:val="18"/>
          <w:szCs w:val="18"/>
        </w:rPr>
      </w:pPr>
      <w:r w:rsidRPr="006E75FE">
        <w:rPr>
          <w:rFonts w:ascii="Arial" w:hAnsi="Arial" w:cs="Arial"/>
          <w:b/>
          <w:bCs/>
          <w:sz w:val="18"/>
          <w:szCs w:val="18"/>
        </w:rPr>
        <w:t>Alte condiții de acordare:</w:t>
      </w:r>
    </w:p>
    <w:p w:rsidR="00024406" w:rsidRPr="00DE7F09" w:rsidRDefault="00024406" w:rsidP="00024406">
      <w:pPr>
        <w:pStyle w:val="CaracterCaracter11"/>
        <w:numPr>
          <w:ilvl w:val="0"/>
          <w:numId w:val="51"/>
        </w:numPr>
        <w:tabs>
          <w:tab w:val="left" w:pos="270"/>
          <w:tab w:val="left" w:pos="1620"/>
        </w:tabs>
        <w:ind w:left="270" w:right="27"/>
        <w:jc w:val="both"/>
        <w:rPr>
          <w:rFonts w:ascii="Arial" w:hAnsi="Arial" w:cs="Arial"/>
          <w:sz w:val="18"/>
          <w:szCs w:val="18"/>
          <w:lang w:val="ro-RO"/>
        </w:rPr>
      </w:pPr>
      <w:r w:rsidRPr="00E531BC">
        <w:rPr>
          <w:rFonts w:ascii="Arial" w:hAnsi="Arial" w:cs="Arial"/>
          <w:sz w:val="18"/>
          <w:szCs w:val="18"/>
          <w:lang w:val="ro-RO"/>
        </w:rPr>
        <w:t>sunt eligibile la plată inclusiv animalele care</w:t>
      </w:r>
      <w:r w:rsidRPr="002072CD">
        <w:rPr>
          <w:rFonts w:ascii="Arial" w:hAnsi="Arial" w:cs="Arial"/>
          <w:sz w:val="18"/>
          <w:szCs w:val="18"/>
          <w:lang w:val="ro-RO"/>
        </w:rPr>
        <w:t xml:space="preserve"> în perioada celor </w:t>
      </w:r>
      <w:r w:rsidR="007D3AB3">
        <w:rPr>
          <w:rFonts w:ascii="Arial" w:hAnsi="Arial" w:cs="Arial"/>
          <w:sz w:val="18"/>
          <w:szCs w:val="18"/>
          <w:lang w:val="ro-RO"/>
        </w:rPr>
        <w:t>4</w:t>
      </w:r>
      <w:r w:rsidRPr="002072CD">
        <w:rPr>
          <w:rFonts w:ascii="Arial" w:hAnsi="Arial" w:cs="Arial"/>
          <w:sz w:val="18"/>
          <w:szCs w:val="18"/>
          <w:lang w:val="ro-RO"/>
        </w:rPr>
        <w:t xml:space="preserve"> luni, respectiv până la finalul perioadei de reținere au suferit intrări, respectiv ieşiri în/din exploataţiile cu cod ANSVSA deţinute de solicitant sau în/din exploataţiile asociaţiilor/cooperativelor/ grupurilor de producători în car</w:t>
      </w:r>
      <w:r w:rsidRPr="00DE7F09">
        <w:rPr>
          <w:rFonts w:ascii="Arial" w:hAnsi="Arial" w:cs="Arial"/>
          <w:sz w:val="18"/>
          <w:szCs w:val="18"/>
          <w:lang w:val="ro-RO"/>
        </w:rPr>
        <w:t>e au fost transferate pentru pășunat;</w:t>
      </w:r>
    </w:p>
    <w:p w:rsidR="00024406" w:rsidRPr="00E531BC" w:rsidRDefault="009F0CA4" w:rsidP="00024406">
      <w:pPr>
        <w:pStyle w:val="CaracterCaracter11"/>
        <w:numPr>
          <w:ilvl w:val="0"/>
          <w:numId w:val="51"/>
        </w:numPr>
        <w:tabs>
          <w:tab w:val="left" w:pos="270"/>
          <w:tab w:val="left" w:pos="1620"/>
        </w:tabs>
        <w:ind w:left="270" w:right="27"/>
        <w:jc w:val="both"/>
        <w:rPr>
          <w:rFonts w:ascii="Arial" w:hAnsi="Arial" w:cs="Arial"/>
          <w:sz w:val="18"/>
          <w:szCs w:val="18"/>
          <w:lang w:val="ro-RO"/>
        </w:rPr>
      </w:pPr>
      <w:r w:rsidRPr="003E1ECF">
        <w:rPr>
          <w:rFonts w:ascii="Arial" w:hAnsi="Arial" w:cs="Arial"/>
          <w:sz w:val="18"/>
          <w:szCs w:val="18"/>
        </w:rPr>
        <w:t>SCVZ PD-22 TC</w:t>
      </w:r>
      <w:r w:rsidRPr="00E7739D" w:rsidDel="00577296">
        <w:rPr>
          <w:sz w:val="18"/>
          <w:szCs w:val="18"/>
        </w:rPr>
        <w:t xml:space="preserve"> </w:t>
      </w:r>
      <w:r w:rsidR="00024406" w:rsidRPr="00E531BC">
        <w:rPr>
          <w:rFonts w:ascii="Arial" w:hAnsi="Arial" w:cs="Arial"/>
          <w:sz w:val="18"/>
          <w:szCs w:val="18"/>
          <w:lang w:val="ro-RO"/>
        </w:rPr>
        <w:t>se calculează pentru un efectiv de minim 10 capete taurine de carne eligibile;</w:t>
      </w:r>
    </w:p>
    <w:p w:rsidR="00024406" w:rsidRPr="006E75FE" w:rsidRDefault="00024406" w:rsidP="00024406">
      <w:pPr>
        <w:pStyle w:val="CaracterCaracter11"/>
        <w:numPr>
          <w:ilvl w:val="0"/>
          <w:numId w:val="51"/>
        </w:numPr>
        <w:tabs>
          <w:tab w:val="left" w:pos="270"/>
          <w:tab w:val="left" w:pos="1620"/>
        </w:tabs>
        <w:ind w:left="270" w:right="27"/>
        <w:jc w:val="both"/>
        <w:rPr>
          <w:rFonts w:ascii="Arial" w:hAnsi="Arial" w:cs="Arial"/>
          <w:sz w:val="18"/>
          <w:szCs w:val="18"/>
          <w:lang w:val="ro-RO"/>
        </w:rPr>
      </w:pPr>
      <w:r w:rsidRPr="002072CD">
        <w:rPr>
          <w:rFonts w:ascii="Arial" w:hAnsi="Arial" w:cs="Arial"/>
          <w:sz w:val="18"/>
          <w:szCs w:val="18"/>
          <w:lang w:val="ro-RO"/>
        </w:rPr>
        <w:t>nerespectarea</w:t>
      </w:r>
      <w:r w:rsidRPr="006E75FE">
        <w:rPr>
          <w:rFonts w:ascii="Arial" w:hAnsi="Arial" w:cs="Arial"/>
          <w:sz w:val="18"/>
          <w:szCs w:val="18"/>
          <w:lang w:val="ro-RO"/>
        </w:rPr>
        <w:t xml:space="preserve"> condiţiilor de eligibilitate prevăzute pentru acordarea </w:t>
      </w:r>
      <w:r w:rsidR="007D3AB3">
        <w:rPr>
          <w:rFonts w:ascii="Arial" w:hAnsi="Arial" w:cs="Arial"/>
          <w:sz w:val="18"/>
          <w:szCs w:val="18"/>
        </w:rPr>
        <w:t>s</w:t>
      </w:r>
      <w:r w:rsidR="00933086" w:rsidRPr="00D3092E">
        <w:rPr>
          <w:rFonts w:ascii="Arial" w:hAnsi="Arial" w:cs="Arial"/>
          <w:sz w:val="18"/>
          <w:szCs w:val="18"/>
        </w:rPr>
        <w:t>prjin</w:t>
      </w:r>
      <w:r w:rsidR="007D3AB3">
        <w:rPr>
          <w:rFonts w:ascii="Arial" w:hAnsi="Arial" w:cs="Arial"/>
          <w:sz w:val="18"/>
          <w:szCs w:val="18"/>
        </w:rPr>
        <w:t>ului</w:t>
      </w:r>
      <w:r w:rsidR="00933086" w:rsidRPr="00D3092E">
        <w:rPr>
          <w:rFonts w:ascii="Arial" w:hAnsi="Arial" w:cs="Arial"/>
          <w:sz w:val="18"/>
          <w:szCs w:val="18"/>
        </w:rPr>
        <w:t xml:space="preserve"> cuplat pentru venit</w:t>
      </w:r>
      <w:r w:rsidR="007D3AB3">
        <w:rPr>
          <w:rFonts w:ascii="Arial" w:hAnsi="Arial" w:cs="Arial"/>
          <w:sz w:val="18"/>
          <w:szCs w:val="18"/>
        </w:rPr>
        <w:t xml:space="preserve"> </w:t>
      </w:r>
      <w:r w:rsidR="00933086" w:rsidRPr="00D3092E">
        <w:rPr>
          <w:rFonts w:ascii="Arial" w:hAnsi="Arial" w:cs="Arial"/>
          <w:sz w:val="18"/>
          <w:szCs w:val="18"/>
        </w:rPr>
        <w:t>- carne vită</w:t>
      </w:r>
      <w:r w:rsidRPr="00E531BC">
        <w:rPr>
          <w:rFonts w:ascii="Arial" w:hAnsi="Arial" w:cs="Arial"/>
          <w:sz w:val="18"/>
          <w:szCs w:val="18"/>
          <w:lang w:val="ro-RO"/>
        </w:rPr>
        <w:t>,</w:t>
      </w:r>
      <w:r w:rsidRPr="006E75FE">
        <w:rPr>
          <w:rFonts w:ascii="Arial" w:hAnsi="Arial" w:cs="Arial"/>
          <w:sz w:val="18"/>
          <w:szCs w:val="18"/>
          <w:lang w:val="ro-RO"/>
        </w:rPr>
        <w:t xml:space="preserve"> poate atrage, după caz, reducerea/excluderea de la plata sprijinului cuplat respectiv penalităţi/sancţiuni suplimentare;</w:t>
      </w:r>
    </w:p>
    <w:p w:rsidR="00024406" w:rsidRPr="006E75FE" w:rsidRDefault="00024406" w:rsidP="00024406">
      <w:pPr>
        <w:pStyle w:val="CaracterCaracter11"/>
        <w:numPr>
          <w:ilvl w:val="0"/>
          <w:numId w:val="51"/>
        </w:numPr>
        <w:tabs>
          <w:tab w:val="left" w:pos="270"/>
          <w:tab w:val="left" w:pos="1620"/>
        </w:tabs>
        <w:ind w:left="270" w:right="27"/>
        <w:jc w:val="both"/>
        <w:rPr>
          <w:rFonts w:ascii="Arial" w:hAnsi="Arial" w:cs="Arial"/>
          <w:sz w:val="18"/>
          <w:szCs w:val="18"/>
          <w:lang w:val="ro-RO"/>
        </w:rPr>
      </w:pPr>
      <w:r w:rsidRPr="006E75FE">
        <w:rPr>
          <w:rFonts w:ascii="Arial" w:hAnsi="Arial" w:cs="Arial"/>
          <w:sz w:val="18"/>
          <w:szCs w:val="18"/>
          <w:lang w:val="ro-RO"/>
        </w:rPr>
        <w:t>în cazul în care controlul la faţa locului nu a putut fi efectuat din motive generate de mine / reprezentantul legal, întreaga cerere se respinge de la plată;</w:t>
      </w:r>
    </w:p>
    <w:p w:rsidR="00024406" w:rsidRPr="000B76CE" w:rsidRDefault="00CF01C0" w:rsidP="00024406">
      <w:pPr>
        <w:pStyle w:val="CaracterCaracter11"/>
        <w:numPr>
          <w:ilvl w:val="0"/>
          <w:numId w:val="51"/>
        </w:numPr>
        <w:tabs>
          <w:tab w:val="left" w:pos="270"/>
          <w:tab w:val="left" w:pos="1620"/>
        </w:tabs>
        <w:ind w:left="270" w:right="27"/>
        <w:jc w:val="both"/>
        <w:rPr>
          <w:rFonts w:ascii="Arial" w:hAnsi="Arial" w:cs="Arial"/>
          <w:sz w:val="18"/>
          <w:szCs w:val="18"/>
          <w:lang w:val="ro-RO"/>
        </w:rPr>
      </w:pPr>
      <w:r>
        <w:rPr>
          <w:rFonts w:ascii="Arial" w:hAnsi="Arial" w:cs="Arial"/>
          <w:sz w:val="18"/>
          <w:szCs w:val="18"/>
          <w:lang w:val="ro-RO"/>
        </w:rPr>
        <w:t xml:space="preserve">solicitarea </w:t>
      </w:r>
      <w:r w:rsidRPr="00E531BC">
        <w:rPr>
          <w:rFonts w:ascii="Arial" w:hAnsi="Arial" w:cs="Arial"/>
          <w:sz w:val="18"/>
          <w:szCs w:val="18"/>
          <w:lang w:val="ro-RO"/>
        </w:rPr>
        <w:t>pentru</w:t>
      </w:r>
      <w:r w:rsidR="00024406" w:rsidRPr="002072CD">
        <w:rPr>
          <w:rFonts w:ascii="Arial" w:hAnsi="Arial" w:cs="Arial"/>
          <w:sz w:val="18"/>
          <w:szCs w:val="18"/>
          <w:lang w:val="ro-RO"/>
        </w:rPr>
        <w:t xml:space="preserve"> </w:t>
      </w:r>
      <w:r w:rsidR="009F0CA4" w:rsidRPr="003E1ECF">
        <w:rPr>
          <w:rFonts w:ascii="Arial" w:hAnsi="Arial" w:cs="Arial"/>
          <w:sz w:val="18"/>
          <w:szCs w:val="18"/>
        </w:rPr>
        <w:t>SCVZ PD-22 TC</w:t>
      </w:r>
      <w:r w:rsidR="009F0CA4" w:rsidRPr="00E7739D" w:rsidDel="00577296">
        <w:rPr>
          <w:sz w:val="18"/>
          <w:szCs w:val="18"/>
        </w:rPr>
        <w:t xml:space="preserve"> </w:t>
      </w:r>
      <w:r w:rsidR="00024406" w:rsidRPr="00E531BC">
        <w:rPr>
          <w:rFonts w:ascii="Arial" w:hAnsi="Arial" w:cs="Arial"/>
          <w:sz w:val="18"/>
          <w:szCs w:val="18"/>
          <w:lang w:val="ro-RO"/>
        </w:rPr>
        <w:t>poate</w:t>
      </w:r>
      <w:r w:rsidR="00024406" w:rsidRPr="006E75FE">
        <w:rPr>
          <w:rFonts w:ascii="Arial" w:hAnsi="Arial" w:cs="Arial"/>
          <w:sz w:val="18"/>
          <w:szCs w:val="18"/>
          <w:lang w:val="ro-RO"/>
        </w:rPr>
        <w:t xml:space="preserve"> fi retrasă total, în scris, în orice moment, mai puţin în situaţiile în care beneficiarul a fost </w:t>
      </w:r>
      <w:r w:rsidR="00024406" w:rsidRPr="000B76CE">
        <w:rPr>
          <w:rFonts w:ascii="Arial" w:hAnsi="Arial" w:cs="Arial"/>
          <w:sz w:val="18"/>
          <w:szCs w:val="18"/>
          <w:lang w:val="ro-RO"/>
        </w:rPr>
        <w:t xml:space="preserve">informat cu privire la neconformităţile din cererea sa de sprijin sau a fost înstiinţat cu privire la intenţia APIA de a efectua un control la faţa locului şi dacă în urma controlului la faţa locului au fost identificate neconformităţi, conform </w:t>
      </w:r>
      <w:r w:rsidR="007E42FE" w:rsidRPr="000B76CE">
        <w:rPr>
          <w:rFonts w:ascii="Arial" w:hAnsi="Arial" w:cs="Arial"/>
          <w:sz w:val="18"/>
          <w:szCs w:val="18"/>
          <w:lang w:val="ro-RO"/>
        </w:rPr>
        <w:t xml:space="preserve">art. </w:t>
      </w:r>
      <w:r w:rsidR="00E94E49" w:rsidRPr="000B76CE">
        <w:rPr>
          <w:rFonts w:ascii="Arial" w:hAnsi="Arial" w:cs="Arial"/>
          <w:sz w:val="18"/>
          <w:szCs w:val="18"/>
          <w:lang w:val="ro-RO"/>
        </w:rPr>
        <w:t>7</w:t>
      </w:r>
      <w:r w:rsidR="00933086" w:rsidRPr="000B76CE">
        <w:rPr>
          <w:rFonts w:ascii="Arial" w:hAnsi="Arial" w:cs="Arial"/>
          <w:sz w:val="18"/>
          <w:szCs w:val="18"/>
          <w:lang w:val="ro-RO"/>
        </w:rPr>
        <w:t xml:space="preserve"> din Regulamentul (UE) nr.</w:t>
      </w:r>
      <w:r w:rsidR="00E94E49" w:rsidRPr="000B76CE">
        <w:rPr>
          <w:rFonts w:ascii="Arial" w:hAnsi="Arial" w:cs="Arial"/>
          <w:sz w:val="18"/>
          <w:szCs w:val="18"/>
          <w:lang w:val="ro-RO"/>
        </w:rPr>
        <w:t>1173</w:t>
      </w:r>
      <w:r w:rsidR="00933086" w:rsidRPr="000B76CE">
        <w:rPr>
          <w:rFonts w:ascii="Arial" w:hAnsi="Arial" w:cs="Arial"/>
          <w:sz w:val="18"/>
          <w:szCs w:val="18"/>
          <w:lang w:val="ro-RO"/>
        </w:rPr>
        <w:t>/20</w:t>
      </w:r>
      <w:r w:rsidR="00E94E49" w:rsidRPr="000B76CE">
        <w:rPr>
          <w:rFonts w:ascii="Arial" w:hAnsi="Arial" w:cs="Arial"/>
          <w:sz w:val="18"/>
          <w:szCs w:val="18"/>
          <w:lang w:val="ro-RO"/>
        </w:rPr>
        <w:t>21</w:t>
      </w:r>
      <w:r w:rsidR="00024406" w:rsidRPr="000B76CE">
        <w:rPr>
          <w:rFonts w:ascii="Arial" w:hAnsi="Arial" w:cs="Arial"/>
          <w:sz w:val="18"/>
          <w:szCs w:val="18"/>
          <w:lang w:val="ro-RO"/>
        </w:rPr>
        <w:t>;</w:t>
      </w:r>
    </w:p>
    <w:p w:rsidR="00024406" w:rsidRPr="000B76CE" w:rsidRDefault="00024406" w:rsidP="0002440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în cazul constatării unor nereguli/fraude, A.P.I.A. întreprinde demersurile necesare recuperării sumelor acordate necuvenit conform </w:t>
      </w:r>
      <w:r w:rsidR="007E42FE" w:rsidRPr="000B76CE">
        <w:rPr>
          <w:rFonts w:ascii="Arial" w:hAnsi="Arial" w:cs="Arial"/>
          <w:sz w:val="18"/>
          <w:szCs w:val="18"/>
          <w:lang w:val="ro-RO"/>
        </w:rPr>
        <w:t>art. 6</w:t>
      </w:r>
      <w:r w:rsidR="00E94E49" w:rsidRPr="000B76CE">
        <w:rPr>
          <w:rFonts w:ascii="Arial" w:hAnsi="Arial" w:cs="Arial"/>
          <w:sz w:val="18"/>
          <w:szCs w:val="18"/>
          <w:lang w:val="ro-RO"/>
        </w:rPr>
        <w:t>0</w:t>
      </w:r>
      <w:r w:rsidR="00933086" w:rsidRPr="000B76CE">
        <w:rPr>
          <w:rFonts w:ascii="Arial" w:hAnsi="Arial" w:cs="Arial"/>
          <w:sz w:val="18"/>
          <w:szCs w:val="18"/>
          <w:lang w:val="ro-RO"/>
        </w:rPr>
        <w:t xml:space="preserve"> din Regulamentul (UE) nr. </w:t>
      </w:r>
      <w:r w:rsidR="00E94E49" w:rsidRPr="000B76CE">
        <w:rPr>
          <w:rFonts w:ascii="Arial" w:hAnsi="Arial" w:cs="Arial"/>
          <w:sz w:val="18"/>
          <w:szCs w:val="18"/>
          <w:lang w:val="ro-RO"/>
        </w:rPr>
        <w:t>2116</w:t>
      </w:r>
      <w:r w:rsidR="00933086" w:rsidRPr="000B76CE">
        <w:rPr>
          <w:rFonts w:ascii="Arial" w:hAnsi="Arial" w:cs="Arial"/>
          <w:sz w:val="18"/>
          <w:szCs w:val="18"/>
          <w:lang w:val="ro-RO"/>
        </w:rPr>
        <w:t>/20</w:t>
      </w:r>
      <w:r w:rsidR="00E94E49" w:rsidRPr="000B76CE">
        <w:rPr>
          <w:rFonts w:ascii="Arial" w:hAnsi="Arial" w:cs="Arial"/>
          <w:sz w:val="18"/>
          <w:szCs w:val="18"/>
          <w:lang w:val="ro-RO"/>
        </w:rPr>
        <w:t>21</w:t>
      </w:r>
      <w:r w:rsidR="00933086" w:rsidRPr="000B76CE">
        <w:rPr>
          <w:rFonts w:ascii="Arial" w:hAnsi="Arial" w:cs="Arial"/>
          <w:sz w:val="18"/>
          <w:szCs w:val="18"/>
          <w:lang w:val="ro-RO"/>
        </w:rPr>
        <w:t xml:space="preserve"> şi/sau aplică prevederile O.U.G. nr. 66/2011</w:t>
      </w:r>
      <w:r w:rsidRPr="000B76CE">
        <w:rPr>
          <w:rFonts w:ascii="Arial" w:hAnsi="Arial" w:cs="Arial"/>
          <w:sz w:val="18"/>
          <w:szCs w:val="18"/>
          <w:lang w:val="ro-RO"/>
        </w:rPr>
        <w:t>, cu modificările şi completările ulterioare;</w:t>
      </w:r>
    </w:p>
    <w:p w:rsidR="00024406" w:rsidRPr="000B76CE" w:rsidRDefault="00024406" w:rsidP="0002440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nu se acordă nici o plată dacă se stabileşte că au fost create condiţii artificiale pentru obţinerea plăţilor aferente schemelor de plată, cu scopul de a obţine un avantaj contrar obiectivelor respectivei scheme/măsuri de plată conform </w:t>
      </w:r>
      <w:r w:rsidR="007E42FE" w:rsidRPr="000B76CE">
        <w:rPr>
          <w:rFonts w:ascii="Arial" w:hAnsi="Arial" w:cs="Arial"/>
          <w:sz w:val="18"/>
          <w:szCs w:val="18"/>
          <w:lang w:val="ro-RO"/>
        </w:rPr>
        <w:t>art. 6</w:t>
      </w:r>
      <w:r w:rsidR="00E94E49" w:rsidRPr="000B76CE">
        <w:rPr>
          <w:rFonts w:ascii="Arial" w:hAnsi="Arial" w:cs="Arial"/>
          <w:sz w:val="18"/>
          <w:szCs w:val="18"/>
          <w:lang w:val="ro-RO"/>
        </w:rPr>
        <w:t>2</w:t>
      </w:r>
      <w:r w:rsidR="00933086" w:rsidRPr="000B76CE">
        <w:rPr>
          <w:rFonts w:ascii="Arial" w:hAnsi="Arial" w:cs="Arial"/>
          <w:sz w:val="18"/>
          <w:szCs w:val="18"/>
          <w:lang w:val="ro-RO"/>
        </w:rPr>
        <w:t xml:space="preserve"> din Regulamentul (UE) nr. </w:t>
      </w:r>
      <w:r w:rsidR="00E94E49" w:rsidRPr="000B76CE">
        <w:rPr>
          <w:rFonts w:ascii="Arial" w:hAnsi="Arial" w:cs="Arial"/>
          <w:sz w:val="18"/>
          <w:szCs w:val="18"/>
          <w:lang w:val="ro-RO"/>
        </w:rPr>
        <w:t>2116</w:t>
      </w:r>
      <w:r w:rsidR="00933086" w:rsidRPr="000B76CE">
        <w:rPr>
          <w:rFonts w:ascii="Arial" w:hAnsi="Arial" w:cs="Arial"/>
          <w:sz w:val="18"/>
          <w:szCs w:val="18"/>
          <w:lang w:val="ro-RO"/>
        </w:rPr>
        <w:t>/20</w:t>
      </w:r>
      <w:r w:rsidR="00E94E49" w:rsidRPr="000B76CE">
        <w:rPr>
          <w:rFonts w:ascii="Arial" w:hAnsi="Arial" w:cs="Arial"/>
          <w:sz w:val="18"/>
          <w:szCs w:val="18"/>
          <w:lang w:val="ro-RO"/>
        </w:rPr>
        <w:t>21</w:t>
      </w:r>
      <w:r w:rsidR="00933086" w:rsidRPr="000B76CE">
        <w:rPr>
          <w:rFonts w:ascii="Arial" w:hAnsi="Arial" w:cs="Arial"/>
          <w:sz w:val="18"/>
          <w:szCs w:val="18"/>
          <w:lang w:val="ro-RO"/>
        </w:rPr>
        <w:t>;</w:t>
      </w:r>
    </w:p>
    <w:p w:rsidR="00024406" w:rsidRPr="000B76CE" w:rsidRDefault="00024406" w:rsidP="0002440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structurile de control de la nivelul M.A.D.R., A.P.I.A., Comisiei Europene, Curţii de Conturi a României şi alte structuri competente au dreptul de a verifica informaţiile din dosarul cererii de plată precum şi documentele aflate în legătură cu aceasta, etc (</w:t>
      </w:r>
      <w:r w:rsidR="007E42FE" w:rsidRPr="000B76CE">
        <w:rPr>
          <w:rFonts w:ascii="Arial" w:hAnsi="Arial" w:cs="Arial"/>
          <w:sz w:val="18"/>
          <w:szCs w:val="18"/>
          <w:lang w:val="ro-RO"/>
        </w:rPr>
        <w:t>conform art. 4</w:t>
      </w:r>
      <w:r w:rsidR="00E94E49" w:rsidRPr="000B76CE">
        <w:rPr>
          <w:rFonts w:ascii="Arial" w:hAnsi="Arial" w:cs="Arial"/>
          <w:sz w:val="18"/>
          <w:szCs w:val="18"/>
          <w:lang w:val="ro-RO"/>
        </w:rPr>
        <w:t>8</w:t>
      </w:r>
      <w:r w:rsidR="00933086" w:rsidRPr="000B76CE">
        <w:rPr>
          <w:rFonts w:ascii="Arial" w:hAnsi="Arial" w:cs="Arial"/>
          <w:sz w:val="18"/>
          <w:szCs w:val="18"/>
          <w:lang w:val="ro-RO"/>
        </w:rPr>
        <w:t>, 4</w:t>
      </w:r>
      <w:r w:rsidR="00E94E49" w:rsidRPr="000B76CE">
        <w:rPr>
          <w:rFonts w:ascii="Arial" w:hAnsi="Arial" w:cs="Arial"/>
          <w:sz w:val="18"/>
          <w:szCs w:val="18"/>
          <w:lang w:val="ro-RO"/>
        </w:rPr>
        <w:t>9, 50</w:t>
      </w:r>
      <w:r w:rsidR="00933086" w:rsidRPr="000B76CE">
        <w:rPr>
          <w:rFonts w:ascii="Arial" w:hAnsi="Arial" w:cs="Arial"/>
          <w:sz w:val="18"/>
          <w:szCs w:val="18"/>
          <w:lang w:val="ro-RO"/>
        </w:rPr>
        <w:t xml:space="preserve"> din Regulamentul UE nr. </w:t>
      </w:r>
      <w:r w:rsidR="00E94E49" w:rsidRPr="000B76CE">
        <w:rPr>
          <w:rFonts w:ascii="Arial" w:hAnsi="Arial" w:cs="Arial"/>
          <w:sz w:val="18"/>
          <w:szCs w:val="18"/>
          <w:lang w:val="ro-RO"/>
        </w:rPr>
        <w:t>2116</w:t>
      </w:r>
      <w:r w:rsidR="00933086" w:rsidRPr="000B76CE">
        <w:rPr>
          <w:rFonts w:ascii="Arial" w:hAnsi="Arial" w:cs="Arial"/>
          <w:sz w:val="18"/>
          <w:szCs w:val="18"/>
          <w:lang w:val="ro-RO"/>
        </w:rPr>
        <w:t>/20</w:t>
      </w:r>
      <w:r w:rsidR="00E94E49" w:rsidRPr="000B76CE">
        <w:rPr>
          <w:rFonts w:ascii="Arial" w:hAnsi="Arial" w:cs="Arial"/>
          <w:sz w:val="18"/>
          <w:szCs w:val="18"/>
          <w:lang w:val="ro-RO"/>
        </w:rPr>
        <w:t>21</w:t>
      </w:r>
      <w:r w:rsidR="00933086" w:rsidRPr="000B76CE">
        <w:rPr>
          <w:rFonts w:ascii="Arial" w:hAnsi="Arial" w:cs="Arial"/>
          <w:sz w:val="18"/>
          <w:szCs w:val="18"/>
          <w:lang w:val="ro-RO"/>
        </w:rPr>
        <w:t>);</w:t>
      </w:r>
    </w:p>
    <w:p w:rsidR="00024406" w:rsidRPr="000B76CE" w:rsidRDefault="00024406" w:rsidP="00024406">
      <w:pPr>
        <w:pStyle w:val="ListParagraph"/>
        <w:numPr>
          <w:ilvl w:val="2"/>
          <w:numId w:val="49"/>
        </w:numPr>
        <w:spacing w:after="0" w:line="240" w:lineRule="auto"/>
        <w:ind w:left="270"/>
        <w:jc w:val="both"/>
        <w:rPr>
          <w:rFonts w:ascii="Arial" w:hAnsi="Arial" w:cs="Arial"/>
          <w:b/>
          <w:bCs/>
          <w:sz w:val="18"/>
          <w:szCs w:val="18"/>
        </w:rPr>
      </w:pPr>
      <w:r w:rsidRPr="000B76CE">
        <w:rPr>
          <w:rFonts w:ascii="Arial" w:hAnsi="Arial" w:cs="Arial"/>
          <w:b/>
          <w:bCs/>
          <w:sz w:val="18"/>
          <w:szCs w:val="18"/>
        </w:rPr>
        <w:t>Drept pentru care declar următoarele:</w:t>
      </w:r>
    </w:p>
    <w:p w:rsidR="00024406" w:rsidRPr="000B76CE" w:rsidRDefault="00024406" w:rsidP="0002440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îndeplinesc condiţia de fermier activ în înţelesul </w:t>
      </w:r>
      <w:r w:rsidR="007E42FE" w:rsidRPr="000B76CE">
        <w:rPr>
          <w:rFonts w:ascii="Arial" w:hAnsi="Arial" w:cs="Arial"/>
          <w:sz w:val="18"/>
          <w:szCs w:val="18"/>
          <w:lang w:val="ro-RO"/>
        </w:rPr>
        <w:t xml:space="preserve">art. </w:t>
      </w:r>
      <w:r w:rsidR="00E94E49" w:rsidRPr="000B76CE">
        <w:rPr>
          <w:rFonts w:ascii="Arial" w:hAnsi="Arial" w:cs="Arial"/>
          <w:sz w:val="18"/>
          <w:szCs w:val="18"/>
          <w:lang w:val="ro-RO"/>
        </w:rPr>
        <w:t>4</w:t>
      </w:r>
      <w:r w:rsidR="00933086" w:rsidRPr="000B76CE">
        <w:rPr>
          <w:rFonts w:ascii="Arial" w:hAnsi="Arial" w:cs="Arial"/>
          <w:sz w:val="18"/>
          <w:szCs w:val="18"/>
          <w:lang w:val="ro-RO"/>
        </w:rPr>
        <w:t xml:space="preserve"> din regulamentul (UE) nr. </w:t>
      </w:r>
      <w:r w:rsidR="00E94E49" w:rsidRPr="000B76CE">
        <w:rPr>
          <w:rFonts w:ascii="Arial" w:hAnsi="Arial" w:cs="Arial"/>
          <w:sz w:val="18"/>
          <w:szCs w:val="18"/>
          <w:lang w:val="ro-RO"/>
        </w:rPr>
        <w:t>2115</w:t>
      </w:r>
      <w:r w:rsidR="00933086" w:rsidRPr="000B76CE">
        <w:rPr>
          <w:rFonts w:ascii="Arial" w:hAnsi="Arial" w:cs="Arial"/>
          <w:sz w:val="18"/>
          <w:szCs w:val="18"/>
          <w:lang w:val="ro-RO"/>
        </w:rPr>
        <w:t>/20</w:t>
      </w:r>
      <w:r w:rsidR="00E94E49" w:rsidRPr="000B76CE">
        <w:rPr>
          <w:rFonts w:ascii="Arial" w:hAnsi="Arial" w:cs="Arial"/>
          <w:sz w:val="18"/>
          <w:szCs w:val="18"/>
          <w:lang w:val="ro-RO"/>
        </w:rPr>
        <w:t>21</w:t>
      </w:r>
      <w:r w:rsidRPr="000B76CE">
        <w:rPr>
          <w:rFonts w:ascii="Arial" w:hAnsi="Arial" w:cs="Arial"/>
          <w:sz w:val="18"/>
          <w:szCs w:val="18"/>
          <w:lang w:val="ro-RO"/>
        </w:rPr>
        <w:t>;</w:t>
      </w:r>
    </w:p>
    <w:p w:rsidR="00024406" w:rsidRPr="000B76CE" w:rsidRDefault="00024406" w:rsidP="0002440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datele înscrise în formularul de cerere privind solicitarea </w:t>
      </w:r>
      <w:r w:rsidR="009F0CA4" w:rsidRPr="000B76CE">
        <w:rPr>
          <w:rFonts w:ascii="Arial" w:hAnsi="Arial" w:cs="Arial"/>
          <w:sz w:val="18"/>
          <w:szCs w:val="18"/>
        </w:rPr>
        <w:t>SCVZ PD-22 TC</w:t>
      </w:r>
      <w:r w:rsidR="009F0CA4" w:rsidRPr="000B76CE" w:rsidDel="00577296">
        <w:rPr>
          <w:sz w:val="18"/>
          <w:szCs w:val="18"/>
        </w:rPr>
        <w:t xml:space="preserve"> </w:t>
      </w:r>
      <w:r w:rsidRPr="000B76CE">
        <w:rPr>
          <w:rFonts w:ascii="Arial" w:hAnsi="Arial" w:cs="Arial"/>
          <w:sz w:val="18"/>
          <w:szCs w:val="18"/>
          <w:lang w:val="ro-RO"/>
        </w:rPr>
        <w:t>şi în documentele anexate acesteia, sunt reale, complete, corecte şi valabile în caz contrar voi suporta rigorile prevederilor legale în vigoare;</w:t>
      </w:r>
    </w:p>
    <w:p w:rsidR="00024406" w:rsidRPr="000B76CE" w:rsidRDefault="00024406" w:rsidP="0002440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sunt de acord ca datele din cerere să fie introduse în baza de date APIA, procesate şi verificate în vederea calculării plăţii şi transmise autorităţilor responsabile în vederea elaborării de studii statistice şi de evaluări economice şi sunt de acord să fie făcute publice cu respectarea prevederilor </w:t>
      </w:r>
      <w:r w:rsidR="007E42FE" w:rsidRPr="000B76CE">
        <w:rPr>
          <w:rFonts w:ascii="Arial" w:hAnsi="Arial" w:cs="Arial"/>
          <w:sz w:val="18"/>
          <w:szCs w:val="18"/>
          <w:lang w:val="ro-RO"/>
        </w:rPr>
        <w:t xml:space="preserve">Legii </w:t>
      </w:r>
      <w:r w:rsidR="00E94E49" w:rsidRPr="000B76CE">
        <w:rPr>
          <w:rFonts w:ascii="Arial" w:hAnsi="Arial" w:cs="Arial"/>
          <w:sz w:val="18"/>
          <w:szCs w:val="18"/>
          <w:lang w:val="ro-RO"/>
        </w:rPr>
        <w:t>129</w:t>
      </w:r>
      <w:r w:rsidR="00933086" w:rsidRPr="000B76CE">
        <w:rPr>
          <w:rFonts w:ascii="Arial" w:hAnsi="Arial" w:cs="Arial"/>
          <w:sz w:val="18"/>
          <w:szCs w:val="18"/>
          <w:lang w:val="ro-RO"/>
        </w:rPr>
        <w:t>/20</w:t>
      </w:r>
      <w:r w:rsidR="00E94E49" w:rsidRPr="000B76CE">
        <w:rPr>
          <w:rFonts w:ascii="Arial" w:hAnsi="Arial" w:cs="Arial"/>
          <w:sz w:val="18"/>
          <w:szCs w:val="18"/>
          <w:lang w:val="ro-RO"/>
        </w:rPr>
        <w:t>18</w:t>
      </w:r>
      <w:r w:rsidRPr="000B76CE">
        <w:rPr>
          <w:rFonts w:ascii="Arial" w:hAnsi="Arial" w:cs="Arial"/>
          <w:sz w:val="18"/>
          <w:szCs w:val="18"/>
          <w:lang w:val="ro-RO"/>
        </w:rPr>
        <w:t>;</w:t>
      </w:r>
    </w:p>
    <w:p w:rsidR="00024406" w:rsidRPr="000B76CE" w:rsidRDefault="00024406" w:rsidP="0002440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am depus la dosarul cererii documentele generale şi specifice </w:t>
      </w:r>
      <w:r w:rsidR="009F0CA4" w:rsidRPr="000B76CE">
        <w:rPr>
          <w:rFonts w:ascii="Arial" w:hAnsi="Arial" w:cs="Arial"/>
          <w:sz w:val="18"/>
          <w:szCs w:val="18"/>
        </w:rPr>
        <w:t>SCVZ PD-22 TC</w:t>
      </w:r>
      <w:r w:rsidR="009F0CA4" w:rsidRPr="000B76CE" w:rsidDel="00577296">
        <w:rPr>
          <w:sz w:val="18"/>
          <w:szCs w:val="18"/>
        </w:rPr>
        <w:t xml:space="preserve"> </w:t>
      </w:r>
      <w:r w:rsidRPr="000B76CE">
        <w:rPr>
          <w:rFonts w:ascii="Arial" w:hAnsi="Arial" w:cs="Arial"/>
          <w:sz w:val="18"/>
          <w:szCs w:val="18"/>
          <w:lang w:val="ro-RO"/>
        </w:rPr>
        <w:t xml:space="preserve">în conformitate cu Ordinul </w:t>
      </w:r>
      <w:r w:rsidR="007E42FE" w:rsidRPr="000B76CE">
        <w:rPr>
          <w:rFonts w:ascii="Arial" w:hAnsi="Arial" w:cs="Arial"/>
          <w:sz w:val="18"/>
          <w:szCs w:val="18"/>
          <w:lang w:val="ro-RO"/>
        </w:rPr>
        <w:t xml:space="preserve">MADR nr. </w:t>
      </w:r>
      <w:r w:rsidR="004271AF">
        <w:rPr>
          <w:rFonts w:ascii="Arial" w:hAnsi="Arial" w:cs="Arial"/>
          <w:sz w:val="18"/>
          <w:szCs w:val="18"/>
        </w:rPr>
        <w:t>80/2023</w:t>
      </w:r>
      <w:r w:rsidRPr="000B76CE">
        <w:rPr>
          <w:rFonts w:ascii="Arial" w:hAnsi="Arial" w:cs="Arial"/>
          <w:sz w:val="18"/>
          <w:szCs w:val="18"/>
          <w:lang w:val="ro-RO"/>
        </w:rPr>
        <w:t>;</w:t>
      </w:r>
    </w:p>
    <w:p w:rsidR="00024406" w:rsidRPr="000B76CE" w:rsidRDefault="00024406" w:rsidP="0002440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am fost informat asupra condiţiilor de eligibilitate şi am primit un exemplar din ANGAJAMENTE ŞI DECLARAŢII.</w:t>
      </w:r>
    </w:p>
    <w:p w:rsidR="00024406" w:rsidRPr="000B76CE" w:rsidRDefault="00024406" w:rsidP="00024406">
      <w:pPr>
        <w:pStyle w:val="ListParagraph"/>
        <w:spacing w:after="0" w:line="240" w:lineRule="auto"/>
        <w:ind w:left="270"/>
        <w:jc w:val="both"/>
        <w:rPr>
          <w:rFonts w:ascii="Arial" w:hAnsi="Arial" w:cs="Arial"/>
          <w:b/>
          <w:bCs/>
          <w:sz w:val="18"/>
          <w:szCs w:val="18"/>
        </w:rPr>
      </w:pPr>
    </w:p>
    <w:p w:rsidR="00024406" w:rsidRPr="000B76CE" w:rsidRDefault="00024406" w:rsidP="00024406">
      <w:pPr>
        <w:pStyle w:val="ListParagraph"/>
        <w:numPr>
          <w:ilvl w:val="2"/>
          <w:numId w:val="49"/>
        </w:numPr>
        <w:spacing w:after="0" w:line="240" w:lineRule="auto"/>
        <w:ind w:left="270"/>
        <w:jc w:val="both"/>
        <w:rPr>
          <w:rFonts w:ascii="Arial" w:hAnsi="Arial" w:cs="Arial"/>
          <w:b/>
          <w:bCs/>
          <w:sz w:val="18"/>
          <w:szCs w:val="18"/>
        </w:rPr>
      </w:pPr>
      <w:r w:rsidRPr="000B76CE">
        <w:rPr>
          <w:rFonts w:ascii="Arial" w:hAnsi="Arial" w:cs="Arial"/>
          <w:b/>
          <w:bCs/>
          <w:sz w:val="18"/>
          <w:szCs w:val="18"/>
        </w:rPr>
        <w:t>Mă angajez:</w:t>
      </w:r>
    </w:p>
    <w:p w:rsidR="00024406" w:rsidRPr="000B76CE" w:rsidRDefault="00024406" w:rsidP="0002440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să pun la dispoziţia APIA în orice moment documentele suplimentare solicitate;</w:t>
      </w:r>
    </w:p>
    <w:p w:rsidR="002303C0" w:rsidRPr="000B76CE" w:rsidRDefault="00024406" w:rsidP="002303C0">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să comunic în scris APIA, în termen de 15 zile calendaristice, orice modificare a datelor declarate în cerere şi în documentele doveditoare  survenită în perioada cuprinsă între data depunerii cerererii  şi data acordării plăţii </w:t>
      </w:r>
      <w:r w:rsidR="002303C0" w:rsidRPr="000B76CE">
        <w:rPr>
          <w:rFonts w:ascii="Arial" w:hAnsi="Arial" w:cs="Arial"/>
          <w:sz w:val="18"/>
          <w:szCs w:val="18"/>
          <w:lang w:val="ro-RO"/>
        </w:rPr>
        <w:t>(conform art. 6 alin.(1) din HG 1571/2022, cu modificările și completările ulterioare</w:t>
      </w:r>
      <w:r w:rsidR="002303C0" w:rsidRPr="000B76CE" w:rsidDel="00696427">
        <w:rPr>
          <w:rFonts w:ascii="Arial" w:hAnsi="Arial" w:cs="Arial"/>
          <w:sz w:val="18"/>
          <w:szCs w:val="18"/>
          <w:lang w:val="ro-RO"/>
        </w:rPr>
        <w:t xml:space="preserve"> </w:t>
      </w:r>
    </w:p>
    <w:p w:rsidR="00024406" w:rsidRPr="000B76CE" w:rsidRDefault="002303C0" w:rsidP="000901EE">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sidDel="002303C0">
        <w:rPr>
          <w:rFonts w:ascii="Arial" w:hAnsi="Arial" w:cs="Arial"/>
          <w:sz w:val="18"/>
          <w:szCs w:val="18"/>
          <w:lang w:val="ro-RO"/>
        </w:rPr>
        <w:t xml:space="preserve"> </w:t>
      </w:r>
      <w:r w:rsidR="00024406" w:rsidRPr="000B76CE">
        <w:rPr>
          <w:rFonts w:ascii="Arial" w:hAnsi="Arial" w:cs="Arial"/>
          <w:sz w:val="18"/>
          <w:szCs w:val="18"/>
          <w:lang w:val="ro-RO"/>
        </w:rPr>
        <w:t xml:space="preserve">dacă exploataţia a fost afectată de un caz de forţă majoră, să comunic în scris Agenţiei de Plăţi şi Intervenţie pentru Agricultură în termen de 15 zile lucrătoare de la data la care sunt în măsură să trimit respectiva notificare și să furnizez </w:t>
      </w:r>
      <w:r w:rsidR="00024406" w:rsidRPr="000B76CE">
        <w:rPr>
          <w:rStyle w:val="l5def1"/>
          <w:color w:val="auto"/>
          <w:sz w:val="18"/>
          <w:szCs w:val="18"/>
          <w:lang w:val="ro-RO"/>
        </w:rPr>
        <w:t>dovezi relevante care atestă apariţia situaţiilor</w:t>
      </w:r>
      <w:r w:rsidR="00024406" w:rsidRPr="000B76CE">
        <w:rPr>
          <w:rFonts w:ascii="Arial" w:hAnsi="Arial" w:cs="Arial"/>
          <w:sz w:val="18"/>
          <w:szCs w:val="18"/>
          <w:lang w:val="ro-RO"/>
        </w:rPr>
        <w:t xml:space="preserve"> de forță majoră </w:t>
      </w:r>
      <w:r w:rsidRPr="000B76CE">
        <w:rPr>
          <w:rFonts w:ascii="Arial" w:hAnsi="Arial" w:cs="Arial"/>
          <w:sz w:val="18"/>
          <w:szCs w:val="18"/>
        </w:rPr>
        <w:t xml:space="preserve">(conform art. 35 alin. (1) si (2) din din HG 1571/2022, cu modificările și completările </w:t>
      </w:r>
      <w:r w:rsidRPr="000B76CE">
        <w:rPr>
          <w:rFonts w:ascii="Arial" w:hAnsi="Arial" w:cs="Arial"/>
          <w:sz w:val="18"/>
          <w:szCs w:val="18"/>
        </w:rPr>
        <w:lastRenderedPageBreak/>
        <w:t>ulterioare);</w:t>
      </w:r>
      <w:r w:rsidRPr="000B76CE" w:rsidDel="002303C0">
        <w:rPr>
          <w:rFonts w:ascii="Arial" w:hAnsi="Arial" w:cs="Arial"/>
          <w:sz w:val="18"/>
          <w:szCs w:val="18"/>
          <w:lang w:val="ro-RO"/>
        </w:rPr>
        <w:t xml:space="preserve"> </w:t>
      </w:r>
      <w:r w:rsidR="00024406" w:rsidRPr="000B76CE">
        <w:rPr>
          <w:rFonts w:ascii="Arial" w:hAnsi="Arial" w:cs="Arial"/>
          <w:sz w:val="18"/>
          <w:szCs w:val="18"/>
          <w:lang w:val="ro-RO"/>
        </w:rPr>
        <w:t xml:space="preserve">în caz contrar animalele vor fi respinse de la plată și vor fi generatoare de sancțiuni, dacă evenimentul de forță majoră s-a petrecut în perioada de reținere;  </w:t>
      </w:r>
    </w:p>
    <w:p w:rsidR="002303C0" w:rsidRPr="000B76CE" w:rsidRDefault="00024406" w:rsidP="001E6789">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să prezint documentele conform actelor normative în vigoare privind apariţia cazurilor de forţă majoră</w:t>
      </w:r>
      <w:r w:rsidR="002303C0" w:rsidRPr="000B76CE">
        <w:rPr>
          <w:rFonts w:ascii="Arial" w:hAnsi="Arial" w:cs="Arial"/>
          <w:sz w:val="18"/>
          <w:szCs w:val="18"/>
          <w:lang w:val="ro-RO"/>
        </w:rPr>
        <w:t xml:space="preserve"> și </w:t>
      </w:r>
      <w:r w:rsidRPr="000B76CE">
        <w:rPr>
          <w:rFonts w:ascii="Arial" w:hAnsi="Arial" w:cs="Arial"/>
          <w:sz w:val="18"/>
          <w:szCs w:val="18"/>
          <w:lang w:val="ro-RO"/>
        </w:rPr>
        <w:t>circumstanţe excepţionale</w:t>
      </w:r>
      <w:r w:rsidR="002303C0" w:rsidRPr="000B76CE">
        <w:rPr>
          <w:rFonts w:ascii="Arial" w:hAnsi="Arial" w:cs="Arial"/>
          <w:sz w:val="18"/>
          <w:szCs w:val="18"/>
          <w:lang w:val="ro-RO"/>
        </w:rPr>
        <w:t>;</w:t>
      </w:r>
    </w:p>
    <w:p w:rsidR="00024406" w:rsidRPr="000B76CE" w:rsidRDefault="00024406" w:rsidP="001E6789">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să permit accesul în exploataţie pentru efectuarea controlului la faţa locului;</w:t>
      </w:r>
    </w:p>
    <w:p w:rsidR="00024406" w:rsidRPr="000B76CE" w:rsidRDefault="00024406" w:rsidP="0002440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să respect normele privind condiţionalitatea prevăzute la art. </w:t>
      </w:r>
      <w:r w:rsidR="007E42FE" w:rsidRPr="000B76CE">
        <w:rPr>
          <w:rFonts w:ascii="Arial" w:hAnsi="Arial" w:cs="Arial"/>
          <w:sz w:val="18"/>
          <w:szCs w:val="18"/>
          <w:lang w:val="ro-RO"/>
        </w:rPr>
        <w:t>93 şi anexa I</w:t>
      </w:r>
      <w:r w:rsidR="002977D6" w:rsidRPr="000B76CE">
        <w:rPr>
          <w:rFonts w:ascii="Arial" w:hAnsi="Arial" w:cs="Arial"/>
          <w:sz w:val="18"/>
          <w:szCs w:val="18"/>
          <w:lang w:val="ro-RO"/>
        </w:rPr>
        <w:t>I</w:t>
      </w:r>
      <w:r w:rsidR="007E42FE" w:rsidRPr="000B76CE">
        <w:rPr>
          <w:rFonts w:ascii="Arial" w:hAnsi="Arial" w:cs="Arial"/>
          <w:sz w:val="18"/>
          <w:szCs w:val="18"/>
          <w:lang w:val="ro-RO"/>
        </w:rPr>
        <w:t>I din regulamentul (UE) nr. 1.306/2013</w:t>
      </w:r>
      <w:r w:rsidRPr="000B76CE">
        <w:rPr>
          <w:rFonts w:ascii="Arial" w:hAnsi="Arial" w:cs="Arial"/>
          <w:sz w:val="18"/>
          <w:szCs w:val="18"/>
          <w:lang w:val="ro-RO"/>
        </w:rPr>
        <w:t>, pe întreaga exploataţie.</w:t>
      </w:r>
    </w:p>
    <w:p w:rsidR="00024406" w:rsidRPr="000B76CE" w:rsidRDefault="00024406" w:rsidP="00024406">
      <w:pPr>
        <w:pStyle w:val="ListParagraph"/>
        <w:tabs>
          <w:tab w:val="left" w:pos="540"/>
        </w:tabs>
        <w:spacing w:after="0" w:line="240" w:lineRule="auto"/>
        <w:ind w:left="0"/>
        <w:jc w:val="both"/>
        <w:rPr>
          <w:rFonts w:ascii="Arial" w:hAnsi="Arial" w:cs="Arial"/>
          <w:sz w:val="18"/>
          <w:szCs w:val="18"/>
        </w:rPr>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7472"/>
        <w:gridCol w:w="1608"/>
        <w:gridCol w:w="1826"/>
      </w:tblGrid>
      <w:tr w:rsidR="00CF01C0" w:rsidRPr="006E75FE" w:rsidTr="00685C18">
        <w:trPr>
          <w:trHeight w:val="841"/>
        </w:trPr>
        <w:tc>
          <w:tcPr>
            <w:tcW w:w="3426" w:type="pct"/>
            <w:tcBorders>
              <w:top w:val="single" w:sz="6" w:space="0" w:color="000000"/>
              <w:left w:val="single" w:sz="6" w:space="0" w:color="000000"/>
              <w:bottom w:val="single" w:sz="6" w:space="0" w:color="000000"/>
              <w:right w:val="single" w:sz="6" w:space="0" w:color="000000"/>
            </w:tcBorders>
          </w:tcPr>
          <w:p w:rsidR="00024406" w:rsidRPr="000B76CE" w:rsidRDefault="00024406" w:rsidP="00685C18">
            <w:pPr>
              <w:jc w:val="both"/>
              <w:rPr>
                <w:sz w:val="18"/>
                <w:szCs w:val="18"/>
              </w:rPr>
            </w:pPr>
            <w:r w:rsidRPr="000B76CE">
              <w:rPr>
                <w:sz w:val="18"/>
                <w:szCs w:val="18"/>
              </w:rPr>
              <w:t>Semnătura titular cerere/reprezentant, administrator desemnat/împuternicit:</w:t>
            </w:r>
          </w:p>
          <w:p w:rsidR="00024406" w:rsidRPr="000B76CE" w:rsidRDefault="00024406" w:rsidP="00685C18">
            <w:pPr>
              <w:jc w:val="both"/>
              <w:rPr>
                <w:sz w:val="18"/>
                <w:szCs w:val="18"/>
              </w:rPr>
            </w:pPr>
          </w:p>
          <w:p w:rsidR="00024406" w:rsidRPr="000B76CE" w:rsidRDefault="00024406" w:rsidP="00685C18">
            <w:pPr>
              <w:jc w:val="both"/>
              <w:rPr>
                <w:sz w:val="18"/>
                <w:szCs w:val="18"/>
              </w:rPr>
            </w:pPr>
            <w:r w:rsidRPr="000B76CE">
              <w:rPr>
                <w:sz w:val="18"/>
                <w:szCs w:val="18"/>
              </w:rPr>
              <w:t>În caz de împuternicire,</w:t>
            </w:r>
          </w:p>
          <w:p w:rsidR="00024406" w:rsidRPr="000B76CE" w:rsidRDefault="00024406" w:rsidP="00685C18">
            <w:pPr>
              <w:jc w:val="both"/>
              <w:rPr>
                <w:sz w:val="18"/>
                <w:szCs w:val="18"/>
              </w:rPr>
            </w:pPr>
            <w:r w:rsidRPr="000B76CE">
              <w:rPr>
                <w:sz w:val="18"/>
                <w:szCs w:val="18"/>
              </w:rPr>
              <w:t>Numele şi prenumele împuternicitului, în clar:</w:t>
            </w:r>
          </w:p>
        </w:tc>
        <w:tc>
          <w:tcPr>
            <w:tcW w:w="737" w:type="pct"/>
            <w:tcBorders>
              <w:top w:val="single" w:sz="6" w:space="0" w:color="000000"/>
              <w:left w:val="single" w:sz="6" w:space="0" w:color="000000"/>
              <w:bottom w:val="single" w:sz="6" w:space="0" w:color="000000"/>
              <w:right w:val="single" w:sz="6" w:space="0" w:color="000000"/>
            </w:tcBorders>
            <w:vAlign w:val="center"/>
          </w:tcPr>
          <w:p w:rsidR="00024406" w:rsidRPr="000B76CE" w:rsidRDefault="00024406" w:rsidP="00685C18">
            <w:pPr>
              <w:jc w:val="both"/>
              <w:rPr>
                <w:sz w:val="18"/>
                <w:szCs w:val="18"/>
              </w:rPr>
            </w:pPr>
          </w:p>
        </w:tc>
        <w:tc>
          <w:tcPr>
            <w:tcW w:w="837" w:type="pct"/>
            <w:tcBorders>
              <w:top w:val="single" w:sz="6" w:space="0" w:color="000000"/>
              <w:left w:val="single" w:sz="6" w:space="0" w:color="000000"/>
              <w:bottom w:val="single" w:sz="6" w:space="0" w:color="000000"/>
              <w:right w:val="single" w:sz="6" w:space="0" w:color="000000"/>
            </w:tcBorders>
            <w:vAlign w:val="center"/>
          </w:tcPr>
          <w:p w:rsidR="00024406" w:rsidRPr="000B76CE" w:rsidRDefault="00024406" w:rsidP="00685C18">
            <w:pPr>
              <w:jc w:val="both"/>
              <w:rPr>
                <w:sz w:val="18"/>
                <w:szCs w:val="18"/>
              </w:rPr>
            </w:pPr>
            <w:r w:rsidRPr="000B76CE">
              <w:rPr>
                <w:sz w:val="18"/>
                <w:szCs w:val="18"/>
              </w:rPr>
              <w:t>Data:</w:t>
            </w:r>
          </w:p>
          <w:p w:rsidR="00024406" w:rsidRPr="006E75FE" w:rsidRDefault="00024406" w:rsidP="00685C18">
            <w:pPr>
              <w:jc w:val="both"/>
              <w:rPr>
                <w:sz w:val="18"/>
                <w:szCs w:val="18"/>
              </w:rPr>
            </w:pPr>
            <w:r w:rsidRPr="000B76CE">
              <w:rPr>
                <w:sz w:val="18"/>
                <w:szCs w:val="18"/>
              </w:rPr>
              <w:t>................/202</w:t>
            </w:r>
            <w:r w:rsidR="00CF01C0" w:rsidRPr="000B76CE">
              <w:rPr>
                <w:sz w:val="18"/>
                <w:szCs w:val="18"/>
              </w:rPr>
              <w:t>3</w:t>
            </w:r>
          </w:p>
        </w:tc>
      </w:tr>
    </w:tbl>
    <w:p w:rsidR="00A23AA5" w:rsidRDefault="00A23AA5" w:rsidP="000B76CE">
      <w:pPr>
        <w:rPr>
          <w:b/>
          <w:bCs/>
          <w:sz w:val="22"/>
          <w:szCs w:val="22"/>
        </w:rPr>
      </w:pPr>
    </w:p>
    <w:p w:rsidR="006B4DD2" w:rsidRDefault="00933086" w:rsidP="000B76CE">
      <w:pPr>
        <w:rPr>
          <w:b/>
          <w:bCs/>
          <w:sz w:val="22"/>
          <w:szCs w:val="22"/>
        </w:rPr>
      </w:pPr>
      <w:r w:rsidRPr="00D3092E">
        <w:rPr>
          <w:b/>
          <w:bCs/>
          <w:sz w:val="22"/>
          <w:szCs w:val="22"/>
        </w:rPr>
        <w:t xml:space="preserve">V 4.6. </w:t>
      </w:r>
      <w:r w:rsidR="006B4DD2" w:rsidRPr="00282CBF">
        <w:rPr>
          <w:b/>
          <w:bCs/>
          <w:sz w:val="22"/>
          <w:szCs w:val="22"/>
        </w:rPr>
        <w:t>ANGAJAMENTE ŞI DECLARAŢII</w:t>
      </w:r>
      <w:r w:rsidR="006B4DD2">
        <w:rPr>
          <w:b/>
          <w:bCs/>
          <w:sz w:val="22"/>
          <w:szCs w:val="22"/>
        </w:rPr>
        <w:t xml:space="preserve"> PENTRU</w:t>
      </w:r>
      <w:r w:rsidR="006B4DD2" w:rsidRPr="00282CBF">
        <w:rPr>
          <w:b/>
          <w:bCs/>
          <w:sz w:val="22"/>
          <w:szCs w:val="22"/>
        </w:rPr>
        <w:t xml:space="preserve"> </w:t>
      </w:r>
      <w:r w:rsidR="006B4DD2">
        <w:rPr>
          <w:b/>
          <w:bCs/>
          <w:sz w:val="22"/>
          <w:szCs w:val="22"/>
        </w:rPr>
        <w:t xml:space="preserve">INTERVENȚII </w:t>
      </w:r>
      <w:r w:rsidR="006B4DD2" w:rsidRPr="00282CBF">
        <w:rPr>
          <w:b/>
          <w:bCs/>
          <w:sz w:val="22"/>
          <w:szCs w:val="22"/>
        </w:rPr>
        <w:t>ÎN SECTORUL ZOOTEHNIC</w:t>
      </w:r>
    </w:p>
    <w:p w:rsidR="000E1D4A" w:rsidRPr="00D3092E" w:rsidRDefault="006B4DD2" w:rsidP="006B4DD2">
      <w:pPr>
        <w:jc w:val="center"/>
        <w:rPr>
          <w:b/>
          <w:bCs/>
          <w:sz w:val="22"/>
          <w:szCs w:val="22"/>
        </w:rPr>
      </w:pPr>
      <w:r>
        <w:rPr>
          <w:b/>
          <w:bCs/>
          <w:sz w:val="22"/>
          <w:szCs w:val="22"/>
        </w:rPr>
        <w:t>Sprijin Cuplat pentru Venit în sectorul zootehnic</w:t>
      </w:r>
      <w:r w:rsidR="00C753C2">
        <w:rPr>
          <w:b/>
          <w:bCs/>
          <w:sz w:val="22"/>
          <w:szCs w:val="22"/>
        </w:rPr>
        <w:t xml:space="preserve"> SCVZ</w:t>
      </w:r>
    </w:p>
    <w:p w:rsidR="00FB3FFD" w:rsidRPr="00D3092E" w:rsidRDefault="00933086" w:rsidP="00F26F20">
      <w:pPr>
        <w:ind w:firstLine="360"/>
        <w:jc w:val="center"/>
        <w:rPr>
          <w:b/>
          <w:sz w:val="20"/>
          <w:szCs w:val="20"/>
        </w:rPr>
      </w:pPr>
      <w:r w:rsidRPr="00D3092E">
        <w:rPr>
          <w:b/>
          <w:sz w:val="20"/>
          <w:szCs w:val="20"/>
        </w:rPr>
        <w:t xml:space="preserve">PD-23 – sprijin cuplat pentru venit – bivolițe de </w:t>
      </w:r>
      <w:r w:rsidRPr="000B76CE">
        <w:rPr>
          <w:b/>
          <w:sz w:val="20"/>
          <w:szCs w:val="20"/>
        </w:rPr>
        <w:t>lapte</w:t>
      </w:r>
      <w:r w:rsidR="008150F3" w:rsidRPr="000B76CE">
        <w:rPr>
          <w:b/>
          <w:bCs/>
          <w:sz w:val="20"/>
          <w:szCs w:val="20"/>
        </w:rPr>
        <w:t xml:space="preserve"> (PD-23 FB)</w:t>
      </w:r>
    </w:p>
    <w:p w:rsidR="000E1D4A" w:rsidRPr="006E75FE" w:rsidRDefault="000E1D4A" w:rsidP="006B475D">
      <w:pPr>
        <w:ind w:firstLine="360"/>
        <w:rPr>
          <w:b/>
          <w:bCs/>
          <w:sz w:val="18"/>
          <w:szCs w:val="18"/>
        </w:rPr>
      </w:pPr>
      <w:r w:rsidRPr="006E75FE">
        <w:rPr>
          <w:b/>
          <w:sz w:val="18"/>
          <w:szCs w:val="18"/>
        </w:rPr>
        <w:t>Subscrisa/Subsemnata/Subsemnatul (beneficiar) ........</w:t>
      </w:r>
      <w:r w:rsidR="00C94B68" w:rsidRPr="006E75FE">
        <w:rPr>
          <w:b/>
          <w:sz w:val="18"/>
          <w:szCs w:val="18"/>
        </w:rPr>
        <w:t>...........</w:t>
      </w:r>
      <w:r w:rsidRPr="006E75FE">
        <w:rPr>
          <w:b/>
          <w:sz w:val="18"/>
          <w:szCs w:val="18"/>
        </w:rPr>
        <w:t>....</w:t>
      </w:r>
      <w:r w:rsidR="00C94B68" w:rsidRPr="006E75FE">
        <w:rPr>
          <w:b/>
          <w:sz w:val="18"/>
          <w:szCs w:val="18"/>
        </w:rPr>
        <w:t>...............</w:t>
      </w:r>
      <w:r w:rsidRPr="006E75FE">
        <w:rPr>
          <w:b/>
          <w:sz w:val="18"/>
          <w:szCs w:val="18"/>
        </w:rPr>
        <w:t>..........</w:t>
      </w:r>
      <w:r w:rsidR="00C94B68" w:rsidRPr="006E75FE">
        <w:rPr>
          <w:b/>
          <w:sz w:val="18"/>
          <w:szCs w:val="18"/>
        </w:rPr>
        <w:t>..........................</w:t>
      </w:r>
      <w:r w:rsidRPr="006E75FE">
        <w:rPr>
          <w:b/>
          <w:sz w:val="18"/>
          <w:szCs w:val="18"/>
        </w:rPr>
        <w:t>..................., reprezentat de .................</w:t>
      </w:r>
      <w:r w:rsidR="00C94B68" w:rsidRPr="006E75FE">
        <w:rPr>
          <w:b/>
          <w:sz w:val="18"/>
          <w:szCs w:val="18"/>
        </w:rPr>
        <w:t>.............</w:t>
      </w:r>
      <w:r w:rsidRPr="006E75FE">
        <w:rPr>
          <w:b/>
          <w:sz w:val="18"/>
          <w:szCs w:val="18"/>
        </w:rPr>
        <w:t>......</w:t>
      </w:r>
      <w:r w:rsidR="00C94B68" w:rsidRPr="006E75FE">
        <w:rPr>
          <w:b/>
          <w:sz w:val="18"/>
          <w:szCs w:val="18"/>
        </w:rPr>
        <w:t>.....</w:t>
      </w:r>
      <w:r w:rsidRPr="006E75FE">
        <w:rPr>
          <w:b/>
          <w:sz w:val="18"/>
          <w:szCs w:val="18"/>
        </w:rPr>
        <w:t>...., în calitate de ....................................................d</w:t>
      </w:r>
      <w:r w:rsidRPr="006E75FE">
        <w:rPr>
          <w:b/>
          <w:bCs/>
          <w:sz w:val="18"/>
          <w:szCs w:val="18"/>
        </w:rPr>
        <w:t>eclar următoarele:</w:t>
      </w:r>
    </w:p>
    <w:p w:rsidR="00EA05AA" w:rsidRPr="006E75FE" w:rsidRDefault="00EA05AA" w:rsidP="006B475D">
      <w:pPr>
        <w:ind w:firstLine="360"/>
        <w:rPr>
          <w:b/>
          <w:sz w:val="18"/>
          <w:szCs w:val="18"/>
        </w:rPr>
      </w:pPr>
    </w:p>
    <w:p w:rsidR="000E1D4A" w:rsidRPr="006E75FE" w:rsidRDefault="000E1D4A" w:rsidP="006B475D">
      <w:pPr>
        <w:numPr>
          <w:ilvl w:val="0"/>
          <w:numId w:val="52"/>
        </w:numPr>
        <w:ind w:left="360"/>
        <w:jc w:val="both"/>
        <w:rPr>
          <w:sz w:val="18"/>
          <w:szCs w:val="18"/>
        </w:rPr>
      </w:pPr>
      <w:r w:rsidRPr="006E75FE">
        <w:rPr>
          <w:bCs/>
          <w:sz w:val="18"/>
          <w:szCs w:val="18"/>
        </w:rPr>
        <w:t>Am luat la cunoştinţă</w:t>
      </w:r>
      <w:r w:rsidR="00E13F53" w:rsidRPr="006E75FE">
        <w:rPr>
          <w:bCs/>
          <w:sz w:val="18"/>
          <w:szCs w:val="18"/>
        </w:rPr>
        <w:t xml:space="preserve"> de</w:t>
      </w:r>
      <w:r w:rsidRPr="006E75FE">
        <w:rPr>
          <w:bCs/>
          <w:sz w:val="18"/>
          <w:szCs w:val="18"/>
        </w:rPr>
        <w:t xml:space="preserve"> </w:t>
      </w:r>
      <w:r w:rsidR="00EA05AA" w:rsidRPr="006E75FE">
        <w:rPr>
          <w:bCs/>
          <w:sz w:val="18"/>
          <w:szCs w:val="18"/>
        </w:rPr>
        <w:t>următoarele</w:t>
      </w:r>
      <w:r w:rsidR="00EA05AA" w:rsidRPr="006E75FE">
        <w:rPr>
          <w:sz w:val="18"/>
          <w:szCs w:val="18"/>
        </w:rPr>
        <w:t xml:space="preserve"> </w:t>
      </w:r>
      <w:r w:rsidRPr="006E75FE">
        <w:rPr>
          <w:sz w:val="18"/>
          <w:szCs w:val="18"/>
        </w:rPr>
        <w:t xml:space="preserve">condiţii de eligibilitate </w:t>
      </w:r>
      <w:r w:rsidR="004A1C59" w:rsidRPr="006E75FE">
        <w:rPr>
          <w:sz w:val="18"/>
          <w:szCs w:val="18"/>
        </w:rPr>
        <w:t xml:space="preserve">și modalități de acordare </w:t>
      </w:r>
      <w:r w:rsidRPr="00E57DAC">
        <w:rPr>
          <w:sz w:val="18"/>
          <w:szCs w:val="18"/>
        </w:rPr>
        <w:t xml:space="preserve">privind </w:t>
      </w:r>
      <w:r w:rsidR="007E42FE" w:rsidRPr="00F26F20">
        <w:rPr>
          <w:b/>
          <w:sz w:val="18"/>
          <w:szCs w:val="18"/>
        </w:rPr>
        <w:t xml:space="preserve">PD-23 </w:t>
      </w:r>
      <w:r w:rsidRPr="00E57DAC">
        <w:rPr>
          <w:sz w:val="18"/>
          <w:szCs w:val="18"/>
        </w:rPr>
        <w:t>FB</w:t>
      </w:r>
      <w:r w:rsidR="00E57DAC">
        <w:rPr>
          <w:sz w:val="18"/>
          <w:szCs w:val="18"/>
        </w:rPr>
        <w:t xml:space="preserve"> </w:t>
      </w:r>
      <w:r w:rsidR="007E42FE" w:rsidRPr="00F26F20">
        <w:rPr>
          <w:b/>
          <w:sz w:val="18"/>
          <w:szCs w:val="18"/>
        </w:rPr>
        <w:t>– sprijin cuplat pentru venit – bivolițe de lapte</w:t>
      </w:r>
      <w:r w:rsidRPr="00E57DAC">
        <w:rPr>
          <w:b/>
          <w:sz w:val="18"/>
          <w:szCs w:val="18"/>
        </w:rPr>
        <w:t>,</w:t>
      </w:r>
      <w:r w:rsidRPr="006E75FE">
        <w:rPr>
          <w:b/>
          <w:sz w:val="18"/>
          <w:szCs w:val="18"/>
        </w:rPr>
        <w:t xml:space="preserve"> </w:t>
      </w:r>
      <w:r w:rsidR="00EA05AA" w:rsidRPr="006E75FE">
        <w:rPr>
          <w:b/>
          <w:bCs/>
          <w:sz w:val="18"/>
          <w:szCs w:val="18"/>
        </w:rPr>
        <w:t>pe care mă angajez să le respect</w:t>
      </w:r>
      <w:r w:rsidR="00EA05AA" w:rsidRPr="006E75FE">
        <w:rPr>
          <w:b/>
          <w:sz w:val="18"/>
          <w:szCs w:val="18"/>
        </w:rPr>
        <w:t xml:space="preserve"> </w:t>
      </w:r>
      <w:r w:rsidRPr="006E75FE">
        <w:rPr>
          <w:sz w:val="18"/>
          <w:szCs w:val="18"/>
        </w:rPr>
        <w:t>conform reglementărilor naţionale şi europene:</w:t>
      </w:r>
    </w:p>
    <w:p w:rsidR="00EA05AA" w:rsidRPr="006E75FE" w:rsidRDefault="00EA05AA" w:rsidP="006B475D">
      <w:pPr>
        <w:pStyle w:val="ListParagraph"/>
        <w:spacing w:after="0" w:line="240" w:lineRule="auto"/>
        <w:ind w:left="600"/>
        <w:jc w:val="both"/>
        <w:rPr>
          <w:rFonts w:ascii="Arial" w:hAnsi="Arial" w:cs="Arial"/>
          <w:bCs/>
          <w:sz w:val="18"/>
          <w:szCs w:val="18"/>
        </w:rPr>
      </w:pPr>
    </w:p>
    <w:p w:rsidR="00EA05AA" w:rsidRPr="006E75FE" w:rsidRDefault="00EA05AA" w:rsidP="006B475D">
      <w:pPr>
        <w:pStyle w:val="ListParagraph"/>
        <w:numPr>
          <w:ilvl w:val="1"/>
          <w:numId w:val="105"/>
        </w:numPr>
        <w:spacing w:after="0" w:line="240" w:lineRule="auto"/>
        <w:jc w:val="both"/>
        <w:rPr>
          <w:rFonts w:ascii="Arial" w:hAnsi="Arial" w:cs="Arial"/>
          <w:b/>
          <w:bCs/>
          <w:sz w:val="18"/>
          <w:szCs w:val="18"/>
        </w:rPr>
      </w:pPr>
      <w:r w:rsidRPr="006E75FE">
        <w:rPr>
          <w:rFonts w:ascii="Arial" w:hAnsi="Arial" w:cs="Arial"/>
          <w:b/>
          <w:bCs/>
          <w:sz w:val="18"/>
          <w:szCs w:val="18"/>
        </w:rPr>
        <w:t xml:space="preserve">Condiții de eligibilitate: </w:t>
      </w:r>
    </w:p>
    <w:p w:rsidR="000E1D4A" w:rsidRPr="002072CD" w:rsidRDefault="000E1D4A" w:rsidP="006B475D">
      <w:pPr>
        <w:pStyle w:val="ListParagraph"/>
        <w:numPr>
          <w:ilvl w:val="0"/>
          <w:numId w:val="36"/>
        </w:numPr>
        <w:spacing w:after="0" w:line="240" w:lineRule="auto"/>
        <w:ind w:left="227" w:hanging="227"/>
        <w:jc w:val="both"/>
        <w:rPr>
          <w:rFonts w:ascii="Arial" w:hAnsi="Arial" w:cs="Arial"/>
          <w:sz w:val="18"/>
          <w:szCs w:val="18"/>
        </w:rPr>
      </w:pPr>
      <w:r w:rsidRPr="00E531BC">
        <w:rPr>
          <w:rFonts w:ascii="Arial" w:hAnsi="Arial" w:cs="Arial"/>
          <w:sz w:val="18"/>
          <w:szCs w:val="18"/>
        </w:rPr>
        <w:t>soli</w:t>
      </w:r>
      <w:r w:rsidRPr="002072CD">
        <w:rPr>
          <w:rFonts w:ascii="Arial" w:hAnsi="Arial" w:cs="Arial"/>
          <w:sz w:val="18"/>
          <w:szCs w:val="18"/>
        </w:rPr>
        <w:t xml:space="preserve">citantul </w:t>
      </w:r>
      <w:r w:rsidR="009F0CA4">
        <w:rPr>
          <w:rFonts w:ascii="Arial" w:hAnsi="Arial" w:cs="Arial"/>
          <w:sz w:val="18"/>
          <w:szCs w:val="18"/>
        </w:rPr>
        <w:t xml:space="preserve">SCVZ </w:t>
      </w:r>
      <w:r w:rsidR="00933086" w:rsidRPr="00D3092E">
        <w:rPr>
          <w:rFonts w:ascii="Arial" w:hAnsi="Arial" w:cs="Arial"/>
          <w:sz w:val="18"/>
          <w:szCs w:val="18"/>
        </w:rPr>
        <w:t>PD-23</w:t>
      </w:r>
      <w:r w:rsidR="007E42FE" w:rsidRPr="00F26F20">
        <w:rPr>
          <w:rFonts w:ascii="Arial" w:hAnsi="Arial" w:cs="Arial"/>
          <w:b/>
          <w:sz w:val="18"/>
          <w:szCs w:val="18"/>
        </w:rPr>
        <w:t xml:space="preserve"> </w:t>
      </w:r>
      <w:r w:rsidRPr="002072CD">
        <w:rPr>
          <w:rFonts w:ascii="Arial" w:hAnsi="Arial" w:cs="Arial"/>
          <w:sz w:val="18"/>
          <w:szCs w:val="18"/>
        </w:rPr>
        <w:t>FB îndeplineşte condiţia de fermier activ</w:t>
      </w:r>
      <w:r w:rsidR="00EA05AA" w:rsidRPr="002072CD">
        <w:rPr>
          <w:rFonts w:ascii="Arial" w:hAnsi="Arial" w:cs="Arial"/>
          <w:sz w:val="18"/>
          <w:szCs w:val="18"/>
        </w:rPr>
        <w:t>;</w:t>
      </w:r>
      <w:r w:rsidRPr="002072CD">
        <w:rPr>
          <w:rFonts w:ascii="Arial" w:hAnsi="Arial" w:cs="Arial"/>
          <w:sz w:val="18"/>
          <w:szCs w:val="18"/>
        </w:rPr>
        <w:t xml:space="preserve"> </w:t>
      </w:r>
    </w:p>
    <w:p w:rsidR="000E1D4A" w:rsidRPr="002072CD" w:rsidRDefault="00EA05AA" w:rsidP="006B475D">
      <w:pPr>
        <w:pStyle w:val="ListParagraph"/>
        <w:numPr>
          <w:ilvl w:val="0"/>
          <w:numId w:val="36"/>
        </w:numPr>
        <w:spacing w:after="0" w:line="240" w:lineRule="auto"/>
        <w:ind w:left="227" w:hanging="227"/>
        <w:jc w:val="both"/>
        <w:rPr>
          <w:rFonts w:ascii="Arial" w:hAnsi="Arial" w:cs="Arial"/>
          <w:sz w:val="18"/>
          <w:szCs w:val="18"/>
        </w:rPr>
      </w:pPr>
      <w:r w:rsidRPr="00DE7F09">
        <w:rPr>
          <w:rFonts w:ascii="Arial" w:hAnsi="Arial" w:cs="Arial"/>
          <w:sz w:val="18"/>
          <w:szCs w:val="18"/>
        </w:rPr>
        <w:t xml:space="preserve">fermierul </w:t>
      </w:r>
      <w:r w:rsidR="000E1D4A" w:rsidRPr="00E7739D">
        <w:rPr>
          <w:rFonts w:ascii="Arial" w:hAnsi="Arial" w:cs="Arial"/>
          <w:sz w:val="18"/>
          <w:szCs w:val="18"/>
        </w:rPr>
        <w:t xml:space="preserve">solicită </w:t>
      </w:r>
      <w:r w:rsidR="009F0CA4">
        <w:rPr>
          <w:rFonts w:ascii="Arial" w:hAnsi="Arial" w:cs="Arial"/>
          <w:sz w:val="18"/>
          <w:szCs w:val="18"/>
        </w:rPr>
        <w:t xml:space="preserve">SCVZ </w:t>
      </w:r>
      <w:r w:rsidR="00933086" w:rsidRPr="00D3092E">
        <w:rPr>
          <w:rFonts w:ascii="Arial" w:hAnsi="Arial" w:cs="Arial"/>
          <w:sz w:val="18"/>
          <w:szCs w:val="18"/>
        </w:rPr>
        <w:t>PD-23</w:t>
      </w:r>
      <w:r w:rsidR="009F0CA4" w:rsidRPr="00F26F20">
        <w:rPr>
          <w:rFonts w:ascii="Arial" w:hAnsi="Arial" w:cs="Arial"/>
          <w:b/>
          <w:sz w:val="18"/>
          <w:szCs w:val="18"/>
        </w:rPr>
        <w:t xml:space="preserve"> </w:t>
      </w:r>
      <w:r w:rsidR="009F0CA4" w:rsidRPr="002072CD">
        <w:rPr>
          <w:rFonts w:ascii="Arial" w:hAnsi="Arial" w:cs="Arial"/>
          <w:sz w:val="18"/>
          <w:szCs w:val="18"/>
        </w:rPr>
        <w:t xml:space="preserve">FB </w:t>
      </w:r>
      <w:r w:rsidR="000E1D4A" w:rsidRPr="00E7739D">
        <w:rPr>
          <w:rFonts w:ascii="Arial" w:hAnsi="Arial" w:cs="Arial"/>
          <w:sz w:val="18"/>
          <w:szCs w:val="18"/>
        </w:rPr>
        <w:t xml:space="preserve">pentru </w:t>
      </w:r>
      <w:r w:rsidR="000E1D4A" w:rsidRPr="00A12E13">
        <w:rPr>
          <w:rFonts w:ascii="Arial" w:hAnsi="Arial" w:cs="Arial"/>
          <w:sz w:val="18"/>
          <w:szCs w:val="18"/>
        </w:rPr>
        <w:t>bivoliţe de lapte</w:t>
      </w:r>
      <w:r w:rsidR="000E1D4A" w:rsidRPr="00E531BC">
        <w:rPr>
          <w:rFonts w:ascii="Arial" w:hAnsi="Arial" w:cs="Arial"/>
          <w:sz w:val="18"/>
          <w:szCs w:val="18"/>
        </w:rPr>
        <w:t>, inclusiv, pe beneficiar, în exploataţii cu cod ANSVSA;</w:t>
      </w:r>
    </w:p>
    <w:p w:rsidR="000E1D4A" w:rsidRPr="002072CD" w:rsidRDefault="000E1D4A" w:rsidP="006B475D">
      <w:pPr>
        <w:pStyle w:val="ListParagraph"/>
        <w:numPr>
          <w:ilvl w:val="0"/>
          <w:numId w:val="36"/>
        </w:numPr>
        <w:spacing w:after="0" w:line="240" w:lineRule="auto"/>
        <w:ind w:left="227" w:hanging="227"/>
        <w:jc w:val="both"/>
        <w:rPr>
          <w:rFonts w:ascii="Arial" w:hAnsi="Arial" w:cs="Arial"/>
          <w:sz w:val="18"/>
          <w:szCs w:val="18"/>
          <w:shd w:val="clear" w:color="auto" w:fill="FFFFFF"/>
        </w:rPr>
      </w:pPr>
      <w:r w:rsidRPr="002072CD">
        <w:rPr>
          <w:rFonts w:ascii="Arial" w:hAnsi="Arial" w:cs="Arial"/>
          <w:sz w:val="18"/>
          <w:szCs w:val="18"/>
        </w:rPr>
        <w:t xml:space="preserve">bivoliţele de lapte pentru care se solicită </w:t>
      </w:r>
      <w:r w:rsidR="009F0CA4">
        <w:rPr>
          <w:rFonts w:ascii="Arial" w:hAnsi="Arial" w:cs="Arial"/>
          <w:sz w:val="18"/>
          <w:szCs w:val="18"/>
        </w:rPr>
        <w:t xml:space="preserve">SCVZ </w:t>
      </w:r>
      <w:r w:rsidR="009F0CA4" w:rsidRPr="003E1ECF">
        <w:rPr>
          <w:rFonts w:ascii="Arial" w:hAnsi="Arial" w:cs="Arial"/>
          <w:sz w:val="18"/>
          <w:szCs w:val="18"/>
        </w:rPr>
        <w:t>PD-23</w:t>
      </w:r>
      <w:r w:rsidR="009F0CA4" w:rsidRPr="00F26F20">
        <w:rPr>
          <w:rFonts w:ascii="Arial" w:hAnsi="Arial" w:cs="Arial"/>
          <w:b/>
          <w:sz w:val="18"/>
          <w:szCs w:val="18"/>
        </w:rPr>
        <w:t xml:space="preserve"> </w:t>
      </w:r>
      <w:r w:rsidR="007E42FE" w:rsidRPr="00F26F20">
        <w:rPr>
          <w:rFonts w:ascii="Arial" w:hAnsi="Arial" w:cs="Arial"/>
          <w:sz w:val="18"/>
          <w:szCs w:val="18"/>
        </w:rPr>
        <w:t>FB</w:t>
      </w:r>
      <w:r w:rsidRPr="002072CD">
        <w:rPr>
          <w:rFonts w:ascii="Arial" w:hAnsi="Arial" w:cs="Arial"/>
          <w:sz w:val="18"/>
          <w:szCs w:val="18"/>
        </w:rPr>
        <w:t xml:space="preserve"> trebuie menţinute, pe o perioadă de reţinere de </w:t>
      </w:r>
      <w:r w:rsidR="00E45183" w:rsidRPr="002072CD">
        <w:rPr>
          <w:rFonts w:ascii="Arial" w:hAnsi="Arial" w:cs="Arial"/>
          <w:sz w:val="18"/>
          <w:szCs w:val="18"/>
        </w:rPr>
        <w:t xml:space="preserve">4 </w:t>
      </w:r>
      <w:r w:rsidRPr="00DE7F09">
        <w:rPr>
          <w:rFonts w:ascii="Arial" w:hAnsi="Arial" w:cs="Arial"/>
          <w:sz w:val="18"/>
          <w:szCs w:val="18"/>
        </w:rPr>
        <w:t xml:space="preserve">luni de la data-limită de depunere </w:t>
      </w:r>
      <w:r w:rsidR="001126C9" w:rsidRPr="00E7739D">
        <w:rPr>
          <w:rFonts w:ascii="Arial" w:hAnsi="Arial" w:cs="Arial"/>
          <w:sz w:val="18"/>
          <w:szCs w:val="18"/>
        </w:rPr>
        <w:t>fără penalizări</w:t>
      </w:r>
      <w:r w:rsidRPr="00E7739D">
        <w:rPr>
          <w:rFonts w:ascii="Arial" w:hAnsi="Arial" w:cs="Arial"/>
          <w:sz w:val="18"/>
          <w:szCs w:val="18"/>
        </w:rPr>
        <w:t xml:space="preserve">, </w:t>
      </w:r>
      <w:r w:rsidR="00C97161" w:rsidRPr="00E7739D">
        <w:rPr>
          <w:rFonts w:ascii="Arial" w:hAnsi="Arial" w:cs="Arial"/>
          <w:sz w:val="18"/>
          <w:szCs w:val="18"/>
          <w:shd w:val="clear" w:color="auto" w:fill="FFFFFF"/>
        </w:rPr>
        <w:t>în exploata</w:t>
      </w:r>
      <w:r w:rsidR="007E42FE" w:rsidRPr="00F26F20">
        <w:rPr>
          <w:rFonts w:ascii="Arial" w:hAnsi="Arial" w:cs="Arial"/>
          <w:sz w:val="18"/>
          <w:szCs w:val="18"/>
          <w:shd w:val="clear" w:color="auto" w:fill="FFFFFF"/>
        </w:rPr>
        <w:t>ț</w:t>
      </w:r>
      <w:r w:rsidR="00C97161" w:rsidRPr="00E531BC">
        <w:rPr>
          <w:rFonts w:ascii="Arial" w:hAnsi="Arial" w:cs="Arial"/>
          <w:sz w:val="18"/>
          <w:szCs w:val="18"/>
          <w:shd w:val="clear" w:color="auto" w:fill="FFFFFF"/>
        </w:rPr>
        <w:t>ia/exploata</w:t>
      </w:r>
      <w:r w:rsidR="007E42FE" w:rsidRPr="00F26F20">
        <w:rPr>
          <w:rFonts w:ascii="Arial" w:hAnsi="Arial" w:cs="Arial"/>
          <w:sz w:val="18"/>
          <w:szCs w:val="18"/>
          <w:shd w:val="clear" w:color="auto" w:fill="FFFFFF"/>
        </w:rPr>
        <w:t>ț</w:t>
      </w:r>
      <w:r w:rsidR="00C97161" w:rsidRPr="00E531BC">
        <w:rPr>
          <w:rFonts w:ascii="Arial" w:hAnsi="Arial" w:cs="Arial"/>
          <w:sz w:val="18"/>
          <w:szCs w:val="18"/>
          <w:shd w:val="clear" w:color="auto" w:fill="FFFFFF"/>
        </w:rPr>
        <w:t>iile cu cod ANSVSA menţionate în cerere</w:t>
      </w:r>
      <w:r w:rsidR="007A14CB" w:rsidRPr="002072CD">
        <w:rPr>
          <w:rFonts w:ascii="Arial" w:hAnsi="Arial" w:cs="Arial"/>
          <w:sz w:val="18"/>
          <w:szCs w:val="18"/>
          <w:shd w:val="clear" w:color="auto" w:fill="FFFFFF"/>
        </w:rPr>
        <w:t xml:space="preserve">. Sunt eligibile inclusiv </w:t>
      </w:r>
      <w:r w:rsidR="000A7F6B" w:rsidRPr="002072CD">
        <w:rPr>
          <w:rFonts w:ascii="Arial" w:hAnsi="Arial" w:cs="Arial"/>
          <w:sz w:val="18"/>
          <w:szCs w:val="18"/>
          <w:shd w:val="clear" w:color="auto" w:fill="FFFFFF"/>
        </w:rPr>
        <w:t>bivoliț</w:t>
      </w:r>
      <w:r w:rsidR="002D372B">
        <w:rPr>
          <w:rFonts w:ascii="Arial" w:hAnsi="Arial" w:cs="Arial"/>
          <w:sz w:val="18"/>
          <w:szCs w:val="18"/>
          <w:shd w:val="clear" w:color="auto" w:fill="FFFFFF"/>
        </w:rPr>
        <w:t>ele</w:t>
      </w:r>
      <w:r w:rsidR="000A7F6B" w:rsidRPr="002072CD">
        <w:rPr>
          <w:rFonts w:ascii="Arial" w:hAnsi="Arial" w:cs="Arial"/>
          <w:sz w:val="18"/>
          <w:szCs w:val="18"/>
          <w:shd w:val="clear" w:color="auto" w:fill="FFFFFF"/>
        </w:rPr>
        <w:t xml:space="preserve"> de lapte care până la finalul perioadei de reținere de </w:t>
      </w:r>
      <w:r w:rsidR="00E45183" w:rsidRPr="00E7739D">
        <w:rPr>
          <w:rFonts w:ascii="Arial" w:hAnsi="Arial" w:cs="Arial"/>
          <w:sz w:val="18"/>
          <w:szCs w:val="18"/>
          <w:shd w:val="clear" w:color="auto" w:fill="FFFFFF"/>
        </w:rPr>
        <w:t xml:space="preserve">4 </w:t>
      </w:r>
      <w:r w:rsidR="000A7F6B" w:rsidRPr="00E7739D">
        <w:rPr>
          <w:rFonts w:ascii="Arial" w:hAnsi="Arial" w:cs="Arial"/>
          <w:sz w:val="18"/>
          <w:szCs w:val="18"/>
          <w:shd w:val="clear" w:color="auto" w:fill="FFFFFF"/>
        </w:rPr>
        <w:t>luni au intrat/ieșit</w:t>
      </w:r>
      <w:r w:rsidR="00C97161" w:rsidRPr="00E7739D">
        <w:rPr>
          <w:rFonts w:ascii="Arial" w:hAnsi="Arial" w:cs="Arial"/>
          <w:sz w:val="18"/>
          <w:szCs w:val="18"/>
          <w:shd w:val="clear" w:color="auto" w:fill="FFFFFF"/>
        </w:rPr>
        <w:t xml:space="preserve"> </w:t>
      </w:r>
      <w:r w:rsidR="000A7F6B" w:rsidRPr="00E7739D">
        <w:rPr>
          <w:rFonts w:ascii="Arial" w:hAnsi="Arial" w:cs="Arial"/>
          <w:sz w:val="18"/>
          <w:szCs w:val="18"/>
          <w:shd w:val="clear" w:color="auto" w:fill="FFFFFF"/>
        </w:rPr>
        <w:t xml:space="preserve">în/din </w:t>
      </w:r>
      <w:r w:rsidR="00C97161" w:rsidRPr="00E7739D">
        <w:rPr>
          <w:rFonts w:ascii="Arial" w:hAnsi="Arial" w:cs="Arial"/>
          <w:sz w:val="18"/>
          <w:szCs w:val="18"/>
          <w:shd w:val="clear" w:color="auto" w:fill="FFFFFF"/>
        </w:rPr>
        <w:t xml:space="preserve">exploatațiile </w:t>
      </w:r>
      <w:r w:rsidR="000A7F6B" w:rsidRPr="00E7739D">
        <w:rPr>
          <w:rFonts w:ascii="Arial" w:hAnsi="Arial" w:cs="Arial"/>
          <w:sz w:val="18"/>
          <w:szCs w:val="18"/>
          <w:shd w:val="clear" w:color="auto" w:fill="FFFFFF"/>
        </w:rPr>
        <w:t xml:space="preserve">cu cod ANSVSA ale </w:t>
      </w:r>
      <w:r w:rsidR="00C97161" w:rsidRPr="00E7739D">
        <w:rPr>
          <w:rFonts w:ascii="Arial" w:hAnsi="Arial" w:cs="Arial"/>
          <w:sz w:val="18"/>
          <w:szCs w:val="18"/>
          <w:shd w:val="clear" w:color="auto" w:fill="FFFFFF"/>
        </w:rPr>
        <w:t xml:space="preserve">solicitantului </w:t>
      </w:r>
      <w:r w:rsidR="000A7F6B" w:rsidRPr="00E7739D">
        <w:rPr>
          <w:rFonts w:ascii="Arial" w:hAnsi="Arial" w:cs="Arial"/>
          <w:sz w:val="18"/>
          <w:szCs w:val="18"/>
          <w:shd w:val="clear" w:color="auto" w:fill="FFFFFF"/>
        </w:rPr>
        <w:t>în/din</w:t>
      </w:r>
      <w:r w:rsidR="00C97161" w:rsidRPr="00E7739D">
        <w:rPr>
          <w:rFonts w:ascii="Arial" w:hAnsi="Arial" w:cs="Arial"/>
          <w:sz w:val="18"/>
          <w:szCs w:val="18"/>
          <w:shd w:val="clear" w:color="auto" w:fill="FFFFFF"/>
        </w:rPr>
        <w:t xml:space="preserve"> </w:t>
      </w:r>
      <w:r w:rsidR="007E42FE" w:rsidRPr="00F26F20">
        <w:rPr>
          <w:rFonts w:ascii="Arial" w:hAnsi="Arial" w:cs="Arial"/>
          <w:sz w:val="18"/>
          <w:szCs w:val="18"/>
          <w:shd w:val="clear" w:color="auto" w:fill="FFFFFF"/>
        </w:rPr>
        <w:t xml:space="preserve">exploatațiile </w:t>
      </w:r>
      <w:r w:rsidR="006C2C48" w:rsidRPr="00E531BC">
        <w:rPr>
          <w:rFonts w:ascii="Arial" w:hAnsi="Arial" w:cs="Arial"/>
          <w:sz w:val="18"/>
          <w:szCs w:val="18"/>
          <w:shd w:val="clear" w:color="auto" w:fill="FFFFFF"/>
        </w:rPr>
        <w:t>asociaţiilor/cooperativelor/grupurilor de producători</w:t>
      </w:r>
      <w:r w:rsidR="002D372B">
        <w:rPr>
          <w:rFonts w:ascii="Arial" w:hAnsi="Arial" w:cs="Arial"/>
          <w:sz w:val="18"/>
          <w:szCs w:val="18"/>
          <w:shd w:val="clear" w:color="auto" w:fill="FFFFFF"/>
        </w:rPr>
        <w:t>,</w:t>
      </w:r>
      <w:r w:rsidR="006C2C48" w:rsidRPr="00E531BC">
        <w:rPr>
          <w:rFonts w:ascii="Arial" w:hAnsi="Arial" w:cs="Arial"/>
          <w:sz w:val="18"/>
          <w:szCs w:val="18"/>
          <w:shd w:val="clear" w:color="auto" w:fill="FFFFFF"/>
        </w:rPr>
        <w:t xml:space="preserve"> în care au fost transferate temporar pentru păşunat</w:t>
      </w:r>
      <w:r w:rsidR="00EA05AA" w:rsidRPr="002072CD">
        <w:rPr>
          <w:rFonts w:ascii="Arial" w:hAnsi="Arial" w:cs="Arial"/>
          <w:sz w:val="18"/>
          <w:szCs w:val="18"/>
          <w:shd w:val="clear" w:color="auto" w:fill="FFFFFF"/>
        </w:rPr>
        <w:t>;</w:t>
      </w:r>
      <w:r w:rsidR="006C2C48" w:rsidRPr="002072CD" w:rsidDel="00C97161">
        <w:rPr>
          <w:rFonts w:ascii="Arial" w:hAnsi="Arial" w:cs="Arial"/>
          <w:sz w:val="18"/>
          <w:szCs w:val="18"/>
          <w:shd w:val="clear" w:color="auto" w:fill="FFFFFF"/>
        </w:rPr>
        <w:t xml:space="preserve"> </w:t>
      </w:r>
    </w:p>
    <w:p w:rsidR="00FB3FFD" w:rsidRPr="000B76CE" w:rsidRDefault="004E2480" w:rsidP="00F26F20">
      <w:pPr>
        <w:numPr>
          <w:ilvl w:val="0"/>
          <w:numId w:val="36"/>
        </w:numPr>
        <w:ind w:left="227" w:hanging="227"/>
        <w:jc w:val="both"/>
        <w:rPr>
          <w:sz w:val="18"/>
          <w:szCs w:val="18"/>
        </w:rPr>
      </w:pPr>
      <w:r w:rsidRPr="000B76CE">
        <w:rPr>
          <w:sz w:val="18"/>
          <w:szCs w:val="18"/>
        </w:rPr>
        <w:t xml:space="preserve">solicitantul </w:t>
      </w:r>
      <w:r w:rsidR="000E1D4A" w:rsidRPr="000B76CE">
        <w:rPr>
          <w:sz w:val="18"/>
          <w:szCs w:val="18"/>
        </w:rPr>
        <w:t>deţin</w:t>
      </w:r>
      <w:r w:rsidR="00EA05AA" w:rsidRPr="000B76CE">
        <w:rPr>
          <w:sz w:val="18"/>
          <w:szCs w:val="18"/>
        </w:rPr>
        <w:t>e</w:t>
      </w:r>
      <w:r w:rsidR="000E1D4A" w:rsidRPr="000B76CE">
        <w:rPr>
          <w:sz w:val="18"/>
          <w:szCs w:val="18"/>
        </w:rPr>
        <w:t xml:space="preserve"> registrul individual al exploataţiei, completat şi actualizat, în conformitate cu prevederile</w:t>
      </w:r>
      <w:r w:rsidR="00D9704A" w:rsidRPr="000B76CE">
        <w:rPr>
          <w:sz w:val="18"/>
          <w:szCs w:val="18"/>
        </w:rPr>
        <w:t xml:space="preserve"> Regulamentului (CE) nr. 429/2016 cu modificările și completările ulterioare</w:t>
      </w:r>
      <w:r w:rsidR="000A7F6B" w:rsidRPr="000B76CE">
        <w:rPr>
          <w:sz w:val="18"/>
          <w:szCs w:val="18"/>
        </w:rPr>
        <w:t>;</w:t>
      </w:r>
    </w:p>
    <w:p w:rsidR="00C70B99" w:rsidRPr="000B76CE" w:rsidRDefault="000E1D4A" w:rsidP="00D3092E">
      <w:pPr>
        <w:pStyle w:val="ListParagraph"/>
        <w:numPr>
          <w:ilvl w:val="0"/>
          <w:numId w:val="36"/>
        </w:numPr>
        <w:spacing w:after="0" w:line="240" w:lineRule="auto"/>
        <w:ind w:left="227" w:hanging="227"/>
        <w:jc w:val="both"/>
        <w:rPr>
          <w:rFonts w:ascii="Arial" w:hAnsi="Arial" w:cs="Arial"/>
          <w:sz w:val="18"/>
          <w:szCs w:val="18"/>
        </w:rPr>
      </w:pPr>
      <w:r w:rsidRPr="000B76CE">
        <w:rPr>
          <w:rFonts w:ascii="Arial" w:hAnsi="Arial" w:cs="Arial"/>
          <w:sz w:val="18"/>
          <w:szCs w:val="18"/>
        </w:rPr>
        <w:t xml:space="preserve">bivoliţele de lapte pentru care se solicită </w:t>
      </w:r>
      <w:r w:rsidR="009F0CA4" w:rsidRPr="000B76CE">
        <w:rPr>
          <w:rFonts w:ascii="Arial" w:hAnsi="Arial" w:cs="Arial"/>
          <w:sz w:val="18"/>
          <w:szCs w:val="18"/>
        </w:rPr>
        <w:t>SCVZ PD-23</w:t>
      </w:r>
      <w:r w:rsidR="009F0CA4" w:rsidRPr="000B76CE">
        <w:rPr>
          <w:rFonts w:ascii="Arial" w:hAnsi="Arial" w:cs="Arial"/>
          <w:b/>
          <w:sz w:val="18"/>
          <w:szCs w:val="18"/>
        </w:rPr>
        <w:t xml:space="preserve"> </w:t>
      </w:r>
      <w:r w:rsidR="007E42FE" w:rsidRPr="000B76CE">
        <w:rPr>
          <w:rFonts w:ascii="Arial" w:hAnsi="Arial" w:cs="Arial"/>
          <w:sz w:val="18"/>
          <w:szCs w:val="18"/>
        </w:rPr>
        <w:t>FB</w:t>
      </w:r>
      <w:r w:rsidRPr="000B76CE">
        <w:rPr>
          <w:rFonts w:ascii="Arial" w:hAnsi="Arial" w:cs="Arial"/>
          <w:sz w:val="18"/>
          <w:szCs w:val="18"/>
        </w:rPr>
        <w:t xml:space="preserve"> </w:t>
      </w:r>
      <w:r w:rsidR="00EA05AA" w:rsidRPr="000B76CE">
        <w:rPr>
          <w:rFonts w:ascii="Arial" w:hAnsi="Arial" w:cs="Arial"/>
          <w:sz w:val="18"/>
          <w:szCs w:val="18"/>
        </w:rPr>
        <w:t>sunt</w:t>
      </w:r>
      <w:r w:rsidRPr="000B76CE">
        <w:rPr>
          <w:rFonts w:ascii="Arial" w:hAnsi="Arial" w:cs="Arial"/>
          <w:sz w:val="18"/>
          <w:szCs w:val="18"/>
        </w:rPr>
        <w:t xml:space="preserve"> înscrise</w:t>
      </w:r>
      <w:r w:rsidR="005B141B" w:rsidRPr="000B76CE">
        <w:rPr>
          <w:rFonts w:ascii="Arial" w:hAnsi="Arial" w:cs="Arial"/>
          <w:sz w:val="18"/>
          <w:szCs w:val="18"/>
        </w:rPr>
        <w:t>/înregistrate</w:t>
      </w:r>
      <w:r w:rsidRPr="000B76CE">
        <w:rPr>
          <w:rFonts w:ascii="Arial" w:hAnsi="Arial" w:cs="Arial"/>
          <w:sz w:val="18"/>
          <w:szCs w:val="18"/>
        </w:rPr>
        <w:t xml:space="preserve"> în Registrul genealogic al rasei</w:t>
      </w:r>
      <w:r w:rsidR="005B141B" w:rsidRPr="000B76CE">
        <w:rPr>
          <w:rFonts w:ascii="Arial" w:hAnsi="Arial" w:cs="Arial"/>
          <w:sz w:val="18"/>
          <w:szCs w:val="18"/>
        </w:rPr>
        <w:t xml:space="preserve"> secțiunea principală sau suplimentară</w:t>
      </w:r>
      <w:r w:rsidRPr="000B76CE">
        <w:rPr>
          <w:rFonts w:ascii="Arial" w:hAnsi="Arial" w:cs="Arial"/>
          <w:sz w:val="18"/>
          <w:szCs w:val="18"/>
        </w:rPr>
        <w:t>;</w:t>
      </w:r>
    </w:p>
    <w:p w:rsidR="00C83CDC" w:rsidRPr="000B76CE" w:rsidRDefault="000E1D4A" w:rsidP="001E6789">
      <w:pPr>
        <w:pStyle w:val="ListParagraph"/>
        <w:numPr>
          <w:ilvl w:val="0"/>
          <w:numId w:val="36"/>
        </w:numPr>
        <w:spacing w:after="0" w:line="240" w:lineRule="auto"/>
        <w:ind w:left="227" w:hanging="227"/>
        <w:jc w:val="both"/>
        <w:rPr>
          <w:rFonts w:ascii="Arial" w:hAnsi="Arial" w:cs="Arial"/>
          <w:sz w:val="18"/>
          <w:szCs w:val="18"/>
        </w:rPr>
      </w:pPr>
      <w:r w:rsidRPr="000B76CE">
        <w:rPr>
          <w:rFonts w:ascii="Arial" w:hAnsi="Arial" w:cs="Arial"/>
          <w:sz w:val="18"/>
          <w:szCs w:val="18"/>
        </w:rPr>
        <w:t>bivoliţele de lapte pentru care se solicit</w:t>
      </w:r>
      <w:r w:rsidR="006C2C48" w:rsidRPr="000B76CE">
        <w:rPr>
          <w:rFonts w:ascii="Arial" w:hAnsi="Arial" w:cs="Arial"/>
          <w:sz w:val="18"/>
          <w:szCs w:val="18"/>
        </w:rPr>
        <w:t>ă</w:t>
      </w:r>
      <w:r w:rsidRPr="000B76CE">
        <w:rPr>
          <w:rFonts w:ascii="Arial" w:hAnsi="Arial" w:cs="Arial"/>
          <w:sz w:val="18"/>
          <w:szCs w:val="18"/>
        </w:rPr>
        <w:t xml:space="preserve"> </w:t>
      </w:r>
      <w:r w:rsidR="009F0CA4" w:rsidRPr="000B76CE">
        <w:rPr>
          <w:rFonts w:ascii="Arial" w:hAnsi="Arial" w:cs="Arial"/>
          <w:sz w:val="18"/>
          <w:szCs w:val="18"/>
        </w:rPr>
        <w:t>SCVZ PD-23</w:t>
      </w:r>
      <w:r w:rsidR="009F0CA4" w:rsidRPr="000B76CE">
        <w:rPr>
          <w:rFonts w:ascii="Arial" w:hAnsi="Arial" w:cs="Arial"/>
          <w:b/>
          <w:sz w:val="18"/>
          <w:szCs w:val="18"/>
        </w:rPr>
        <w:t xml:space="preserve"> </w:t>
      </w:r>
      <w:r w:rsidR="00933086" w:rsidRPr="000B76CE">
        <w:rPr>
          <w:rFonts w:ascii="Arial" w:hAnsi="Arial" w:cs="Arial"/>
          <w:sz w:val="18"/>
          <w:szCs w:val="18"/>
        </w:rPr>
        <w:t>FB</w:t>
      </w:r>
      <w:r w:rsidR="00393286" w:rsidRPr="000B76CE">
        <w:rPr>
          <w:rFonts w:ascii="Arial" w:hAnsi="Arial" w:cs="Arial"/>
          <w:sz w:val="18"/>
          <w:szCs w:val="18"/>
        </w:rPr>
        <w:t xml:space="preserve"> au cel puțin o fătare și </w:t>
      </w:r>
      <w:r w:rsidR="002D372B" w:rsidRPr="000B76CE">
        <w:rPr>
          <w:rFonts w:ascii="Arial" w:hAnsi="Arial" w:cs="Arial"/>
          <w:sz w:val="18"/>
          <w:szCs w:val="18"/>
        </w:rPr>
        <w:t xml:space="preserve">cel puțin un produs înregistrat în </w:t>
      </w:r>
      <w:r w:rsidR="007A23D6" w:rsidRPr="000B76CE">
        <w:rPr>
          <w:rFonts w:ascii="Arial" w:hAnsi="Arial" w:cs="Arial"/>
          <w:sz w:val="18"/>
          <w:szCs w:val="18"/>
        </w:rPr>
        <w:t>BND</w:t>
      </w:r>
      <w:r w:rsidR="002D372B" w:rsidRPr="000B76CE">
        <w:rPr>
          <w:rFonts w:ascii="Arial" w:hAnsi="Arial" w:cs="Arial"/>
          <w:sz w:val="18"/>
          <w:szCs w:val="18"/>
        </w:rPr>
        <w:t>;</w:t>
      </w:r>
    </w:p>
    <w:p w:rsidR="000E1D4A" w:rsidRPr="000B76CE" w:rsidRDefault="00C97161" w:rsidP="001E6789">
      <w:pPr>
        <w:pStyle w:val="ListParagraph"/>
        <w:numPr>
          <w:ilvl w:val="0"/>
          <w:numId w:val="36"/>
        </w:numPr>
        <w:spacing w:after="0" w:line="240" w:lineRule="auto"/>
        <w:ind w:left="227" w:hanging="227"/>
        <w:jc w:val="both"/>
        <w:rPr>
          <w:rFonts w:ascii="Arial" w:hAnsi="Arial" w:cs="Arial"/>
          <w:sz w:val="18"/>
          <w:szCs w:val="18"/>
        </w:rPr>
      </w:pPr>
      <w:r w:rsidRPr="000B76CE">
        <w:rPr>
          <w:rFonts w:ascii="Arial" w:hAnsi="Arial" w:cs="Arial"/>
          <w:sz w:val="18"/>
          <w:szCs w:val="18"/>
        </w:rPr>
        <w:t xml:space="preserve">efectivul de animale pentru care se solicită </w:t>
      </w:r>
      <w:r w:rsidR="007A23D6" w:rsidRPr="000B76CE">
        <w:rPr>
          <w:rFonts w:ascii="Arial" w:hAnsi="Arial" w:cs="Arial"/>
          <w:sz w:val="18"/>
          <w:szCs w:val="18"/>
        </w:rPr>
        <w:t>SCVZ PD-23</w:t>
      </w:r>
      <w:r w:rsidR="007A23D6" w:rsidRPr="000B76CE">
        <w:rPr>
          <w:rFonts w:ascii="Arial" w:hAnsi="Arial" w:cs="Arial"/>
          <w:b/>
          <w:sz w:val="18"/>
          <w:szCs w:val="18"/>
        </w:rPr>
        <w:t xml:space="preserve"> </w:t>
      </w:r>
      <w:r w:rsidR="007A23D6" w:rsidRPr="000B76CE">
        <w:rPr>
          <w:rFonts w:ascii="Arial" w:hAnsi="Arial" w:cs="Arial"/>
          <w:sz w:val="18"/>
          <w:szCs w:val="18"/>
        </w:rPr>
        <w:t xml:space="preserve">FB </w:t>
      </w:r>
      <w:r w:rsidR="00EA05AA" w:rsidRPr="000B76CE">
        <w:rPr>
          <w:rFonts w:ascii="Arial" w:hAnsi="Arial" w:cs="Arial"/>
          <w:sz w:val="18"/>
          <w:szCs w:val="18"/>
        </w:rPr>
        <w:t>este</w:t>
      </w:r>
      <w:r w:rsidRPr="000B76CE">
        <w:rPr>
          <w:rFonts w:ascii="Arial" w:hAnsi="Arial" w:cs="Arial"/>
          <w:sz w:val="18"/>
          <w:szCs w:val="18"/>
        </w:rPr>
        <w:t xml:space="preserve"> identificat şi înregistrat în </w:t>
      </w:r>
      <w:r w:rsidR="007A23D6" w:rsidRPr="000B76CE">
        <w:rPr>
          <w:rFonts w:ascii="Arial" w:hAnsi="Arial" w:cs="Arial"/>
          <w:sz w:val="18"/>
          <w:szCs w:val="18"/>
        </w:rPr>
        <w:t>BND</w:t>
      </w:r>
      <w:r w:rsidRPr="000B76CE">
        <w:rPr>
          <w:rFonts w:ascii="Arial" w:hAnsi="Arial" w:cs="Arial"/>
          <w:sz w:val="18"/>
          <w:szCs w:val="18"/>
        </w:rPr>
        <w:t xml:space="preserve"> la data depunerii cererii de plată, dar nu mai târziu de prima zi a perioadei de reținere</w:t>
      </w:r>
      <w:r w:rsidR="00EA05AA" w:rsidRPr="000B76CE">
        <w:rPr>
          <w:rFonts w:ascii="Arial" w:hAnsi="Arial" w:cs="Arial"/>
          <w:sz w:val="18"/>
          <w:szCs w:val="18"/>
        </w:rPr>
        <w:t>.</w:t>
      </w:r>
    </w:p>
    <w:p w:rsidR="00EA05AA" w:rsidRPr="000B76CE" w:rsidRDefault="00EA05AA" w:rsidP="006B475D">
      <w:pPr>
        <w:pStyle w:val="ListParagraph"/>
        <w:spacing w:after="0" w:line="240" w:lineRule="auto"/>
        <w:ind w:left="227"/>
        <w:jc w:val="both"/>
        <w:rPr>
          <w:rFonts w:ascii="Arial" w:hAnsi="Arial" w:cs="Arial"/>
          <w:sz w:val="18"/>
          <w:szCs w:val="18"/>
        </w:rPr>
      </w:pPr>
    </w:p>
    <w:p w:rsidR="00377516" w:rsidRPr="000B76CE" w:rsidRDefault="00A84CB6" w:rsidP="006B475D">
      <w:pPr>
        <w:numPr>
          <w:ilvl w:val="1"/>
          <w:numId w:val="105"/>
        </w:numPr>
        <w:ind w:right="-475"/>
        <w:jc w:val="both"/>
        <w:rPr>
          <w:b/>
          <w:sz w:val="18"/>
          <w:szCs w:val="18"/>
        </w:rPr>
      </w:pPr>
      <w:r w:rsidRPr="000B76CE">
        <w:rPr>
          <w:b/>
          <w:sz w:val="18"/>
          <w:szCs w:val="18"/>
        </w:rPr>
        <w:t>Alte condiții de acordare</w:t>
      </w:r>
      <w:r w:rsidR="000E1D4A" w:rsidRPr="000B76CE">
        <w:rPr>
          <w:b/>
          <w:sz w:val="18"/>
          <w:szCs w:val="18"/>
        </w:rPr>
        <w:t>:</w:t>
      </w:r>
    </w:p>
    <w:p w:rsidR="000E1D4A" w:rsidRPr="000B76CE" w:rsidRDefault="000E1D4A" w:rsidP="0040039F">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nerespectarea condiţiilor de eligibilitate prevăzute pentru acordarea </w:t>
      </w:r>
      <w:r w:rsidR="007E42FE" w:rsidRPr="000B76CE">
        <w:rPr>
          <w:rFonts w:ascii="Arial" w:hAnsi="Arial" w:cs="Arial"/>
          <w:sz w:val="18"/>
          <w:szCs w:val="18"/>
          <w:lang w:eastAsia="en-US"/>
        </w:rPr>
        <w:t>sprijin</w:t>
      </w:r>
      <w:r w:rsidR="007D3AB3" w:rsidRPr="000B76CE">
        <w:rPr>
          <w:rFonts w:ascii="Arial" w:hAnsi="Arial" w:cs="Arial"/>
          <w:sz w:val="18"/>
          <w:szCs w:val="18"/>
          <w:lang w:eastAsia="en-US"/>
        </w:rPr>
        <w:t>ului</w:t>
      </w:r>
      <w:r w:rsidR="007E42FE" w:rsidRPr="000B76CE">
        <w:rPr>
          <w:rFonts w:ascii="Arial" w:hAnsi="Arial" w:cs="Arial"/>
          <w:sz w:val="18"/>
          <w:szCs w:val="18"/>
          <w:lang w:eastAsia="en-US"/>
        </w:rPr>
        <w:t xml:space="preserve"> cuplat pentru venit </w:t>
      </w:r>
      <w:r w:rsidRPr="000B76CE">
        <w:rPr>
          <w:rFonts w:ascii="Arial" w:hAnsi="Arial" w:cs="Arial"/>
          <w:sz w:val="18"/>
          <w:szCs w:val="18"/>
          <w:lang w:val="ro-RO"/>
        </w:rPr>
        <w:t>bivoli</w:t>
      </w:r>
      <w:r w:rsidR="00D21910" w:rsidRPr="000B76CE">
        <w:rPr>
          <w:rFonts w:ascii="Arial" w:hAnsi="Arial" w:cs="Arial"/>
          <w:sz w:val="18"/>
          <w:szCs w:val="18"/>
          <w:lang w:val="ro-RO"/>
        </w:rPr>
        <w:t>ţ</w:t>
      </w:r>
      <w:r w:rsidRPr="000B76CE">
        <w:rPr>
          <w:rFonts w:ascii="Arial" w:hAnsi="Arial" w:cs="Arial"/>
          <w:sz w:val="18"/>
          <w:szCs w:val="18"/>
          <w:lang w:val="ro-RO"/>
        </w:rPr>
        <w:t xml:space="preserve">e de lapte, poate atrage, după caz, reducerea/excluderea de la plata sprijinului cuplat respectiv penalităţi/sancţiuni </w:t>
      </w:r>
      <w:r w:rsidR="00E13F53" w:rsidRPr="000B76CE">
        <w:rPr>
          <w:rFonts w:ascii="Arial" w:hAnsi="Arial" w:cs="Arial"/>
          <w:sz w:val="18"/>
          <w:szCs w:val="18"/>
          <w:lang w:val="ro-RO"/>
        </w:rPr>
        <w:t>suplimentare;</w:t>
      </w:r>
    </w:p>
    <w:p w:rsidR="000E1D4A" w:rsidRPr="000B76CE" w:rsidRDefault="000E1D4A" w:rsidP="0040039F">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în cazul în care controlul la fa</w:t>
      </w:r>
      <w:r w:rsidR="00D21910" w:rsidRPr="000B76CE">
        <w:rPr>
          <w:rFonts w:ascii="Arial" w:hAnsi="Arial" w:cs="Arial"/>
          <w:sz w:val="18"/>
          <w:szCs w:val="18"/>
          <w:lang w:val="ro-RO"/>
        </w:rPr>
        <w:t>ţ</w:t>
      </w:r>
      <w:r w:rsidRPr="000B76CE">
        <w:rPr>
          <w:rFonts w:ascii="Arial" w:hAnsi="Arial" w:cs="Arial"/>
          <w:sz w:val="18"/>
          <w:szCs w:val="18"/>
          <w:lang w:val="ro-RO"/>
        </w:rPr>
        <w:t xml:space="preserve">a locului nu a putut fi efectuat din motive generate de mine / reprezentantul legal, </w:t>
      </w:r>
      <w:r w:rsidR="00C22C77" w:rsidRPr="000B76CE">
        <w:rPr>
          <w:rFonts w:ascii="Arial" w:hAnsi="Arial" w:cs="Arial"/>
          <w:sz w:val="18"/>
          <w:szCs w:val="18"/>
          <w:lang w:val="ro-RO"/>
        </w:rPr>
        <w:t>întreaga cerere se respinge de la plată</w:t>
      </w:r>
      <w:r w:rsidRPr="000B76CE">
        <w:rPr>
          <w:rFonts w:ascii="Arial" w:hAnsi="Arial" w:cs="Arial"/>
          <w:sz w:val="18"/>
          <w:szCs w:val="18"/>
          <w:lang w:val="ro-RO"/>
        </w:rPr>
        <w:t>;</w:t>
      </w:r>
    </w:p>
    <w:p w:rsidR="00E13F53" w:rsidRPr="000B76CE" w:rsidRDefault="00E57DAC" w:rsidP="0040039F">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solicitarea pentru</w:t>
      </w:r>
      <w:r w:rsidR="000E1D4A" w:rsidRPr="000B76CE">
        <w:rPr>
          <w:rFonts w:ascii="Arial" w:hAnsi="Arial" w:cs="Arial"/>
          <w:sz w:val="18"/>
          <w:szCs w:val="18"/>
          <w:lang w:val="ro-RO"/>
        </w:rPr>
        <w:t xml:space="preserve"> </w:t>
      </w:r>
      <w:r w:rsidR="007E42FE" w:rsidRPr="000B76CE">
        <w:rPr>
          <w:rFonts w:ascii="Arial" w:hAnsi="Arial" w:cs="Arial"/>
          <w:sz w:val="18"/>
          <w:szCs w:val="18"/>
        </w:rPr>
        <w:t>sprijin cuplat pentru venit – bivolițe de lapte</w:t>
      </w:r>
      <w:r w:rsidRPr="000B76CE">
        <w:rPr>
          <w:rFonts w:ascii="Arial" w:hAnsi="Arial" w:cs="Arial"/>
          <w:sz w:val="18"/>
          <w:szCs w:val="18"/>
          <w:lang w:val="ro-RO"/>
        </w:rPr>
        <w:t xml:space="preserve"> </w:t>
      </w:r>
      <w:r w:rsidR="000E1D4A" w:rsidRPr="000B76CE">
        <w:rPr>
          <w:rFonts w:ascii="Arial" w:hAnsi="Arial" w:cs="Arial"/>
          <w:sz w:val="18"/>
          <w:szCs w:val="18"/>
          <w:lang w:val="ro-RO"/>
        </w:rPr>
        <w:t xml:space="preserve">poate fi retrasă total, în scris, în orice moment, mai puţin în situaţiile în care beneficiarul a fost informat cu privire la </w:t>
      </w:r>
      <w:r w:rsidR="00D27C87" w:rsidRPr="000B76CE">
        <w:rPr>
          <w:rFonts w:ascii="Arial" w:hAnsi="Arial" w:cs="Arial"/>
          <w:sz w:val="18"/>
          <w:szCs w:val="18"/>
          <w:lang w:val="ro-RO"/>
        </w:rPr>
        <w:t>neconformită</w:t>
      </w:r>
      <w:r w:rsidR="00D21910" w:rsidRPr="000B76CE">
        <w:rPr>
          <w:rFonts w:ascii="Arial" w:hAnsi="Arial" w:cs="Arial"/>
          <w:sz w:val="18"/>
          <w:szCs w:val="18"/>
          <w:lang w:val="ro-RO"/>
        </w:rPr>
        <w:t>ţ</w:t>
      </w:r>
      <w:r w:rsidR="00D27C87" w:rsidRPr="000B76CE">
        <w:rPr>
          <w:rFonts w:ascii="Arial" w:hAnsi="Arial" w:cs="Arial"/>
          <w:sz w:val="18"/>
          <w:szCs w:val="18"/>
          <w:lang w:val="ro-RO"/>
        </w:rPr>
        <w:t>ile</w:t>
      </w:r>
      <w:r w:rsidR="000E1D4A" w:rsidRPr="000B76CE">
        <w:rPr>
          <w:rFonts w:ascii="Arial" w:hAnsi="Arial" w:cs="Arial"/>
          <w:sz w:val="18"/>
          <w:szCs w:val="18"/>
          <w:lang w:val="ro-RO"/>
        </w:rPr>
        <w:t xml:space="preserve"> din cererea sa de sprijin sau a fost înstiinţat cu privire la intenţia APIA de a efectua un control la fa</w:t>
      </w:r>
      <w:r w:rsidR="00D21910" w:rsidRPr="000B76CE">
        <w:rPr>
          <w:rFonts w:ascii="Arial" w:hAnsi="Arial" w:cs="Arial"/>
          <w:sz w:val="18"/>
          <w:szCs w:val="18"/>
          <w:lang w:val="ro-RO"/>
        </w:rPr>
        <w:t>ţ</w:t>
      </w:r>
      <w:r w:rsidR="000E1D4A" w:rsidRPr="000B76CE">
        <w:rPr>
          <w:rFonts w:ascii="Arial" w:hAnsi="Arial" w:cs="Arial"/>
          <w:sz w:val="18"/>
          <w:szCs w:val="18"/>
          <w:lang w:val="ro-RO"/>
        </w:rPr>
        <w:t>a locului şi dacă în urma controlului la fa</w:t>
      </w:r>
      <w:r w:rsidR="00D21910" w:rsidRPr="000B76CE">
        <w:rPr>
          <w:rFonts w:ascii="Arial" w:hAnsi="Arial" w:cs="Arial"/>
          <w:sz w:val="18"/>
          <w:szCs w:val="18"/>
          <w:lang w:val="ro-RO"/>
        </w:rPr>
        <w:t>ţ</w:t>
      </w:r>
      <w:r w:rsidR="000E1D4A" w:rsidRPr="000B76CE">
        <w:rPr>
          <w:rFonts w:ascii="Arial" w:hAnsi="Arial" w:cs="Arial"/>
          <w:sz w:val="18"/>
          <w:szCs w:val="18"/>
          <w:lang w:val="ro-RO"/>
        </w:rPr>
        <w:t>a lo</w:t>
      </w:r>
      <w:r w:rsidR="00D27C87" w:rsidRPr="000B76CE">
        <w:rPr>
          <w:rFonts w:ascii="Arial" w:hAnsi="Arial" w:cs="Arial"/>
          <w:sz w:val="18"/>
          <w:szCs w:val="18"/>
          <w:lang w:val="ro-RO"/>
        </w:rPr>
        <w:t>cului au fost identificate neconformită</w:t>
      </w:r>
      <w:r w:rsidR="00D21910" w:rsidRPr="000B76CE">
        <w:rPr>
          <w:rFonts w:ascii="Arial" w:hAnsi="Arial" w:cs="Arial"/>
          <w:sz w:val="18"/>
          <w:szCs w:val="18"/>
          <w:lang w:val="ro-RO"/>
        </w:rPr>
        <w:t>ţ</w:t>
      </w:r>
      <w:r w:rsidR="00D27C87" w:rsidRPr="000B76CE">
        <w:rPr>
          <w:rFonts w:ascii="Arial" w:hAnsi="Arial" w:cs="Arial"/>
          <w:sz w:val="18"/>
          <w:szCs w:val="18"/>
          <w:lang w:val="ro-RO"/>
        </w:rPr>
        <w:t>i</w:t>
      </w:r>
      <w:r w:rsidR="000E1D4A" w:rsidRPr="000B76CE">
        <w:rPr>
          <w:rFonts w:ascii="Arial" w:hAnsi="Arial" w:cs="Arial"/>
          <w:sz w:val="18"/>
          <w:szCs w:val="18"/>
          <w:lang w:val="ro-RO"/>
        </w:rPr>
        <w:t xml:space="preserve">, conform art. </w:t>
      </w:r>
      <w:r w:rsidR="007E42FE" w:rsidRPr="000B76CE">
        <w:rPr>
          <w:rFonts w:ascii="Arial" w:hAnsi="Arial" w:cs="Arial"/>
          <w:sz w:val="18"/>
          <w:szCs w:val="18"/>
          <w:lang w:val="ro-RO"/>
        </w:rPr>
        <w:t>7</w:t>
      </w:r>
      <w:r w:rsidR="00002112" w:rsidRPr="000B76CE">
        <w:rPr>
          <w:rFonts w:ascii="Arial" w:hAnsi="Arial" w:cs="Arial"/>
          <w:sz w:val="18"/>
          <w:szCs w:val="18"/>
          <w:lang w:val="ro-RO"/>
        </w:rPr>
        <w:t xml:space="preserve"> </w:t>
      </w:r>
      <w:r w:rsidR="000E1D4A" w:rsidRPr="000B76CE">
        <w:rPr>
          <w:rFonts w:ascii="Arial" w:hAnsi="Arial" w:cs="Arial"/>
          <w:sz w:val="18"/>
          <w:szCs w:val="18"/>
          <w:lang w:val="ro-RO"/>
        </w:rPr>
        <w:t>din Regulamentul (UE) nr.</w:t>
      </w:r>
      <w:r w:rsidR="001F45F3" w:rsidRPr="000B76CE">
        <w:rPr>
          <w:rFonts w:ascii="Arial" w:hAnsi="Arial" w:cs="Arial"/>
          <w:sz w:val="18"/>
          <w:szCs w:val="18"/>
          <w:lang w:val="ro-RO"/>
        </w:rPr>
        <w:t xml:space="preserve"> </w:t>
      </w:r>
      <w:r w:rsidR="00002112" w:rsidRPr="000B76CE">
        <w:rPr>
          <w:rFonts w:ascii="Arial" w:hAnsi="Arial" w:cs="Arial"/>
          <w:sz w:val="18"/>
          <w:szCs w:val="18"/>
        </w:rPr>
        <w:t>1173/2022</w:t>
      </w:r>
      <w:r w:rsidR="00E51B64" w:rsidRPr="000B76CE">
        <w:rPr>
          <w:rFonts w:ascii="Arial" w:hAnsi="Arial" w:cs="Arial"/>
          <w:sz w:val="18"/>
          <w:szCs w:val="18"/>
          <w:lang w:val="ro-RO"/>
        </w:rPr>
        <w:t>;</w:t>
      </w:r>
    </w:p>
    <w:p w:rsidR="000E1D4A" w:rsidRPr="000B76CE" w:rsidRDefault="000E1D4A" w:rsidP="0040039F">
      <w:pPr>
        <w:pStyle w:val="CaracterCaracter11"/>
        <w:numPr>
          <w:ilvl w:val="0"/>
          <w:numId w:val="51"/>
        </w:numPr>
        <w:tabs>
          <w:tab w:val="left" w:pos="270"/>
        </w:tabs>
        <w:ind w:left="270" w:right="27"/>
        <w:jc w:val="both"/>
        <w:rPr>
          <w:rStyle w:val="ln2tlitera"/>
          <w:rFonts w:ascii="Arial" w:hAnsi="Arial" w:cs="Arial"/>
          <w:sz w:val="18"/>
          <w:szCs w:val="18"/>
          <w:lang w:val="ro-RO" w:eastAsia="en-US"/>
        </w:rPr>
      </w:pPr>
      <w:bookmarkStart w:id="22" w:name="do|caX|ar78^2|lia"/>
      <w:bookmarkStart w:id="23" w:name="do|caX|ar78^2|lib"/>
      <w:bookmarkStart w:id="24" w:name="do|caX|ar78^2|lic"/>
      <w:bookmarkEnd w:id="22"/>
      <w:bookmarkEnd w:id="23"/>
      <w:bookmarkEnd w:id="24"/>
      <w:r w:rsidRPr="000B76CE">
        <w:rPr>
          <w:rFonts w:ascii="Arial" w:hAnsi="Arial" w:cs="Arial"/>
          <w:sz w:val="18"/>
          <w:szCs w:val="18"/>
          <w:lang w:val="ro-RO"/>
        </w:rPr>
        <w:t>în cazul constatării unor nereguli/fraude, A.P.I.A. întreprinde demersurile necesare recuperării sumelor acordate necuvenit conform art</w:t>
      </w:r>
      <w:r w:rsidR="00933086" w:rsidRPr="000B76CE">
        <w:rPr>
          <w:rFonts w:ascii="Arial" w:hAnsi="Arial" w:cs="Arial"/>
          <w:sz w:val="18"/>
          <w:szCs w:val="18"/>
          <w:lang w:val="ro-RO"/>
        </w:rPr>
        <w:t>. 6</w:t>
      </w:r>
      <w:r w:rsidR="0018495F" w:rsidRPr="000B76CE">
        <w:rPr>
          <w:rFonts w:ascii="Arial" w:hAnsi="Arial" w:cs="Arial"/>
          <w:sz w:val="18"/>
          <w:szCs w:val="18"/>
          <w:lang w:val="ro-RO"/>
        </w:rPr>
        <w:t>0</w:t>
      </w:r>
      <w:r w:rsidR="00933086" w:rsidRPr="000B76CE">
        <w:rPr>
          <w:rFonts w:ascii="Arial" w:hAnsi="Arial" w:cs="Arial"/>
          <w:sz w:val="18"/>
          <w:szCs w:val="18"/>
          <w:lang w:val="ro-RO"/>
        </w:rPr>
        <w:t xml:space="preserve"> din </w:t>
      </w:r>
      <w:r w:rsidR="00933086" w:rsidRPr="000B76CE">
        <w:rPr>
          <w:rFonts w:ascii="Arial" w:hAnsi="Arial" w:cs="Arial"/>
          <w:bCs/>
          <w:i/>
          <w:sz w:val="18"/>
          <w:szCs w:val="18"/>
          <w:lang w:val="ro-RO"/>
        </w:rPr>
        <w:t xml:space="preserve">Regulamentul (UE) nr. </w:t>
      </w:r>
      <w:r w:rsidR="0018495F" w:rsidRPr="000B76CE">
        <w:rPr>
          <w:rFonts w:ascii="Arial" w:hAnsi="Arial" w:cs="Arial"/>
          <w:bCs/>
          <w:i/>
          <w:sz w:val="18"/>
          <w:szCs w:val="18"/>
          <w:lang w:val="ro-RO"/>
        </w:rPr>
        <w:t>2116</w:t>
      </w:r>
      <w:r w:rsidR="00933086" w:rsidRPr="000B76CE">
        <w:rPr>
          <w:rFonts w:ascii="Arial" w:hAnsi="Arial" w:cs="Arial"/>
          <w:bCs/>
          <w:i/>
          <w:sz w:val="18"/>
          <w:szCs w:val="18"/>
          <w:lang w:val="ro-RO"/>
        </w:rPr>
        <w:t>/20</w:t>
      </w:r>
      <w:r w:rsidR="0018495F" w:rsidRPr="000B76CE">
        <w:rPr>
          <w:rFonts w:ascii="Arial" w:hAnsi="Arial" w:cs="Arial"/>
          <w:bCs/>
          <w:i/>
          <w:sz w:val="18"/>
          <w:szCs w:val="18"/>
          <w:lang w:val="ro-RO"/>
        </w:rPr>
        <w:t>21</w:t>
      </w:r>
      <w:r w:rsidRPr="000B76CE">
        <w:rPr>
          <w:rFonts w:ascii="Arial" w:hAnsi="Arial" w:cs="Arial"/>
          <w:bCs/>
          <w:i/>
          <w:sz w:val="18"/>
          <w:szCs w:val="18"/>
          <w:lang w:val="ro-RO"/>
        </w:rPr>
        <w:t xml:space="preserve"> </w:t>
      </w:r>
      <w:r w:rsidRPr="000B76CE">
        <w:rPr>
          <w:rStyle w:val="ln2tlitera"/>
          <w:rFonts w:ascii="Arial" w:hAnsi="Arial" w:cs="Arial"/>
          <w:sz w:val="18"/>
          <w:szCs w:val="18"/>
          <w:lang w:val="ro-RO"/>
        </w:rPr>
        <w:t xml:space="preserve">şi/sau aplică prevederile </w:t>
      </w:r>
      <w:r w:rsidR="00933086" w:rsidRPr="000B76CE">
        <w:rPr>
          <w:rStyle w:val="ln2tlitera"/>
          <w:rFonts w:ascii="Arial" w:hAnsi="Arial" w:cs="Arial"/>
          <w:i/>
          <w:sz w:val="18"/>
          <w:szCs w:val="18"/>
          <w:lang w:val="ro-RO"/>
        </w:rPr>
        <w:t xml:space="preserve">O.U.G. nr. 66/2011, </w:t>
      </w:r>
      <w:r w:rsidR="00933086" w:rsidRPr="000B76CE">
        <w:rPr>
          <w:rStyle w:val="ln2tlitera"/>
          <w:rFonts w:ascii="Arial" w:hAnsi="Arial" w:cs="Arial"/>
          <w:sz w:val="18"/>
          <w:szCs w:val="18"/>
          <w:lang w:val="ro-RO"/>
        </w:rPr>
        <w:t>cu modificările şi completările ulterioare</w:t>
      </w:r>
      <w:r w:rsidR="009A037C" w:rsidRPr="000B76CE">
        <w:rPr>
          <w:rStyle w:val="ln2tlitera"/>
          <w:rFonts w:ascii="Arial" w:hAnsi="Arial" w:cs="Arial"/>
          <w:sz w:val="18"/>
          <w:szCs w:val="18"/>
          <w:lang w:val="ro-RO"/>
        </w:rPr>
        <w:t>;</w:t>
      </w:r>
      <w:r w:rsidRPr="000B76CE">
        <w:rPr>
          <w:rStyle w:val="ln2tlitera"/>
          <w:rFonts w:ascii="Arial" w:hAnsi="Arial" w:cs="Arial"/>
          <w:sz w:val="18"/>
          <w:szCs w:val="18"/>
          <w:lang w:val="ro-RO"/>
        </w:rPr>
        <w:t xml:space="preserve"> </w:t>
      </w:r>
    </w:p>
    <w:p w:rsidR="000E1D4A" w:rsidRPr="000B76CE" w:rsidRDefault="000E1D4A" w:rsidP="0040039F">
      <w:pPr>
        <w:pStyle w:val="CaracterCaracter11"/>
        <w:numPr>
          <w:ilvl w:val="0"/>
          <w:numId w:val="51"/>
        </w:numPr>
        <w:tabs>
          <w:tab w:val="left" w:pos="270"/>
          <w:tab w:val="left" w:pos="1620"/>
        </w:tabs>
        <w:ind w:left="270" w:right="27"/>
        <w:jc w:val="both"/>
        <w:rPr>
          <w:rFonts w:ascii="Arial" w:hAnsi="Arial" w:cs="Arial"/>
          <w:bCs/>
          <w:i/>
          <w:sz w:val="18"/>
          <w:szCs w:val="18"/>
          <w:lang w:val="ro-RO"/>
        </w:rPr>
      </w:pPr>
      <w:r w:rsidRPr="000B76CE">
        <w:rPr>
          <w:rFonts w:ascii="Arial" w:hAnsi="Arial" w:cs="Arial"/>
          <w:sz w:val="18"/>
          <w:szCs w:val="18"/>
          <w:lang w:val="ro-RO"/>
        </w:rPr>
        <w:t>nu se acordă nici o plată dacă se stabile</w:t>
      </w:r>
      <w:r w:rsidR="00D21910" w:rsidRPr="000B76CE">
        <w:rPr>
          <w:rFonts w:ascii="Arial" w:hAnsi="Arial" w:cs="Arial"/>
          <w:sz w:val="18"/>
          <w:szCs w:val="18"/>
          <w:lang w:val="ro-RO"/>
        </w:rPr>
        <w:t>ş</w:t>
      </w:r>
      <w:r w:rsidRPr="000B76CE">
        <w:rPr>
          <w:rFonts w:ascii="Arial" w:hAnsi="Arial" w:cs="Arial"/>
          <w:sz w:val="18"/>
          <w:szCs w:val="18"/>
          <w:lang w:val="ro-RO"/>
        </w:rPr>
        <w:t xml:space="preserve">te că au fost create condiţii </w:t>
      </w:r>
      <w:r w:rsidR="00EA6E49" w:rsidRPr="000B76CE">
        <w:rPr>
          <w:rFonts w:ascii="Arial" w:hAnsi="Arial" w:cs="Arial"/>
          <w:sz w:val="18"/>
          <w:szCs w:val="18"/>
          <w:lang w:val="ro-RO"/>
        </w:rPr>
        <w:t xml:space="preserve">artificiale </w:t>
      </w:r>
      <w:r w:rsidRPr="000B76CE">
        <w:rPr>
          <w:rFonts w:ascii="Arial" w:hAnsi="Arial" w:cs="Arial"/>
          <w:sz w:val="18"/>
          <w:szCs w:val="18"/>
          <w:lang w:val="ro-RO"/>
        </w:rPr>
        <w:t xml:space="preserve">pentru obţinerea plăţilor aferente schemelor de plată, cu scopul de a obţine un avantaj contrar obiectivelor respectivei scheme/măsuri de plată conform art. </w:t>
      </w:r>
      <w:r w:rsidR="00933086" w:rsidRPr="000B76CE">
        <w:rPr>
          <w:rFonts w:ascii="Arial" w:hAnsi="Arial" w:cs="Arial"/>
          <w:sz w:val="18"/>
          <w:szCs w:val="18"/>
          <w:lang w:val="ro-RO"/>
        </w:rPr>
        <w:t>6</w:t>
      </w:r>
      <w:r w:rsidR="0018495F" w:rsidRPr="000B76CE">
        <w:rPr>
          <w:rFonts w:ascii="Arial" w:hAnsi="Arial" w:cs="Arial"/>
          <w:sz w:val="18"/>
          <w:szCs w:val="18"/>
          <w:lang w:val="ro-RO"/>
        </w:rPr>
        <w:t>2</w:t>
      </w:r>
      <w:r w:rsidR="00933086" w:rsidRPr="000B76CE">
        <w:rPr>
          <w:rFonts w:ascii="Arial" w:hAnsi="Arial" w:cs="Arial"/>
          <w:sz w:val="18"/>
          <w:szCs w:val="18"/>
          <w:lang w:val="ro-RO"/>
        </w:rPr>
        <w:t xml:space="preserve"> din </w:t>
      </w:r>
      <w:r w:rsidR="00933086" w:rsidRPr="000B76CE">
        <w:rPr>
          <w:rFonts w:ascii="Arial" w:hAnsi="Arial" w:cs="Arial"/>
          <w:bCs/>
          <w:i/>
          <w:sz w:val="18"/>
          <w:szCs w:val="18"/>
          <w:lang w:val="ro-RO"/>
        </w:rPr>
        <w:t xml:space="preserve">Regulamentul (UE) nr. </w:t>
      </w:r>
      <w:r w:rsidR="0018495F" w:rsidRPr="000B76CE">
        <w:rPr>
          <w:rFonts w:ascii="Arial" w:hAnsi="Arial" w:cs="Arial"/>
          <w:bCs/>
          <w:i/>
          <w:sz w:val="18"/>
          <w:szCs w:val="18"/>
          <w:lang w:val="ro-RO"/>
        </w:rPr>
        <w:t>2116</w:t>
      </w:r>
      <w:r w:rsidR="00933086" w:rsidRPr="000B76CE">
        <w:rPr>
          <w:rFonts w:ascii="Arial" w:hAnsi="Arial" w:cs="Arial"/>
          <w:bCs/>
          <w:i/>
          <w:sz w:val="18"/>
          <w:szCs w:val="18"/>
          <w:lang w:val="ro-RO"/>
        </w:rPr>
        <w:t>/20</w:t>
      </w:r>
      <w:r w:rsidR="0018495F" w:rsidRPr="000B76CE">
        <w:rPr>
          <w:rFonts w:ascii="Arial" w:hAnsi="Arial" w:cs="Arial"/>
          <w:bCs/>
          <w:i/>
          <w:sz w:val="18"/>
          <w:szCs w:val="18"/>
          <w:lang w:val="ro-RO"/>
        </w:rPr>
        <w:t>21</w:t>
      </w:r>
      <w:r w:rsidR="00933086" w:rsidRPr="000B76CE">
        <w:rPr>
          <w:rFonts w:ascii="Arial" w:hAnsi="Arial" w:cs="Arial"/>
          <w:bCs/>
          <w:i/>
          <w:sz w:val="18"/>
          <w:szCs w:val="18"/>
          <w:lang w:val="ro-RO"/>
        </w:rPr>
        <w:t>;</w:t>
      </w:r>
    </w:p>
    <w:p w:rsidR="000E1D4A" w:rsidRPr="000B76CE" w:rsidRDefault="000E1D4A" w:rsidP="0040039F">
      <w:pPr>
        <w:pStyle w:val="ListParagraph"/>
        <w:numPr>
          <w:ilvl w:val="0"/>
          <w:numId w:val="51"/>
        </w:numPr>
        <w:tabs>
          <w:tab w:val="left" w:pos="270"/>
        </w:tabs>
        <w:spacing w:after="0" w:line="240" w:lineRule="auto"/>
        <w:ind w:left="270"/>
        <w:jc w:val="both"/>
        <w:rPr>
          <w:rFonts w:ascii="Arial" w:hAnsi="Arial" w:cs="Arial"/>
        </w:rPr>
      </w:pPr>
      <w:r w:rsidRPr="000B76CE">
        <w:rPr>
          <w:rFonts w:ascii="Arial" w:hAnsi="Arial" w:cs="Arial"/>
          <w:sz w:val="18"/>
          <w:szCs w:val="18"/>
        </w:rPr>
        <w:t xml:space="preserve">structurile de control de la nivelul M.A.D.R., A.P.I.A., Comisiei Europene, Curţii de Conturi a României şi alte structuri competente au dreptul de a verifica informaţiile din dosarul cererii de plată precum </w:t>
      </w:r>
      <w:r w:rsidR="00D21910" w:rsidRPr="000B76CE">
        <w:rPr>
          <w:rFonts w:ascii="Arial" w:hAnsi="Arial" w:cs="Arial"/>
          <w:sz w:val="18"/>
          <w:szCs w:val="18"/>
        </w:rPr>
        <w:t>ş</w:t>
      </w:r>
      <w:r w:rsidRPr="000B76CE">
        <w:rPr>
          <w:rFonts w:ascii="Arial" w:hAnsi="Arial" w:cs="Arial"/>
          <w:sz w:val="18"/>
          <w:szCs w:val="18"/>
        </w:rPr>
        <w:t>i documentele aflate în legătură cu aceasta, etc (</w:t>
      </w:r>
      <w:r w:rsidR="00933086" w:rsidRPr="000B76CE">
        <w:rPr>
          <w:rFonts w:ascii="Arial" w:hAnsi="Arial" w:cs="Arial"/>
          <w:sz w:val="18"/>
          <w:szCs w:val="18"/>
        </w:rPr>
        <w:t>conform art. 4</w:t>
      </w:r>
      <w:r w:rsidR="0018495F" w:rsidRPr="000B76CE">
        <w:rPr>
          <w:rFonts w:ascii="Arial" w:hAnsi="Arial" w:cs="Arial"/>
          <w:sz w:val="18"/>
          <w:szCs w:val="18"/>
        </w:rPr>
        <w:t>8</w:t>
      </w:r>
      <w:r w:rsidR="00933086" w:rsidRPr="000B76CE">
        <w:rPr>
          <w:rFonts w:ascii="Arial" w:hAnsi="Arial" w:cs="Arial"/>
          <w:sz w:val="18"/>
          <w:szCs w:val="18"/>
        </w:rPr>
        <w:t>, 4</w:t>
      </w:r>
      <w:r w:rsidR="0018495F" w:rsidRPr="000B76CE">
        <w:rPr>
          <w:rFonts w:ascii="Arial" w:hAnsi="Arial" w:cs="Arial"/>
          <w:sz w:val="18"/>
          <w:szCs w:val="18"/>
        </w:rPr>
        <w:t>9, 50</w:t>
      </w:r>
      <w:r w:rsidR="00933086" w:rsidRPr="000B76CE">
        <w:rPr>
          <w:rFonts w:ascii="Arial" w:hAnsi="Arial" w:cs="Arial"/>
          <w:sz w:val="18"/>
          <w:szCs w:val="18"/>
        </w:rPr>
        <w:t xml:space="preserve"> din </w:t>
      </w:r>
      <w:r w:rsidR="00933086" w:rsidRPr="000B76CE">
        <w:rPr>
          <w:rFonts w:ascii="Arial" w:hAnsi="Arial" w:cs="Arial"/>
          <w:i/>
          <w:sz w:val="18"/>
          <w:szCs w:val="18"/>
        </w:rPr>
        <w:t xml:space="preserve">Regulamentul UE nr. </w:t>
      </w:r>
      <w:r w:rsidR="0018495F" w:rsidRPr="000B76CE">
        <w:rPr>
          <w:rFonts w:ascii="Arial" w:hAnsi="Arial" w:cs="Arial"/>
          <w:i/>
          <w:sz w:val="18"/>
          <w:szCs w:val="18"/>
        </w:rPr>
        <w:t>2116</w:t>
      </w:r>
      <w:r w:rsidR="00933086" w:rsidRPr="000B76CE">
        <w:rPr>
          <w:rFonts w:ascii="Arial" w:hAnsi="Arial" w:cs="Arial"/>
          <w:i/>
          <w:sz w:val="18"/>
          <w:szCs w:val="18"/>
        </w:rPr>
        <w:t>/20</w:t>
      </w:r>
      <w:r w:rsidR="0018495F" w:rsidRPr="000B76CE">
        <w:rPr>
          <w:rFonts w:ascii="Arial" w:hAnsi="Arial" w:cs="Arial"/>
          <w:i/>
          <w:sz w:val="18"/>
          <w:szCs w:val="18"/>
        </w:rPr>
        <w:t>21</w:t>
      </w:r>
      <w:r w:rsidR="00933086" w:rsidRPr="000B76CE">
        <w:rPr>
          <w:rFonts w:ascii="Arial" w:hAnsi="Arial" w:cs="Arial"/>
          <w:i/>
          <w:sz w:val="18"/>
          <w:szCs w:val="18"/>
        </w:rPr>
        <w:t>).</w:t>
      </w:r>
    </w:p>
    <w:p w:rsidR="00C37CC8" w:rsidRPr="000B76CE" w:rsidRDefault="00C37CC8" w:rsidP="00A23AA5">
      <w:pPr>
        <w:pStyle w:val="ListParagraph"/>
        <w:tabs>
          <w:tab w:val="left" w:pos="270"/>
        </w:tabs>
        <w:spacing w:after="0" w:line="240" w:lineRule="auto"/>
        <w:ind w:left="270"/>
        <w:jc w:val="both"/>
        <w:rPr>
          <w:rFonts w:ascii="Arial" w:hAnsi="Arial" w:cs="Arial"/>
        </w:rPr>
      </w:pPr>
    </w:p>
    <w:p w:rsidR="000E1D4A" w:rsidRPr="000B76CE" w:rsidRDefault="000E1D4A" w:rsidP="00574B68">
      <w:pPr>
        <w:numPr>
          <w:ilvl w:val="0"/>
          <w:numId w:val="105"/>
        </w:numPr>
        <w:jc w:val="both"/>
        <w:rPr>
          <w:b/>
          <w:sz w:val="18"/>
          <w:szCs w:val="18"/>
        </w:rPr>
      </w:pPr>
      <w:r w:rsidRPr="000B76CE">
        <w:rPr>
          <w:b/>
          <w:sz w:val="18"/>
          <w:szCs w:val="18"/>
        </w:rPr>
        <w:t>Drept pentru care declar</w:t>
      </w:r>
      <w:r w:rsidR="00D27C87" w:rsidRPr="000B76CE">
        <w:rPr>
          <w:b/>
          <w:sz w:val="18"/>
          <w:szCs w:val="18"/>
        </w:rPr>
        <w:t xml:space="preserve"> următoarele</w:t>
      </w:r>
    </w:p>
    <w:p w:rsidR="000E1D4A" w:rsidRPr="000B76CE" w:rsidRDefault="000E1D4A" w:rsidP="0040039F">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îndeplinesc condiţia de fermier activ în înţelesul </w:t>
      </w:r>
      <w:r w:rsidR="00933086" w:rsidRPr="000B76CE">
        <w:rPr>
          <w:rFonts w:ascii="Arial" w:hAnsi="Arial" w:cs="Arial"/>
          <w:sz w:val="18"/>
          <w:szCs w:val="18"/>
          <w:lang w:val="ro-RO"/>
        </w:rPr>
        <w:t xml:space="preserve">art. </w:t>
      </w:r>
      <w:r w:rsidR="00237C06" w:rsidRPr="000B76CE">
        <w:rPr>
          <w:rFonts w:ascii="Arial" w:hAnsi="Arial" w:cs="Arial"/>
          <w:sz w:val="18"/>
          <w:szCs w:val="18"/>
          <w:lang w:val="ro-RO"/>
        </w:rPr>
        <w:t>4</w:t>
      </w:r>
      <w:r w:rsidR="00933086" w:rsidRPr="000B76CE">
        <w:rPr>
          <w:rFonts w:ascii="Arial" w:hAnsi="Arial" w:cs="Arial"/>
          <w:sz w:val="18"/>
          <w:szCs w:val="18"/>
          <w:lang w:val="ro-RO"/>
        </w:rPr>
        <w:t xml:space="preserve"> din regulamentul (UE) nr. </w:t>
      </w:r>
      <w:r w:rsidR="00237C06" w:rsidRPr="000B76CE">
        <w:rPr>
          <w:rFonts w:ascii="Arial" w:hAnsi="Arial" w:cs="Arial"/>
          <w:sz w:val="18"/>
          <w:szCs w:val="18"/>
          <w:lang w:val="ro-RO"/>
        </w:rPr>
        <w:t>2115</w:t>
      </w:r>
      <w:r w:rsidR="00933086" w:rsidRPr="000B76CE">
        <w:rPr>
          <w:rFonts w:ascii="Arial" w:hAnsi="Arial" w:cs="Arial"/>
          <w:sz w:val="18"/>
          <w:szCs w:val="18"/>
          <w:lang w:val="ro-RO"/>
        </w:rPr>
        <w:t>/20</w:t>
      </w:r>
      <w:r w:rsidR="00237C06" w:rsidRPr="000B76CE">
        <w:rPr>
          <w:rFonts w:ascii="Arial" w:hAnsi="Arial" w:cs="Arial"/>
          <w:sz w:val="18"/>
          <w:szCs w:val="18"/>
          <w:lang w:val="ro-RO"/>
        </w:rPr>
        <w:t>21</w:t>
      </w:r>
      <w:r w:rsidRPr="000B76CE">
        <w:rPr>
          <w:rFonts w:ascii="Arial" w:hAnsi="Arial" w:cs="Arial"/>
          <w:sz w:val="18"/>
          <w:szCs w:val="18"/>
          <w:lang w:val="ro-RO"/>
        </w:rPr>
        <w:t>;</w:t>
      </w:r>
    </w:p>
    <w:p w:rsidR="000E1D4A" w:rsidRPr="000B76CE" w:rsidRDefault="000E1D4A" w:rsidP="0040039F">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datele înscrise în formularul de cerere privind solicitarea</w:t>
      </w:r>
      <w:r w:rsidR="008150F3" w:rsidRPr="000B76CE">
        <w:rPr>
          <w:rFonts w:ascii="Arial" w:hAnsi="Arial" w:cs="Arial"/>
          <w:sz w:val="18"/>
          <w:szCs w:val="18"/>
          <w:lang w:val="ro-RO"/>
        </w:rPr>
        <w:t xml:space="preserve"> </w:t>
      </w:r>
      <w:r w:rsidR="007A23D6" w:rsidRPr="000B76CE">
        <w:rPr>
          <w:rFonts w:ascii="Arial" w:hAnsi="Arial" w:cs="Arial"/>
          <w:sz w:val="18"/>
          <w:szCs w:val="18"/>
        </w:rPr>
        <w:t>SCVZ PD-23</w:t>
      </w:r>
      <w:r w:rsidR="007A23D6" w:rsidRPr="000B76CE">
        <w:rPr>
          <w:rFonts w:ascii="Arial" w:hAnsi="Arial" w:cs="Arial"/>
          <w:b/>
          <w:sz w:val="18"/>
          <w:szCs w:val="18"/>
        </w:rPr>
        <w:t xml:space="preserve"> </w:t>
      </w:r>
      <w:r w:rsidR="007A23D6" w:rsidRPr="000B76CE">
        <w:rPr>
          <w:rFonts w:ascii="Arial" w:hAnsi="Arial" w:cs="Arial"/>
          <w:sz w:val="18"/>
          <w:szCs w:val="18"/>
        </w:rPr>
        <w:t xml:space="preserve">FB </w:t>
      </w:r>
      <w:r w:rsidRPr="000B76CE">
        <w:rPr>
          <w:rFonts w:ascii="Arial" w:hAnsi="Arial" w:cs="Arial"/>
          <w:sz w:val="18"/>
          <w:szCs w:val="18"/>
          <w:lang w:val="ro-RO"/>
        </w:rPr>
        <w:t>şi în documentele anexate acesteia, sunt reale, complete, corecte şi valabile, în caz contrar voi suporta rigorile prevederilor legale în vigoare</w:t>
      </w:r>
      <w:r w:rsidR="009A037C" w:rsidRPr="000B76CE">
        <w:rPr>
          <w:rFonts w:ascii="Arial" w:hAnsi="Arial" w:cs="Arial"/>
          <w:sz w:val="18"/>
          <w:szCs w:val="18"/>
          <w:lang w:val="ro-RO"/>
        </w:rPr>
        <w:t>;</w:t>
      </w:r>
    </w:p>
    <w:p w:rsidR="000E1D4A" w:rsidRPr="000B76CE" w:rsidRDefault="000E1D4A" w:rsidP="0040039F">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sunt de acord ca datele din cerere să fie introduse în baza de date APIA, procesate şi verificate în vederea calculării plăţii şi transmise autorităţilor responsabile în vederea elaborării de studii statistice şi de evaluări economice şi</w:t>
      </w:r>
      <w:r w:rsidR="009A037C" w:rsidRPr="000B76CE">
        <w:rPr>
          <w:rFonts w:ascii="Arial" w:hAnsi="Arial" w:cs="Arial"/>
          <w:sz w:val="18"/>
          <w:szCs w:val="18"/>
          <w:lang w:val="ro-RO"/>
        </w:rPr>
        <w:t xml:space="preserve"> sunt de acord</w:t>
      </w:r>
      <w:r w:rsidRPr="000B76CE">
        <w:rPr>
          <w:rFonts w:ascii="Arial" w:hAnsi="Arial" w:cs="Arial"/>
          <w:sz w:val="18"/>
          <w:szCs w:val="18"/>
          <w:lang w:val="ro-RO"/>
        </w:rPr>
        <w:t xml:space="preserve"> să fie făcute publice cu respectarea prevederilor </w:t>
      </w:r>
      <w:r w:rsidR="00933086" w:rsidRPr="000B76CE">
        <w:rPr>
          <w:rFonts w:ascii="Arial" w:hAnsi="Arial" w:cs="Arial"/>
          <w:sz w:val="18"/>
          <w:szCs w:val="18"/>
          <w:lang w:val="ro-RO"/>
        </w:rPr>
        <w:t xml:space="preserve">legii </w:t>
      </w:r>
      <w:r w:rsidR="00237C06" w:rsidRPr="000B76CE">
        <w:rPr>
          <w:rFonts w:ascii="Arial" w:hAnsi="Arial" w:cs="Arial"/>
          <w:sz w:val="18"/>
          <w:szCs w:val="18"/>
          <w:lang w:val="ro-RO"/>
        </w:rPr>
        <w:t>129</w:t>
      </w:r>
      <w:r w:rsidR="00933086" w:rsidRPr="000B76CE">
        <w:rPr>
          <w:rFonts w:ascii="Arial" w:hAnsi="Arial" w:cs="Arial"/>
          <w:sz w:val="18"/>
          <w:szCs w:val="18"/>
          <w:lang w:val="ro-RO"/>
        </w:rPr>
        <w:t>/20</w:t>
      </w:r>
      <w:r w:rsidR="00237C06" w:rsidRPr="000B76CE">
        <w:rPr>
          <w:rFonts w:ascii="Arial" w:hAnsi="Arial" w:cs="Arial"/>
          <w:sz w:val="18"/>
          <w:szCs w:val="18"/>
          <w:lang w:val="ro-RO"/>
        </w:rPr>
        <w:t>18</w:t>
      </w:r>
      <w:r w:rsidR="009A037C" w:rsidRPr="000B76CE">
        <w:rPr>
          <w:rFonts w:ascii="Arial" w:hAnsi="Arial" w:cs="Arial"/>
          <w:sz w:val="18"/>
          <w:szCs w:val="18"/>
          <w:lang w:val="ro-RO"/>
        </w:rPr>
        <w:t>;</w:t>
      </w:r>
    </w:p>
    <w:p w:rsidR="000E1D4A" w:rsidRPr="000B76CE" w:rsidRDefault="000E1D4A" w:rsidP="0040039F">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am depus la dosarul cererii documentele generale </w:t>
      </w:r>
      <w:r w:rsidR="00D21910" w:rsidRPr="000B76CE">
        <w:rPr>
          <w:rFonts w:ascii="Arial" w:hAnsi="Arial" w:cs="Arial"/>
          <w:sz w:val="18"/>
          <w:szCs w:val="18"/>
          <w:lang w:val="ro-RO"/>
        </w:rPr>
        <w:t>ş</w:t>
      </w:r>
      <w:r w:rsidRPr="000B76CE">
        <w:rPr>
          <w:rFonts w:ascii="Arial" w:hAnsi="Arial" w:cs="Arial"/>
          <w:sz w:val="18"/>
          <w:szCs w:val="18"/>
          <w:lang w:val="ro-RO"/>
        </w:rPr>
        <w:t xml:space="preserve">i specifice </w:t>
      </w:r>
      <w:r w:rsidR="007A23D6" w:rsidRPr="000B76CE">
        <w:rPr>
          <w:rFonts w:ascii="Arial" w:hAnsi="Arial" w:cs="Arial"/>
          <w:sz w:val="18"/>
          <w:szCs w:val="18"/>
        </w:rPr>
        <w:t>SCVZ PD-23</w:t>
      </w:r>
      <w:r w:rsidR="007A23D6" w:rsidRPr="000B76CE">
        <w:rPr>
          <w:rFonts w:ascii="Arial" w:hAnsi="Arial" w:cs="Arial"/>
          <w:b/>
          <w:sz w:val="18"/>
          <w:szCs w:val="18"/>
        </w:rPr>
        <w:t xml:space="preserve"> </w:t>
      </w:r>
      <w:r w:rsidR="007A23D6" w:rsidRPr="000B76CE">
        <w:rPr>
          <w:rFonts w:ascii="Arial" w:hAnsi="Arial" w:cs="Arial"/>
          <w:sz w:val="18"/>
          <w:szCs w:val="18"/>
        </w:rPr>
        <w:t xml:space="preserve">FB </w:t>
      </w:r>
      <w:r w:rsidRPr="000B76CE">
        <w:rPr>
          <w:rFonts w:ascii="Arial" w:hAnsi="Arial" w:cs="Arial"/>
          <w:sz w:val="18"/>
          <w:szCs w:val="18"/>
          <w:lang w:val="ro-RO"/>
        </w:rPr>
        <w:t xml:space="preserve">în conformitate </w:t>
      </w:r>
      <w:r w:rsidR="00F764EB" w:rsidRPr="000B76CE">
        <w:rPr>
          <w:rFonts w:ascii="Arial" w:hAnsi="Arial" w:cs="Arial"/>
          <w:sz w:val="18"/>
          <w:szCs w:val="18"/>
          <w:lang w:val="ro-RO"/>
        </w:rPr>
        <w:t xml:space="preserve">cu </w:t>
      </w:r>
      <w:r w:rsidR="00933086" w:rsidRPr="000B76CE">
        <w:rPr>
          <w:rFonts w:ascii="Arial" w:hAnsi="Arial" w:cs="Arial"/>
          <w:sz w:val="18"/>
          <w:szCs w:val="18"/>
          <w:lang w:val="ro-RO"/>
        </w:rPr>
        <w:t xml:space="preserve">Ordinul MADR nr. </w:t>
      </w:r>
      <w:r w:rsidR="004271AF">
        <w:rPr>
          <w:rFonts w:ascii="Arial" w:hAnsi="Arial" w:cs="Arial"/>
          <w:sz w:val="18"/>
          <w:szCs w:val="18"/>
        </w:rPr>
        <w:t>80/2023</w:t>
      </w:r>
      <w:r w:rsidR="009A037C" w:rsidRPr="000B76CE">
        <w:rPr>
          <w:rFonts w:ascii="Arial" w:hAnsi="Arial" w:cs="Arial"/>
          <w:sz w:val="18"/>
          <w:szCs w:val="18"/>
          <w:lang w:val="ro-RO"/>
        </w:rPr>
        <w:t>;</w:t>
      </w:r>
    </w:p>
    <w:p w:rsidR="000E1D4A" w:rsidRPr="000B76CE" w:rsidRDefault="000E1D4A" w:rsidP="0040039F">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am fost informat asupra condiţiilor de eligibilitate şi am primit un exemplar din ANGAJAMENTE ŞI DECLARAŢII.</w:t>
      </w:r>
    </w:p>
    <w:p w:rsidR="007C058B" w:rsidRPr="000B76CE" w:rsidRDefault="007C058B" w:rsidP="0040039F">
      <w:pPr>
        <w:pStyle w:val="CaracterCaracter11"/>
        <w:tabs>
          <w:tab w:val="left" w:pos="270"/>
          <w:tab w:val="left" w:pos="1620"/>
        </w:tabs>
        <w:ind w:left="270" w:right="27"/>
        <w:jc w:val="both"/>
        <w:rPr>
          <w:rFonts w:ascii="Arial" w:hAnsi="Arial" w:cs="Arial"/>
          <w:sz w:val="18"/>
          <w:szCs w:val="18"/>
          <w:lang w:val="ro-RO"/>
        </w:rPr>
      </w:pPr>
    </w:p>
    <w:p w:rsidR="00FB3FFD" w:rsidRPr="000B76CE" w:rsidRDefault="000E1D4A" w:rsidP="00F26F20">
      <w:pPr>
        <w:numPr>
          <w:ilvl w:val="0"/>
          <w:numId w:val="105"/>
        </w:numPr>
        <w:ind w:left="0" w:firstLine="0"/>
        <w:jc w:val="both"/>
        <w:rPr>
          <w:b/>
          <w:sz w:val="18"/>
          <w:szCs w:val="18"/>
        </w:rPr>
      </w:pPr>
      <w:r w:rsidRPr="000B76CE">
        <w:rPr>
          <w:b/>
          <w:sz w:val="18"/>
          <w:szCs w:val="18"/>
        </w:rPr>
        <w:t xml:space="preserve"> Mă angajez:</w:t>
      </w:r>
    </w:p>
    <w:p w:rsidR="00C70B99" w:rsidRPr="000B76CE" w:rsidRDefault="00C37CC8" w:rsidP="00D3092E">
      <w:pPr>
        <w:pStyle w:val="CaracterCaracter11"/>
        <w:ind w:left="274" w:right="288"/>
        <w:jc w:val="both"/>
        <w:rPr>
          <w:rFonts w:ascii="Arial" w:hAnsi="Arial" w:cs="Arial"/>
          <w:sz w:val="18"/>
          <w:szCs w:val="18"/>
          <w:lang w:val="ro-RO"/>
        </w:rPr>
      </w:pPr>
      <w:r w:rsidRPr="000B76CE">
        <w:rPr>
          <w:rFonts w:ascii="Arial" w:hAnsi="Arial" w:cs="Arial"/>
          <w:sz w:val="18"/>
          <w:szCs w:val="18"/>
          <w:lang w:val="ro-RO"/>
        </w:rPr>
        <w:t>-</w:t>
      </w:r>
      <w:r w:rsidR="00037725" w:rsidRPr="000B76CE">
        <w:rPr>
          <w:rFonts w:ascii="Arial" w:hAnsi="Arial" w:cs="Arial"/>
          <w:sz w:val="18"/>
          <w:szCs w:val="18"/>
          <w:lang w:val="ro-RO"/>
        </w:rPr>
        <w:t xml:space="preserve"> </w:t>
      </w:r>
      <w:r w:rsidR="007A23D6" w:rsidRPr="000B76CE">
        <w:rPr>
          <w:rFonts w:ascii="Arial" w:hAnsi="Arial" w:cs="Arial"/>
          <w:sz w:val="18"/>
          <w:szCs w:val="18"/>
          <w:lang w:val="ro-RO"/>
        </w:rPr>
        <w:t xml:space="preserve"> </w:t>
      </w:r>
      <w:r w:rsidR="000E1D4A" w:rsidRPr="000B76CE">
        <w:rPr>
          <w:rFonts w:ascii="Arial" w:hAnsi="Arial" w:cs="Arial"/>
          <w:sz w:val="18"/>
          <w:szCs w:val="18"/>
          <w:lang w:val="ro-RO"/>
        </w:rPr>
        <w:t>să pun la dispozi</w:t>
      </w:r>
      <w:r w:rsidR="00D21910" w:rsidRPr="000B76CE">
        <w:rPr>
          <w:rFonts w:ascii="Arial" w:hAnsi="Arial" w:cs="Arial"/>
          <w:sz w:val="18"/>
          <w:szCs w:val="18"/>
          <w:lang w:val="ro-RO"/>
        </w:rPr>
        <w:t>ţ</w:t>
      </w:r>
      <w:r w:rsidR="000E1D4A" w:rsidRPr="000B76CE">
        <w:rPr>
          <w:rFonts w:ascii="Arial" w:hAnsi="Arial" w:cs="Arial"/>
          <w:sz w:val="18"/>
          <w:szCs w:val="18"/>
          <w:lang w:val="ro-RO"/>
        </w:rPr>
        <w:t>ia APIA în orice moment documentele suplimentare solicitate</w:t>
      </w:r>
      <w:r w:rsidR="009A037C" w:rsidRPr="000B76CE">
        <w:rPr>
          <w:rFonts w:ascii="Arial" w:hAnsi="Arial" w:cs="Arial"/>
          <w:sz w:val="18"/>
          <w:szCs w:val="18"/>
          <w:lang w:val="ro-RO"/>
        </w:rPr>
        <w:t>;</w:t>
      </w:r>
    </w:p>
    <w:p w:rsidR="00C70B99" w:rsidRPr="000B76CE" w:rsidRDefault="00D27C87" w:rsidP="00D3092E">
      <w:pPr>
        <w:pStyle w:val="CaracterCaracter11"/>
        <w:numPr>
          <w:ilvl w:val="0"/>
          <w:numId w:val="51"/>
        </w:numPr>
        <w:tabs>
          <w:tab w:val="left" w:pos="450"/>
        </w:tabs>
        <w:ind w:left="274" w:right="288" w:firstLine="0"/>
        <w:jc w:val="both"/>
        <w:rPr>
          <w:rFonts w:ascii="Arial" w:hAnsi="Arial" w:cs="Arial"/>
          <w:sz w:val="18"/>
          <w:szCs w:val="18"/>
          <w:lang w:val="ro-RO"/>
        </w:rPr>
      </w:pPr>
      <w:r w:rsidRPr="000B76CE">
        <w:rPr>
          <w:rFonts w:ascii="Arial" w:hAnsi="Arial" w:cs="Arial"/>
          <w:sz w:val="18"/>
          <w:szCs w:val="18"/>
          <w:lang w:val="ro-RO"/>
        </w:rPr>
        <w:t xml:space="preserve">să comunic în scris APIA, în termen de 15 zile calendaristice, orice modificare a datelor declarate în cerere </w:t>
      </w:r>
      <w:r w:rsidR="00D21910" w:rsidRPr="000B76CE">
        <w:rPr>
          <w:rFonts w:ascii="Arial" w:hAnsi="Arial" w:cs="Arial"/>
          <w:sz w:val="18"/>
          <w:szCs w:val="18"/>
          <w:lang w:val="ro-RO"/>
        </w:rPr>
        <w:t>ş</w:t>
      </w:r>
      <w:r w:rsidRPr="000B76CE">
        <w:rPr>
          <w:rFonts w:ascii="Arial" w:hAnsi="Arial" w:cs="Arial"/>
          <w:sz w:val="18"/>
          <w:szCs w:val="18"/>
          <w:lang w:val="ro-RO"/>
        </w:rPr>
        <w:t xml:space="preserve">i în documentele doveditoare survenită în perioada cuprinsă între data depunerii cerererii  şi data acordării plăţii </w:t>
      </w:r>
      <w:r w:rsidR="005C1B56" w:rsidRPr="000B76CE">
        <w:rPr>
          <w:rFonts w:ascii="Arial" w:hAnsi="Arial" w:cs="Arial"/>
          <w:sz w:val="18"/>
          <w:szCs w:val="18"/>
          <w:lang w:val="ro-RO"/>
        </w:rPr>
        <w:t>(conform art. 6 alin.(1) din HG 1571/2022, cu modificările și completările ulterioare</w:t>
      </w:r>
      <w:r w:rsidR="005C1B56" w:rsidRPr="000B76CE" w:rsidDel="00696427">
        <w:rPr>
          <w:rFonts w:ascii="Arial" w:hAnsi="Arial" w:cs="Arial"/>
          <w:sz w:val="18"/>
          <w:szCs w:val="18"/>
          <w:lang w:val="ro-RO"/>
        </w:rPr>
        <w:t xml:space="preserve"> </w:t>
      </w:r>
    </w:p>
    <w:p w:rsidR="00C70B99" w:rsidRPr="000B76CE" w:rsidRDefault="00D27C87" w:rsidP="00D3092E">
      <w:pPr>
        <w:pStyle w:val="CaracterCaracter11"/>
        <w:numPr>
          <w:ilvl w:val="0"/>
          <w:numId w:val="51"/>
        </w:numPr>
        <w:tabs>
          <w:tab w:val="left" w:pos="450"/>
        </w:tabs>
        <w:ind w:left="274" w:right="288" w:firstLine="0"/>
        <w:jc w:val="both"/>
        <w:rPr>
          <w:rFonts w:ascii="Arial" w:hAnsi="Arial" w:cs="Arial"/>
          <w:sz w:val="18"/>
          <w:szCs w:val="18"/>
          <w:lang w:val="ro-RO"/>
        </w:rPr>
      </w:pPr>
      <w:r w:rsidRPr="000B76CE">
        <w:rPr>
          <w:rFonts w:ascii="Arial" w:hAnsi="Arial" w:cs="Arial"/>
          <w:sz w:val="18"/>
          <w:szCs w:val="18"/>
          <w:lang w:val="ro-RO"/>
        </w:rPr>
        <w:t xml:space="preserve">dacă exploataţia a fost afectată de un caz de forţă majoră, să comunic în scris Agenţiei de Plăţi şi Intervenţie pentru Agricultură în termen de 15 zile lucrătoare de la data </w:t>
      </w:r>
      <w:r w:rsidR="001A2336" w:rsidRPr="000B76CE">
        <w:rPr>
          <w:rFonts w:ascii="Arial" w:hAnsi="Arial" w:cs="Arial"/>
          <w:sz w:val="18"/>
          <w:szCs w:val="18"/>
          <w:lang w:val="ro-RO"/>
        </w:rPr>
        <w:t xml:space="preserve">la care sunt în măsură să trimit respectiva notificare și să furnizez dovezi relevante care </w:t>
      </w:r>
      <w:r w:rsidR="001A2336" w:rsidRPr="000B76CE">
        <w:rPr>
          <w:rFonts w:ascii="Arial" w:hAnsi="Arial" w:cs="Arial"/>
          <w:sz w:val="18"/>
          <w:szCs w:val="18"/>
          <w:lang w:val="ro-RO"/>
        </w:rPr>
        <w:lastRenderedPageBreak/>
        <w:t xml:space="preserve">atestă apariţia situaţiilor de forță majoră </w:t>
      </w:r>
      <w:r w:rsidR="003C79E2" w:rsidRPr="000B76CE">
        <w:rPr>
          <w:rFonts w:ascii="Arial" w:hAnsi="Arial" w:cs="Arial"/>
          <w:sz w:val="18"/>
          <w:szCs w:val="18"/>
          <w:lang w:val="ro-RO"/>
        </w:rPr>
        <w:t xml:space="preserve"> </w:t>
      </w:r>
      <w:r w:rsidR="00DA4017" w:rsidRPr="000B76CE">
        <w:rPr>
          <w:rFonts w:ascii="Arial" w:hAnsi="Arial" w:cs="Arial"/>
          <w:sz w:val="18"/>
          <w:szCs w:val="18"/>
        </w:rPr>
        <w:t>(conform art. 35 alin. (1) si (2) din din HG 1571/2022, cu modificările și completările ulterioare);</w:t>
      </w:r>
      <w:r w:rsidR="00DA4017" w:rsidRPr="000B76CE" w:rsidDel="00DA4017">
        <w:rPr>
          <w:rFonts w:ascii="Arial" w:hAnsi="Arial" w:cs="Arial"/>
          <w:sz w:val="18"/>
          <w:szCs w:val="18"/>
          <w:lang w:val="ro-RO"/>
        </w:rPr>
        <w:t xml:space="preserve"> </w:t>
      </w:r>
      <w:r w:rsidR="00343430" w:rsidRPr="000B76CE">
        <w:rPr>
          <w:rFonts w:ascii="Arial" w:hAnsi="Arial" w:cs="Arial"/>
          <w:sz w:val="18"/>
          <w:szCs w:val="18"/>
          <w:lang w:val="ro-RO"/>
        </w:rPr>
        <w:t xml:space="preserve"> în caz contrar, animalele vor fi generatoare de sancțiuni;</w:t>
      </w:r>
    </w:p>
    <w:p w:rsidR="00C70B99" w:rsidRPr="000B76CE" w:rsidRDefault="000E1D4A" w:rsidP="00D3092E">
      <w:pPr>
        <w:pStyle w:val="CaracterCaracter11"/>
        <w:numPr>
          <w:ilvl w:val="0"/>
          <w:numId w:val="51"/>
        </w:numPr>
        <w:ind w:left="270" w:right="288" w:firstLine="0"/>
        <w:jc w:val="both"/>
        <w:rPr>
          <w:rFonts w:ascii="Arial" w:hAnsi="Arial" w:cs="Arial"/>
          <w:sz w:val="18"/>
          <w:szCs w:val="18"/>
          <w:lang w:val="ro-RO"/>
        </w:rPr>
      </w:pPr>
      <w:r w:rsidRPr="000B76CE">
        <w:rPr>
          <w:rFonts w:ascii="Arial" w:hAnsi="Arial" w:cs="Arial"/>
          <w:sz w:val="18"/>
          <w:szCs w:val="18"/>
          <w:lang w:val="ro-RO"/>
        </w:rPr>
        <w:t xml:space="preserve">să prezint </w:t>
      </w:r>
      <w:r w:rsidR="00343430" w:rsidRPr="000B76CE">
        <w:rPr>
          <w:rFonts w:ascii="Arial" w:hAnsi="Arial" w:cs="Arial"/>
          <w:sz w:val="18"/>
          <w:szCs w:val="18"/>
          <w:lang w:val="ro-RO"/>
        </w:rPr>
        <w:t>documentele conform actelor no</w:t>
      </w:r>
      <w:r w:rsidR="00541B89" w:rsidRPr="000B76CE">
        <w:rPr>
          <w:rFonts w:ascii="Arial" w:hAnsi="Arial" w:cs="Arial"/>
          <w:sz w:val="18"/>
          <w:szCs w:val="18"/>
          <w:lang w:val="ro-RO"/>
        </w:rPr>
        <w:t>r</w:t>
      </w:r>
      <w:r w:rsidR="00343430" w:rsidRPr="000B76CE">
        <w:rPr>
          <w:rFonts w:ascii="Arial" w:hAnsi="Arial" w:cs="Arial"/>
          <w:sz w:val="18"/>
          <w:szCs w:val="18"/>
          <w:lang w:val="ro-RO"/>
        </w:rPr>
        <w:t>mative</w:t>
      </w:r>
      <w:r w:rsidR="00541B89" w:rsidRPr="000B76CE">
        <w:rPr>
          <w:rFonts w:ascii="Arial" w:hAnsi="Arial" w:cs="Arial"/>
          <w:sz w:val="18"/>
          <w:szCs w:val="18"/>
          <w:lang w:val="ro-RO"/>
        </w:rPr>
        <w:t xml:space="preserve"> în vigoare</w:t>
      </w:r>
      <w:r w:rsidRPr="000B76CE">
        <w:rPr>
          <w:rFonts w:ascii="Arial" w:hAnsi="Arial" w:cs="Arial"/>
          <w:sz w:val="18"/>
          <w:szCs w:val="18"/>
          <w:lang w:val="ro-RO"/>
        </w:rPr>
        <w:t xml:space="preserve"> privind apariţia cazurilor de forţă majoră</w:t>
      </w:r>
      <w:r w:rsidR="002303C0" w:rsidRPr="000B76CE">
        <w:rPr>
          <w:rFonts w:ascii="Arial" w:hAnsi="Arial" w:cs="Arial"/>
          <w:sz w:val="18"/>
          <w:szCs w:val="18"/>
          <w:lang w:val="ro-RO"/>
        </w:rPr>
        <w:t xml:space="preserve"> și </w:t>
      </w:r>
      <w:r w:rsidRPr="000B76CE">
        <w:rPr>
          <w:rFonts w:ascii="Arial" w:hAnsi="Arial" w:cs="Arial"/>
          <w:sz w:val="18"/>
          <w:szCs w:val="18"/>
          <w:lang w:val="ro-RO"/>
        </w:rPr>
        <w:t>circumstanţe excepţionale</w:t>
      </w:r>
      <w:r w:rsidR="002303C0" w:rsidRPr="000B76CE">
        <w:rPr>
          <w:rFonts w:ascii="Arial" w:hAnsi="Arial" w:cs="Arial"/>
          <w:sz w:val="18"/>
          <w:szCs w:val="18"/>
          <w:lang w:val="ro-RO"/>
        </w:rPr>
        <w:t>;</w:t>
      </w:r>
    </w:p>
    <w:p w:rsidR="00C70B99" w:rsidRPr="000B76CE" w:rsidRDefault="000E1D4A" w:rsidP="00D3092E">
      <w:pPr>
        <w:pStyle w:val="CaracterCaracter11"/>
        <w:numPr>
          <w:ilvl w:val="0"/>
          <w:numId w:val="51"/>
        </w:numPr>
        <w:tabs>
          <w:tab w:val="left" w:pos="270"/>
        </w:tabs>
        <w:ind w:left="274" w:right="288" w:firstLine="0"/>
        <w:jc w:val="both"/>
        <w:rPr>
          <w:rFonts w:ascii="Arial" w:hAnsi="Arial" w:cs="Arial"/>
          <w:sz w:val="18"/>
          <w:szCs w:val="18"/>
          <w:lang w:val="ro-RO"/>
        </w:rPr>
      </w:pPr>
      <w:r w:rsidRPr="000B76CE">
        <w:rPr>
          <w:rFonts w:ascii="Arial" w:hAnsi="Arial" w:cs="Arial"/>
          <w:sz w:val="18"/>
          <w:szCs w:val="18"/>
          <w:lang w:val="ro-RO"/>
        </w:rPr>
        <w:t>să permit accesul în exploataţie pentru efectuarea controlului la fa</w:t>
      </w:r>
      <w:r w:rsidR="00D21910" w:rsidRPr="000B76CE">
        <w:rPr>
          <w:rFonts w:ascii="Arial" w:hAnsi="Arial" w:cs="Arial"/>
          <w:sz w:val="18"/>
          <w:szCs w:val="18"/>
          <w:lang w:val="ro-RO"/>
        </w:rPr>
        <w:t>ţ</w:t>
      </w:r>
      <w:r w:rsidRPr="000B76CE">
        <w:rPr>
          <w:rFonts w:ascii="Arial" w:hAnsi="Arial" w:cs="Arial"/>
          <w:sz w:val="18"/>
          <w:szCs w:val="18"/>
          <w:lang w:val="ro-RO"/>
        </w:rPr>
        <w:t>a locului</w:t>
      </w:r>
      <w:r w:rsidR="009A037C" w:rsidRPr="000B76CE">
        <w:rPr>
          <w:rFonts w:ascii="Arial" w:hAnsi="Arial" w:cs="Arial"/>
          <w:sz w:val="18"/>
          <w:szCs w:val="18"/>
          <w:lang w:val="ro-RO"/>
        </w:rPr>
        <w:t>;</w:t>
      </w:r>
    </w:p>
    <w:p w:rsidR="00C70B99" w:rsidRPr="000B76CE" w:rsidRDefault="000E1D4A" w:rsidP="00D3092E">
      <w:pPr>
        <w:pStyle w:val="CaracterCaracter11"/>
        <w:numPr>
          <w:ilvl w:val="0"/>
          <w:numId w:val="51"/>
        </w:numPr>
        <w:tabs>
          <w:tab w:val="left" w:pos="270"/>
        </w:tabs>
        <w:ind w:left="274" w:right="288" w:firstLine="0"/>
        <w:jc w:val="both"/>
        <w:rPr>
          <w:rFonts w:ascii="Arial" w:hAnsi="Arial" w:cs="Arial"/>
          <w:sz w:val="18"/>
          <w:szCs w:val="18"/>
          <w:lang w:val="ro-RO"/>
        </w:rPr>
      </w:pPr>
      <w:r w:rsidRPr="000B76CE">
        <w:rPr>
          <w:rFonts w:ascii="Arial" w:hAnsi="Arial" w:cs="Arial"/>
          <w:sz w:val="18"/>
          <w:szCs w:val="18"/>
          <w:lang w:val="ro-RO"/>
        </w:rPr>
        <w:t xml:space="preserve">să respect normele </w:t>
      </w:r>
      <w:r w:rsidR="008A3D92" w:rsidRPr="000B76CE">
        <w:rPr>
          <w:rFonts w:ascii="Arial" w:hAnsi="Arial" w:cs="Arial"/>
          <w:sz w:val="18"/>
          <w:szCs w:val="18"/>
          <w:lang w:val="ro-RO"/>
        </w:rPr>
        <w:t xml:space="preserve">privind </w:t>
      </w:r>
      <w:r w:rsidRPr="000B76CE">
        <w:rPr>
          <w:rFonts w:ascii="Arial" w:hAnsi="Arial" w:cs="Arial"/>
          <w:sz w:val="18"/>
          <w:szCs w:val="18"/>
          <w:lang w:val="ro-RO"/>
        </w:rPr>
        <w:t>condiţionalitate</w:t>
      </w:r>
      <w:r w:rsidR="008A3D92" w:rsidRPr="000B76CE">
        <w:rPr>
          <w:rFonts w:ascii="Arial" w:hAnsi="Arial" w:cs="Arial"/>
          <w:sz w:val="18"/>
          <w:szCs w:val="18"/>
          <w:lang w:val="ro-RO"/>
        </w:rPr>
        <w:t>a</w:t>
      </w:r>
      <w:r w:rsidRPr="000B76CE">
        <w:rPr>
          <w:rFonts w:ascii="Arial" w:hAnsi="Arial" w:cs="Arial"/>
          <w:sz w:val="18"/>
          <w:szCs w:val="18"/>
          <w:lang w:val="ro-RO"/>
        </w:rPr>
        <w:t xml:space="preserve"> prevăzute la </w:t>
      </w:r>
      <w:r w:rsidR="00933086" w:rsidRPr="000B76CE">
        <w:rPr>
          <w:rFonts w:ascii="Arial" w:hAnsi="Arial" w:cs="Arial"/>
          <w:sz w:val="18"/>
          <w:szCs w:val="18"/>
          <w:lang w:val="ro-RO"/>
        </w:rPr>
        <w:t xml:space="preserve">art. </w:t>
      </w:r>
      <w:r w:rsidR="00577AD3" w:rsidRPr="000B76CE">
        <w:rPr>
          <w:rFonts w:ascii="Arial" w:hAnsi="Arial" w:cs="Arial"/>
          <w:sz w:val="18"/>
          <w:szCs w:val="18"/>
          <w:lang w:val="ro-RO"/>
        </w:rPr>
        <w:t>12</w:t>
      </w:r>
      <w:r w:rsidR="00933086" w:rsidRPr="000B76CE">
        <w:rPr>
          <w:rFonts w:ascii="Arial" w:hAnsi="Arial" w:cs="Arial"/>
          <w:sz w:val="18"/>
          <w:szCs w:val="18"/>
          <w:lang w:val="ro-RO"/>
        </w:rPr>
        <w:t xml:space="preserve"> şi anexa II</w:t>
      </w:r>
      <w:r w:rsidR="002977D6" w:rsidRPr="000B76CE">
        <w:rPr>
          <w:rFonts w:ascii="Arial" w:hAnsi="Arial" w:cs="Arial"/>
          <w:sz w:val="18"/>
          <w:szCs w:val="18"/>
          <w:lang w:val="ro-RO"/>
        </w:rPr>
        <w:t>I</w:t>
      </w:r>
      <w:r w:rsidR="00933086" w:rsidRPr="000B76CE">
        <w:rPr>
          <w:rFonts w:ascii="Arial" w:hAnsi="Arial" w:cs="Arial"/>
          <w:sz w:val="18"/>
          <w:szCs w:val="18"/>
          <w:lang w:val="ro-RO"/>
        </w:rPr>
        <w:t xml:space="preserve"> din </w:t>
      </w:r>
      <w:r w:rsidR="00577AD3" w:rsidRPr="000B76CE">
        <w:rPr>
          <w:rFonts w:ascii="Arial" w:hAnsi="Arial" w:cs="Arial"/>
          <w:sz w:val="18"/>
          <w:szCs w:val="18"/>
          <w:lang w:val="ro-RO"/>
        </w:rPr>
        <w:t xml:space="preserve">Regulamentul </w:t>
      </w:r>
      <w:r w:rsidR="00933086" w:rsidRPr="000B76CE">
        <w:rPr>
          <w:rFonts w:ascii="Arial" w:hAnsi="Arial" w:cs="Arial"/>
          <w:sz w:val="18"/>
          <w:szCs w:val="18"/>
          <w:lang w:val="ro-RO"/>
        </w:rPr>
        <w:t xml:space="preserve">(UE) nr. </w:t>
      </w:r>
      <w:r w:rsidR="00577AD3" w:rsidRPr="000B76CE">
        <w:rPr>
          <w:rFonts w:ascii="Arial" w:hAnsi="Arial" w:cs="Arial"/>
          <w:sz w:val="18"/>
          <w:szCs w:val="18"/>
          <w:lang w:val="ro-RO"/>
        </w:rPr>
        <w:t>2115</w:t>
      </w:r>
      <w:r w:rsidR="00933086" w:rsidRPr="000B76CE">
        <w:rPr>
          <w:rFonts w:ascii="Arial" w:hAnsi="Arial" w:cs="Arial"/>
          <w:sz w:val="18"/>
          <w:szCs w:val="18"/>
          <w:lang w:val="ro-RO"/>
        </w:rPr>
        <w:t>/20</w:t>
      </w:r>
      <w:r w:rsidR="00577AD3" w:rsidRPr="000B76CE">
        <w:rPr>
          <w:rFonts w:ascii="Arial" w:hAnsi="Arial" w:cs="Arial"/>
          <w:sz w:val="18"/>
          <w:szCs w:val="18"/>
          <w:lang w:val="ro-RO"/>
        </w:rPr>
        <w:t>21</w:t>
      </w:r>
      <w:r w:rsidRPr="000B76CE">
        <w:rPr>
          <w:rFonts w:ascii="Arial" w:hAnsi="Arial" w:cs="Arial"/>
          <w:sz w:val="18"/>
          <w:szCs w:val="18"/>
          <w:lang w:val="ro-RO"/>
        </w:rPr>
        <w:t>, pe întreaga exploataţie.</w:t>
      </w:r>
    </w:p>
    <w:p w:rsidR="00FB2371" w:rsidRPr="000B76CE" w:rsidRDefault="00FB2371" w:rsidP="0040039F">
      <w:pPr>
        <w:pStyle w:val="CaracterCaracter11"/>
        <w:tabs>
          <w:tab w:val="left" w:pos="270"/>
          <w:tab w:val="left" w:pos="1620"/>
        </w:tabs>
        <w:ind w:left="270" w:right="27"/>
        <w:jc w:val="both"/>
        <w:rPr>
          <w:rFonts w:ascii="Arial" w:hAnsi="Arial" w:cs="Arial"/>
          <w:sz w:val="18"/>
          <w:szCs w:val="18"/>
          <w:lang w:val="ro-RO"/>
        </w:rPr>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7472"/>
        <w:gridCol w:w="1608"/>
        <w:gridCol w:w="1826"/>
      </w:tblGrid>
      <w:tr w:rsidR="000E1D4A" w:rsidRPr="006E75FE" w:rsidTr="00877125">
        <w:trPr>
          <w:trHeight w:val="1147"/>
        </w:trPr>
        <w:tc>
          <w:tcPr>
            <w:tcW w:w="3426" w:type="pct"/>
            <w:tcBorders>
              <w:top w:val="single" w:sz="6" w:space="0" w:color="000000"/>
              <w:left w:val="single" w:sz="6" w:space="0" w:color="000000"/>
              <w:bottom w:val="single" w:sz="6" w:space="0" w:color="000000"/>
              <w:right w:val="single" w:sz="6" w:space="0" w:color="000000"/>
            </w:tcBorders>
            <w:vAlign w:val="center"/>
          </w:tcPr>
          <w:p w:rsidR="000E1D4A" w:rsidRPr="000B76CE" w:rsidRDefault="000E1D4A" w:rsidP="00574B68">
            <w:pPr>
              <w:rPr>
                <w:sz w:val="18"/>
                <w:szCs w:val="18"/>
              </w:rPr>
            </w:pPr>
            <w:r w:rsidRPr="000B76CE">
              <w:rPr>
                <w:sz w:val="18"/>
                <w:szCs w:val="18"/>
              </w:rPr>
              <w:t>Semnătura titular cerere/reprezentant, administrator desemnat/împuternicit:</w:t>
            </w:r>
          </w:p>
          <w:p w:rsidR="000E1D4A" w:rsidRPr="000B76CE" w:rsidRDefault="000E1D4A" w:rsidP="00574B68">
            <w:pPr>
              <w:rPr>
                <w:sz w:val="18"/>
                <w:szCs w:val="18"/>
              </w:rPr>
            </w:pPr>
          </w:p>
          <w:p w:rsidR="000E1D4A" w:rsidRPr="000B76CE" w:rsidRDefault="008B3357" w:rsidP="006B475D">
            <w:pPr>
              <w:rPr>
                <w:sz w:val="18"/>
                <w:szCs w:val="18"/>
              </w:rPr>
            </w:pPr>
            <w:r w:rsidRPr="000B76CE">
              <w:rPr>
                <w:sz w:val="18"/>
                <w:szCs w:val="18"/>
              </w:rPr>
              <w:t>Î</w:t>
            </w:r>
            <w:r w:rsidR="000E1D4A" w:rsidRPr="000B76CE">
              <w:rPr>
                <w:sz w:val="18"/>
                <w:szCs w:val="18"/>
              </w:rPr>
              <w:t>n caz de împuternicire,</w:t>
            </w:r>
          </w:p>
          <w:p w:rsidR="000E1D4A" w:rsidRPr="000B76CE" w:rsidRDefault="000E1D4A" w:rsidP="006B475D">
            <w:pPr>
              <w:rPr>
                <w:sz w:val="18"/>
                <w:szCs w:val="18"/>
              </w:rPr>
            </w:pPr>
            <w:r w:rsidRPr="000B76CE">
              <w:rPr>
                <w:sz w:val="18"/>
                <w:szCs w:val="18"/>
              </w:rPr>
              <w:t>Numele şi prenumele împuternicitului, în clar:</w:t>
            </w:r>
          </w:p>
        </w:tc>
        <w:tc>
          <w:tcPr>
            <w:tcW w:w="737" w:type="pct"/>
            <w:tcBorders>
              <w:top w:val="single" w:sz="6" w:space="0" w:color="000000"/>
              <w:left w:val="single" w:sz="6" w:space="0" w:color="000000"/>
              <w:bottom w:val="single" w:sz="6" w:space="0" w:color="000000"/>
              <w:right w:val="single" w:sz="6" w:space="0" w:color="000000"/>
            </w:tcBorders>
            <w:vAlign w:val="center"/>
          </w:tcPr>
          <w:p w:rsidR="000E1D4A" w:rsidRPr="000B76CE" w:rsidRDefault="000E1D4A" w:rsidP="006B475D">
            <w:pPr>
              <w:jc w:val="center"/>
              <w:rPr>
                <w:sz w:val="18"/>
                <w:szCs w:val="18"/>
              </w:rPr>
            </w:pPr>
          </w:p>
        </w:tc>
        <w:tc>
          <w:tcPr>
            <w:tcW w:w="837" w:type="pct"/>
            <w:tcBorders>
              <w:top w:val="single" w:sz="6" w:space="0" w:color="000000"/>
              <w:left w:val="single" w:sz="6" w:space="0" w:color="000000"/>
              <w:bottom w:val="single" w:sz="6" w:space="0" w:color="000000"/>
              <w:right w:val="single" w:sz="6" w:space="0" w:color="000000"/>
            </w:tcBorders>
            <w:vAlign w:val="center"/>
          </w:tcPr>
          <w:p w:rsidR="000E1D4A" w:rsidRPr="000B76CE" w:rsidRDefault="000E1D4A" w:rsidP="006B475D">
            <w:pPr>
              <w:rPr>
                <w:sz w:val="18"/>
                <w:szCs w:val="18"/>
              </w:rPr>
            </w:pPr>
            <w:r w:rsidRPr="000B76CE">
              <w:rPr>
                <w:sz w:val="18"/>
                <w:szCs w:val="18"/>
              </w:rPr>
              <w:t xml:space="preserve"> Data:</w:t>
            </w:r>
          </w:p>
          <w:p w:rsidR="000E1D4A" w:rsidRPr="00F26F20" w:rsidRDefault="000E1D4A" w:rsidP="006B475D">
            <w:pPr>
              <w:rPr>
                <w:sz w:val="18"/>
                <w:szCs w:val="18"/>
                <w:lang w:val="en-US"/>
              </w:rPr>
            </w:pPr>
            <w:r w:rsidRPr="000B76CE">
              <w:rPr>
                <w:sz w:val="18"/>
                <w:szCs w:val="18"/>
              </w:rPr>
              <w:t>................/</w:t>
            </w:r>
            <w:r w:rsidR="000E21AF" w:rsidRPr="000B76CE">
              <w:rPr>
                <w:sz w:val="18"/>
                <w:szCs w:val="18"/>
              </w:rPr>
              <w:t>2023</w:t>
            </w:r>
          </w:p>
        </w:tc>
      </w:tr>
    </w:tbl>
    <w:p w:rsidR="00A23AA5" w:rsidRDefault="00A23AA5" w:rsidP="006B4DD2">
      <w:pPr>
        <w:jc w:val="center"/>
        <w:rPr>
          <w:b/>
          <w:bCs/>
          <w:sz w:val="22"/>
          <w:szCs w:val="22"/>
        </w:rPr>
      </w:pPr>
    </w:p>
    <w:p w:rsidR="00A23AA5" w:rsidRDefault="00A23AA5" w:rsidP="006B4DD2">
      <w:pPr>
        <w:jc w:val="center"/>
        <w:rPr>
          <w:b/>
          <w:bCs/>
          <w:sz w:val="22"/>
          <w:szCs w:val="22"/>
        </w:rPr>
      </w:pPr>
    </w:p>
    <w:p w:rsidR="00A23AA5" w:rsidRDefault="00A23AA5" w:rsidP="006B4DD2">
      <w:pPr>
        <w:jc w:val="center"/>
        <w:rPr>
          <w:b/>
          <w:bCs/>
          <w:sz w:val="22"/>
          <w:szCs w:val="22"/>
        </w:rPr>
      </w:pPr>
    </w:p>
    <w:p w:rsidR="006B4DD2" w:rsidRDefault="00933086" w:rsidP="006B4DD2">
      <w:pPr>
        <w:jc w:val="center"/>
        <w:rPr>
          <w:b/>
          <w:bCs/>
          <w:sz w:val="22"/>
          <w:szCs w:val="22"/>
        </w:rPr>
      </w:pPr>
      <w:r w:rsidRPr="00D3092E">
        <w:rPr>
          <w:b/>
          <w:bCs/>
          <w:sz w:val="22"/>
          <w:szCs w:val="22"/>
        </w:rPr>
        <w:t xml:space="preserve">V.4.7. </w:t>
      </w:r>
      <w:r w:rsidR="006B4DD2" w:rsidRPr="00282CBF">
        <w:rPr>
          <w:b/>
          <w:bCs/>
          <w:sz w:val="22"/>
          <w:szCs w:val="22"/>
        </w:rPr>
        <w:t>ANGAJAMENTE ŞI DECLARAŢII</w:t>
      </w:r>
      <w:r w:rsidR="006B4DD2">
        <w:rPr>
          <w:b/>
          <w:bCs/>
          <w:sz w:val="22"/>
          <w:szCs w:val="22"/>
        </w:rPr>
        <w:t xml:space="preserve"> PENTRU</w:t>
      </w:r>
      <w:r w:rsidR="006B4DD2" w:rsidRPr="00282CBF">
        <w:rPr>
          <w:b/>
          <w:bCs/>
          <w:sz w:val="22"/>
          <w:szCs w:val="22"/>
        </w:rPr>
        <w:t xml:space="preserve"> </w:t>
      </w:r>
      <w:r w:rsidR="006B4DD2">
        <w:rPr>
          <w:b/>
          <w:bCs/>
          <w:sz w:val="22"/>
          <w:szCs w:val="22"/>
        </w:rPr>
        <w:t xml:space="preserve">INTERVENȚII </w:t>
      </w:r>
      <w:r w:rsidR="006B4DD2" w:rsidRPr="00282CBF">
        <w:rPr>
          <w:b/>
          <w:bCs/>
          <w:sz w:val="22"/>
          <w:szCs w:val="22"/>
        </w:rPr>
        <w:t>ÎN SECTORUL ZOOTEHNIC</w:t>
      </w:r>
    </w:p>
    <w:p w:rsidR="000E1D4A" w:rsidRDefault="006B4DD2" w:rsidP="006B4DD2">
      <w:pPr>
        <w:jc w:val="center"/>
        <w:rPr>
          <w:b/>
          <w:bCs/>
          <w:sz w:val="20"/>
          <w:szCs w:val="20"/>
        </w:rPr>
      </w:pPr>
      <w:r>
        <w:rPr>
          <w:b/>
          <w:bCs/>
          <w:sz w:val="22"/>
          <w:szCs w:val="22"/>
        </w:rPr>
        <w:t>Sprijin Cuplat pentru Venit în sectorul zootehnic</w:t>
      </w:r>
      <w:r w:rsidRPr="00E73AFA" w:rsidDel="006B4DD2">
        <w:rPr>
          <w:b/>
          <w:bCs/>
          <w:sz w:val="22"/>
          <w:szCs w:val="22"/>
        </w:rPr>
        <w:t xml:space="preserve"> </w:t>
      </w:r>
      <w:r w:rsidR="007A23D6">
        <w:rPr>
          <w:b/>
          <w:bCs/>
          <w:sz w:val="22"/>
          <w:szCs w:val="22"/>
        </w:rPr>
        <w:t>SCVZ</w:t>
      </w:r>
    </w:p>
    <w:p w:rsidR="00866ACB" w:rsidRPr="00E73AFA" w:rsidRDefault="00933086" w:rsidP="00866ACB">
      <w:pPr>
        <w:jc w:val="center"/>
        <w:rPr>
          <w:sz w:val="20"/>
          <w:szCs w:val="20"/>
        </w:rPr>
      </w:pPr>
      <w:r w:rsidRPr="00D3092E">
        <w:rPr>
          <w:b/>
          <w:sz w:val="20"/>
          <w:szCs w:val="20"/>
        </w:rPr>
        <w:t>PD-24 sprijin cuplat pentru venit – ovine</w:t>
      </w:r>
      <w:r w:rsidR="008150F3">
        <w:rPr>
          <w:b/>
          <w:sz w:val="20"/>
          <w:szCs w:val="20"/>
        </w:rPr>
        <w:t xml:space="preserve"> (PD-24-O)</w:t>
      </w:r>
    </w:p>
    <w:p w:rsidR="000E1D4A" w:rsidRPr="006E75FE" w:rsidRDefault="000E1D4A" w:rsidP="006B475D">
      <w:pPr>
        <w:jc w:val="both"/>
        <w:rPr>
          <w:sz w:val="18"/>
          <w:szCs w:val="18"/>
        </w:rPr>
      </w:pPr>
    </w:p>
    <w:p w:rsidR="000E1D4A" w:rsidRPr="006E75FE" w:rsidRDefault="00D3778A" w:rsidP="006B475D">
      <w:pPr>
        <w:jc w:val="both"/>
        <w:rPr>
          <w:b/>
          <w:sz w:val="18"/>
          <w:szCs w:val="18"/>
        </w:rPr>
      </w:pPr>
      <w:r w:rsidRPr="006E75FE">
        <w:rPr>
          <w:b/>
          <w:bCs/>
          <w:sz w:val="18"/>
          <w:szCs w:val="18"/>
        </w:rPr>
        <w:t xml:space="preserve">       </w:t>
      </w:r>
      <w:r w:rsidR="000E1D4A" w:rsidRPr="006E75FE">
        <w:rPr>
          <w:b/>
          <w:sz w:val="18"/>
          <w:szCs w:val="18"/>
        </w:rPr>
        <w:t>Subscrisa / Subsemnata / Subsemnatul (beneficiar) .........................</w:t>
      </w:r>
      <w:r w:rsidR="001F45F3" w:rsidRPr="006E75FE">
        <w:rPr>
          <w:b/>
          <w:sz w:val="18"/>
          <w:szCs w:val="18"/>
        </w:rPr>
        <w:t>...................</w:t>
      </w:r>
      <w:r w:rsidR="000E1D4A" w:rsidRPr="006E75FE">
        <w:rPr>
          <w:b/>
          <w:sz w:val="18"/>
          <w:szCs w:val="18"/>
        </w:rPr>
        <w:t>................, reprezentat de .......</w:t>
      </w:r>
      <w:r w:rsidR="001F45F3" w:rsidRPr="006E75FE">
        <w:rPr>
          <w:b/>
          <w:sz w:val="18"/>
          <w:szCs w:val="18"/>
        </w:rPr>
        <w:t>.............</w:t>
      </w:r>
      <w:r w:rsidR="000E1D4A" w:rsidRPr="006E75FE">
        <w:rPr>
          <w:b/>
          <w:sz w:val="18"/>
          <w:szCs w:val="18"/>
        </w:rPr>
        <w:t>...................., în calitate de .................................................... declar următoarele:</w:t>
      </w:r>
    </w:p>
    <w:p w:rsidR="000E1D4A" w:rsidRPr="006E75FE" w:rsidRDefault="000E1D4A" w:rsidP="006B475D">
      <w:pPr>
        <w:jc w:val="both"/>
        <w:rPr>
          <w:b/>
          <w:bCs/>
          <w:sz w:val="18"/>
          <w:szCs w:val="18"/>
        </w:rPr>
      </w:pPr>
    </w:p>
    <w:p w:rsidR="00FB3FFD" w:rsidRPr="00F26F20" w:rsidRDefault="000E1D4A" w:rsidP="00F26F20">
      <w:pPr>
        <w:pStyle w:val="ListParagraph"/>
        <w:numPr>
          <w:ilvl w:val="0"/>
          <w:numId w:val="34"/>
        </w:numPr>
        <w:spacing w:after="0" w:line="240" w:lineRule="auto"/>
        <w:ind w:left="0" w:firstLine="0"/>
        <w:jc w:val="both"/>
        <w:rPr>
          <w:rFonts w:ascii="Arial" w:hAnsi="Arial" w:cs="Arial"/>
          <w:b/>
          <w:bCs/>
          <w:sz w:val="18"/>
          <w:szCs w:val="18"/>
        </w:rPr>
      </w:pPr>
      <w:r w:rsidRPr="006E75FE">
        <w:rPr>
          <w:rFonts w:ascii="Arial" w:hAnsi="Arial" w:cs="Arial"/>
          <w:bCs/>
          <w:sz w:val="18"/>
          <w:szCs w:val="18"/>
        </w:rPr>
        <w:t xml:space="preserve">Am luat la cunoştinţă </w:t>
      </w:r>
      <w:r w:rsidR="00D27C87" w:rsidRPr="006E75FE">
        <w:rPr>
          <w:rFonts w:ascii="Arial" w:hAnsi="Arial" w:cs="Arial"/>
          <w:bCs/>
          <w:sz w:val="18"/>
          <w:szCs w:val="18"/>
        </w:rPr>
        <w:t xml:space="preserve">de </w:t>
      </w:r>
      <w:r w:rsidR="009A037C" w:rsidRPr="006E75FE">
        <w:rPr>
          <w:rFonts w:ascii="Arial" w:hAnsi="Arial" w:cs="Arial"/>
          <w:bCs/>
          <w:sz w:val="18"/>
          <w:szCs w:val="18"/>
        </w:rPr>
        <w:t xml:space="preserve">următoarele </w:t>
      </w:r>
      <w:r w:rsidRPr="006E75FE">
        <w:rPr>
          <w:rFonts w:ascii="Arial" w:hAnsi="Arial" w:cs="Arial"/>
          <w:bCs/>
          <w:sz w:val="18"/>
          <w:szCs w:val="18"/>
        </w:rPr>
        <w:t>c</w:t>
      </w:r>
      <w:r w:rsidRPr="006E75FE">
        <w:rPr>
          <w:rFonts w:ascii="Arial" w:hAnsi="Arial" w:cs="Arial"/>
          <w:sz w:val="18"/>
          <w:szCs w:val="18"/>
        </w:rPr>
        <w:t xml:space="preserve">ondiţii de eligibilitate şi modalităţi de acordare </w:t>
      </w:r>
      <w:r w:rsidR="004A1C59" w:rsidRPr="006E75FE">
        <w:rPr>
          <w:rFonts w:ascii="Arial" w:hAnsi="Arial" w:cs="Arial"/>
          <w:sz w:val="18"/>
          <w:szCs w:val="18"/>
        </w:rPr>
        <w:t>privind</w:t>
      </w:r>
      <w:r w:rsidRPr="006E75FE">
        <w:rPr>
          <w:rFonts w:ascii="Arial" w:hAnsi="Arial" w:cs="Arial"/>
          <w:sz w:val="18"/>
          <w:szCs w:val="18"/>
        </w:rPr>
        <w:t xml:space="preserve"> </w:t>
      </w:r>
      <w:r w:rsidR="007E42FE" w:rsidRPr="00F26F20">
        <w:rPr>
          <w:rFonts w:ascii="Arial" w:hAnsi="Arial" w:cs="Arial"/>
          <w:b/>
          <w:bCs/>
          <w:sz w:val="18"/>
          <w:szCs w:val="18"/>
        </w:rPr>
        <w:t>PD-24 O</w:t>
      </w:r>
      <w:r w:rsidR="00933086" w:rsidRPr="00D3092E">
        <w:rPr>
          <w:rFonts w:ascii="Arial" w:hAnsi="Arial" w:cs="Arial"/>
          <w:b/>
          <w:bCs/>
          <w:sz w:val="18"/>
          <w:szCs w:val="18"/>
        </w:rPr>
        <w:t xml:space="preserve"> </w:t>
      </w:r>
      <w:r w:rsidR="007E42FE" w:rsidRPr="00F26F20">
        <w:rPr>
          <w:rFonts w:ascii="Arial" w:hAnsi="Arial" w:cs="Arial"/>
          <w:b/>
          <w:sz w:val="18"/>
          <w:szCs w:val="18"/>
        </w:rPr>
        <w:t>– sprijin cuplat pentru venit – ovine (Ovine Femele şi Ovine Masculi)</w:t>
      </w:r>
      <w:r w:rsidR="0099165A">
        <w:rPr>
          <w:b/>
          <w:sz w:val="16"/>
          <w:szCs w:val="16"/>
        </w:rPr>
        <w:t xml:space="preserve"> </w:t>
      </w:r>
      <w:r w:rsidR="007E42FE" w:rsidRPr="00F26F20">
        <w:rPr>
          <w:rFonts w:ascii="Arial" w:hAnsi="Arial" w:cs="Arial"/>
          <w:b/>
          <w:bCs/>
          <w:sz w:val="18"/>
          <w:szCs w:val="18"/>
        </w:rPr>
        <w:t>pe care mă angajez să le respect conform reglementărilor naţionale şi europene :</w:t>
      </w:r>
    </w:p>
    <w:p w:rsidR="009A037C" w:rsidRPr="006E75FE" w:rsidRDefault="009A037C" w:rsidP="006B475D">
      <w:pPr>
        <w:pStyle w:val="ListParagraph"/>
        <w:spacing w:after="0" w:line="240" w:lineRule="auto"/>
        <w:ind w:left="555"/>
        <w:jc w:val="both"/>
        <w:rPr>
          <w:rFonts w:ascii="Arial" w:hAnsi="Arial" w:cs="Arial"/>
          <w:sz w:val="18"/>
          <w:szCs w:val="18"/>
        </w:rPr>
      </w:pPr>
    </w:p>
    <w:p w:rsidR="00FB3FFD" w:rsidRDefault="009A037C" w:rsidP="00F26F20">
      <w:pPr>
        <w:pStyle w:val="ListParagraph"/>
        <w:numPr>
          <w:ilvl w:val="1"/>
          <w:numId w:val="107"/>
        </w:numPr>
        <w:spacing w:after="0" w:line="240" w:lineRule="auto"/>
        <w:ind w:left="540"/>
        <w:jc w:val="both"/>
        <w:rPr>
          <w:rFonts w:ascii="Arial" w:hAnsi="Arial" w:cs="Arial"/>
          <w:b/>
          <w:bCs/>
          <w:sz w:val="18"/>
          <w:szCs w:val="18"/>
        </w:rPr>
      </w:pPr>
      <w:r w:rsidRPr="006E75FE">
        <w:rPr>
          <w:rFonts w:ascii="Arial" w:hAnsi="Arial" w:cs="Arial"/>
          <w:b/>
          <w:bCs/>
          <w:sz w:val="18"/>
          <w:szCs w:val="18"/>
        </w:rPr>
        <w:t xml:space="preserve">Condiții de eligibilitate: </w:t>
      </w:r>
    </w:p>
    <w:p w:rsidR="009A037C" w:rsidRPr="006E75FE" w:rsidRDefault="009A037C" w:rsidP="006B475D">
      <w:pPr>
        <w:pStyle w:val="ListParagraph"/>
        <w:spacing w:after="0" w:line="240" w:lineRule="auto"/>
        <w:ind w:left="555"/>
        <w:jc w:val="both"/>
        <w:rPr>
          <w:rFonts w:ascii="Arial" w:hAnsi="Arial" w:cs="Arial"/>
          <w:sz w:val="18"/>
          <w:szCs w:val="18"/>
        </w:rPr>
      </w:pPr>
    </w:p>
    <w:p w:rsidR="000E1D4A" w:rsidRPr="006E75FE" w:rsidRDefault="007A23D6" w:rsidP="006B475D">
      <w:pPr>
        <w:numPr>
          <w:ilvl w:val="0"/>
          <w:numId w:val="53"/>
        </w:numPr>
        <w:ind w:left="540"/>
        <w:jc w:val="both"/>
        <w:rPr>
          <w:sz w:val="18"/>
          <w:szCs w:val="18"/>
        </w:rPr>
      </w:pPr>
      <w:r w:rsidRPr="006E75FE">
        <w:rPr>
          <w:sz w:val="18"/>
          <w:szCs w:val="18"/>
        </w:rPr>
        <w:t>S</w:t>
      </w:r>
      <w:r w:rsidR="000E1D4A" w:rsidRPr="006E75FE">
        <w:rPr>
          <w:sz w:val="18"/>
          <w:szCs w:val="18"/>
        </w:rPr>
        <w:t>olicitantul</w:t>
      </w:r>
      <w:r>
        <w:rPr>
          <w:sz w:val="18"/>
          <w:szCs w:val="18"/>
        </w:rPr>
        <w:t xml:space="preserve"> SCVZ</w:t>
      </w:r>
      <w:r w:rsidR="000E1D4A" w:rsidRPr="006E75FE">
        <w:rPr>
          <w:sz w:val="18"/>
          <w:szCs w:val="18"/>
        </w:rPr>
        <w:t xml:space="preserve"> </w:t>
      </w:r>
      <w:r w:rsidR="007E42FE" w:rsidRPr="00F26F20">
        <w:rPr>
          <w:sz w:val="18"/>
          <w:szCs w:val="18"/>
        </w:rPr>
        <w:t>PD-24 O</w:t>
      </w:r>
      <w:r w:rsidR="000E1D4A" w:rsidRPr="006E75FE">
        <w:rPr>
          <w:sz w:val="18"/>
          <w:szCs w:val="18"/>
        </w:rPr>
        <w:t xml:space="preserve"> îndeplineşte condiţia de fermier activ,</w:t>
      </w:r>
    </w:p>
    <w:p w:rsidR="0087720D" w:rsidRPr="000B76CE" w:rsidRDefault="009A037C" w:rsidP="006B475D">
      <w:pPr>
        <w:numPr>
          <w:ilvl w:val="0"/>
          <w:numId w:val="53"/>
        </w:numPr>
        <w:ind w:left="540"/>
        <w:jc w:val="both"/>
        <w:rPr>
          <w:sz w:val="18"/>
          <w:szCs w:val="18"/>
        </w:rPr>
      </w:pPr>
      <w:r w:rsidRPr="006E75FE">
        <w:rPr>
          <w:sz w:val="18"/>
          <w:szCs w:val="18"/>
        </w:rPr>
        <w:t xml:space="preserve">fermierul </w:t>
      </w:r>
      <w:r w:rsidR="00766AB1" w:rsidRPr="006E75FE">
        <w:rPr>
          <w:sz w:val="18"/>
          <w:szCs w:val="18"/>
        </w:rPr>
        <w:t>solicit</w:t>
      </w:r>
      <w:r w:rsidRPr="006E75FE">
        <w:rPr>
          <w:sz w:val="18"/>
          <w:szCs w:val="18"/>
        </w:rPr>
        <w:t>ă</w:t>
      </w:r>
      <w:r w:rsidR="00766AB1" w:rsidRPr="006E75FE">
        <w:rPr>
          <w:sz w:val="18"/>
          <w:szCs w:val="18"/>
        </w:rPr>
        <w:t xml:space="preserve"> </w:t>
      </w:r>
      <w:bookmarkStart w:id="25" w:name="_Hlk123655295"/>
      <w:r w:rsidR="007A23D6">
        <w:rPr>
          <w:sz w:val="18"/>
          <w:szCs w:val="18"/>
        </w:rPr>
        <w:t>SCVZ</w:t>
      </w:r>
      <w:r w:rsidR="007A23D6" w:rsidRPr="006E75FE">
        <w:rPr>
          <w:sz w:val="18"/>
          <w:szCs w:val="18"/>
        </w:rPr>
        <w:t xml:space="preserve"> </w:t>
      </w:r>
      <w:r w:rsidR="007A23D6" w:rsidRPr="00F26F20">
        <w:rPr>
          <w:sz w:val="18"/>
          <w:szCs w:val="18"/>
        </w:rPr>
        <w:t>PD-24 O</w:t>
      </w:r>
      <w:r w:rsidR="007A23D6" w:rsidRPr="006E75FE">
        <w:rPr>
          <w:sz w:val="18"/>
          <w:szCs w:val="18"/>
        </w:rPr>
        <w:t xml:space="preserve"> </w:t>
      </w:r>
      <w:bookmarkEnd w:id="25"/>
      <w:r w:rsidR="004E2480" w:rsidRPr="006E75FE">
        <w:rPr>
          <w:sz w:val="18"/>
          <w:szCs w:val="18"/>
        </w:rPr>
        <w:t xml:space="preserve">pentru un efectiv cuprins între 150 şi 500 de capete de femele ovine şi/sau berbeci, inclusiv, pe beneficiar, cu excepţia celor din UAT-urile din zona montană </w:t>
      </w:r>
      <w:r w:rsidR="004F7524" w:rsidRPr="0044164A">
        <w:rPr>
          <w:sz w:val="18"/>
          <w:szCs w:val="18"/>
          <w:lang w:bidi="en-US"/>
        </w:rPr>
        <w:t xml:space="preserve">prevăzute în Planul strategic PAC 2023-2027, aprobat prin Decizia Comisiei C(2022) 8.783 din 7 decembrie 2022, publicate pe site-ul </w:t>
      </w:r>
      <w:hyperlink r:id="rId20" w:history="1">
        <w:r w:rsidR="004F7524" w:rsidRPr="0044164A">
          <w:rPr>
            <w:rStyle w:val="Hyperlink"/>
            <w:rFonts w:cs="Arial"/>
            <w:bCs/>
            <w:sz w:val="18"/>
            <w:szCs w:val="18"/>
            <w:lang w:bidi="en-US"/>
          </w:rPr>
          <w:t>www.madr.ro</w:t>
        </w:r>
      </w:hyperlink>
      <w:r w:rsidR="004F7524" w:rsidRPr="0044164A">
        <w:rPr>
          <w:b/>
          <w:sz w:val="18"/>
          <w:szCs w:val="18"/>
          <w:lang w:bidi="en-US"/>
        </w:rPr>
        <w:t>,</w:t>
      </w:r>
      <w:r w:rsidR="004F7524" w:rsidRPr="0044164A">
        <w:rPr>
          <w:sz w:val="18"/>
          <w:szCs w:val="18"/>
          <w:lang w:bidi="en-US"/>
        </w:rPr>
        <w:t xml:space="preserve"> „</w:t>
      </w:r>
      <w:hyperlink r:id="rId21" w:tgtFrame="_blank" w:history="1">
        <w:r w:rsidR="004F7524" w:rsidRPr="0044164A">
          <w:rPr>
            <w:rStyle w:val="Hyperlink"/>
            <w:rFonts w:cs="Arial"/>
            <w:sz w:val="18"/>
            <w:szCs w:val="18"/>
            <w:lang w:bidi="en-US"/>
          </w:rPr>
          <w:t>https://pndr.ro/documente/ro/PNS-2023-2027-lista-zonelor-eligibile-pentru-interventiile-HNV-ANC-AEC.xlsx</w:t>
        </w:r>
      </w:hyperlink>
      <w:r w:rsidR="004E2480" w:rsidRPr="006E75FE">
        <w:rPr>
          <w:sz w:val="18"/>
          <w:szCs w:val="18"/>
        </w:rPr>
        <w:t xml:space="preserve">, pentru care se solicită </w:t>
      </w:r>
      <w:r w:rsidR="007A23D6">
        <w:rPr>
          <w:sz w:val="18"/>
          <w:szCs w:val="18"/>
        </w:rPr>
        <w:t>SCVZ</w:t>
      </w:r>
      <w:r w:rsidR="007A23D6" w:rsidRPr="006E75FE">
        <w:rPr>
          <w:sz w:val="18"/>
          <w:szCs w:val="18"/>
        </w:rPr>
        <w:t xml:space="preserve"> </w:t>
      </w:r>
      <w:r w:rsidR="007A23D6" w:rsidRPr="00F26F20">
        <w:rPr>
          <w:sz w:val="18"/>
          <w:szCs w:val="18"/>
        </w:rPr>
        <w:t>PD-24 O</w:t>
      </w:r>
      <w:r w:rsidR="007A23D6" w:rsidRPr="006E75FE">
        <w:rPr>
          <w:sz w:val="18"/>
          <w:szCs w:val="18"/>
        </w:rPr>
        <w:t xml:space="preserve"> </w:t>
      </w:r>
      <w:r w:rsidR="004E2480" w:rsidRPr="006E75FE">
        <w:rPr>
          <w:sz w:val="18"/>
          <w:szCs w:val="18"/>
        </w:rPr>
        <w:t xml:space="preserve">pentru un efectiv cuprins între 60 şi 500 de capete femele ovine şi/sau berbeci, inclusiv, pe beneficiar, care </w:t>
      </w:r>
      <w:r w:rsidR="00766AB1" w:rsidRPr="006E75FE">
        <w:rPr>
          <w:sz w:val="18"/>
          <w:szCs w:val="18"/>
        </w:rPr>
        <w:t>au vârsta de minimum un an la data de 31 martie a anului de solicitare</w:t>
      </w:r>
      <w:r w:rsidR="00FF6041">
        <w:rPr>
          <w:sz w:val="18"/>
          <w:szCs w:val="18"/>
        </w:rPr>
        <w:t xml:space="preserve">. </w:t>
      </w:r>
      <w:r w:rsidR="00933086" w:rsidRPr="000B76CE">
        <w:rPr>
          <w:sz w:val="18"/>
          <w:szCs w:val="18"/>
        </w:rPr>
        <w:t>Berbecii care nu sunt solicitați SCVZ PD-24 O dar asigură raportul de sexe de 1</w:t>
      </w:r>
      <w:r w:rsidR="00F028EF" w:rsidRPr="000B76CE">
        <w:rPr>
          <w:sz w:val="18"/>
          <w:szCs w:val="18"/>
        </w:rPr>
        <w:t xml:space="preserve"> berbec </w:t>
      </w:r>
      <w:r w:rsidR="00933086" w:rsidRPr="000B76CE">
        <w:rPr>
          <w:sz w:val="18"/>
          <w:szCs w:val="18"/>
        </w:rPr>
        <w:t>/35 capete femele, au vârsta de un an la data de 31 martie a anului de solicitare</w:t>
      </w:r>
      <w:r w:rsidR="00766AB1" w:rsidRPr="000B76CE">
        <w:rPr>
          <w:sz w:val="18"/>
          <w:szCs w:val="18"/>
        </w:rPr>
        <w:t>;</w:t>
      </w:r>
    </w:p>
    <w:p w:rsidR="00766AB1" w:rsidRPr="000B76CE" w:rsidRDefault="0087720D" w:rsidP="001F45F3">
      <w:pPr>
        <w:numPr>
          <w:ilvl w:val="0"/>
          <w:numId w:val="53"/>
        </w:numPr>
        <w:ind w:left="547"/>
        <w:jc w:val="both"/>
        <w:rPr>
          <w:sz w:val="18"/>
          <w:szCs w:val="18"/>
        </w:rPr>
      </w:pPr>
      <w:r w:rsidRPr="000B76CE">
        <w:rPr>
          <w:sz w:val="18"/>
          <w:szCs w:val="18"/>
        </w:rPr>
        <w:t xml:space="preserve">fermierul cu un efectiv mai mare de 500 de capete femele ovine şi/sau berbeci beneficiază de </w:t>
      </w:r>
      <w:r w:rsidR="007A23D6" w:rsidRPr="000B76CE">
        <w:rPr>
          <w:sz w:val="18"/>
          <w:szCs w:val="18"/>
        </w:rPr>
        <w:t>SCVZ PD-24 O</w:t>
      </w:r>
      <w:r w:rsidR="00FF6041" w:rsidRPr="000B76CE">
        <w:rPr>
          <w:sz w:val="18"/>
          <w:szCs w:val="18"/>
        </w:rPr>
        <w:t>,</w:t>
      </w:r>
      <w:r w:rsidR="007A23D6" w:rsidRPr="000B76CE">
        <w:rPr>
          <w:sz w:val="18"/>
          <w:szCs w:val="18"/>
        </w:rPr>
        <w:t xml:space="preserve"> </w:t>
      </w:r>
      <w:r w:rsidRPr="000B76CE">
        <w:rPr>
          <w:sz w:val="18"/>
          <w:szCs w:val="18"/>
        </w:rPr>
        <w:t>calculat la nivelul a maximum 500 de capete femele ovine şi/sau berbeci;</w:t>
      </w:r>
      <w:r w:rsidR="00F04A2B" w:rsidRPr="000B76CE">
        <w:rPr>
          <w:sz w:val="18"/>
          <w:szCs w:val="18"/>
        </w:rPr>
        <w:t xml:space="preserve"> </w:t>
      </w:r>
    </w:p>
    <w:p w:rsidR="00766AB1" w:rsidRPr="000B76CE" w:rsidRDefault="00766AB1" w:rsidP="001F45F3">
      <w:pPr>
        <w:numPr>
          <w:ilvl w:val="0"/>
          <w:numId w:val="53"/>
        </w:numPr>
        <w:ind w:left="547"/>
        <w:jc w:val="both"/>
        <w:rPr>
          <w:sz w:val="18"/>
          <w:szCs w:val="18"/>
        </w:rPr>
      </w:pPr>
      <w:r w:rsidRPr="000B76CE">
        <w:rPr>
          <w:sz w:val="18"/>
          <w:szCs w:val="18"/>
        </w:rPr>
        <w:t xml:space="preserve">animalele din exploataţie pentru care beneficiarul solicită </w:t>
      </w:r>
      <w:r w:rsidR="007A23D6" w:rsidRPr="000B76CE">
        <w:rPr>
          <w:sz w:val="18"/>
          <w:szCs w:val="18"/>
        </w:rPr>
        <w:t xml:space="preserve">SCVZ PD-24 O </w:t>
      </w:r>
      <w:r w:rsidRPr="000B76CE">
        <w:rPr>
          <w:sz w:val="18"/>
          <w:szCs w:val="18"/>
        </w:rPr>
        <w:t>au vârsta de maximum 8 ani femele</w:t>
      </w:r>
      <w:r w:rsidR="005E6DE0" w:rsidRPr="000B76CE">
        <w:rPr>
          <w:sz w:val="18"/>
          <w:szCs w:val="18"/>
        </w:rPr>
        <w:t>le</w:t>
      </w:r>
      <w:r w:rsidR="00D9704A" w:rsidRPr="000B76CE">
        <w:rPr>
          <w:sz w:val="18"/>
          <w:szCs w:val="18"/>
        </w:rPr>
        <w:t xml:space="preserve"> ovine</w:t>
      </w:r>
      <w:r w:rsidRPr="000B76CE">
        <w:rPr>
          <w:sz w:val="18"/>
          <w:szCs w:val="18"/>
        </w:rPr>
        <w:t>, respectiv 6 ani berbeci</w:t>
      </w:r>
      <w:r w:rsidR="005E6DE0" w:rsidRPr="000B76CE">
        <w:rPr>
          <w:sz w:val="18"/>
          <w:szCs w:val="18"/>
        </w:rPr>
        <w:t>i</w:t>
      </w:r>
      <w:r w:rsidR="007A23D6" w:rsidRPr="000B76CE">
        <w:rPr>
          <w:sz w:val="18"/>
          <w:szCs w:val="18"/>
        </w:rPr>
        <w:t xml:space="preserve"> </w:t>
      </w:r>
      <w:r w:rsidR="007D3AB3" w:rsidRPr="000B76CE">
        <w:rPr>
          <w:sz w:val="18"/>
          <w:szCs w:val="18"/>
        </w:rPr>
        <w:t xml:space="preserve">la data limită de depunere fără penalizări </w:t>
      </w:r>
      <w:r w:rsidR="00933086" w:rsidRPr="000B76CE">
        <w:rPr>
          <w:sz w:val="18"/>
          <w:szCs w:val="18"/>
        </w:rPr>
        <w:t>(inclusiv berbecii care asigură raportul de sexe de 1</w:t>
      </w:r>
      <w:r w:rsidR="00F028EF" w:rsidRPr="000B76CE">
        <w:rPr>
          <w:sz w:val="18"/>
          <w:szCs w:val="18"/>
        </w:rPr>
        <w:t xml:space="preserve">berbec </w:t>
      </w:r>
      <w:r w:rsidR="00933086" w:rsidRPr="000B76CE">
        <w:rPr>
          <w:sz w:val="18"/>
          <w:szCs w:val="18"/>
        </w:rPr>
        <w:t>/ 35 capete ovine femele, care nu sunt solicitați în cerere</w:t>
      </w:r>
      <w:r w:rsidR="00DA4017" w:rsidRPr="000B76CE">
        <w:rPr>
          <w:sz w:val="18"/>
          <w:szCs w:val="18"/>
        </w:rPr>
        <w:t>)</w:t>
      </w:r>
      <w:r w:rsidRPr="000B76CE">
        <w:rPr>
          <w:sz w:val="18"/>
          <w:szCs w:val="18"/>
        </w:rPr>
        <w:t>;</w:t>
      </w:r>
    </w:p>
    <w:p w:rsidR="00766AB1" w:rsidRPr="000B76CE" w:rsidRDefault="00766AB1" w:rsidP="001F45F3">
      <w:pPr>
        <w:numPr>
          <w:ilvl w:val="0"/>
          <w:numId w:val="53"/>
        </w:numPr>
        <w:ind w:left="547"/>
        <w:jc w:val="both"/>
        <w:rPr>
          <w:sz w:val="18"/>
          <w:szCs w:val="18"/>
        </w:rPr>
      </w:pPr>
      <w:r w:rsidRPr="000B76CE">
        <w:rPr>
          <w:sz w:val="18"/>
          <w:szCs w:val="18"/>
        </w:rPr>
        <w:t xml:space="preserve">efectivul de animale pentru care se solicită </w:t>
      </w:r>
      <w:r w:rsidR="007A23D6" w:rsidRPr="000B76CE">
        <w:rPr>
          <w:sz w:val="18"/>
          <w:szCs w:val="18"/>
        </w:rPr>
        <w:t xml:space="preserve">SCVZ PD-24 O </w:t>
      </w:r>
      <w:r w:rsidRPr="000B76CE">
        <w:rPr>
          <w:sz w:val="18"/>
          <w:szCs w:val="18"/>
        </w:rPr>
        <w:t xml:space="preserve">trebuie să fie identificat şi înregistrat în </w:t>
      </w:r>
      <w:r w:rsidR="007A23D6" w:rsidRPr="000B76CE">
        <w:rPr>
          <w:sz w:val="18"/>
          <w:szCs w:val="18"/>
        </w:rPr>
        <w:t xml:space="preserve">BND </w:t>
      </w:r>
      <w:r w:rsidRPr="000B76CE">
        <w:rPr>
          <w:sz w:val="18"/>
          <w:szCs w:val="18"/>
        </w:rPr>
        <w:t>la data depuner</w:t>
      </w:r>
      <w:r w:rsidR="00AE602D" w:rsidRPr="000B76CE">
        <w:rPr>
          <w:sz w:val="18"/>
          <w:szCs w:val="18"/>
        </w:rPr>
        <w:t>ii</w:t>
      </w:r>
      <w:r w:rsidRPr="000B76CE">
        <w:rPr>
          <w:sz w:val="18"/>
          <w:szCs w:val="18"/>
        </w:rPr>
        <w:t xml:space="preserve"> cererii</w:t>
      </w:r>
      <w:r w:rsidR="00F764EB" w:rsidRPr="000B76CE">
        <w:rPr>
          <w:sz w:val="18"/>
          <w:szCs w:val="18"/>
        </w:rPr>
        <w:t xml:space="preserve"> de plată</w:t>
      </w:r>
      <w:r w:rsidR="00A935EA" w:rsidRPr="000B76CE">
        <w:rPr>
          <w:sz w:val="18"/>
          <w:szCs w:val="18"/>
        </w:rPr>
        <w:t>, dar nu mai târziu de prima zi a perioadei de reţinere,</w:t>
      </w:r>
      <w:r w:rsidR="00F764EB" w:rsidRPr="000B76CE">
        <w:rPr>
          <w:sz w:val="18"/>
          <w:szCs w:val="18"/>
        </w:rPr>
        <w:t xml:space="preserve"> </w:t>
      </w:r>
      <w:r w:rsidR="007E42FE" w:rsidRPr="000B76CE">
        <w:rPr>
          <w:sz w:val="18"/>
          <w:szCs w:val="18"/>
        </w:rPr>
        <w:t xml:space="preserve">potrivit prevederilor art. </w:t>
      </w:r>
      <w:r w:rsidR="004F7524" w:rsidRPr="000B76CE">
        <w:rPr>
          <w:sz w:val="18"/>
          <w:szCs w:val="18"/>
        </w:rPr>
        <w:t>34</w:t>
      </w:r>
      <w:r w:rsidR="007E42FE" w:rsidRPr="000B76CE">
        <w:rPr>
          <w:sz w:val="18"/>
          <w:szCs w:val="18"/>
        </w:rPr>
        <w:t xml:space="preserve"> alin. (</w:t>
      </w:r>
      <w:r w:rsidR="004F7524" w:rsidRPr="000B76CE">
        <w:rPr>
          <w:sz w:val="18"/>
          <w:szCs w:val="18"/>
        </w:rPr>
        <w:t>2</w:t>
      </w:r>
      <w:r w:rsidR="00933086" w:rsidRPr="000B76CE">
        <w:rPr>
          <w:sz w:val="18"/>
          <w:szCs w:val="18"/>
        </w:rPr>
        <w:t xml:space="preserve">) </w:t>
      </w:r>
      <w:r w:rsidR="004F7524" w:rsidRPr="000B76CE">
        <w:rPr>
          <w:sz w:val="18"/>
          <w:szCs w:val="18"/>
        </w:rPr>
        <w:t>din</w:t>
      </w:r>
      <w:r w:rsidR="007E42FE" w:rsidRPr="000B76CE">
        <w:rPr>
          <w:sz w:val="18"/>
          <w:szCs w:val="18"/>
        </w:rPr>
        <w:t xml:space="preserve"> Regulamentului (UE) nr. </w:t>
      </w:r>
      <w:r w:rsidR="004F7524" w:rsidRPr="000B76CE">
        <w:rPr>
          <w:sz w:val="18"/>
          <w:szCs w:val="18"/>
        </w:rPr>
        <w:t>2115</w:t>
      </w:r>
      <w:r w:rsidR="00933086" w:rsidRPr="000B76CE">
        <w:rPr>
          <w:sz w:val="18"/>
          <w:szCs w:val="18"/>
        </w:rPr>
        <w:t>/20</w:t>
      </w:r>
      <w:r w:rsidR="004F7524" w:rsidRPr="000B76CE">
        <w:rPr>
          <w:sz w:val="18"/>
          <w:szCs w:val="18"/>
        </w:rPr>
        <w:t>21</w:t>
      </w:r>
      <w:r w:rsidR="00933086" w:rsidRPr="000B76CE">
        <w:rPr>
          <w:sz w:val="18"/>
          <w:szCs w:val="18"/>
        </w:rPr>
        <w:t>;</w:t>
      </w:r>
    </w:p>
    <w:p w:rsidR="00766AB1" w:rsidRPr="000B76CE" w:rsidRDefault="004E2480" w:rsidP="001F45F3">
      <w:pPr>
        <w:numPr>
          <w:ilvl w:val="0"/>
          <w:numId w:val="53"/>
        </w:numPr>
        <w:ind w:left="547"/>
        <w:jc w:val="both"/>
        <w:rPr>
          <w:sz w:val="18"/>
          <w:szCs w:val="18"/>
        </w:rPr>
      </w:pPr>
      <w:r w:rsidRPr="000B76CE">
        <w:rPr>
          <w:sz w:val="18"/>
          <w:szCs w:val="18"/>
        </w:rPr>
        <w:t xml:space="preserve">solicitantul </w:t>
      </w:r>
      <w:r w:rsidR="00587802" w:rsidRPr="000B76CE">
        <w:rPr>
          <w:sz w:val="18"/>
          <w:szCs w:val="18"/>
        </w:rPr>
        <w:t>deţine</w:t>
      </w:r>
      <w:r w:rsidR="00766AB1" w:rsidRPr="000B76CE">
        <w:rPr>
          <w:sz w:val="18"/>
          <w:szCs w:val="18"/>
        </w:rPr>
        <w:t xml:space="preserve"> registrul individual al exploataţiei completat în conformitate cu prevederile </w:t>
      </w:r>
      <w:r w:rsidR="00D9704A" w:rsidRPr="000B76CE">
        <w:rPr>
          <w:sz w:val="18"/>
          <w:szCs w:val="18"/>
        </w:rPr>
        <w:t>Regulament</w:t>
      </w:r>
      <w:r w:rsidR="007E42FE" w:rsidRPr="000B76CE">
        <w:rPr>
          <w:sz w:val="18"/>
          <w:szCs w:val="18"/>
        </w:rPr>
        <w:t>ului</w:t>
      </w:r>
      <w:r w:rsidR="00D9704A" w:rsidRPr="000B76CE">
        <w:rPr>
          <w:sz w:val="18"/>
          <w:szCs w:val="18"/>
        </w:rPr>
        <w:t xml:space="preserve"> </w:t>
      </w:r>
      <w:r w:rsidR="00AC0725" w:rsidRPr="000B76CE">
        <w:rPr>
          <w:sz w:val="18"/>
          <w:szCs w:val="18"/>
        </w:rPr>
        <w:t xml:space="preserve">(CE) nr. 429/2016 </w:t>
      </w:r>
      <w:r w:rsidR="007E42FE" w:rsidRPr="000B76CE">
        <w:rPr>
          <w:sz w:val="18"/>
          <w:szCs w:val="18"/>
        </w:rPr>
        <w:t>cu modificările și completările ulterioare</w:t>
      </w:r>
      <w:r w:rsidR="00E35359" w:rsidRPr="000B76CE">
        <w:rPr>
          <w:sz w:val="18"/>
          <w:szCs w:val="18"/>
        </w:rPr>
        <w:t>;</w:t>
      </w:r>
    </w:p>
    <w:p w:rsidR="00766AB1" w:rsidRPr="000B76CE" w:rsidRDefault="00766AB1" w:rsidP="001F45F3">
      <w:pPr>
        <w:numPr>
          <w:ilvl w:val="0"/>
          <w:numId w:val="53"/>
        </w:numPr>
        <w:ind w:left="547"/>
        <w:jc w:val="both"/>
        <w:rPr>
          <w:sz w:val="18"/>
          <w:szCs w:val="18"/>
        </w:rPr>
      </w:pPr>
      <w:r w:rsidRPr="000B76CE">
        <w:rPr>
          <w:sz w:val="18"/>
          <w:szCs w:val="18"/>
        </w:rPr>
        <w:t xml:space="preserve">animalele pentru care se solicită </w:t>
      </w:r>
      <w:r w:rsidR="007A23D6" w:rsidRPr="000B76CE">
        <w:rPr>
          <w:sz w:val="18"/>
          <w:szCs w:val="18"/>
        </w:rPr>
        <w:t xml:space="preserve">SCVZ PD-24 O </w:t>
      </w:r>
      <w:r w:rsidRPr="000B76CE">
        <w:rPr>
          <w:sz w:val="18"/>
          <w:szCs w:val="18"/>
        </w:rPr>
        <w:t>trebuie să fie menţinute pe o perioadă de reţinere de 100 de zile de la data</w:t>
      </w:r>
      <w:r w:rsidR="00332453" w:rsidRPr="000B76CE">
        <w:rPr>
          <w:sz w:val="18"/>
          <w:szCs w:val="18"/>
        </w:rPr>
        <w:t xml:space="preserve"> </w:t>
      </w:r>
      <w:r w:rsidRPr="000B76CE">
        <w:rPr>
          <w:sz w:val="18"/>
          <w:szCs w:val="18"/>
        </w:rPr>
        <w:t>limită de depunere a cererii de plată, fără penalizări, în exploataţia/exploataţiile cu cod ANSVSA menţionată/menţionate în cerere;</w:t>
      </w:r>
    </w:p>
    <w:p w:rsidR="00766AB1" w:rsidRPr="000B76CE" w:rsidRDefault="00766AB1" w:rsidP="001F45F3">
      <w:pPr>
        <w:numPr>
          <w:ilvl w:val="0"/>
          <w:numId w:val="53"/>
        </w:numPr>
        <w:ind w:left="547"/>
        <w:jc w:val="both"/>
        <w:rPr>
          <w:sz w:val="18"/>
          <w:szCs w:val="18"/>
        </w:rPr>
      </w:pPr>
      <w:r w:rsidRPr="000B76CE">
        <w:rPr>
          <w:sz w:val="18"/>
          <w:szCs w:val="18"/>
        </w:rPr>
        <w:t xml:space="preserve">berbecii pentru care se solicită </w:t>
      </w:r>
      <w:r w:rsidR="00B17627" w:rsidRPr="000B76CE">
        <w:rPr>
          <w:sz w:val="18"/>
          <w:szCs w:val="18"/>
        </w:rPr>
        <w:t xml:space="preserve">SCVZ PD-24 O </w:t>
      </w:r>
      <w:r w:rsidR="000E5B87" w:rsidRPr="000B76CE">
        <w:rPr>
          <w:sz w:val="18"/>
          <w:szCs w:val="18"/>
        </w:rPr>
        <w:t xml:space="preserve">trebuie să fie </w:t>
      </w:r>
      <w:r w:rsidRPr="000B76CE">
        <w:rPr>
          <w:sz w:val="18"/>
          <w:szCs w:val="18"/>
        </w:rPr>
        <w:t xml:space="preserve">înscriși în Registrul </w:t>
      </w:r>
      <w:r w:rsidR="007A23D6" w:rsidRPr="000B76CE">
        <w:rPr>
          <w:sz w:val="18"/>
          <w:szCs w:val="18"/>
        </w:rPr>
        <w:t>g</w:t>
      </w:r>
      <w:r w:rsidRPr="000B76CE">
        <w:rPr>
          <w:sz w:val="18"/>
          <w:szCs w:val="18"/>
        </w:rPr>
        <w:t>enealogic al rasei</w:t>
      </w:r>
      <w:r w:rsidR="005B38FC" w:rsidRPr="000B76CE">
        <w:rPr>
          <w:sz w:val="18"/>
          <w:szCs w:val="18"/>
        </w:rPr>
        <w:t>, secțiunea principală</w:t>
      </w:r>
      <w:r w:rsidRPr="000B76CE">
        <w:rPr>
          <w:sz w:val="18"/>
          <w:szCs w:val="18"/>
        </w:rPr>
        <w:t>;</w:t>
      </w:r>
    </w:p>
    <w:p w:rsidR="00766AB1" w:rsidRPr="000B76CE" w:rsidRDefault="00766AB1" w:rsidP="001F45F3">
      <w:pPr>
        <w:numPr>
          <w:ilvl w:val="0"/>
          <w:numId w:val="53"/>
        </w:numPr>
        <w:ind w:left="547"/>
        <w:jc w:val="both"/>
        <w:rPr>
          <w:sz w:val="18"/>
          <w:szCs w:val="18"/>
        </w:rPr>
      </w:pPr>
      <w:r w:rsidRPr="000B76CE">
        <w:rPr>
          <w:sz w:val="18"/>
          <w:szCs w:val="18"/>
        </w:rPr>
        <w:t>efectivul de femele ovine înscris</w:t>
      </w:r>
      <w:r w:rsidR="005B38FC" w:rsidRPr="000B76CE">
        <w:rPr>
          <w:sz w:val="18"/>
          <w:szCs w:val="18"/>
        </w:rPr>
        <w:t>/înregistrat în</w:t>
      </w:r>
      <w:r w:rsidRPr="000B76CE">
        <w:rPr>
          <w:sz w:val="18"/>
          <w:szCs w:val="18"/>
        </w:rPr>
        <w:t xml:space="preserve"> Registrul Genealogic al rasei</w:t>
      </w:r>
      <w:r w:rsidR="005B38FC" w:rsidRPr="000B76CE">
        <w:rPr>
          <w:sz w:val="18"/>
          <w:szCs w:val="18"/>
        </w:rPr>
        <w:t>,</w:t>
      </w:r>
      <w:r w:rsidR="00F764EB" w:rsidRPr="000B76CE">
        <w:rPr>
          <w:sz w:val="18"/>
          <w:szCs w:val="18"/>
        </w:rPr>
        <w:t xml:space="preserve"> secțiunea principală sau suplimentară,</w:t>
      </w:r>
      <w:r w:rsidR="007D3538" w:rsidRPr="000B76CE">
        <w:rPr>
          <w:sz w:val="18"/>
          <w:szCs w:val="18"/>
        </w:rPr>
        <w:t xml:space="preserve"> </w:t>
      </w:r>
      <w:r w:rsidR="005E6DE0" w:rsidRPr="000B76CE">
        <w:rPr>
          <w:sz w:val="18"/>
          <w:szCs w:val="18"/>
        </w:rPr>
        <w:t xml:space="preserve">pentru care se solicită </w:t>
      </w:r>
      <w:r w:rsidR="007A23D6" w:rsidRPr="000B76CE">
        <w:rPr>
          <w:sz w:val="18"/>
          <w:szCs w:val="18"/>
        </w:rPr>
        <w:t>SCVZ PD-24 O</w:t>
      </w:r>
      <w:r w:rsidR="005E6DE0" w:rsidRPr="000B76CE">
        <w:rPr>
          <w:sz w:val="18"/>
          <w:szCs w:val="18"/>
        </w:rPr>
        <w:t xml:space="preserve">, </w:t>
      </w:r>
      <w:r w:rsidR="007D3538" w:rsidRPr="000B76CE">
        <w:rPr>
          <w:sz w:val="18"/>
          <w:szCs w:val="18"/>
        </w:rPr>
        <w:t xml:space="preserve">respectă raportul </w:t>
      </w:r>
      <w:r w:rsidR="006E7511" w:rsidRPr="000B76CE">
        <w:rPr>
          <w:sz w:val="18"/>
          <w:szCs w:val="18"/>
        </w:rPr>
        <w:t xml:space="preserve">dintre </w:t>
      </w:r>
      <w:r w:rsidR="007D3538" w:rsidRPr="000B76CE">
        <w:rPr>
          <w:sz w:val="18"/>
          <w:szCs w:val="18"/>
        </w:rPr>
        <w:t>sexe</w:t>
      </w:r>
      <w:r w:rsidR="006E7511" w:rsidRPr="000B76CE">
        <w:rPr>
          <w:sz w:val="18"/>
          <w:szCs w:val="18"/>
        </w:rPr>
        <w:t>,</w:t>
      </w:r>
      <w:r w:rsidR="007D3538" w:rsidRPr="000B76CE">
        <w:rPr>
          <w:sz w:val="18"/>
          <w:szCs w:val="18"/>
        </w:rPr>
        <w:t xml:space="preserve"> de minimum un berbec înscris în registrul genealogic al aceleiaşi rase, secţiunea principală, la 35 de femele ovine;</w:t>
      </w:r>
    </w:p>
    <w:p w:rsidR="005C1B56" w:rsidRPr="000B76CE" w:rsidRDefault="007D3538" w:rsidP="00E006CC">
      <w:pPr>
        <w:numPr>
          <w:ilvl w:val="0"/>
          <w:numId w:val="53"/>
        </w:numPr>
        <w:ind w:left="547"/>
        <w:jc w:val="both"/>
        <w:rPr>
          <w:sz w:val="18"/>
          <w:szCs w:val="18"/>
        </w:rPr>
      </w:pPr>
      <w:r w:rsidRPr="000B76CE">
        <w:rPr>
          <w:sz w:val="18"/>
          <w:szCs w:val="18"/>
        </w:rPr>
        <w:t xml:space="preserve">efectivul de femele ovine neînscrise şi neînregistrate într-un Registru Genealogic, pentru care se solicită </w:t>
      </w:r>
      <w:r w:rsidR="006E7511" w:rsidRPr="000B76CE">
        <w:rPr>
          <w:sz w:val="18"/>
          <w:szCs w:val="18"/>
        </w:rPr>
        <w:t>PD-24 O</w:t>
      </w:r>
      <w:r w:rsidRPr="000B76CE">
        <w:rPr>
          <w:sz w:val="18"/>
          <w:szCs w:val="18"/>
        </w:rPr>
        <w:t xml:space="preserve">, respectă raportul </w:t>
      </w:r>
      <w:r w:rsidR="006E7511" w:rsidRPr="000B76CE">
        <w:rPr>
          <w:sz w:val="18"/>
          <w:szCs w:val="18"/>
        </w:rPr>
        <w:t xml:space="preserve">dintre </w:t>
      </w:r>
      <w:r w:rsidRPr="000B76CE">
        <w:rPr>
          <w:sz w:val="18"/>
          <w:szCs w:val="18"/>
        </w:rPr>
        <w:t>sexe</w:t>
      </w:r>
      <w:r w:rsidR="006E7511" w:rsidRPr="000B76CE">
        <w:rPr>
          <w:sz w:val="18"/>
          <w:szCs w:val="18"/>
        </w:rPr>
        <w:t>,</w:t>
      </w:r>
      <w:r w:rsidRPr="000B76CE">
        <w:rPr>
          <w:sz w:val="18"/>
          <w:szCs w:val="18"/>
        </w:rPr>
        <w:t xml:space="preserve"> de minimum un berbec cu certificat de origine la 35 de femele ovine.</w:t>
      </w:r>
      <w:r w:rsidR="005C1B56" w:rsidRPr="000B76CE">
        <w:rPr>
          <w:sz w:val="18"/>
          <w:szCs w:val="18"/>
        </w:rPr>
        <w:t xml:space="preserve"> </w:t>
      </w:r>
    </w:p>
    <w:p w:rsidR="007D3538" w:rsidRPr="000B76CE" w:rsidRDefault="00933086" w:rsidP="00E006CC">
      <w:pPr>
        <w:numPr>
          <w:ilvl w:val="0"/>
          <w:numId w:val="53"/>
        </w:numPr>
        <w:ind w:left="547"/>
        <w:jc w:val="both"/>
        <w:rPr>
          <w:sz w:val="18"/>
          <w:szCs w:val="18"/>
        </w:rPr>
      </w:pPr>
      <w:r w:rsidRPr="000B76CE">
        <w:rPr>
          <w:sz w:val="18"/>
          <w:szCs w:val="18"/>
        </w:rPr>
        <w:t xml:space="preserve">berbecii </w:t>
      </w:r>
      <w:r w:rsidR="00B17627" w:rsidRPr="000B76CE">
        <w:rPr>
          <w:sz w:val="18"/>
          <w:szCs w:val="18"/>
        </w:rPr>
        <w:t>care asigură raportul de sexe de 1</w:t>
      </w:r>
      <w:r w:rsidR="00F028EF" w:rsidRPr="000B76CE">
        <w:rPr>
          <w:sz w:val="18"/>
          <w:szCs w:val="18"/>
        </w:rPr>
        <w:t xml:space="preserve"> berbec</w:t>
      </w:r>
      <w:r w:rsidR="00B17627" w:rsidRPr="000B76CE">
        <w:rPr>
          <w:sz w:val="18"/>
          <w:szCs w:val="18"/>
        </w:rPr>
        <w:t>/ 35 femele ovine</w:t>
      </w:r>
      <w:r w:rsidRPr="000B76CE">
        <w:rPr>
          <w:sz w:val="18"/>
          <w:szCs w:val="18"/>
        </w:rPr>
        <w:t xml:space="preserve">, nesolicitați la </w:t>
      </w:r>
      <w:r w:rsidR="00B17627" w:rsidRPr="000B76CE">
        <w:rPr>
          <w:sz w:val="18"/>
          <w:szCs w:val="18"/>
        </w:rPr>
        <w:t>SCVZ PD-24 O</w:t>
      </w:r>
      <w:r w:rsidRPr="000B76CE">
        <w:rPr>
          <w:sz w:val="18"/>
          <w:szCs w:val="18"/>
        </w:rPr>
        <w:t xml:space="preserve">, vor fi menținuți în exploatația/ exploatațiile cu cod ANSVSA menționată/menționate în cerere, </w:t>
      </w:r>
      <w:r w:rsidR="007D3AB3" w:rsidRPr="000B76CE">
        <w:rPr>
          <w:sz w:val="18"/>
          <w:szCs w:val="18"/>
        </w:rPr>
        <w:t>de la 01.07.2023 până la finalul perioadei de reținere</w:t>
      </w:r>
      <w:r w:rsidRPr="000B76CE">
        <w:rPr>
          <w:sz w:val="18"/>
          <w:szCs w:val="18"/>
        </w:rPr>
        <w:t>.</w:t>
      </w:r>
    </w:p>
    <w:p w:rsidR="007D3538" w:rsidRPr="000B76CE" w:rsidRDefault="007D3538" w:rsidP="00E006CC">
      <w:pPr>
        <w:ind w:left="547"/>
        <w:jc w:val="both"/>
        <w:rPr>
          <w:sz w:val="18"/>
          <w:szCs w:val="18"/>
        </w:rPr>
      </w:pPr>
    </w:p>
    <w:p w:rsidR="00122B9F" w:rsidRPr="000B76CE" w:rsidRDefault="00122B9F" w:rsidP="00940117">
      <w:pPr>
        <w:ind w:left="547"/>
        <w:jc w:val="both"/>
        <w:rPr>
          <w:sz w:val="18"/>
          <w:szCs w:val="18"/>
        </w:rPr>
      </w:pPr>
    </w:p>
    <w:p w:rsidR="00FB3FFD" w:rsidRPr="000B76CE" w:rsidRDefault="00A935EA" w:rsidP="00F26F20">
      <w:pPr>
        <w:pStyle w:val="ListParagraph"/>
        <w:numPr>
          <w:ilvl w:val="1"/>
          <w:numId w:val="107"/>
        </w:numPr>
        <w:spacing w:after="0" w:line="240" w:lineRule="auto"/>
        <w:ind w:left="540"/>
        <w:jc w:val="both"/>
        <w:rPr>
          <w:rFonts w:ascii="Arial" w:hAnsi="Arial" w:cs="Arial"/>
          <w:b/>
          <w:bCs/>
          <w:sz w:val="18"/>
          <w:szCs w:val="18"/>
        </w:rPr>
      </w:pPr>
      <w:r w:rsidRPr="000B76CE">
        <w:rPr>
          <w:rFonts w:ascii="Arial" w:hAnsi="Arial" w:cs="Arial"/>
          <w:b/>
          <w:bCs/>
          <w:sz w:val="18"/>
          <w:szCs w:val="18"/>
        </w:rPr>
        <w:t>Alte condiții de acordare:</w:t>
      </w:r>
    </w:p>
    <w:p w:rsidR="00FB3FFD" w:rsidRPr="000B76CE" w:rsidRDefault="00687CB9" w:rsidP="00F26F20">
      <w:pPr>
        <w:numPr>
          <w:ilvl w:val="0"/>
          <w:numId w:val="51"/>
        </w:numPr>
        <w:ind w:left="0" w:firstLine="0"/>
        <w:jc w:val="both"/>
        <w:rPr>
          <w:sz w:val="18"/>
          <w:szCs w:val="18"/>
        </w:rPr>
      </w:pPr>
      <w:r w:rsidRPr="000B76CE">
        <w:rPr>
          <w:sz w:val="18"/>
          <w:szCs w:val="18"/>
        </w:rPr>
        <w:t xml:space="preserve">sunt eligibile la plată inclusiv femelele ovine si/sau berbecii care </w:t>
      </w:r>
      <w:r w:rsidR="00EA6E49" w:rsidRPr="000B76CE">
        <w:rPr>
          <w:sz w:val="18"/>
          <w:szCs w:val="18"/>
        </w:rPr>
        <w:t xml:space="preserve">până la finalul perioadei de reținere </w:t>
      </w:r>
      <w:r w:rsidR="00AE602D" w:rsidRPr="000B76CE">
        <w:rPr>
          <w:sz w:val="18"/>
          <w:szCs w:val="18"/>
        </w:rPr>
        <w:t xml:space="preserve">de 100 de zile, </w:t>
      </w:r>
      <w:r w:rsidRPr="000B76CE">
        <w:rPr>
          <w:sz w:val="18"/>
          <w:szCs w:val="18"/>
        </w:rPr>
        <w:t>au intrat, respectiv au ieşit în/din exploataţiile cu cod ANSVSA deţinute de acelaşi beneficiar sau în</w:t>
      </w:r>
      <w:r w:rsidR="00587802" w:rsidRPr="000B76CE">
        <w:rPr>
          <w:sz w:val="18"/>
          <w:szCs w:val="18"/>
        </w:rPr>
        <w:t>/</w:t>
      </w:r>
      <w:r w:rsidR="006E7511" w:rsidRPr="000B76CE">
        <w:rPr>
          <w:sz w:val="18"/>
          <w:szCs w:val="18"/>
        </w:rPr>
        <w:t xml:space="preserve"> </w:t>
      </w:r>
      <w:r w:rsidR="00587802" w:rsidRPr="000B76CE">
        <w:rPr>
          <w:sz w:val="18"/>
          <w:szCs w:val="18"/>
        </w:rPr>
        <w:t>din</w:t>
      </w:r>
      <w:r w:rsidRPr="000B76CE">
        <w:rPr>
          <w:sz w:val="18"/>
          <w:szCs w:val="18"/>
        </w:rPr>
        <w:t xml:space="preserve"> exploataţiile asociaţiilor/</w:t>
      </w:r>
      <w:r w:rsidR="006E7511" w:rsidRPr="000B76CE">
        <w:rPr>
          <w:sz w:val="18"/>
          <w:szCs w:val="18"/>
        </w:rPr>
        <w:t xml:space="preserve"> </w:t>
      </w:r>
      <w:r w:rsidRPr="000B76CE">
        <w:rPr>
          <w:sz w:val="18"/>
          <w:szCs w:val="18"/>
        </w:rPr>
        <w:t>cooperativelor/ grupurilor de producători în care au fost transferate temporar pentru păşunat</w:t>
      </w:r>
      <w:r w:rsidR="004362D2" w:rsidRPr="000B76CE">
        <w:rPr>
          <w:sz w:val="18"/>
          <w:szCs w:val="18"/>
        </w:rPr>
        <w:t>;</w:t>
      </w:r>
    </w:p>
    <w:p w:rsidR="00FB3FFD" w:rsidRPr="000B76CE" w:rsidRDefault="000E1D4A" w:rsidP="00F26F20">
      <w:pPr>
        <w:pStyle w:val="CaracterCaracter11"/>
        <w:numPr>
          <w:ilvl w:val="0"/>
          <w:numId w:val="51"/>
        </w:numPr>
        <w:ind w:left="0" w:right="27" w:firstLine="0"/>
        <w:jc w:val="both"/>
        <w:rPr>
          <w:rFonts w:ascii="Arial" w:hAnsi="Arial" w:cs="Arial"/>
          <w:sz w:val="18"/>
          <w:szCs w:val="18"/>
          <w:lang w:val="ro-RO"/>
        </w:rPr>
      </w:pPr>
      <w:r w:rsidRPr="000B76CE">
        <w:rPr>
          <w:rFonts w:ascii="Arial" w:hAnsi="Arial" w:cs="Arial"/>
          <w:sz w:val="18"/>
          <w:szCs w:val="18"/>
          <w:lang w:val="ro-RO"/>
        </w:rPr>
        <w:t>în cazul în care controlul la faţa locului nu a putut fi efectuat din motive generate de mine/ reprezentantul legal</w:t>
      </w:r>
      <w:r w:rsidR="00583806" w:rsidRPr="000B76CE">
        <w:rPr>
          <w:rFonts w:ascii="Arial" w:hAnsi="Arial" w:cs="Arial"/>
          <w:sz w:val="18"/>
          <w:szCs w:val="18"/>
          <w:lang w:val="ro-RO"/>
        </w:rPr>
        <w:t>,</w:t>
      </w:r>
      <w:r w:rsidRPr="000B76CE">
        <w:rPr>
          <w:rFonts w:ascii="Arial" w:hAnsi="Arial" w:cs="Arial"/>
          <w:sz w:val="18"/>
          <w:szCs w:val="18"/>
          <w:lang w:val="ro-RO"/>
        </w:rPr>
        <w:t xml:space="preserve"> </w:t>
      </w:r>
      <w:r w:rsidR="00A61E77" w:rsidRPr="000B76CE">
        <w:rPr>
          <w:rFonts w:ascii="Arial" w:hAnsi="Arial" w:cs="Arial"/>
          <w:sz w:val="18"/>
          <w:szCs w:val="18"/>
          <w:lang w:val="ro-RO"/>
        </w:rPr>
        <w:t>întreaga cerere se respinge de la plată</w:t>
      </w:r>
      <w:r w:rsidR="004362D2" w:rsidRPr="000B76CE">
        <w:rPr>
          <w:rFonts w:ascii="Arial" w:hAnsi="Arial" w:cs="Arial"/>
          <w:sz w:val="18"/>
          <w:szCs w:val="18"/>
          <w:lang w:val="ro-RO"/>
        </w:rPr>
        <w:t>;</w:t>
      </w:r>
    </w:p>
    <w:p w:rsidR="00FB3FFD" w:rsidRPr="000B76CE" w:rsidRDefault="000E1D4A" w:rsidP="00F26F20">
      <w:pPr>
        <w:pStyle w:val="CaracterCaracter11"/>
        <w:numPr>
          <w:ilvl w:val="0"/>
          <w:numId w:val="51"/>
        </w:numPr>
        <w:ind w:left="0" w:right="27" w:firstLine="0"/>
        <w:jc w:val="both"/>
        <w:rPr>
          <w:rFonts w:ascii="Arial" w:hAnsi="Arial" w:cs="Arial"/>
          <w:sz w:val="18"/>
          <w:szCs w:val="18"/>
          <w:lang w:val="ro-RO"/>
        </w:rPr>
      </w:pPr>
      <w:r w:rsidRPr="000B76CE">
        <w:rPr>
          <w:rFonts w:ascii="Arial" w:hAnsi="Arial" w:cs="Arial"/>
          <w:sz w:val="18"/>
          <w:szCs w:val="18"/>
          <w:lang w:val="ro-RO"/>
        </w:rPr>
        <w:t>în cazul în care, în urma controlului efectuat la fa</w:t>
      </w:r>
      <w:r w:rsidR="00D21910" w:rsidRPr="000B76CE">
        <w:rPr>
          <w:rFonts w:ascii="Arial" w:hAnsi="Arial" w:cs="Arial"/>
          <w:sz w:val="18"/>
          <w:szCs w:val="18"/>
          <w:lang w:val="ro-RO"/>
        </w:rPr>
        <w:t>ţ</w:t>
      </w:r>
      <w:r w:rsidRPr="000B76CE">
        <w:rPr>
          <w:rFonts w:ascii="Arial" w:hAnsi="Arial" w:cs="Arial"/>
          <w:sz w:val="18"/>
          <w:szCs w:val="18"/>
          <w:lang w:val="ro-RO"/>
        </w:rPr>
        <w:t>a locului, s-a constatat inexactitatea înregistrărilor din registrul individual al exploata</w:t>
      </w:r>
      <w:r w:rsidR="00D21910" w:rsidRPr="000B76CE">
        <w:rPr>
          <w:rFonts w:ascii="Arial" w:hAnsi="Arial" w:cs="Arial"/>
          <w:sz w:val="18"/>
          <w:szCs w:val="18"/>
          <w:lang w:val="ro-RO"/>
        </w:rPr>
        <w:t>ţ</w:t>
      </w:r>
      <w:r w:rsidRPr="000B76CE">
        <w:rPr>
          <w:rFonts w:ascii="Arial" w:hAnsi="Arial" w:cs="Arial"/>
          <w:sz w:val="18"/>
          <w:szCs w:val="18"/>
          <w:lang w:val="ro-RO"/>
        </w:rPr>
        <w:t>iei pentru 12 luni anterioare controlului, solicitare</w:t>
      </w:r>
      <w:r w:rsidR="004362D2" w:rsidRPr="000B76CE">
        <w:rPr>
          <w:rFonts w:ascii="Arial" w:hAnsi="Arial" w:cs="Arial"/>
          <w:sz w:val="18"/>
          <w:szCs w:val="18"/>
          <w:lang w:val="ro-RO"/>
        </w:rPr>
        <w:t>a</w:t>
      </w:r>
      <w:r w:rsidRPr="000B76CE">
        <w:rPr>
          <w:rFonts w:ascii="Arial" w:hAnsi="Arial" w:cs="Arial"/>
          <w:sz w:val="18"/>
          <w:szCs w:val="18"/>
          <w:lang w:val="ro-RO"/>
        </w:rPr>
        <w:t xml:space="preserve"> </w:t>
      </w:r>
      <w:r w:rsidR="00933086" w:rsidRPr="000B76CE">
        <w:rPr>
          <w:rFonts w:ascii="Arial" w:hAnsi="Arial" w:cs="Arial"/>
          <w:sz w:val="18"/>
          <w:szCs w:val="18"/>
          <w:lang w:val="ro-RO"/>
        </w:rPr>
        <w:t xml:space="preserve">SCVZ PD-24 O </w:t>
      </w:r>
      <w:r w:rsidRPr="000B76CE">
        <w:rPr>
          <w:rFonts w:ascii="Arial" w:hAnsi="Arial" w:cs="Arial"/>
          <w:sz w:val="18"/>
          <w:szCs w:val="18"/>
          <w:lang w:val="ro-RO"/>
        </w:rPr>
        <w:t>se exclude de la plată pentru anul în curs</w:t>
      </w:r>
      <w:r w:rsidR="004362D2" w:rsidRPr="000B76CE">
        <w:rPr>
          <w:rFonts w:ascii="Arial" w:hAnsi="Arial" w:cs="Arial"/>
          <w:sz w:val="18"/>
          <w:szCs w:val="18"/>
          <w:lang w:val="ro-RO"/>
        </w:rPr>
        <w:t>;</w:t>
      </w:r>
    </w:p>
    <w:p w:rsidR="00FB3FFD" w:rsidRPr="000B76CE" w:rsidRDefault="008F2009" w:rsidP="00F26F20">
      <w:pPr>
        <w:pStyle w:val="CaracterCaracter11"/>
        <w:numPr>
          <w:ilvl w:val="0"/>
          <w:numId w:val="51"/>
        </w:numPr>
        <w:ind w:left="0" w:right="27" w:firstLine="0"/>
        <w:jc w:val="both"/>
        <w:rPr>
          <w:rFonts w:ascii="Arial" w:hAnsi="Arial" w:cs="Arial"/>
          <w:sz w:val="18"/>
          <w:szCs w:val="18"/>
          <w:lang w:val="ro-RO"/>
        </w:rPr>
      </w:pPr>
      <w:r w:rsidRPr="000B76CE">
        <w:rPr>
          <w:rFonts w:ascii="Arial" w:hAnsi="Arial" w:cs="Arial"/>
          <w:sz w:val="18"/>
          <w:szCs w:val="18"/>
          <w:lang w:val="ro-RO"/>
        </w:rPr>
        <w:t xml:space="preserve">sprijinul se calculează pentru un efectiv de minim 150 capete </w:t>
      </w:r>
      <w:r w:rsidRPr="000B76CE">
        <w:rPr>
          <w:rFonts w:ascii="Arial" w:hAnsi="Arial"/>
          <w:sz w:val="18"/>
          <w:szCs w:val="18"/>
          <w:lang w:val="ro-RO"/>
        </w:rPr>
        <w:t xml:space="preserve">ovine </w:t>
      </w:r>
      <w:r w:rsidRPr="000B76CE">
        <w:rPr>
          <w:rFonts w:ascii="Arial" w:hAnsi="Arial" w:cs="Arial"/>
          <w:sz w:val="18"/>
          <w:szCs w:val="18"/>
          <w:lang w:val="ro-RO"/>
        </w:rPr>
        <w:t>eligibile</w:t>
      </w:r>
      <w:r w:rsidR="000D38F8" w:rsidRPr="000B76CE">
        <w:rPr>
          <w:rFonts w:ascii="Arial" w:hAnsi="Arial" w:cs="Arial"/>
          <w:sz w:val="18"/>
          <w:szCs w:val="18"/>
          <w:lang w:val="ro-RO"/>
        </w:rPr>
        <w:t xml:space="preserve"> /60 capete ovine </w:t>
      </w:r>
      <w:r w:rsidR="00D67336" w:rsidRPr="000B76CE">
        <w:rPr>
          <w:rFonts w:ascii="Arial" w:hAnsi="Arial" w:cs="Arial"/>
          <w:sz w:val="18"/>
          <w:szCs w:val="18"/>
          <w:lang w:val="ro-RO"/>
        </w:rPr>
        <w:t xml:space="preserve">eligibile, </w:t>
      </w:r>
      <w:r w:rsidR="00313DE2" w:rsidRPr="000B76CE">
        <w:rPr>
          <w:rFonts w:ascii="Arial" w:hAnsi="Arial" w:cs="Arial"/>
          <w:sz w:val="18"/>
          <w:szCs w:val="18"/>
          <w:lang w:val="ro-RO"/>
        </w:rPr>
        <w:t xml:space="preserve">din </w:t>
      </w:r>
      <w:r w:rsidR="000D38F8" w:rsidRPr="000B76CE">
        <w:rPr>
          <w:rFonts w:ascii="Arial" w:hAnsi="Arial" w:cs="Arial"/>
          <w:sz w:val="18"/>
          <w:szCs w:val="18"/>
          <w:lang w:val="ro-RO"/>
        </w:rPr>
        <w:t>zona montană</w:t>
      </w:r>
      <w:r w:rsidRPr="000B76CE">
        <w:rPr>
          <w:rFonts w:ascii="Arial" w:hAnsi="Arial" w:cs="Arial"/>
          <w:sz w:val="18"/>
          <w:szCs w:val="18"/>
          <w:lang w:val="ro-RO"/>
        </w:rPr>
        <w:t>;</w:t>
      </w:r>
    </w:p>
    <w:p w:rsidR="00FB3FFD" w:rsidRPr="000B76CE" w:rsidRDefault="000E1D4A" w:rsidP="00F26F20">
      <w:pPr>
        <w:pStyle w:val="CaracterCaracter11"/>
        <w:numPr>
          <w:ilvl w:val="0"/>
          <w:numId w:val="51"/>
        </w:numPr>
        <w:ind w:left="0" w:right="27" w:firstLine="0"/>
        <w:jc w:val="both"/>
        <w:rPr>
          <w:rFonts w:ascii="Arial" w:hAnsi="Arial" w:cs="Arial"/>
          <w:sz w:val="18"/>
          <w:szCs w:val="18"/>
          <w:lang w:val="ro-RO"/>
        </w:rPr>
      </w:pPr>
      <w:r w:rsidRPr="000B76CE">
        <w:rPr>
          <w:rFonts w:ascii="Arial" w:hAnsi="Arial" w:cs="Arial"/>
          <w:sz w:val="18"/>
          <w:szCs w:val="18"/>
          <w:lang w:val="ro-RO"/>
        </w:rPr>
        <w:t>în cazul în care în urma tuturor controalelor administrative şi la faţa locului apar diferenţe între animalele solicitate şi animalele determinate</w:t>
      </w:r>
      <w:r w:rsidR="004362D2" w:rsidRPr="000B76CE">
        <w:rPr>
          <w:rFonts w:ascii="Arial" w:hAnsi="Arial" w:cs="Arial"/>
          <w:sz w:val="18"/>
          <w:szCs w:val="18"/>
          <w:lang w:val="ro-RO"/>
        </w:rPr>
        <w:t>,</w:t>
      </w:r>
      <w:r w:rsidRPr="000B76CE">
        <w:rPr>
          <w:rFonts w:ascii="Arial" w:hAnsi="Arial" w:cs="Arial"/>
          <w:sz w:val="18"/>
          <w:szCs w:val="18"/>
          <w:lang w:val="ro-RO"/>
        </w:rPr>
        <w:t xml:space="preserve"> sunt de acord cu penalităţile/excluderile de la plată conform prevederilor legislative referitoare la sancţiuni şi penalităţi</w:t>
      </w:r>
      <w:r w:rsidR="004362D2" w:rsidRPr="000B76CE">
        <w:rPr>
          <w:rFonts w:ascii="Arial" w:hAnsi="Arial" w:cs="Arial"/>
          <w:sz w:val="18"/>
          <w:szCs w:val="18"/>
          <w:lang w:val="ro-RO"/>
        </w:rPr>
        <w:t>;</w:t>
      </w:r>
    </w:p>
    <w:p w:rsidR="00FB3FFD" w:rsidRPr="000B76CE" w:rsidRDefault="00E57DAC" w:rsidP="00F26F20">
      <w:pPr>
        <w:pStyle w:val="CaracterCaracter11"/>
        <w:numPr>
          <w:ilvl w:val="0"/>
          <w:numId w:val="51"/>
        </w:numPr>
        <w:ind w:left="0" w:right="27" w:firstLine="0"/>
        <w:jc w:val="both"/>
        <w:rPr>
          <w:rFonts w:ascii="Arial" w:hAnsi="Arial" w:cs="Arial"/>
          <w:sz w:val="18"/>
          <w:szCs w:val="18"/>
          <w:lang w:val="ro-RO"/>
        </w:rPr>
      </w:pPr>
      <w:r w:rsidRPr="000B76CE">
        <w:rPr>
          <w:rFonts w:ascii="Arial" w:hAnsi="Arial" w:cs="Arial"/>
          <w:sz w:val="18"/>
          <w:szCs w:val="18"/>
          <w:lang w:val="ro-RO"/>
        </w:rPr>
        <w:t>solicitarea</w:t>
      </w:r>
      <w:r w:rsidR="000E1D4A" w:rsidRPr="000B76CE">
        <w:rPr>
          <w:rFonts w:ascii="Arial" w:hAnsi="Arial" w:cs="Arial"/>
          <w:sz w:val="18"/>
          <w:szCs w:val="18"/>
          <w:lang w:val="ro-RO"/>
        </w:rPr>
        <w:t xml:space="preserve"> </w:t>
      </w:r>
      <w:r w:rsidRPr="000B76CE">
        <w:rPr>
          <w:rFonts w:ascii="Arial" w:hAnsi="Arial" w:cs="Arial"/>
          <w:sz w:val="18"/>
          <w:szCs w:val="18"/>
          <w:lang w:val="ro-RO"/>
        </w:rPr>
        <w:t>pentru</w:t>
      </w:r>
      <w:r w:rsidRPr="000B76CE">
        <w:rPr>
          <w:rFonts w:ascii="Arial" w:hAnsi="Arial" w:cs="Arial"/>
          <w:b/>
          <w:bCs/>
          <w:sz w:val="18"/>
          <w:szCs w:val="18"/>
        </w:rPr>
        <w:t xml:space="preserve"> </w:t>
      </w:r>
      <w:r w:rsidR="00093C04" w:rsidRPr="000B76CE">
        <w:rPr>
          <w:rFonts w:ascii="Arial" w:hAnsi="Arial" w:cs="Arial"/>
          <w:sz w:val="18"/>
          <w:szCs w:val="18"/>
          <w:lang w:val="ro-RO"/>
        </w:rPr>
        <w:t xml:space="preserve">SCVZ PD-24 O </w:t>
      </w:r>
      <w:r w:rsidR="00933086" w:rsidRPr="000B76CE">
        <w:rPr>
          <w:rFonts w:ascii="Arial" w:hAnsi="Arial" w:cs="Arial"/>
          <w:sz w:val="18"/>
          <w:szCs w:val="18"/>
        </w:rPr>
        <w:t>– sprijin cuplat pentru venit – ovine (Ovine Femele şi Ovine Masculi)</w:t>
      </w:r>
      <w:r w:rsidRPr="000B76CE">
        <w:rPr>
          <w:rFonts w:ascii="Arial" w:hAnsi="Arial" w:cs="Arial"/>
          <w:sz w:val="18"/>
          <w:szCs w:val="18"/>
          <w:lang w:val="ro-RO"/>
        </w:rPr>
        <w:t xml:space="preserve"> </w:t>
      </w:r>
      <w:r w:rsidR="000E1D4A" w:rsidRPr="000B76CE">
        <w:rPr>
          <w:rFonts w:ascii="Arial" w:hAnsi="Arial" w:cs="Arial"/>
          <w:sz w:val="18"/>
          <w:szCs w:val="18"/>
          <w:lang w:val="ro-RO"/>
        </w:rPr>
        <w:t xml:space="preserve">poate fi retrasă total, în scris, în orice moment, mai puţin în situaţiile în care beneficiarul a fost informat cu privire la neregulile din cererea sa de sprijin sau a fost </w:t>
      </w:r>
      <w:r w:rsidR="000E1D4A" w:rsidRPr="000B76CE">
        <w:rPr>
          <w:rFonts w:ascii="Arial" w:hAnsi="Arial" w:cs="Arial"/>
          <w:sz w:val="18"/>
          <w:szCs w:val="18"/>
          <w:lang w:val="ro-RO"/>
        </w:rPr>
        <w:lastRenderedPageBreak/>
        <w:t>înstiinţat cu privire la intenţia APIA de a efectua un control la fa</w:t>
      </w:r>
      <w:r w:rsidR="00D21910" w:rsidRPr="000B76CE">
        <w:rPr>
          <w:rFonts w:ascii="Arial" w:hAnsi="Arial" w:cs="Arial"/>
          <w:sz w:val="18"/>
          <w:szCs w:val="18"/>
          <w:lang w:val="ro-RO"/>
        </w:rPr>
        <w:t>ţ</w:t>
      </w:r>
      <w:r w:rsidR="000E1D4A" w:rsidRPr="000B76CE">
        <w:rPr>
          <w:rFonts w:ascii="Arial" w:hAnsi="Arial" w:cs="Arial"/>
          <w:sz w:val="18"/>
          <w:szCs w:val="18"/>
          <w:lang w:val="ro-RO"/>
        </w:rPr>
        <w:t>a locului şi dacă în urma controlului la fa</w:t>
      </w:r>
      <w:r w:rsidR="00D21910" w:rsidRPr="000B76CE">
        <w:rPr>
          <w:rFonts w:ascii="Arial" w:hAnsi="Arial" w:cs="Arial"/>
          <w:sz w:val="18"/>
          <w:szCs w:val="18"/>
          <w:lang w:val="ro-RO"/>
        </w:rPr>
        <w:t>ţ</w:t>
      </w:r>
      <w:r w:rsidR="000E1D4A" w:rsidRPr="000B76CE">
        <w:rPr>
          <w:rFonts w:ascii="Arial" w:hAnsi="Arial" w:cs="Arial"/>
          <w:sz w:val="18"/>
          <w:szCs w:val="18"/>
          <w:lang w:val="ro-RO"/>
        </w:rPr>
        <w:t xml:space="preserve">a locului au fost identificate nereguli, conform </w:t>
      </w:r>
      <w:r w:rsidR="007E42FE" w:rsidRPr="000B76CE">
        <w:rPr>
          <w:rFonts w:ascii="Arial" w:hAnsi="Arial" w:cs="Arial"/>
          <w:sz w:val="18"/>
          <w:szCs w:val="18"/>
          <w:lang w:val="ro-RO"/>
        </w:rPr>
        <w:t xml:space="preserve">art. </w:t>
      </w:r>
      <w:r w:rsidR="00F4127C" w:rsidRPr="000B76CE">
        <w:rPr>
          <w:rFonts w:ascii="Arial" w:hAnsi="Arial" w:cs="Arial"/>
          <w:sz w:val="18"/>
          <w:szCs w:val="18"/>
          <w:lang w:val="ro-RO"/>
        </w:rPr>
        <w:t>7</w:t>
      </w:r>
      <w:r w:rsidR="00933086" w:rsidRPr="000B76CE">
        <w:rPr>
          <w:rFonts w:ascii="Arial" w:hAnsi="Arial" w:cs="Arial"/>
          <w:sz w:val="18"/>
          <w:szCs w:val="18"/>
          <w:lang w:val="ro-RO"/>
        </w:rPr>
        <w:t xml:space="preserve"> din Regulamentul (UE) nr. </w:t>
      </w:r>
      <w:r w:rsidR="00F4127C" w:rsidRPr="000B76CE">
        <w:rPr>
          <w:rFonts w:ascii="Arial" w:hAnsi="Arial" w:cs="Arial"/>
          <w:sz w:val="18"/>
          <w:szCs w:val="18"/>
          <w:lang w:val="ro-RO"/>
        </w:rPr>
        <w:t>1173</w:t>
      </w:r>
      <w:r w:rsidR="00933086" w:rsidRPr="000B76CE">
        <w:rPr>
          <w:rFonts w:ascii="Arial" w:hAnsi="Arial" w:cs="Arial"/>
          <w:sz w:val="18"/>
          <w:szCs w:val="18"/>
          <w:lang w:val="ro-RO"/>
        </w:rPr>
        <w:t>/20</w:t>
      </w:r>
      <w:r w:rsidR="00F4127C" w:rsidRPr="000B76CE">
        <w:rPr>
          <w:rFonts w:ascii="Arial" w:hAnsi="Arial" w:cs="Arial"/>
          <w:sz w:val="18"/>
          <w:szCs w:val="18"/>
          <w:lang w:val="ro-RO"/>
        </w:rPr>
        <w:t>22</w:t>
      </w:r>
      <w:r w:rsidR="00933086" w:rsidRPr="000B76CE">
        <w:rPr>
          <w:rFonts w:ascii="Arial" w:hAnsi="Arial" w:cs="Arial"/>
          <w:sz w:val="18"/>
          <w:szCs w:val="18"/>
          <w:lang w:val="ro-RO"/>
        </w:rPr>
        <w:t>;</w:t>
      </w:r>
    </w:p>
    <w:p w:rsidR="00FB3FFD" w:rsidRPr="000B76CE" w:rsidRDefault="000E1D4A" w:rsidP="00F26F20">
      <w:pPr>
        <w:pStyle w:val="CaracterCaracter11"/>
        <w:numPr>
          <w:ilvl w:val="0"/>
          <w:numId w:val="51"/>
        </w:numPr>
        <w:ind w:left="0" w:right="27" w:firstLine="0"/>
        <w:jc w:val="both"/>
        <w:rPr>
          <w:rFonts w:ascii="Arial" w:hAnsi="Arial" w:cs="Arial"/>
          <w:sz w:val="18"/>
          <w:szCs w:val="18"/>
          <w:lang w:val="ro-RO"/>
        </w:rPr>
      </w:pPr>
      <w:r w:rsidRPr="000B76CE">
        <w:rPr>
          <w:rFonts w:ascii="Arial" w:hAnsi="Arial" w:cs="Arial"/>
          <w:sz w:val="18"/>
          <w:szCs w:val="18"/>
          <w:lang w:val="ro-RO"/>
        </w:rPr>
        <w:t xml:space="preserve">în cazul constatării unor nereguli/fraude, A.P.I.A. întreprinde demersurile necesare recuperării sumelor acordate necuvenit conform </w:t>
      </w:r>
      <w:r w:rsidR="007E42FE" w:rsidRPr="000B76CE">
        <w:rPr>
          <w:rFonts w:ascii="Arial" w:hAnsi="Arial" w:cs="Arial"/>
          <w:sz w:val="18"/>
          <w:szCs w:val="18"/>
          <w:lang w:val="ro-RO"/>
        </w:rPr>
        <w:t>art. 6</w:t>
      </w:r>
      <w:r w:rsidR="00F4127C" w:rsidRPr="000B76CE">
        <w:rPr>
          <w:rFonts w:ascii="Arial" w:hAnsi="Arial" w:cs="Arial"/>
          <w:sz w:val="18"/>
          <w:szCs w:val="18"/>
          <w:lang w:val="ro-RO"/>
        </w:rPr>
        <w:t>0</w:t>
      </w:r>
      <w:r w:rsidR="00933086" w:rsidRPr="000B76CE">
        <w:rPr>
          <w:rFonts w:ascii="Arial" w:hAnsi="Arial" w:cs="Arial"/>
          <w:sz w:val="18"/>
          <w:szCs w:val="18"/>
          <w:lang w:val="ro-RO"/>
        </w:rPr>
        <w:t xml:space="preserve"> din Regulamentul (UE) nr. </w:t>
      </w:r>
      <w:r w:rsidR="00F4127C" w:rsidRPr="000B76CE">
        <w:rPr>
          <w:rFonts w:ascii="Arial" w:hAnsi="Arial" w:cs="Arial"/>
          <w:sz w:val="18"/>
          <w:szCs w:val="18"/>
          <w:lang w:val="ro-RO"/>
        </w:rPr>
        <w:t>2116</w:t>
      </w:r>
      <w:r w:rsidR="00933086" w:rsidRPr="000B76CE">
        <w:rPr>
          <w:rFonts w:ascii="Arial" w:hAnsi="Arial" w:cs="Arial"/>
          <w:sz w:val="18"/>
          <w:szCs w:val="18"/>
          <w:lang w:val="ro-RO"/>
        </w:rPr>
        <w:t>/20</w:t>
      </w:r>
      <w:r w:rsidR="00F4127C" w:rsidRPr="000B76CE">
        <w:rPr>
          <w:rFonts w:ascii="Arial" w:hAnsi="Arial" w:cs="Arial"/>
          <w:sz w:val="18"/>
          <w:szCs w:val="18"/>
          <w:lang w:val="ro-RO"/>
        </w:rPr>
        <w:t>21</w:t>
      </w:r>
      <w:r w:rsidR="00933086" w:rsidRPr="000B76CE">
        <w:rPr>
          <w:rFonts w:ascii="Arial" w:hAnsi="Arial" w:cs="Arial"/>
          <w:sz w:val="18"/>
          <w:szCs w:val="18"/>
          <w:lang w:val="ro-RO"/>
        </w:rPr>
        <w:t xml:space="preserve"> şi/sau aplică prevederile O.U.G. nr. 66/2011, cu modificările şi completările ulterioare</w:t>
      </w:r>
      <w:r w:rsidR="004362D2" w:rsidRPr="000B76CE">
        <w:rPr>
          <w:rFonts w:ascii="Arial" w:hAnsi="Arial" w:cs="Arial"/>
          <w:sz w:val="18"/>
          <w:szCs w:val="18"/>
          <w:lang w:val="ro-RO"/>
        </w:rPr>
        <w:t>;</w:t>
      </w:r>
    </w:p>
    <w:p w:rsidR="00FB3FFD" w:rsidRPr="000B76CE" w:rsidRDefault="000E1D4A" w:rsidP="00F26F20">
      <w:pPr>
        <w:pStyle w:val="CaracterCaracter11"/>
        <w:numPr>
          <w:ilvl w:val="0"/>
          <w:numId w:val="51"/>
        </w:numPr>
        <w:ind w:left="0" w:right="27" w:firstLine="0"/>
        <w:jc w:val="both"/>
        <w:rPr>
          <w:rFonts w:ascii="Arial" w:hAnsi="Arial" w:cs="Arial"/>
          <w:sz w:val="18"/>
          <w:szCs w:val="18"/>
          <w:lang w:val="ro-RO"/>
        </w:rPr>
      </w:pPr>
      <w:r w:rsidRPr="000B76CE">
        <w:rPr>
          <w:rFonts w:ascii="Arial" w:hAnsi="Arial" w:cs="Arial"/>
          <w:sz w:val="18"/>
          <w:szCs w:val="18"/>
          <w:lang w:val="ro-RO"/>
        </w:rPr>
        <w:t>nu se acordă nici o plată dacă se stabile</w:t>
      </w:r>
      <w:r w:rsidR="00D21910" w:rsidRPr="000B76CE">
        <w:rPr>
          <w:rFonts w:ascii="Arial" w:hAnsi="Arial" w:cs="Arial"/>
          <w:sz w:val="18"/>
          <w:szCs w:val="18"/>
          <w:lang w:val="ro-RO"/>
        </w:rPr>
        <w:t>ş</w:t>
      </w:r>
      <w:r w:rsidRPr="000B76CE">
        <w:rPr>
          <w:rFonts w:ascii="Arial" w:hAnsi="Arial" w:cs="Arial"/>
          <w:sz w:val="18"/>
          <w:szCs w:val="18"/>
          <w:lang w:val="ro-RO"/>
        </w:rPr>
        <w:t xml:space="preserve">te că au fost create condiţii </w:t>
      </w:r>
      <w:r w:rsidR="002E241C" w:rsidRPr="000B76CE">
        <w:rPr>
          <w:rFonts w:ascii="Arial" w:hAnsi="Arial" w:cs="Arial"/>
          <w:sz w:val="18"/>
          <w:szCs w:val="18"/>
          <w:lang w:val="ro-RO"/>
        </w:rPr>
        <w:t xml:space="preserve">artificiale </w:t>
      </w:r>
      <w:r w:rsidRPr="000B76CE">
        <w:rPr>
          <w:rFonts w:ascii="Arial" w:hAnsi="Arial" w:cs="Arial"/>
          <w:sz w:val="18"/>
          <w:szCs w:val="18"/>
          <w:lang w:val="ro-RO"/>
        </w:rPr>
        <w:t xml:space="preserve">pentru obţinerea plăţilor aferente schemelor de plată, cu scopul de a obţine un avantaj contrar obiectivelor respectivei scheme/măsuri de plată conform </w:t>
      </w:r>
      <w:r w:rsidR="007E42FE" w:rsidRPr="000B76CE">
        <w:rPr>
          <w:rFonts w:ascii="Arial" w:hAnsi="Arial" w:cs="Arial"/>
          <w:sz w:val="18"/>
          <w:szCs w:val="18"/>
          <w:lang w:val="ro-RO"/>
        </w:rPr>
        <w:t>art. 6</w:t>
      </w:r>
      <w:r w:rsidR="00F4127C" w:rsidRPr="000B76CE">
        <w:rPr>
          <w:rFonts w:ascii="Arial" w:hAnsi="Arial" w:cs="Arial"/>
          <w:sz w:val="18"/>
          <w:szCs w:val="18"/>
          <w:lang w:val="ro-RO"/>
        </w:rPr>
        <w:t>2</w:t>
      </w:r>
      <w:r w:rsidR="00933086" w:rsidRPr="000B76CE">
        <w:rPr>
          <w:rFonts w:ascii="Arial" w:hAnsi="Arial" w:cs="Arial"/>
          <w:sz w:val="18"/>
          <w:szCs w:val="18"/>
          <w:lang w:val="ro-RO"/>
        </w:rPr>
        <w:t xml:space="preserve"> din Regulamentul (UE) nr. </w:t>
      </w:r>
      <w:r w:rsidR="00F4127C" w:rsidRPr="000B76CE">
        <w:rPr>
          <w:rFonts w:ascii="Arial" w:hAnsi="Arial" w:cs="Arial"/>
          <w:sz w:val="18"/>
          <w:szCs w:val="18"/>
          <w:lang w:val="ro-RO"/>
        </w:rPr>
        <w:t>2116</w:t>
      </w:r>
      <w:r w:rsidR="00933086" w:rsidRPr="000B76CE">
        <w:rPr>
          <w:rFonts w:ascii="Arial" w:hAnsi="Arial" w:cs="Arial"/>
          <w:sz w:val="18"/>
          <w:szCs w:val="18"/>
          <w:lang w:val="ro-RO"/>
        </w:rPr>
        <w:t>/20</w:t>
      </w:r>
      <w:r w:rsidR="00F4127C" w:rsidRPr="000B76CE">
        <w:rPr>
          <w:rFonts w:ascii="Arial" w:hAnsi="Arial" w:cs="Arial"/>
          <w:sz w:val="18"/>
          <w:szCs w:val="18"/>
          <w:lang w:val="ro-RO"/>
        </w:rPr>
        <w:t>21</w:t>
      </w:r>
      <w:r w:rsidR="00933086" w:rsidRPr="000B76CE">
        <w:rPr>
          <w:rFonts w:ascii="Arial" w:hAnsi="Arial" w:cs="Arial"/>
          <w:sz w:val="18"/>
          <w:szCs w:val="18"/>
          <w:lang w:val="ro-RO"/>
        </w:rPr>
        <w:t>;</w:t>
      </w:r>
    </w:p>
    <w:p w:rsidR="00FB3FFD" w:rsidRPr="000B76CE" w:rsidRDefault="000E1D4A" w:rsidP="00F26F20">
      <w:pPr>
        <w:pStyle w:val="CaracterCaracter11"/>
        <w:numPr>
          <w:ilvl w:val="0"/>
          <w:numId w:val="51"/>
        </w:numPr>
        <w:ind w:left="0" w:right="27" w:firstLine="0"/>
        <w:jc w:val="both"/>
        <w:rPr>
          <w:rFonts w:ascii="Arial" w:hAnsi="Arial" w:cs="Arial"/>
          <w:sz w:val="18"/>
          <w:szCs w:val="18"/>
          <w:lang w:val="ro-RO"/>
        </w:rPr>
      </w:pPr>
      <w:r w:rsidRPr="000B76CE">
        <w:rPr>
          <w:rFonts w:ascii="Arial" w:hAnsi="Arial" w:cs="Arial"/>
          <w:sz w:val="18"/>
          <w:szCs w:val="18"/>
          <w:lang w:val="ro-RO"/>
        </w:rPr>
        <w:t xml:space="preserve">structurile de control de la nivelul M.A.D.R., A.P.I.A., Comisiei Europene, Curţii de Conturi a României şi alte structuri competente au dreptul de a verifica informaţiile din dosarul cererii de plată precum </w:t>
      </w:r>
      <w:r w:rsidR="00D21910" w:rsidRPr="000B76CE">
        <w:rPr>
          <w:rFonts w:ascii="Arial" w:hAnsi="Arial" w:cs="Arial"/>
          <w:sz w:val="18"/>
          <w:szCs w:val="18"/>
          <w:lang w:val="ro-RO"/>
        </w:rPr>
        <w:t>ş</w:t>
      </w:r>
      <w:r w:rsidRPr="000B76CE">
        <w:rPr>
          <w:rFonts w:ascii="Arial" w:hAnsi="Arial" w:cs="Arial"/>
          <w:sz w:val="18"/>
          <w:szCs w:val="18"/>
          <w:lang w:val="ro-RO"/>
        </w:rPr>
        <w:t xml:space="preserve">i documentele aflate în legătură cu aceasta, etc </w:t>
      </w:r>
      <w:r w:rsidR="007E42FE" w:rsidRPr="000B76CE">
        <w:rPr>
          <w:rFonts w:ascii="Arial" w:hAnsi="Arial" w:cs="Arial"/>
          <w:sz w:val="18"/>
          <w:szCs w:val="18"/>
          <w:lang w:val="ro-RO"/>
        </w:rPr>
        <w:t>(conform art. 4</w:t>
      </w:r>
      <w:r w:rsidR="00F4127C" w:rsidRPr="000B76CE">
        <w:rPr>
          <w:rFonts w:ascii="Arial" w:hAnsi="Arial" w:cs="Arial"/>
          <w:sz w:val="18"/>
          <w:szCs w:val="18"/>
          <w:lang w:val="ro-RO"/>
        </w:rPr>
        <w:t>8</w:t>
      </w:r>
      <w:r w:rsidR="007E42FE" w:rsidRPr="000B76CE">
        <w:rPr>
          <w:rFonts w:ascii="Arial" w:hAnsi="Arial" w:cs="Arial"/>
          <w:sz w:val="18"/>
          <w:szCs w:val="18"/>
          <w:lang w:val="ro-RO"/>
        </w:rPr>
        <w:t>, 4</w:t>
      </w:r>
      <w:r w:rsidR="00F4127C" w:rsidRPr="000B76CE">
        <w:rPr>
          <w:rFonts w:ascii="Arial" w:hAnsi="Arial" w:cs="Arial"/>
          <w:sz w:val="18"/>
          <w:szCs w:val="18"/>
          <w:lang w:val="ro-RO"/>
        </w:rPr>
        <w:t>9, 50</w:t>
      </w:r>
      <w:r w:rsidR="00933086" w:rsidRPr="000B76CE">
        <w:rPr>
          <w:rFonts w:ascii="Arial" w:hAnsi="Arial" w:cs="Arial"/>
          <w:sz w:val="18"/>
          <w:szCs w:val="18"/>
          <w:lang w:val="ro-RO"/>
        </w:rPr>
        <w:t xml:space="preserve"> din Regulamentul UE nr. </w:t>
      </w:r>
      <w:r w:rsidR="00F4127C" w:rsidRPr="000B76CE">
        <w:rPr>
          <w:rFonts w:ascii="Arial" w:hAnsi="Arial" w:cs="Arial"/>
          <w:sz w:val="18"/>
          <w:szCs w:val="18"/>
          <w:lang w:val="ro-RO"/>
        </w:rPr>
        <w:t>2116</w:t>
      </w:r>
      <w:r w:rsidR="00933086" w:rsidRPr="000B76CE">
        <w:rPr>
          <w:rFonts w:ascii="Arial" w:hAnsi="Arial" w:cs="Arial"/>
          <w:sz w:val="18"/>
          <w:szCs w:val="18"/>
          <w:lang w:val="ro-RO"/>
        </w:rPr>
        <w:t>/20</w:t>
      </w:r>
      <w:r w:rsidR="00F4127C" w:rsidRPr="000B76CE">
        <w:rPr>
          <w:rFonts w:ascii="Arial" w:hAnsi="Arial" w:cs="Arial"/>
          <w:sz w:val="18"/>
          <w:szCs w:val="18"/>
          <w:lang w:val="ro-RO"/>
        </w:rPr>
        <w:t>21</w:t>
      </w:r>
      <w:r w:rsidR="00933086" w:rsidRPr="000B76CE">
        <w:rPr>
          <w:rFonts w:ascii="Arial" w:hAnsi="Arial" w:cs="Arial"/>
          <w:sz w:val="18"/>
          <w:szCs w:val="18"/>
          <w:lang w:val="ro-RO"/>
        </w:rPr>
        <w:t>);</w:t>
      </w:r>
    </w:p>
    <w:p w:rsidR="000E1D4A" w:rsidRPr="000B76CE" w:rsidRDefault="000E1D4A" w:rsidP="00930BEA">
      <w:pPr>
        <w:jc w:val="both"/>
        <w:rPr>
          <w:rStyle w:val="ln2tlitera"/>
          <w:sz w:val="18"/>
          <w:szCs w:val="18"/>
        </w:rPr>
      </w:pPr>
    </w:p>
    <w:p w:rsidR="00FB3FFD" w:rsidRPr="000B76CE" w:rsidRDefault="007E42FE" w:rsidP="00F26F20">
      <w:pPr>
        <w:pStyle w:val="ListParagraph"/>
        <w:numPr>
          <w:ilvl w:val="0"/>
          <w:numId w:val="34"/>
        </w:numPr>
        <w:spacing w:after="0" w:line="240" w:lineRule="auto"/>
        <w:jc w:val="both"/>
        <w:rPr>
          <w:b/>
          <w:bCs/>
          <w:sz w:val="18"/>
          <w:szCs w:val="18"/>
        </w:rPr>
      </w:pPr>
      <w:r w:rsidRPr="000B76CE">
        <w:rPr>
          <w:rFonts w:ascii="Arial" w:hAnsi="Arial" w:cs="Arial"/>
          <w:b/>
          <w:bCs/>
          <w:sz w:val="18"/>
          <w:szCs w:val="18"/>
        </w:rPr>
        <w:t>Drept pentru care declar următoarele:</w:t>
      </w:r>
    </w:p>
    <w:p w:rsidR="00FB3FFD" w:rsidRPr="000B76CE" w:rsidRDefault="00437B6F" w:rsidP="00F26F20">
      <w:pPr>
        <w:pStyle w:val="CaracterCaracter11"/>
        <w:ind w:right="27"/>
        <w:jc w:val="both"/>
        <w:rPr>
          <w:rFonts w:ascii="Arial" w:hAnsi="Arial" w:cs="Arial"/>
          <w:sz w:val="18"/>
          <w:szCs w:val="18"/>
          <w:lang w:val="ro-RO"/>
        </w:rPr>
      </w:pPr>
      <w:r w:rsidRPr="000B76CE">
        <w:rPr>
          <w:rFonts w:ascii="Arial" w:hAnsi="Arial" w:cs="Arial"/>
          <w:sz w:val="18"/>
          <w:szCs w:val="18"/>
          <w:lang w:val="ro-RO"/>
        </w:rPr>
        <w:t xml:space="preserve">- </w:t>
      </w:r>
      <w:r w:rsidR="000E1D4A" w:rsidRPr="000B76CE">
        <w:rPr>
          <w:rFonts w:ascii="Arial" w:hAnsi="Arial" w:cs="Arial"/>
          <w:sz w:val="18"/>
          <w:szCs w:val="18"/>
          <w:lang w:val="ro-RO"/>
        </w:rPr>
        <w:t xml:space="preserve">îndeplinesc condiţia de fermier activ în înţelesul </w:t>
      </w:r>
      <w:r w:rsidR="007E42FE" w:rsidRPr="000B76CE">
        <w:rPr>
          <w:rFonts w:ascii="Arial" w:hAnsi="Arial" w:cs="Arial"/>
          <w:sz w:val="18"/>
          <w:szCs w:val="18"/>
          <w:lang w:val="ro-RO"/>
        </w:rPr>
        <w:t xml:space="preserve">art. </w:t>
      </w:r>
      <w:r w:rsidR="00F4127C" w:rsidRPr="000B76CE">
        <w:rPr>
          <w:rFonts w:ascii="Arial" w:hAnsi="Arial" w:cs="Arial"/>
          <w:sz w:val="18"/>
          <w:szCs w:val="18"/>
          <w:lang w:val="ro-RO"/>
        </w:rPr>
        <w:t>4</w:t>
      </w:r>
      <w:r w:rsidR="00933086" w:rsidRPr="000B76CE">
        <w:rPr>
          <w:rFonts w:ascii="Arial" w:hAnsi="Arial" w:cs="Arial"/>
          <w:sz w:val="18"/>
          <w:szCs w:val="18"/>
          <w:lang w:val="ro-RO"/>
        </w:rPr>
        <w:t xml:space="preserve"> din Regulamentul (UE) nr. </w:t>
      </w:r>
      <w:r w:rsidR="00F4127C" w:rsidRPr="000B76CE">
        <w:rPr>
          <w:rFonts w:ascii="Arial" w:hAnsi="Arial" w:cs="Arial"/>
          <w:sz w:val="18"/>
          <w:szCs w:val="18"/>
          <w:lang w:val="ro-RO"/>
        </w:rPr>
        <w:t>2115</w:t>
      </w:r>
      <w:r w:rsidR="00933086" w:rsidRPr="000B76CE">
        <w:rPr>
          <w:rFonts w:ascii="Arial" w:hAnsi="Arial" w:cs="Arial"/>
          <w:sz w:val="18"/>
          <w:szCs w:val="18"/>
          <w:lang w:val="ro-RO"/>
        </w:rPr>
        <w:t>/20</w:t>
      </w:r>
      <w:r w:rsidR="00F4127C" w:rsidRPr="000B76CE">
        <w:rPr>
          <w:rFonts w:ascii="Arial" w:hAnsi="Arial" w:cs="Arial"/>
          <w:sz w:val="18"/>
          <w:szCs w:val="18"/>
          <w:lang w:val="ro-RO"/>
        </w:rPr>
        <w:t>21</w:t>
      </w:r>
      <w:r w:rsidR="004362D2" w:rsidRPr="000B76CE">
        <w:rPr>
          <w:rFonts w:ascii="Arial" w:hAnsi="Arial" w:cs="Arial"/>
          <w:sz w:val="18"/>
          <w:szCs w:val="18"/>
          <w:lang w:val="ro-RO"/>
        </w:rPr>
        <w:t>;</w:t>
      </w:r>
    </w:p>
    <w:p w:rsidR="00FB3FFD" w:rsidRPr="000B76CE" w:rsidRDefault="00437B6F" w:rsidP="00F26F20">
      <w:pPr>
        <w:pStyle w:val="CaracterCaracter11"/>
        <w:ind w:right="27"/>
        <w:jc w:val="both"/>
        <w:rPr>
          <w:rFonts w:ascii="Arial" w:hAnsi="Arial" w:cs="Arial"/>
          <w:sz w:val="18"/>
          <w:szCs w:val="18"/>
          <w:lang w:val="ro-RO"/>
        </w:rPr>
      </w:pPr>
      <w:r w:rsidRPr="000B76CE">
        <w:rPr>
          <w:rFonts w:ascii="Arial" w:hAnsi="Arial" w:cs="Arial"/>
          <w:sz w:val="18"/>
          <w:szCs w:val="18"/>
          <w:lang w:val="ro-RO"/>
        </w:rPr>
        <w:t xml:space="preserve">- </w:t>
      </w:r>
      <w:r w:rsidR="000E1D4A" w:rsidRPr="000B76CE">
        <w:rPr>
          <w:rFonts w:ascii="Arial" w:hAnsi="Arial" w:cs="Arial"/>
          <w:sz w:val="18"/>
          <w:szCs w:val="18"/>
          <w:lang w:val="ro-RO"/>
        </w:rPr>
        <w:t xml:space="preserve">datele înscrise în declaraţia sector zootehnic de solicitare </w:t>
      </w:r>
      <w:r w:rsidR="00093C04" w:rsidRPr="000B76CE">
        <w:rPr>
          <w:rFonts w:ascii="Arial" w:hAnsi="Arial" w:cs="Arial"/>
          <w:sz w:val="18"/>
          <w:szCs w:val="18"/>
          <w:lang w:val="ro-RO"/>
        </w:rPr>
        <w:t xml:space="preserve">SCVZ PD-24 O </w:t>
      </w:r>
      <w:r w:rsidR="000E1D4A" w:rsidRPr="000B76CE">
        <w:rPr>
          <w:rFonts w:ascii="Arial" w:hAnsi="Arial" w:cs="Arial"/>
          <w:sz w:val="18"/>
          <w:szCs w:val="18"/>
          <w:lang w:val="ro-RO"/>
        </w:rPr>
        <w:t>şi în documentele anexate acesteia, sunt reale, complete, corecte şi valabile. În caz contrar voi suporta rigorile prevederilor legale în vigoare</w:t>
      </w:r>
      <w:r w:rsidR="004362D2" w:rsidRPr="000B76CE">
        <w:rPr>
          <w:rFonts w:ascii="Arial" w:hAnsi="Arial" w:cs="Arial"/>
          <w:sz w:val="18"/>
          <w:szCs w:val="18"/>
          <w:lang w:val="ro-RO"/>
        </w:rPr>
        <w:t>;</w:t>
      </w:r>
    </w:p>
    <w:p w:rsidR="00FB3FFD" w:rsidRPr="000B76CE" w:rsidRDefault="00437B6F" w:rsidP="00F26F20">
      <w:pPr>
        <w:pStyle w:val="CaracterCaracter11"/>
        <w:ind w:right="27"/>
        <w:jc w:val="both"/>
        <w:rPr>
          <w:rFonts w:ascii="Arial" w:hAnsi="Arial" w:cs="Arial"/>
          <w:sz w:val="18"/>
          <w:szCs w:val="18"/>
          <w:lang w:val="ro-RO"/>
        </w:rPr>
      </w:pPr>
      <w:r w:rsidRPr="000B76CE">
        <w:rPr>
          <w:rFonts w:ascii="Arial" w:hAnsi="Arial" w:cs="Arial"/>
          <w:sz w:val="18"/>
          <w:szCs w:val="18"/>
          <w:lang w:val="ro-RO"/>
        </w:rPr>
        <w:t xml:space="preserve">- </w:t>
      </w:r>
      <w:r w:rsidR="000E1D4A" w:rsidRPr="000B76CE">
        <w:rPr>
          <w:rFonts w:ascii="Arial" w:hAnsi="Arial" w:cs="Arial"/>
          <w:sz w:val="18"/>
          <w:szCs w:val="18"/>
          <w:lang w:val="ro-RO"/>
        </w:rPr>
        <w:t xml:space="preserve">sunt de acord ca datele din cerere să fie introduse în baza de date APIA, procesate şi verificate în vederea calculării plăţii şi transmise autorităţilor responsabile în vederea elaborării de studii statistice şi de evaluări economice şi </w:t>
      </w:r>
      <w:r w:rsidR="004362D2" w:rsidRPr="000B76CE">
        <w:rPr>
          <w:rFonts w:ascii="Arial" w:hAnsi="Arial" w:cs="Arial"/>
          <w:sz w:val="18"/>
          <w:szCs w:val="18"/>
          <w:lang w:val="ro-RO"/>
        </w:rPr>
        <w:t xml:space="preserve">sunt de acord </w:t>
      </w:r>
      <w:r w:rsidR="000E1D4A" w:rsidRPr="000B76CE">
        <w:rPr>
          <w:rFonts w:ascii="Arial" w:hAnsi="Arial" w:cs="Arial"/>
          <w:sz w:val="18"/>
          <w:szCs w:val="18"/>
          <w:lang w:val="ro-RO"/>
        </w:rPr>
        <w:t xml:space="preserve">să fie făcute publice cu respectarea prevederilor </w:t>
      </w:r>
      <w:r w:rsidR="007E42FE" w:rsidRPr="000B76CE">
        <w:rPr>
          <w:rFonts w:ascii="Arial" w:hAnsi="Arial" w:cs="Arial"/>
          <w:sz w:val="18"/>
          <w:szCs w:val="18"/>
          <w:lang w:val="ro-RO"/>
        </w:rPr>
        <w:t xml:space="preserve">Legii </w:t>
      </w:r>
      <w:r w:rsidR="003851A6" w:rsidRPr="000B76CE">
        <w:rPr>
          <w:rFonts w:ascii="Arial" w:hAnsi="Arial" w:cs="Arial"/>
          <w:sz w:val="18"/>
          <w:szCs w:val="18"/>
          <w:lang w:val="ro-RO"/>
        </w:rPr>
        <w:t>129</w:t>
      </w:r>
      <w:r w:rsidR="00933086" w:rsidRPr="000B76CE">
        <w:rPr>
          <w:rFonts w:ascii="Arial" w:hAnsi="Arial" w:cs="Arial"/>
          <w:sz w:val="18"/>
          <w:szCs w:val="18"/>
          <w:lang w:val="ro-RO"/>
        </w:rPr>
        <w:t>/20</w:t>
      </w:r>
      <w:r w:rsidR="003851A6" w:rsidRPr="000B76CE">
        <w:rPr>
          <w:rFonts w:ascii="Arial" w:hAnsi="Arial" w:cs="Arial"/>
          <w:sz w:val="18"/>
          <w:szCs w:val="18"/>
          <w:lang w:val="ro-RO"/>
        </w:rPr>
        <w:t>18</w:t>
      </w:r>
      <w:r w:rsidR="004362D2" w:rsidRPr="000B76CE">
        <w:rPr>
          <w:rFonts w:ascii="Arial" w:hAnsi="Arial" w:cs="Arial"/>
          <w:sz w:val="18"/>
          <w:szCs w:val="18"/>
          <w:lang w:val="ro-RO"/>
        </w:rPr>
        <w:t>;</w:t>
      </w:r>
    </w:p>
    <w:p w:rsidR="00FB3FFD" w:rsidRPr="000B76CE" w:rsidRDefault="00437B6F" w:rsidP="00F26F20">
      <w:pPr>
        <w:jc w:val="both"/>
        <w:rPr>
          <w:sz w:val="18"/>
          <w:szCs w:val="18"/>
        </w:rPr>
      </w:pPr>
      <w:r w:rsidRPr="000B76CE">
        <w:rPr>
          <w:sz w:val="18"/>
          <w:szCs w:val="18"/>
        </w:rPr>
        <w:t xml:space="preserve">- </w:t>
      </w:r>
      <w:r w:rsidR="003469A9" w:rsidRPr="000B76CE">
        <w:rPr>
          <w:sz w:val="18"/>
          <w:szCs w:val="18"/>
        </w:rPr>
        <w:t>am depus la dosarul cererii documentele generale şi specifice SCVZ PD-2</w:t>
      </w:r>
      <w:r w:rsidR="003469A9">
        <w:rPr>
          <w:sz w:val="18"/>
          <w:szCs w:val="18"/>
        </w:rPr>
        <w:t>4</w:t>
      </w:r>
      <w:r w:rsidR="003469A9" w:rsidRPr="000B76CE">
        <w:rPr>
          <w:b/>
          <w:sz w:val="18"/>
          <w:szCs w:val="18"/>
        </w:rPr>
        <w:t xml:space="preserve"> </w:t>
      </w:r>
      <w:r w:rsidR="003469A9">
        <w:rPr>
          <w:sz w:val="18"/>
          <w:szCs w:val="18"/>
        </w:rPr>
        <w:t>O</w:t>
      </w:r>
      <w:r w:rsidR="003469A9" w:rsidRPr="000B76CE">
        <w:rPr>
          <w:sz w:val="18"/>
          <w:szCs w:val="18"/>
        </w:rPr>
        <w:t xml:space="preserve"> în conformitate cu Ordinul MADR nr. </w:t>
      </w:r>
      <w:r w:rsidR="003469A9">
        <w:rPr>
          <w:sz w:val="18"/>
          <w:szCs w:val="18"/>
        </w:rPr>
        <w:t xml:space="preserve">80/2023 și </w:t>
      </w:r>
      <w:r w:rsidR="003469A9" w:rsidRPr="000B76CE">
        <w:rPr>
          <w:sz w:val="18"/>
          <w:szCs w:val="18"/>
        </w:rPr>
        <w:t xml:space="preserve">am luat la cunoștință </w:t>
      </w:r>
      <w:r w:rsidR="00093C04" w:rsidRPr="000B76CE">
        <w:rPr>
          <w:sz w:val="18"/>
          <w:szCs w:val="18"/>
        </w:rPr>
        <w:t>că termenul de depunere</w:t>
      </w:r>
      <w:r w:rsidR="000E1D4A" w:rsidRPr="000B76CE">
        <w:rPr>
          <w:sz w:val="18"/>
          <w:szCs w:val="18"/>
        </w:rPr>
        <w:t xml:space="preserve"> </w:t>
      </w:r>
      <w:r w:rsidR="00093C04" w:rsidRPr="000B76CE">
        <w:rPr>
          <w:sz w:val="18"/>
          <w:szCs w:val="18"/>
        </w:rPr>
        <w:t xml:space="preserve">al adeverinței </w:t>
      </w:r>
      <w:r w:rsidR="00BF2F17" w:rsidRPr="000B76CE">
        <w:rPr>
          <w:sz w:val="18"/>
          <w:szCs w:val="18"/>
        </w:rPr>
        <w:t>de la registrul genealogic</w:t>
      </w:r>
      <w:r w:rsidR="003469A9">
        <w:rPr>
          <w:sz w:val="18"/>
          <w:szCs w:val="18"/>
        </w:rPr>
        <w:t>/al adeverinței de la oficiu pentru zootehnie județean</w:t>
      </w:r>
      <w:r w:rsidR="00BF2F17" w:rsidRPr="000B76CE">
        <w:rPr>
          <w:sz w:val="18"/>
          <w:szCs w:val="18"/>
        </w:rPr>
        <w:t xml:space="preserve"> este data de 0</w:t>
      </w:r>
      <w:r w:rsidR="008C784B" w:rsidRPr="000B76CE">
        <w:rPr>
          <w:sz w:val="18"/>
          <w:szCs w:val="18"/>
        </w:rPr>
        <w:t>1</w:t>
      </w:r>
      <w:r w:rsidR="00BF2F17" w:rsidRPr="000B76CE">
        <w:rPr>
          <w:sz w:val="18"/>
          <w:szCs w:val="18"/>
        </w:rPr>
        <w:t>.07.2023</w:t>
      </w:r>
      <w:r w:rsidR="003469A9" w:rsidRPr="003469A9">
        <w:rPr>
          <w:sz w:val="18"/>
          <w:szCs w:val="18"/>
        </w:rPr>
        <w:t xml:space="preserve"> </w:t>
      </w:r>
      <w:r w:rsidR="003469A9">
        <w:rPr>
          <w:sz w:val="18"/>
          <w:szCs w:val="18"/>
        </w:rPr>
        <w:t xml:space="preserve">doar pentru cazurile în care berbecii nu sunt solicitați în cererea de plată ci asigură doar raportul </w:t>
      </w:r>
      <w:r w:rsidR="003469A9" w:rsidRPr="000B76CE">
        <w:rPr>
          <w:sz w:val="18"/>
          <w:szCs w:val="18"/>
        </w:rPr>
        <w:t>dintre sexe, de minimum un berbec la 35 de femele ovine</w:t>
      </w:r>
      <w:r w:rsidR="003469A9">
        <w:rPr>
          <w:sz w:val="18"/>
          <w:szCs w:val="18"/>
        </w:rPr>
        <w:t xml:space="preserve"> </w:t>
      </w:r>
      <w:r w:rsidR="00BF2F17" w:rsidRPr="000B76CE">
        <w:rPr>
          <w:sz w:val="18"/>
          <w:szCs w:val="18"/>
        </w:rPr>
        <w:t>.</w:t>
      </w:r>
    </w:p>
    <w:p w:rsidR="00FB3FFD" w:rsidRPr="000B76CE" w:rsidRDefault="00437B6F" w:rsidP="00F26F20">
      <w:pPr>
        <w:pStyle w:val="CaracterCaracter11"/>
        <w:ind w:right="27"/>
        <w:jc w:val="both"/>
        <w:rPr>
          <w:rFonts w:ascii="Arial" w:hAnsi="Arial" w:cs="Arial"/>
          <w:sz w:val="18"/>
          <w:szCs w:val="18"/>
          <w:lang w:val="ro-RO"/>
        </w:rPr>
      </w:pPr>
      <w:r w:rsidRPr="000B76CE">
        <w:rPr>
          <w:rFonts w:ascii="Arial" w:hAnsi="Arial" w:cs="Arial"/>
          <w:sz w:val="18"/>
          <w:szCs w:val="18"/>
          <w:lang w:val="ro-RO"/>
        </w:rPr>
        <w:t xml:space="preserve">- </w:t>
      </w:r>
      <w:r w:rsidR="000E1D4A" w:rsidRPr="000B76CE">
        <w:rPr>
          <w:rFonts w:ascii="Arial" w:hAnsi="Arial" w:cs="Arial"/>
          <w:sz w:val="18"/>
          <w:szCs w:val="18"/>
          <w:lang w:val="ro-RO"/>
        </w:rPr>
        <w:t>am fost informat asupra condiţiilor de eligibilitate şi am primit un exemplar din ANGAJAMENTE ŞI DECLARAŢII.</w:t>
      </w:r>
    </w:p>
    <w:p w:rsidR="00FB3FFD" w:rsidRPr="000B76CE" w:rsidRDefault="00FB3FFD" w:rsidP="00F26F20">
      <w:pPr>
        <w:pStyle w:val="CaracterCaracter11"/>
        <w:ind w:left="270" w:right="27"/>
        <w:jc w:val="both"/>
        <w:rPr>
          <w:rFonts w:ascii="Arial" w:hAnsi="Arial" w:cs="Arial"/>
          <w:sz w:val="18"/>
          <w:szCs w:val="18"/>
          <w:lang w:val="ro-RO"/>
        </w:rPr>
      </w:pPr>
    </w:p>
    <w:p w:rsidR="00FB3FFD" w:rsidRPr="000B76CE" w:rsidRDefault="000E1D4A" w:rsidP="00F26F20">
      <w:pPr>
        <w:pStyle w:val="ListParagraph"/>
        <w:numPr>
          <w:ilvl w:val="0"/>
          <w:numId w:val="34"/>
        </w:numPr>
        <w:tabs>
          <w:tab w:val="left" w:pos="900"/>
          <w:tab w:val="left" w:pos="990"/>
        </w:tabs>
        <w:spacing w:after="0" w:line="240" w:lineRule="auto"/>
        <w:jc w:val="both"/>
        <w:rPr>
          <w:rFonts w:ascii="Arial" w:hAnsi="Arial" w:cs="Arial"/>
          <w:b/>
          <w:sz w:val="18"/>
          <w:szCs w:val="18"/>
        </w:rPr>
      </w:pPr>
      <w:r w:rsidRPr="000B76CE">
        <w:rPr>
          <w:rFonts w:ascii="Arial" w:hAnsi="Arial" w:cs="Arial"/>
          <w:b/>
          <w:sz w:val="18"/>
          <w:szCs w:val="18"/>
        </w:rPr>
        <w:t>Mă angajez:</w:t>
      </w:r>
    </w:p>
    <w:p w:rsidR="00FB3FFD" w:rsidRPr="000B76CE" w:rsidRDefault="000E1D4A" w:rsidP="00F26F20">
      <w:pPr>
        <w:pStyle w:val="CaracterCaracter11"/>
        <w:numPr>
          <w:ilvl w:val="0"/>
          <w:numId w:val="51"/>
        </w:numPr>
        <w:ind w:left="274" w:right="29"/>
        <w:jc w:val="both"/>
        <w:rPr>
          <w:rFonts w:ascii="Arial" w:hAnsi="Arial" w:cs="Arial"/>
          <w:sz w:val="18"/>
          <w:szCs w:val="18"/>
          <w:lang w:val="ro-RO"/>
        </w:rPr>
      </w:pPr>
      <w:r w:rsidRPr="000B76CE">
        <w:rPr>
          <w:rFonts w:ascii="Arial" w:hAnsi="Arial" w:cs="Arial"/>
          <w:sz w:val="18"/>
          <w:szCs w:val="18"/>
          <w:lang w:val="ro-RO"/>
        </w:rPr>
        <w:t>să pun la dispoziţia APIA în orice moment documentele suplimentare solicitate</w:t>
      </w:r>
      <w:r w:rsidR="004362D2" w:rsidRPr="000B76CE">
        <w:rPr>
          <w:rFonts w:ascii="Arial" w:hAnsi="Arial" w:cs="Arial"/>
          <w:sz w:val="18"/>
          <w:szCs w:val="18"/>
          <w:lang w:val="ro-RO"/>
        </w:rPr>
        <w:t>;</w:t>
      </w:r>
    </w:p>
    <w:p w:rsidR="005C1B56" w:rsidRPr="000B76CE" w:rsidRDefault="00D27C87" w:rsidP="005C1B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să comunic în scris APIA, în termen de 15 zile calendaristice, orice modificare a datelor declarate în cerere </w:t>
      </w:r>
      <w:r w:rsidR="00D21910" w:rsidRPr="000B76CE">
        <w:rPr>
          <w:rFonts w:ascii="Arial" w:hAnsi="Arial" w:cs="Arial"/>
          <w:sz w:val="18"/>
          <w:szCs w:val="18"/>
          <w:lang w:val="ro-RO"/>
        </w:rPr>
        <w:t>ş</w:t>
      </w:r>
      <w:r w:rsidRPr="000B76CE">
        <w:rPr>
          <w:rFonts w:ascii="Arial" w:hAnsi="Arial" w:cs="Arial"/>
          <w:sz w:val="18"/>
          <w:szCs w:val="18"/>
          <w:lang w:val="ro-RO"/>
        </w:rPr>
        <w:t xml:space="preserve">i în documentele doveditoare survenită în perioada cuprinsă între data depunerii cerererii  şi data acordării plăţii </w:t>
      </w:r>
      <w:r w:rsidR="005C1B56" w:rsidRPr="000B76CE">
        <w:rPr>
          <w:rFonts w:ascii="Arial" w:hAnsi="Arial" w:cs="Arial"/>
          <w:sz w:val="18"/>
          <w:szCs w:val="18"/>
          <w:lang w:val="ro-RO"/>
        </w:rPr>
        <w:t>(conform art. 6 alin.(1) din HG 1571/2022, cu modificările și completările ulterioare;</w:t>
      </w:r>
    </w:p>
    <w:p w:rsidR="00C70B99" w:rsidRPr="000B76CE" w:rsidRDefault="005C1B56" w:rsidP="00D3092E">
      <w:pPr>
        <w:pStyle w:val="CaracterCaracter11"/>
        <w:numPr>
          <w:ilvl w:val="0"/>
          <w:numId w:val="51"/>
        </w:numPr>
        <w:ind w:left="270" w:right="27"/>
        <w:jc w:val="both"/>
        <w:rPr>
          <w:rFonts w:ascii="Arial" w:hAnsi="Arial" w:cs="Arial"/>
          <w:sz w:val="18"/>
          <w:szCs w:val="18"/>
          <w:lang w:val="ro-RO"/>
        </w:rPr>
      </w:pPr>
      <w:r w:rsidRPr="000B76CE" w:rsidDel="005C1B56">
        <w:rPr>
          <w:rFonts w:ascii="Arial" w:hAnsi="Arial" w:cs="Arial"/>
          <w:sz w:val="18"/>
          <w:szCs w:val="18"/>
          <w:lang w:val="ro-RO"/>
        </w:rPr>
        <w:t xml:space="preserve"> </w:t>
      </w:r>
      <w:r w:rsidR="00D27C87" w:rsidRPr="000B76CE">
        <w:rPr>
          <w:rFonts w:ascii="Arial" w:hAnsi="Arial" w:cs="Arial"/>
          <w:sz w:val="18"/>
          <w:szCs w:val="18"/>
          <w:lang w:val="ro-RO"/>
        </w:rPr>
        <w:t xml:space="preserve">dacă exploataţia a fost afectată de un caz de forţă majoră, să comunic în scris Agenţiei de Plăţi şi Intervenţie pentru Agricultură în termen de 15 zile lucrătoare de la </w:t>
      </w:r>
      <w:r w:rsidR="003C79E2" w:rsidRPr="000B76CE">
        <w:rPr>
          <w:rFonts w:ascii="Arial" w:hAnsi="Arial" w:cs="Arial"/>
          <w:sz w:val="18"/>
          <w:szCs w:val="18"/>
          <w:lang w:val="ro-RO"/>
        </w:rPr>
        <w:t xml:space="preserve">data </w:t>
      </w:r>
      <w:r w:rsidR="001A2336" w:rsidRPr="000B76CE">
        <w:rPr>
          <w:rFonts w:ascii="Arial" w:hAnsi="Arial" w:cs="Arial"/>
          <w:sz w:val="18"/>
          <w:szCs w:val="18"/>
          <w:lang w:val="ro-RO"/>
        </w:rPr>
        <w:t xml:space="preserve">la care sunt în măsură să trimit respectiva notificare și să furnizez </w:t>
      </w:r>
      <w:r w:rsidR="001A2336" w:rsidRPr="000B76CE">
        <w:rPr>
          <w:rStyle w:val="l5def1"/>
          <w:color w:val="auto"/>
          <w:sz w:val="18"/>
          <w:szCs w:val="18"/>
          <w:lang w:val="ro-RO"/>
        </w:rPr>
        <w:t>dovezi relevante care atestă apariţia situaţiilor</w:t>
      </w:r>
      <w:r w:rsidR="001A2336" w:rsidRPr="000B76CE">
        <w:rPr>
          <w:rFonts w:ascii="Arial" w:hAnsi="Arial" w:cs="Arial"/>
          <w:sz w:val="18"/>
          <w:szCs w:val="18"/>
          <w:lang w:val="ro-RO"/>
        </w:rPr>
        <w:t xml:space="preserve"> de forță majoră </w:t>
      </w:r>
      <w:r w:rsidR="001A2336" w:rsidRPr="000B76CE">
        <w:rPr>
          <w:sz w:val="18"/>
          <w:szCs w:val="18"/>
          <w:lang w:val="ro-RO"/>
        </w:rPr>
        <w:t xml:space="preserve"> </w:t>
      </w:r>
      <w:r w:rsidR="00DA4017" w:rsidRPr="000B76CE">
        <w:rPr>
          <w:rFonts w:ascii="Arial" w:hAnsi="Arial" w:cs="Arial"/>
          <w:sz w:val="18"/>
          <w:szCs w:val="18"/>
        </w:rPr>
        <w:t>(conform art. 35 alin. (1) si (2) din din HG 1571/2022, cu modificările și completările ulterioare);</w:t>
      </w:r>
      <w:r w:rsidR="00DA4017" w:rsidRPr="000B76CE" w:rsidDel="00DA4017">
        <w:rPr>
          <w:rFonts w:ascii="Arial" w:hAnsi="Arial" w:cs="Arial"/>
          <w:sz w:val="18"/>
          <w:szCs w:val="18"/>
          <w:lang w:val="ro-RO"/>
        </w:rPr>
        <w:t xml:space="preserve"> </w:t>
      </w:r>
      <w:r w:rsidR="00457A69" w:rsidRPr="000B76CE">
        <w:rPr>
          <w:rFonts w:ascii="Arial" w:hAnsi="Arial" w:cs="Arial"/>
          <w:sz w:val="18"/>
          <w:szCs w:val="18"/>
          <w:lang w:val="ro-RO"/>
        </w:rPr>
        <w:t>în caz contrar animalele vor fi generatoare de sancțiuni</w:t>
      </w:r>
    </w:p>
    <w:p w:rsidR="00FB3FFD" w:rsidRPr="000B76CE" w:rsidRDefault="000E1D4A" w:rsidP="00F26F20">
      <w:pPr>
        <w:pStyle w:val="CaracterCaracter11"/>
        <w:numPr>
          <w:ilvl w:val="0"/>
          <w:numId w:val="51"/>
        </w:numPr>
        <w:ind w:left="270" w:right="27"/>
        <w:jc w:val="both"/>
        <w:rPr>
          <w:rFonts w:ascii="Arial" w:hAnsi="Arial" w:cs="Arial"/>
          <w:sz w:val="18"/>
          <w:szCs w:val="18"/>
          <w:lang w:val="ro-RO"/>
        </w:rPr>
      </w:pPr>
      <w:r w:rsidRPr="000B76CE">
        <w:rPr>
          <w:rFonts w:ascii="Arial" w:hAnsi="Arial" w:cs="Arial"/>
          <w:sz w:val="18"/>
          <w:szCs w:val="18"/>
          <w:lang w:val="ro-RO"/>
        </w:rPr>
        <w:t xml:space="preserve">să prezint </w:t>
      </w:r>
      <w:r w:rsidR="00457A69" w:rsidRPr="000B76CE">
        <w:rPr>
          <w:rFonts w:ascii="Arial" w:hAnsi="Arial" w:cs="Arial"/>
          <w:sz w:val="18"/>
          <w:szCs w:val="18"/>
          <w:lang w:val="ro-RO"/>
        </w:rPr>
        <w:t>documentele conform actelor normative în vigoare</w:t>
      </w:r>
      <w:r w:rsidRPr="000B76CE">
        <w:rPr>
          <w:rFonts w:ascii="Arial" w:hAnsi="Arial" w:cs="Arial"/>
          <w:sz w:val="18"/>
          <w:szCs w:val="18"/>
          <w:lang w:val="ro-RO"/>
        </w:rPr>
        <w:t xml:space="preserve"> privind apariţia cazurilor de forţă majoră</w:t>
      </w:r>
      <w:r w:rsidR="00DA4017" w:rsidRPr="000B76CE">
        <w:rPr>
          <w:rFonts w:ascii="Arial" w:hAnsi="Arial" w:cs="Arial"/>
          <w:sz w:val="18"/>
          <w:szCs w:val="18"/>
          <w:lang w:val="ro-RO"/>
        </w:rPr>
        <w:t xml:space="preserve"> și</w:t>
      </w:r>
      <w:r w:rsidRPr="000B76CE">
        <w:rPr>
          <w:rFonts w:ascii="Arial" w:hAnsi="Arial" w:cs="Arial"/>
          <w:sz w:val="18"/>
          <w:szCs w:val="18"/>
          <w:lang w:val="ro-RO"/>
        </w:rPr>
        <w:t xml:space="preserve"> circumstanţe excepţionale să permit accesul în exploataţie pentru efectuarea controlului la fa</w:t>
      </w:r>
      <w:r w:rsidR="00D21910" w:rsidRPr="000B76CE">
        <w:rPr>
          <w:rFonts w:ascii="Arial" w:hAnsi="Arial" w:cs="Arial"/>
          <w:sz w:val="18"/>
          <w:szCs w:val="18"/>
          <w:lang w:val="ro-RO"/>
        </w:rPr>
        <w:t>ţ</w:t>
      </w:r>
      <w:r w:rsidRPr="000B76CE">
        <w:rPr>
          <w:rFonts w:ascii="Arial" w:hAnsi="Arial" w:cs="Arial"/>
          <w:sz w:val="18"/>
          <w:szCs w:val="18"/>
          <w:lang w:val="ro-RO"/>
        </w:rPr>
        <w:t>a locului</w:t>
      </w:r>
      <w:r w:rsidR="004362D2" w:rsidRPr="000B76CE">
        <w:rPr>
          <w:rFonts w:ascii="Arial" w:hAnsi="Arial" w:cs="Arial"/>
          <w:sz w:val="18"/>
          <w:szCs w:val="18"/>
          <w:lang w:val="ro-RO"/>
        </w:rPr>
        <w:t>;</w:t>
      </w:r>
    </w:p>
    <w:p w:rsidR="00FB3FFD" w:rsidRPr="000B76CE" w:rsidRDefault="000E1D4A" w:rsidP="00F26F20">
      <w:pPr>
        <w:pStyle w:val="CaracterCaracter11"/>
        <w:numPr>
          <w:ilvl w:val="0"/>
          <w:numId w:val="51"/>
        </w:numPr>
        <w:ind w:left="270" w:right="27"/>
        <w:jc w:val="both"/>
        <w:rPr>
          <w:rFonts w:ascii="Arial" w:hAnsi="Arial" w:cs="Arial"/>
          <w:sz w:val="18"/>
          <w:szCs w:val="18"/>
          <w:lang w:val="ro-RO"/>
        </w:rPr>
      </w:pPr>
      <w:r w:rsidRPr="000B76CE">
        <w:rPr>
          <w:rFonts w:ascii="Arial" w:hAnsi="Arial" w:cs="Arial"/>
          <w:sz w:val="18"/>
          <w:szCs w:val="18"/>
          <w:lang w:val="ro-RO"/>
        </w:rPr>
        <w:t xml:space="preserve">să respect normele </w:t>
      </w:r>
      <w:r w:rsidR="008A3D92" w:rsidRPr="000B76CE">
        <w:rPr>
          <w:rFonts w:ascii="Arial" w:hAnsi="Arial" w:cs="Arial"/>
          <w:sz w:val="18"/>
          <w:szCs w:val="18"/>
          <w:lang w:val="ro-RO"/>
        </w:rPr>
        <w:t xml:space="preserve">privind </w:t>
      </w:r>
      <w:r w:rsidRPr="000B76CE">
        <w:rPr>
          <w:rFonts w:ascii="Arial" w:hAnsi="Arial" w:cs="Arial"/>
          <w:sz w:val="18"/>
          <w:szCs w:val="18"/>
          <w:lang w:val="ro-RO"/>
        </w:rPr>
        <w:t>condiţionalitate</w:t>
      </w:r>
      <w:r w:rsidR="008A3D92" w:rsidRPr="000B76CE">
        <w:rPr>
          <w:rFonts w:ascii="Arial" w:hAnsi="Arial" w:cs="Arial"/>
          <w:sz w:val="18"/>
          <w:szCs w:val="18"/>
          <w:lang w:val="ro-RO"/>
        </w:rPr>
        <w:t>a</w:t>
      </w:r>
      <w:r w:rsidRPr="000B76CE">
        <w:rPr>
          <w:rFonts w:ascii="Arial" w:hAnsi="Arial" w:cs="Arial"/>
          <w:sz w:val="18"/>
          <w:szCs w:val="18"/>
          <w:lang w:val="ro-RO"/>
        </w:rPr>
        <w:t xml:space="preserve"> prevăzute la art. </w:t>
      </w:r>
      <w:r w:rsidR="002977D6" w:rsidRPr="000B76CE">
        <w:rPr>
          <w:rFonts w:ascii="Arial" w:hAnsi="Arial" w:cs="Arial"/>
          <w:sz w:val="18"/>
          <w:szCs w:val="18"/>
          <w:lang w:val="ro-RO"/>
        </w:rPr>
        <w:t>12</w:t>
      </w:r>
      <w:r w:rsidR="00933086" w:rsidRPr="000B76CE">
        <w:rPr>
          <w:rFonts w:ascii="Arial" w:hAnsi="Arial" w:cs="Arial"/>
          <w:sz w:val="18"/>
          <w:szCs w:val="18"/>
          <w:lang w:val="ro-RO"/>
        </w:rPr>
        <w:t xml:space="preserve"> şi anexa I</w:t>
      </w:r>
      <w:r w:rsidR="002977D6" w:rsidRPr="000B76CE">
        <w:rPr>
          <w:rFonts w:ascii="Arial" w:hAnsi="Arial" w:cs="Arial"/>
          <w:sz w:val="18"/>
          <w:szCs w:val="18"/>
          <w:lang w:val="ro-RO"/>
        </w:rPr>
        <w:t>I</w:t>
      </w:r>
      <w:r w:rsidR="007E42FE" w:rsidRPr="000B76CE">
        <w:rPr>
          <w:rFonts w:ascii="Arial" w:hAnsi="Arial" w:cs="Arial"/>
          <w:sz w:val="18"/>
          <w:szCs w:val="18"/>
          <w:lang w:val="ro-RO"/>
        </w:rPr>
        <w:t xml:space="preserve">I din Regulamentul (UE) nr. </w:t>
      </w:r>
      <w:r w:rsidR="002977D6" w:rsidRPr="000B76CE">
        <w:rPr>
          <w:rFonts w:ascii="Arial" w:hAnsi="Arial" w:cs="Arial"/>
          <w:sz w:val="18"/>
          <w:szCs w:val="18"/>
          <w:lang w:val="ro-RO"/>
        </w:rPr>
        <w:t>2115</w:t>
      </w:r>
      <w:r w:rsidR="00933086" w:rsidRPr="000B76CE">
        <w:rPr>
          <w:rFonts w:ascii="Arial" w:hAnsi="Arial" w:cs="Arial"/>
          <w:sz w:val="18"/>
          <w:szCs w:val="18"/>
          <w:lang w:val="ro-RO"/>
        </w:rPr>
        <w:t>/20</w:t>
      </w:r>
      <w:r w:rsidR="002977D6" w:rsidRPr="000B76CE">
        <w:rPr>
          <w:rFonts w:ascii="Arial" w:hAnsi="Arial" w:cs="Arial"/>
          <w:sz w:val="18"/>
          <w:szCs w:val="18"/>
          <w:lang w:val="ro-RO"/>
        </w:rPr>
        <w:t>21</w:t>
      </w:r>
      <w:r w:rsidRPr="000B76CE">
        <w:rPr>
          <w:rFonts w:ascii="Arial" w:hAnsi="Arial" w:cs="Arial"/>
          <w:sz w:val="18"/>
          <w:szCs w:val="18"/>
          <w:lang w:val="ro-RO"/>
        </w:rPr>
        <w:t>, pe întreaga exploataţie.</w:t>
      </w:r>
    </w:p>
    <w:p w:rsidR="000E1D4A" w:rsidRPr="000B76CE" w:rsidRDefault="000E1D4A" w:rsidP="006B475D">
      <w:pPr>
        <w:pStyle w:val="ListParagraph"/>
        <w:tabs>
          <w:tab w:val="left" w:pos="540"/>
        </w:tabs>
        <w:spacing w:after="0" w:line="240" w:lineRule="auto"/>
        <w:ind w:left="0"/>
        <w:jc w:val="both"/>
        <w:rPr>
          <w:rFonts w:ascii="Arial" w:hAnsi="Arial" w:cs="Arial"/>
          <w:b/>
          <w:bCs/>
          <w:sz w:val="18"/>
          <w:szCs w:val="18"/>
        </w:rPr>
      </w:pP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7472"/>
        <w:gridCol w:w="1608"/>
        <w:gridCol w:w="1826"/>
      </w:tblGrid>
      <w:tr w:rsidR="000E1D4A" w:rsidRPr="006E75FE" w:rsidTr="00A23AA5">
        <w:trPr>
          <w:trHeight w:val="687"/>
        </w:trPr>
        <w:tc>
          <w:tcPr>
            <w:tcW w:w="3426" w:type="pct"/>
            <w:tcBorders>
              <w:top w:val="single" w:sz="6" w:space="0" w:color="000000"/>
              <w:left w:val="single" w:sz="6" w:space="0" w:color="000000"/>
              <w:bottom w:val="single" w:sz="6" w:space="0" w:color="000000"/>
              <w:right w:val="single" w:sz="6" w:space="0" w:color="000000"/>
            </w:tcBorders>
          </w:tcPr>
          <w:p w:rsidR="000E1D4A" w:rsidRPr="000B76CE" w:rsidRDefault="000E1D4A" w:rsidP="006B475D">
            <w:pPr>
              <w:jc w:val="both"/>
              <w:rPr>
                <w:sz w:val="18"/>
                <w:szCs w:val="18"/>
              </w:rPr>
            </w:pPr>
            <w:r w:rsidRPr="000B76CE">
              <w:rPr>
                <w:sz w:val="18"/>
                <w:szCs w:val="18"/>
              </w:rPr>
              <w:t>Semnătura titular cerere/reprezentant, administrator desemnat / împuternicit:</w:t>
            </w:r>
          </w:p>
          <w:p w:rsidR="000E1D4A" w:rsidRPr="000B76CE" w:rsidRDefault="000E1D4A" w:rsidP="006B475D">
            <w:pPr>
              <w:jc w:val="both"/>
              <w:rPr>
                <w:sz w:val="18"/>
                <w:szCs w:val="18"/>
              </w:rPr>
            </w:pPr>
          </w:p>
          <w:p w:rsidR="000E1D4A" w:rsidRPr="000B76CE" w:rsidRDefault="000E1D4A" w:rsidP="006B475D">
            <w:pPr>
              <w:jc w:val="both"/>
              <w:rPr>
                <w:sz w:val="18"/>
                <w:szCs w:val="18"/>
              </w:rPr>
            </w:pPr>
            <w:r w:rsidRPr="000B76CE">
              <w:rPr>
                <w:sz w:val="18"/>
                <w:szCs w:val="18"/>
              </w:rPr>
              <w:t>În caz de împuternicire,</w:t>
            </w:r>
          </w:p>
          <w:p w:rsidR="000E1D4A" w:rsidRPr="000B76CE" w:rsidRDefault="000E1D4A" w:rsidP="006B475D">
            <w:pPr>
              <w:jc w:val="both"/>
              <w:rPr>
                <w:sz w:val="18"/>
                <w:szCs w:val="18"/>
              </w:rPr>
            </w:pPr>
            <w:r w:rsidRPr="000B76CE">
              <w:rPr>
                <w:sz w:val="18"/>
                <w:szCs w:val="18"/>
              </w:rPr>
              <w:t>Numele şi prenumele împuternicitului, în clar:</w:t>
            </w:r>
          </w:p>
        </w:tc>
        <w:tc>
          <w:tcPr>
            <w:tcW w:w="737" w:type="pct"/>
            <w:tcBorders>
              <w:top w:val="single" w:sz="6" w:space="0" w:color="000000"/>
              <w:left w:val="single" w:sz="6" w:space="0" w:color="000000"/>
              <w:bottom w:val="single" w:sz="6" w:space="0" w:color="000000"/>
              <w:right w:val="single" w:sz="6" w:space="0" w:color="000000"/>
            </w:tcBorders>
            <w:vAlign w:val="center"/>
          </w:tcPr>
          <w:p w:rsidR="000E1D4A" w:rsidRPr="000B76CE" w:rsidRDefault="000E1D4A" w:rsidP="006B475D">
            <w:pPr>
              <w:jc w:val="both"/>
              <w:rPr>
                <w:sz w:val="18"/>
                <w:szCs w:val="18"/>
              </w:rPr>
            </w:pPr>
          </w:p>
        </w:tc>
        <w:tc>
          <w:tcPr>
            <w:tcW w:w="837" w:type="pct"/>
            <w:tcBorders>
              <w:top w:val="single" w:sz="6" w:space="0" w:color="000000"/>
              <w:left w:val="single" w:sz="6" w:space="0" w:color="000000"/>
              <w:bottom w:val="single" w:sz="6" w:space="0" w:color="000000"/>
              <w:right w:val="single" w:sz="6" w:space="0" w:color="000000"/>
            </w:tcBorders>
            <w:vAlign w:val="center"/>
          </w:tcPr>
          <w:p w:rsidR="000E1D4A" w:rsidRPr="000B76CE" w:rsidRDefault="000E1D4A" w:rsidP="006B475D">
            <w:pPr>
              <w:jc w:val="both"/>
              <w:rPr>
                <w:sz w:val="18"/>
                <w:szCs w:val="18"/>
              </w:rPr>
            </w:pPr>
            <w:r w:rsidRPr="000B76CE">
              <w:rPr>
                <w:sz w:val="18"/>
                <w:szCs w:val="18"/>
              </w:rPr>
              <w:t>Data:</w:t>
            </w:r>
          </w:p>
          <w:p w:rsidR="000E1D4A" w:rsidRPr="006E75FE" w:rsidRDefault="000E1D4A" w:rsidP="006B475D">
            <w:pPr>
              <w:jc w:val="both"/>
              <w:rPr>
                <w:sz w:val="18"/>
                <w:szCs w:val="18"/>
              </w:rPr>
            </w:pPr>
            <w:r w:rsidRPr="000B76CE">
              <w:rPr>
                <w:sz w:val="18"/>
                <w:szCs w:val="18"/>
              </w:rPr>
              <w:t>................/</w:t>
            </w:r>
            <w:r w:rsidR="00930BEA" w:rsidRPr="000B76CE">
              <w:rPr>
                <w:sz w:val="18"/>
                <w:szCs w:val="18"/>
              </w:rPr>
              <w:t>2023</w:t>
            </w:r>
          </w:p>
        </w:tc>
      </w:tr>
    </w:tbl>
    <w:p w:rsidR="00A23AA5" w:rsidRDefault="00A23AA5" w:rsidP="00574B68">
      <w:pPr>
        <w:jc w:val="both"/>
        <w:rPr>
          <w:sz w:val="18"/>
          <w:szCs w:val="18"/>
        </w:rPr>
      </w:pPr>
    </w:p>
    <w:p w:rsidR="00A23AA5" w:rsidRPr="00A23AA5" w:rsidRDefault="00A23AA5" w:rsidP="00A23AA5">
      <w:pPr>
        <w:rPr>
          <w:sz w:val="18"/>
          <w:szCs w:val="18"/>
        </w:rPr>
      </w:pPr>
    </w:p>
    <w:p w:rsidR="00A23AA5" w:rsidRPr="00A23AA5" w:rsidRDefault="00A23AA5" w:rsidP="00A23AA5">
      <w:pPr>
        <w:rPr>
          <w:sz w:val="18"/>
          <w:szCs w:val="18"/>
        </w:rPr>
      </w:pPr>
    </w:p>
    <w:p w:rsidR="00A23AA5" w:rsidRDefault="00A23AA5" w:rsidP="00A23AA5">
      <w:pPr>
        <w:rPr>
          <w:sz w:val="18"/>
          <w:szCs w:val="18"/>
        </w:rPr>
      </w:pPr>
    </w:p>
    <w:p w:rsidR="006B4DD2" w:rsidRDefault="000E1D4A" w:rsidP="00A23AA5">
      <w:pPr>
        <w:tabs>
          <w:tab w:val="left" w:pos="3675"/>
        </w:tabs>
        <w:jc w:val="center"/>
        <w:rPr>
          <w:b/>
          <w:bCs/>
          <w:sz w:val="22"/>
          <w:szCs w:val="22"/>
        </w:rPr>
      </w:pPr>
      <w:r w:rsidRPr="006E75FE">
        <w:rPr>
          <w:b/>
          <w:bCs/>
          <w:sz w:val="20"/>
          <w:szCs w:val="20"/>
        </w:rPr>
        <w:t>V 4.</w:t>
      </w:r>
      <w:r w:rsidR="00024406">
        <w:rPr>
          <w:b/>
          <w:bCs/>
          <w:sz w:val="20"/>
          <w:szCs w:val="20"/>
        </w:rPr>
        <w:t>8</w:t>
      </w:r>
      <w:r w:rsidR="007E42FE" w:rsidRPr="00F26F20">
        <w:rPr>
          <w:b/>
          <w:bCs/>
          <w:sz w:val="20"/>
          <w:szCs w:val="20"/>
        </w:rPr>
        <w:t xml:space="preserve">. </w:t>
      </w:r>
      <w:r w:rsidR="006B4DD2" w:rsidRPr="00282CBF">
        <w:rPr>
          <w:b/>
          <w:bCs/>
          <w:sz w:val="22"/>
          <w:szCs w:val="22"/>
        </w:rPr>
        <w:t>ANGAJAMENTE ŞI DECLARAŢII</w:t>
      </w:r>
      <w:r w:rsidR="006B4DD2">
        <w:rPr>
          <w:b/>
          <w:bCs/>
          <w:sz w:val="22"/>
          <w:szCs w:val="22"/>
        </w:rPr>
        <w:t xml:space="preserve"> PENTRU</w:t>
      </w:r>
      <w:r w:rsidR="006B4DD2" w:rsidRPr="00282CBF">
        <w:rPr>
          <w:b/>
          <w:bCs/>
          <w:sz w:val="22"/>
          <w:szCs w:val="22"/>
        </w:rPr>
        <w:t xml:space="preserve"> </w:t>
      </w:r>
      <w:r w:rsidR="006B4DD2">
        <w:rPr>
          <w:b/>
          <w:bCs/>
          <w:sz w:val="22"/>
          <w:szCs w:val="22"/>
        </w:rPr>
        <w:t xml:space="preserve">INTERVENȚII </w:t>
      </w:r>
      <w:r w:rsidR="006B4DD2" w:rsidRPr="00282CBF">
        <w:rPr>
          <w:b/>
          <w:bCs/>
          <w:sz w:val="22"/>
          <w:szCs w:val="22"/>
        </w:rPr>
        <w:t>ÎN SECTORUL ZOOTEHNIC</w:t>
      </w:r>
    </w:p>
    <w:p w:rsidR="009E3A20" w:rsidRPr="004641F8" w:rsidRDefault="006B4DD2" w:rsidP="006B4DD2">
      <w:pPr>
        <w:jc w:val="center"/>
        <w:rPr>
          <w:b/>
          <w:bCs/>
          <w:sz w:val="20"/>
          <w:szCs w:val="20"/>
        </w:rPr>
      </w:pPr>
      <w:r>
        <w:rPr>
          <w:b/>
          <w:bCs/>
          <w:sz w:val="22"/>
          <w:szCs w:val="22"/>
        </w:rPr>
        <w:t>Sprijin Cuplat pentru Venit în sectorul zootehnic</w:t>
      </w:r>
      <w:r w:rsidRPr="00E73AFA" w:rsidDel="006B4DD2">
        <w:rPr>
          <w:b/>
          <w:bCs/>
          <w:sz w:val="20"/>
          <w:szCs w:val="20"/>
        </w:rPr>
        <w:t xml:space="preserve"> </w:t>
      </w:r>
      <w:r w:rsidR="00BF2F17">
        <w:rPr>
          <w:b/>
          <w:bCs/>
          <w:sz w:val="20"/>
          <w:szCs w:val="20"/>
        </w:rPr>
        <w:t>SCVZ</w:t>
      </w:r>
    </w:p>
    <w:p w:rsidR="000E1D4A" w:rsidRPr="00F26F20" w:rsidRDefault="007E42FE" w:rsidP="009E3A20">
      <w:pPr>
        <w:jc w:val="center"/>
        <w:rPr>
          <w:sz w:val="18"/>
          <w:szCs w:val="18"/>
        </w:rPr>
      </w:pPr>
      <w:r w:rsidRPr="00F26F20">
        <w:rPr>
          <w:b/>
          <w:sz w:val="18"/>
          <w:szCs w:val="18"/>
        </w:rPr>
        <w:t>PD-24  – sprijin cuplat pentru venit – caprine (Caprine Femele şi Caprine Masculi</w:t>
      </w:r>
      <w:r w:rsidR="008150F3">
        <w:rPr>
          <w:b/>
          <w:sz w:val="18"/>
          <w:szCs w:val="18"/>
        </w:rPr>
        <w:t>) PD-24 C</w:t>
      </w:r>
    </w:p>
    <w:p w:rsidR="000E1D4A" w:rsidRPr="006E75FE" w:rsidRDefault="000E1D4A" w:rsidP="006B475D">
      <w:pPr>
        <w:jc w:val="both"/>
        <w:rPr>
          <w:sz w:val="18"/>
          <w:szCs w:val="18"/>
        </w:rPr>
      </w:pPr>
    </w:p>
    <w:p w:rsidR="000E1D4A" w:rsidRPr="006E75FE" w:rsidRDefault="00D3778A" w:rsidP="006B475D">
      <w:pPr>
        <w:jc w:val="both"/>
        <w:rPr>
          <w:b/>
          <w:sz w:val="18"/>
          <w:szCs w:val="18"/>
        </w:rPr>
      </w:pPr>
      <w:r w:rsidRPr="006E75FE">
        <w:rPr>
          <w:b/>
          <w:sz w:val="18"/>
          <w:szCs w:val="18"/>
        </w:rPr>
        <w:t xml:space="preserve">        </w:t>
      </w:r>
      <w:r w:rsidR="000E1D4A" w:rsidRPr="006E75FE">
        <w:rPr>
          <w:b/>
          <w:sz w:val="18"/>
          <w:szCs w:val="18"/>
        </w:rPr>
        <w:t>Subscrisa / Subsemnata / Subsemnatul (beneficiar) .................</w:t>
      </w:r>
      <w:r w:rsidR="00C94B68" w:rsidRPr="006E75FE">
        <w:rPr>
          <w:b/>
          <w:sz w:val="18"/>
          <w:szCs w:val="18"/>
        </w:rPr>
        <w:t>............................................</w:t>
      </w:r>
      <w:r w:rsidR="000E1D4A" w:rsidRPr="006E75FE">
        <w:rPr>
          <w:b/>
          <w:sz w:val="18"/>
          <w:szCs w:val="18"/>
        </w:rPr>
        <w:t>........................, reprezentat de .............</w:t>
      </w:r>
      <w:r w:rsidR="00C94B68" w:rsidRPr="006E75FE">
        <w:rPr>
          <w:b/>
          <w:sz w:val="18"/>
          <w:szCs w:val="18"/>
        </w:rPr>
        <w:t>........................</w:t>
      </w:r>
      <w:r w:rsidR="000E1D4A" w:rsidRPr="006E75FE">
        <w:rPr>
          <w:b/>
          <w:sz w:val="18"/>
          <w:szCs w:val="18"/>
        </w:rPr>
        <w:t>.............., în calitate de .................................................... declar următoarele:</w:t>
      </w:r>
    </w:p>
    <w:p w:rsidR="004414A7" w:rsidRPr="006E75FE" w:rsidRDefault="004414A7" w:rsidP="006B475D">
      <w:pPr>
        <w:pStyle w:val="ListParagraph"/>
        <w:spacing w:after="0" w:line="240" w:lineRule="auto"/>
        <w:jc w:val="both"/>
        <w:rPr>
          <w:rFonts w:ascii="Arial" w:hAnsi="Arial" w:cs="Arial"/>
          <w:sz w:val="18"/>
          <w:szCs w:val="18"/>
        </w:rPr>
      </w:pPr>
    </w:p>
    <w:p w:rsidR="00FB3FFD" w:rsidRDefault="000E1D4A" w:rsidP="00F26F20">
      <w:pPr>
        <w:pStyle w:val="ListParagraph"/>
        <w:numPr>
          <w:ilvl w:val="0"/>
          <w:numId w:val="109"/>
        </w:numPr>
        <w:spacing w:after="0" w:line="240" w:lineRule="auto"/>
        <w:ind w:left="0" w:firstLine="0"/>
        <w:jc w:val="both"/>
        <w:rPr>
          <w:rFonts w:ascii="Arial" w:hAnsi="Arial" w:cs="Arial"/>
          <w:sz w:val="18"/>
          <w:szCs w:val="18"/>
        </w:rPr>
      </w:pPr>
      <w:r w:rsidRPr="006E75FE">
        <w:rPr>
          <w:rFonts w:ascii="Arial" w:hAnsi="Arial" w:cs="Arial"/>
          <w:bCs/>
          <w:sz w:val="18"/>
          <w:szCs w:val="18"/>
        </w:rPr>
        <w:t xml:space="preserve">Am luat la cunoştinţă </w:t>
      </w:r>
      <w:r w:rsidR="004362D2" w:rsidRPr="006E75FE">
        <w:rPr>
          <w:rFonts w:ascii="Arial" w:hAnsi="Arial" w:cs="Arial"/>
          <w:bCs/>
          <w:sz w:val="18"/>
          <w:szCs w:val="18"/>
        </w:rPr>
        <w:t xml:space="preserve">de următoarele </w:t>
      </w:r>
      <w:r w:rsidRPr="006E75FE">
        <w:rPr>
          <w:rFonts w:ascii="Arial" w:hAnsi="Arial" w:cs="Arial"/>
          <w:bCs/>
          <w:sz w:val="18"/>
          <w:szCs w:val="18"/>
        </w:rPr>
        <w:t>c</w:t>
      </w:r>
      <w:r w:rsidRPr="006E75FE">
        <w:rPr>
          <w:rFonts w:ascii="Arial" w:hAnsi="Arial" w:cs="Arial"/>
          <w:sz w:val="18"/>
          <w:szCs w:val="18"/>
        </w:rPr>
        <w:t xml:space="preserve">ondiţii de eligibilitate şi modalităţi de acordare </w:t>
      </w:r>
      <w:r w:rsidR="004A1C59" w:rsidRPr="006E75FE">
        <w:rPr>
          <w:rFonts w:ascii="Arial" w:hAnsi="Arial" w:cs="Arial"/>
          <w:sz w:val="18"/>
          <w:szCs w:val="18"/>
        </w:rPr>
        <w:t xml:space="preserve">privind </w:t>
      </w:r>
      <w:r w:rsidR="00BF2F17">
        <w:rPr>
          <w:rFonts w:ascii="Arial" w:hAnsi="Arial" w:cs="Arial"/>
          <w:sz w:val="18"/>
          <w:szCs w:val="18"/>
        </w:rPr>
        <w:t xml:space="preserve">SCVZ </w:t>
      </w:r>
      <w:r w:rsidR="00930BEA" w:rsidRPr="00B854F1">
        <w:rPr>
          <w:rFonts w:ascii="Arial" w:hAnsi="Arial" w:cs="Arial"/>
          <w:sz w:val="18"/>
          <w:szCs w:val="18"/>
        </w:rPr>
        <w:t>PD-24</w:t>
      </w:r>
      <w:r w:rsidRPr="006E75FE">
        <w:rPr>
          <w:rFonts w:ascii="Arial" w:hAnsi="Arial" w:cs="Arial"/>
          <w:sz w:val="18"/>
          <w:szCs w:val="18"/>
        </w:rPr>
        <w:t xml:space="preserve"> C </w:t>
      </w:r>
      <w:r w:rsidR="00933086" w:rsidRPr="00D3092E">
        <w:rPr>
          <w:rFonts w:ascii="Arial" w:hAnsi="Arial" w:cs="Arial"/>
          <w:b/>
          <w:bCs/>
          <w:sz w:val="18"/>
          <w:szCs w:val="18"/>
        </w:rPr>
        <w:t>– sprijin cuplat pentru venit – caprine (Caprine Femele şi Caprine Masculi)</w:t>
      </w:r>
      <w:r w:rsidR="0099165A" w:rsidRPr="006E75FE">
        <w:rPr>
          <w:rFonts w:ascii="Arial" w:hAnsi="Arial" w:cs="Arial"/>
          <w:b/>
          <w:bCs/>
          <w:sz w:val="18"/>
          <w:szCs w:val="18"/>
        </w:rPr>
        <w:t xml:space="preserve"> </w:t>
      </w:r>
      <w:r w:rsidR="004362D2" w:rsidRPr="006E75FE">
        <w:rPr>
          <w:rFonts w:ascii="Arial" w:hAnsi="Arial" w:cs="Arial"/>
          <w:b/>
          <w:bCs/>
          <w:sz w:val="18"/>
          <w:szCs w:val="18"/>
        </w:rPr>
        <w:t>pe care mă angajez să le respect</w:t>
      </w:r>
      <w:r w:rsidR="004362D2" w:rsidRPr="006E75FE">
        <w:rPr>
          <w:sz w:val="18"/>
          <w:szCs w:val="18"/>
        </w:rPr>
        <w:t xml:space="preserve"> </w:t>
      </w:r>
      <w:r w:rsidRPr="006E75FE">
        <w:rPr>
          <w:rFonts w:ascii="Arial" w:hAnsi="Arial" w:cs="Arial"/>
          <w:sz w:val="18"/>
          <w:szCs w:val="18"/>
        </w:rPr>
        <w:t xml:space="preserve">conform </w:t>
      </w:r>
      <w:r w:rsidR="008B6EF8" w:rsidRPr="006E75FE">
        <w:rPr>
          <w:rFonts w:ascii="Arial" w:hAnsi="Arial" w:cs="Arial"/>
          <w:sz w:val="18"/>
          <w:szCs w:val="18"/>
        </w:rPr>
        <w:t>reglementăril</w:t>
      </w:r>
      <w:r w:rsidR="004362D2" w:rsidRPr="006E75FE">
        <w:rPr>
          <w:rFonts w:ascii="Arial" w:hAnsi="Arial" w:cs="Arial"/>
          <w:sz w:val="18"/>
          <w:szCs w:val="18"/>
        </w:rPr>
        <w:t>or</w:t>
      </w:r>
      <w:r w:rsidR="008B6EF8" w:rsidRPr="006E75FE">
        <w:rPr>
          <w:rFonts w:ascii="Arial" w:hAnsi="Arial" w:cs="Arial"/>
          <w:sz w:val="18"/>
          <w:szCs w:val="18"/>
        </w:rPr>
        <w:t xml:space="preserve"> </w:t>
      </w:r>
      <w:r w:rsidRPr="006E75FE">
        <w:rPr>
          <w:rFonts w:ascii="Arial" w:hAnsi="Arial" w:cs="Arial"/>
          <w:sz w:val="18"/>
          <w:szCs w:val="18"/>
        </w:rPr>
        <w:t xml:space="preserve">naţionale şi europene: </w:t>
      </w:r>
    </w:p>
    <w:p w:rsidR="0087720D" w:rsidRPr="006E75FE" w:rsidRDefault="0087720D" w:rsidP="006B475D">
      <w:pPr>
        <w:pStyle w:val="ListParagraph"/>
        <w:spacing w:after="0" w:line="240" w:lineRule="auto"/>
        <w:ind w:left="0"/>
        <w:jc w:val="both"/>
        <w:rPr>
          <w:rFonts w:ascii="Arial" w:hAnsi="Arial" w:cs="Arial"/>
          <w:sz w:val="18"/>
          <w:szCs w:val="18"/>
        </w:rPr>
      </w:pPr>
    </w:p>
    <w:p w:rsidR="00FB3FFD" w:rsidRDefault="0087720D" w:rsidP="00F26F20">
      <w:pPr>
        <w:pStyle w:val="ListParagraph"/>
        <w:numPr>
          <w:ilvl w:val="1"/>
          <w:numId w:val="109"/>
        </w:numPr>
        <w:spacing w:after="0" w:line="240" w:lineRule="auto"/>
        <w:ind w:left="540"/>
        <w:jc w:val="both"/>
        <w:rPr>
          <w:rFonts w:ascii="Arial" w:hAnsi="Arial" w:cs="Arial"/>
          <w:b/>
          <w:bCs/>
          <w:sz w:val="18"/>
          <w:szCs w:val="18"/>
        </w:rPr>
      </w:pPr>
      <w:r w:rsidRPr="006E75FE">
        <w:rPr>
          <w:rFonts w:ascii="Arial" w:hAnsi="Arial" w:cs="Arial"/>
          <w:b/>
          <w:bCs/>
          <w:sz w:val="18"/>
          <w:szCs w:val="18"/>
        </w:rPr>
        <w:t xml:space="preserve">Condiții de eligibilitate: </w:t>
      </w:r>
    </w:p>
    <w:p w:rsidR="000E1D4A" w:rsidRPr="006E75FE" w:rsidRDefault="000E1D4A" w:rsidP="00270C8E">
      <w:pPr>
        <w:pStyle w:val="ListParagraph"/>
        <w:numPr>
          <w:ilvl w:val="0"/>
          <w:numId w:val="54"/>
        </w:numPr>
        <w:tabs>
          <w:tab w:val="left" w:pos="900"/>
        </w:tabs>
        <w:spacing w:after="0" w:line="240" w:lineRule="auto"/>
        <w:ind w:left="540"/>
        <w:jc w:val="both"/>
        <w:rPr>
          <w:rFonts w:ascii="Arial" w:hAnsi="Arial" w:cs="Arial"/>
          <w:sz w:val="18"/>
          <w:szCs w:val="18"/>
        </w:rPr>
      </w:pPr>
      <w:r w:rsidRPr="006E75FE">
        <w:rPr>
          <w:rFonts w:ascii="Arial" w:hAnsi="Arial" w:cs="Arial"/>
          <w:sz w:val="18"/>
          <w:szCs w:val="18"/>
        </w:rPr>
        <w:t xml:space="preserve">solicitantul </w:t>
      </w:r>
      <w:r w:rsidR="00BF2F17">
        <w:rPr>
          <w:rFonts w:ascii="Arial" w:hAnsi="Arial" w:cs="Arial"/>
          <w:sz w:val="18"/>
          <w:szCs w:val="18"/>
        </w:rPr>
        <w:t xml:space="preserve">SCVZ </w:t>
      </w:r>
      <w:r w:rsidR="00BF2F17" w:rsidRPr="00B854F1">
        <w:rPr>
          <w:rFonts w:ascii="Arial" w:hAnsi="Arial" w:cs="Arial"/>
          <w:sz w:val="18"/>
          <w:szCs w:val="18"/>
        </w:rPr>
        <w:t>PD-24</w:t>
      </w:r>
      <w:r w:rsidR="00BF2F17" w:rsidRPr="006E75FE">
        <w:rPr>
          <w:rFonts w:ascii="Arial" w:hAnsi="Arial" w:cs="Arial"/>
          <w:sz w:val="18"/>
          <w:szCs w:val="18"/>
        </w:rPr>
        <w:t xml:space="preserve"> C </w:t>
      </w:r>
      <w:r w:rsidRPr="006E75FE">
        <w:rPr>
          <w:rFonts w:ascii="Arial" w:hAnsi="Arial" w:cs="Arial"/>
          <w:sz w:val="18"/>
          <w:szCs w:val="18"/>
        </w:rPr>
        <w:t>îndeplineşte condiţia de fermier activ,</w:t>
      </w:r>
    </w:p>
    <w:p w:rsidR="00FB3FFD" w:rsidRPr="000B76CE" w:rsidRDefault="0087720D" w:rsidP="00F26F20">
      <w:pPr>
        <w:pStyle w:val="ListParagraph"/>
        <w:numPr>
          <w:ilvl w:val="0"/>
          <w:numId w:val="54"/>
        </w:numPr>
        <w:tabs>
          <w:tab w:val="left" w:pos="900"/>
        </w:tabs>
        <w:spacing w:after="0" w:line="240" w:lineRule="auto"/>
        <w:ind w:left="540"/>
        <w:jc w:val="both"/>
        <w:rPr>
          <w:rFonts w:ascii="Arial" w:hAnsi="Arial" w:cs="Arial"/>
          <w:sz w:val="18"/>
          <w:szCs w:val="18"/>
        </w:rPr>
      </w:pPr>
      <w:r w:rsidRPr="006E75FE">
        <w:rPr>
          <w:rFonts w:ascii="Arial" w:hAnsi="Arial" w:cs="Arial"/>
          <w:sz w:val="18"/>
          <w:szCs w:val="18"/>
        </w:rPr>
        <w:t xml:space="preserve">fermierul </w:t>
      </w:r>
      <w:r w:rsidR="000E1D4A" w:rsidRPr="006E75FE">
        <w:rPr>
          <w:rFonts w:ascii="Arial" w:hAnsi="Arial" w:cs="Arial"/>
          <w:sz w:val="18"/>
          <w:szCs w:val="18"/>
        </w:rPr>
        <w:t>solicit</w:t>
      </w:r>
      <w:r w:rsidRPr="006E75FE">
        <w:rPr>
          <w:rFonts w:ascii="Arial" w:hAnsi="Arial" w:cs="Arial"/>
          <w:sz w:val="18"/>
          <w:szCs w:val="18"/>
        </w:rPr>
        <w:t>ă</w:t>
      </w:r>
      <w:r w:rsidR="000E1D4A" w:rsidRPr="006E75FE">
        <w:rPr>
          <w:rFonts w:ascii="Arial" w:hAnsi="Arial" w:cs="Arial"/>
          <w:sz w:val="18"/>
          <w:szCs w:val="18"/>
        </w:rPr>
        <w:t xml:space="preserve"> </w:t>
      </w:r>
      <w:r w:rsidR="00BF2F17">
        <w:rPr>
          <w:rFonts w:ascii="Arial" w:hAnsi="Arial" w:cs="Arial"/>
          <w:sz w:val="18"/>
          <w:szCs w:val="18"/>
        </w:rPr>
        <w:t xml:space="preserve">SCVZ </w:t>
      </w:r>
      <w:r w:rsidR="00BF2F17" w:rsidRPr="00B854F1">
        <w:rPr>
          <w:rFonts w:ascii="Arial" w:hAnsi="Arial" w:cs="Arial"/>
          <w:sz w:val="18"/>
          <w:szCs w:val="18"/>
        </w:rPr>
        <w:t>PD-24</w:t>
      </w:r>
      <w:r w:rsidR="00BF2F17" w:rsidRPr="006E75FE">
        <w:rPr>
          <w:rFonts w:ascii="Arial" w:hAnsi="Arial" w:cs="Arial"/>
          <w:sz w:val="18"/>
          <w:szCs w:val="18"/>
        </w:rPr>
        <w:t xml:space="preserve"> C </w:t>
      </w:r>
      <w:r w:rsidR="000E1D4A" w:rsidRPr="006E75FE">
        <w:rPr>
          <w:rFonts w:ascii="Arial" w:hAnsi="Arial" w:cs="Arial"/>
          <w:sz w:val="18"/>
          <w:szCs w:val="18"/>
        </w:rPr>
        <w:t xml:space="preserve">pentru un efectiv de minimum 50 şi maximum 500 de capete de femele caprine şi/sau ţapi de reproducţie, inclusiv, pe beneficiar, în exploataţii cu cod ANSVSA, care au vârsta de minimum un an la data de 31 martie a anului </w:t>
      </w:r>
      <w:r w:rsidR="000E1D4A" w:rsidRPr="000B76CE">
        <w:rPr>
          <w:rFonts w:ascii="Arial" w:hAnsi="Arial" w:cs="Arial"/>
          <w:sz w:val="18"/>
          <w:szCs w:val="18"/>
        </w:rPr>
        <w:t>de solicitare</w:t>
      </w:r>
      <w:r w:rsidR="00933086" w:rsidRPr="000B76CE">
        <w:rPr>
          <w:rFonts w:ascii="Arial" w:hAnsi="Arial" w:cs="Arial"/>
          <w:sz w:val="18"/>
          <w:szCs w:val="18"/>
        </w:rPr>
        <w:t xml:space="preserve">. </w:t>
      </w:r>
      <w:r w:rsidR="00F028EF" w:rsidRPr="000B76CE">
        <w:rPr>
          <w:rFonts w:ascii="Arial" w:hAnsi="Arial" w:cs="Arial"/>
          <w:sz w:val="18"/>
          <w:szCs w:val="18"/>
        </w:rPr>
        <w:t>Țapii</w:t>
      </w:r>
      <w:r w:rsidR="00933086" w:rsidRPr="000B76CE">
        <w:rPr>
          <w:rFonts w:ascii="Arial" w:hAnsi="Arial" w:cs="Arial"/>
          <w:sz w:val="18"/>
          <w:szCs w:val="18"/>
        </w:rPr>
        <w:t xml:space="preserve"> care nu sunt solicitați </w:t>
      </w:r>
      <w:r w:rsidR="00BF2F17" w:rsidRPr="000B76CE">
        <w:rPr>
          <w:rFonts w:ascii="Arial" w:hAnsi="Arial" w:cs="Arial"/>
          <w:sz w:val="18"/>
          <w:szCs w:val="18"/>
        </w:rPr>
        <w:t xml:space="preserve">SCVZ PD-24 C </w:t>
      </w:r>
      <w:r w:rsidR="00933086" w:rsidRPr="000B76CE">
        <w:rPr>
          <w:rFonts w:ascii="Arial" w:hAnsi="Arial" w:cs="Arial"/>
          <w:sz w:val="18"/>
          <w:szCs w:val="18"/>
        </w:rPr>
        <w:t>dar asigură raportul de sexe de 1</w:t>
      </w:r>
      <w:r w:rsidR="00F028EF" w:rsidRPr="000B76CE">
        <w:rPr>
          <w:rFonts w:ascii="Arial" w:hAnsi="Arial" w:cs="Arial"/>
          <w:sz w:val="18"/>
          <w:szCs w:val="18"/>
        </w:rPr>
        <w:t xml:space="preserve"> țap </w:t>
      </w:r>
      <w:r w:rsidR="00933086" w:rsidRPr="000B76CE">
        <w:rPr>
          <w:rFonts w:ascii="Arial" w:hAnsi="Arial" w:cs="Arial"/>
          <w:sz w:val="18"/>
          <w:szCs w:val="18"/>
        </w:rPr>
        <w:t>/35 capete femele</w:t>
      </w:r>
      <w:r w:rsidR="00F028EF" w:rsidRPr="000B76CE">
        <w:rPr>
          <w:rFonts w:ascii="Arial" w:hAnsi="Arial" w:cs="Arial"/>
          <w:sz w:val="18"/>
          <w:szCs w:val="18"/>
        </w:rPr>
        <w:t xml:space="preserve"> caprine</w:t>
      </w:r>
      <w:r w:rsidR="00933086" w:rsidRPr="000B76CE">
        <w:rPr>
          <w:rFonts w:ascii="Arial" w:hAnsi="Arial" w:cs="Arial"/>
          <w:sz w:val="18"/>
          <w:szCs w:val="18"/>
        </w:rPr>
        <w:t>, au vârsta de un an la data de 31 martie a anului de solicitare</w:t>
      </w:r>
      <w:r w:rsidR="00F028EF" w:rsidRPr="000B76CE">
        <w:rPr>
          <w:rFonts w:ascii="Arial" w:hAnsi="Arial" w:cs="Arial"/>
          <w:sz w:val="18"/>
          <w:szCs w:val="18"/>
        </w:rPr>
        <w:t xml:space="preserve"> </w:t>
      </w:r>
      <w:r w:rsidR="000E1D4A" w:rsidRPr="000B76CE">
        <w:rPr>
          <w:rFonts w:ascii="Arial" w:hAnsi="Arial" w:cs="Arial"/>
          <w:sz w:val="18"/>
          <w:szCs w:val="18"/>
        </w:rPr>
        <w:t>;</w:t>
      </w:r>
    </w:p>
    <w:p w:rsidR="00FB3FFD" w:rsidRPr="000B76CE" w:rsidRDefault="0087720D" w:rsidP="00F26F20">
      <w:pPr>
        <w:numPr>
          <w:ilvl w:val="0"/>
          <w:numId w:val="54"/>
        </w:numPr>
        <w:ind w:left="540"/>
        <w:jc w:val="both"/>
        <w:rPr>
          <w:sz w:val="18"/>
          <w:szCs w:val="18"/>
        </w:rPr>
      </w:pPr>
      <w:r w:rsidRPr="000B76CE">
        <w:rPr>
          <w:sz w:val="18"/>
          <w:szCs w:val="18"/>
        </w:rPr>
        <w:t xml:space="preserve">fermierul cu </w:t>
      </w:r>
      <w:r w:rsidR="000E1D4A" w:rsidRPr="000B76CE">
        <w:rPr>
          <w:sz w:val="18"/>
          <w:szCs w:val="18"/>
        </w:rPr>
        <w:t xml:space="preserve">un efectiv mai mare de 500 de capete de femele caprine şi/sau ţapi de reproducţie </w:t>
      </w:r>
      <w:r w:rsidRPr="000B76CE">
        <w:rPr>
          <w:sz w:val="18"/>
          <w:szCs w:val="18"/>
        </w:rPr>
        <w:t xml:space="preserve">beneficiază </w:t>
      </w:r>
      <w:r w:rsidR="000E1D4A" w:rsidRPr="000B76CE">
        <w:rPr>
          <w:sz w:val="18"/>
          <w:szCs w:val="18"/>
        </w:rPr>
        <w:t xml:space="preserve">de </w:t>
      </w:r>
      <w:r w:rsidR="00764BC7" w:rsidRPr="000B76CE">
        <w:rPr>
          <w:sz w:val="18"/>
          <w:szCs w:val="18"/>
        </w:rPr>
        <w:t>PD-24</w:t>
      </w:r>
      <w:r w:rsidR="000E1D4A" w:rsidRPr="000B76CE">
        <w:rPr>
          <w:sz w:val="18"/>
          <w:szCs w:val="18"/>
        </w:rPr>
        <w:t xml:space="preserve"> C calculat la nivelul a maximum 500 de capete de femele caprine şi/sau ţapi de reproducţie;</w:t>
      </w:r>
    </w:p>
    <w:p w:rsidR="00FB3FFD" w:rsidRPr="000B76CE" w:rsidRDefault="000E1D4A" w:rsidP="00F26F20">
      <w:pPr>
        <w:numPr>
          <w:ilvl w:val="0"/>
          <w:numId w:val="54"/>
        </w:numPr>
        <w:ind w:left="540"/>
        <w:jc w:val="both"/>
        <w:rPr>
          <w:sz w:val="18"/>
          <w:szCs w:val="18"/>
        </w:rPr>
      </w:pPr>
      <w:r w:rsidRPr="000B76CE">
        <w:rPr>
          <w:sz w:val="18"/>
          <w:szCs w:val="18"/>
        </w:rPr>
        <w:t>efectivul solicitat este format din femele caprine care au vârsta de maximum 8 ani şi/sau ţapi de reproducţie</w:t>
      </w:r>
      <w:r w:rsidR="00DA4017" w:rsidRPr="000B76CE">
        <w:rPr>
          <w:sz w:val="18"/>
          <w:szCs w:val="18"/>
        </w:rPr>
        <w:t xml:space="preserve"> </w:t>
      </w:r>
      <w:r w:rsidR="00933086" w:rsidRPr="000B76CE">
        <w:rPr>
          <w:sz w:val="18"/>
          <w:szCs w:val="18"/>
        </w:rPr>
        <w:t>(</w:t>
      </w:r>
      <w:r w:rsidR="00F028EF" w:rsidRPr="000B76CE">
        <w:rPr>
          <w:sz w:val="18"/>
          <w:szCs w:val="18"/>
        </w:rPr>
        <w:t>inclusiv țapii care asigură raportul de sexe de 1 țap / 35 capete caprine femele, care nu sunt solicitați în cerere</w:t>
      </w:r>
      <w:r w:rsidR="00933086" w:rsidRPr="000B76CE">
        <w:rPr>
          <w:sz w:val="18"/>
          <w:szCs w:val="18"/>
        </w:rPr>
        <w:t>)</w:t>
      </w:r>
      <w:r w:rsidRPr="000B76CE">
        <w:rPr>
          <w:sz w:val="18"/>
          <w:szCs w:val="18"/>
        </w:rPr>
        <w:t xml:space="preserve"> care au vârsta de maximum 6 ani la data</w:t>
      </w:r>
      <w:r w:rsidR="00332453" w:rsidRPr="000B76CE">
        <w:rPr>
          <w:sz w:val="18"/>
          <w:szCs w:val="18"/>
        </w:rPr>
        <w:t xml:space="preserve"> </w:t>
      </w:r>
      <w:r w:rsidRPr="000B76CE">
        <w:rPr>
          <w:sz w:val="18"/>
          <w:szCs w:val="18"/>
        </w:rPr>
        <w:t xml:space="preserve">limită de depunere </w:t>
      </w:r>
      <w:r w:rsidR="001126C9" w:rsidRPr="000B76CE">
        <w:rPr>
          <w:sz w:val="18"/>
          <w:szCs w:val="18"/>
        </w:rPr>
        <w:t>fără penalizări</w:t>
      </w:r>
      <w:r w:rsidRPr="000B76CE">
        <w:rPr>
          <w:sz w:val="18"/>
          <w:szCs w:val="18"/>
        </w:rPr>
        <w:t>;</w:t>
      </w:r>
    </w:p>
    <w:p w:rsidR="00C70B99" w:rsidRPr="000B76CE" w:rsidRDefault="00A1008C" w:rsidP="00D3092E">
      <w:pPr>
        <w:numPr>
          <w:ilvl w:val="0"/>
          <w:numId w:val="54"/>
        </w:numPr>
        <w:ind w:left="540"/>
        <w:jc w:val="both"/>
        <w:rPr>
          <w:sz w:val="18"/>
          <w:szCs w:val="18"/>
        </w:rPr>
      </w:pPr>
      <w:r w:rsidRPr="000B76CE">
        <w:rPr>
          <w:sz w:val="18"/>
          <w:szCs w:val="18"/>
        </w:rPr>
        <w:t xml:space="preserve">efectivul de animale pentru care se solicită </w:t>
      </w:r>
      <w:r w:rsidR="00BF2F17" w:rsidRPr="000B76CE">
        <w:rPr>
          <w:sz w:val="18"/>
          <w:szCs w:val="18"/>
        </w:rPr>
        <w:t xml:space="preserve">SCVZ PD-24 C </w:t>
      </w:r>
      <w:r w:rsidR="0087720D" w:rsidRPr="000B76CE">
        <w:rPr>
          <w:sz w:val="18"/>
          <w:szCs w:val="18"/>
        </w:rPr>
        <w:t>este</w:t>
      </w:r>
      <w:r w:rsidRPr="000B76CE">
        <w:rPr>
          <w:sz w:val="18"/>
          <w:szCs w:val="18"/>
        </w:rPr>
        <w:t xml:space="preserve"> identificat şi înregistrat în </w:t>
      </w:r>
      <w:r w:rsidR="00BF2F17" w:rsidRPr="000B76CE">
        <w:rPr>
          <w:sz w:val="18"/>
          <w:szCs w:val="18"/>
        </w:rPr>
        <w:t xml:space="preserve">BND </w:t>
      </w:r>
      <w:r w:rsidRPr="000B76CE">
        <w:rPr>
          <w:sz w:val="18"/>
          <w:szCs w:val="18"/>
        </w:rPr>
        <w:t>la data depunerii cererii de plată, dar nu mai târziu de prima zi a perioadei de re</w:t>
      </w:r>
      <w:r w:rsidRPr="000B76CE">
        <w:rPr>
          <w:rFonts w:ascii="Cambria Math" w:hAnsi="Cambria Math" w:cs="Cambria Math"/>
          <w:sz w:val="18"/>
          <w:szCs w:val="18"/>
        </w:rPr>
        <w:t>ț</w:t>
      </w:r>
      <w:r w:rsidRPr="000B76CE">
        <w:rPr>
          <w:sz w:val="18"/>
          <w:szCs w:val="18"/>
        </w:rPr>
        <w:t>inere</w:t>
      </w:r>
      <w:r w:rsidR="00B83751" w:rsidRPr="000B76CE">
        <w:rPr>
          <w:sz w:val="18"/>
          <w:szCs w:val="18"/>
        </w:rPr>
        <w:t>;</w:t>
      </w:r>
    </w:p>
    <w:p w:rsidR="00FB3FFD" w:rsidRPr="000B76CE" w:rsidRDefault="008B6EF8" w:rsidP="00F26F20">
      <w:pPr>
        <w:numPr>
          <w:ilvl w:val="0"/>
          <w:numId w:val="54"/>
        </w:numPr>
        <w:ind w:left="540"/>
        <w:jc w:val="both"/>
        <w:rPr>
          <w:sz w:val="18"/>
          <w:szCs w:val="18"/>
        </w:rPr>
      </w:pPr>
      <w:r w:rsidRPr="000B76CE">
        <w:rPr>
          <w:sz w:val="18"/>
          <w:szCs w:val="18"/>
        </w:rPr>
        <w:t xml:space="preserve">solicitantul </w:t>
      </w:r>
      <w:r w:rsidR="000E1D4A" w:rsidRPr="000B76CE">
        <w:rPr>
          <w:sz w:val="18"/>
          <w:szCs w:val="18"/>
        </w:rPr>
        <w:t>deţin</w:t>
      </w:r>
      <w:r w:rsidRPr="000B76CE">
        <w:rPr>
          <w:sz w:val="18"/>
          <w:szCs w:val="18"/>
        </w:rPr>
        <w:t>e</w:t>
      </w:r>
      <w:r w:rsidR="000E1D4A" w:rsidRPr="000B76CE">
        <w:rPr>
          <w:sz w:val="18"/>
          <w:szCs w:val="18"/>
        </w:rPr>
        <w:t xml:space="preserve"> registrul individual al exploataţiei, completat şi actualizat, în conformitate cu prevederile </w:t>
      </w:r>
      <w:r w:rsidR="00AC0725" w:rsidRPr="000B76CE">
        <w:rPr>
          <w:sz w:val="18"/>
          <w:szCs w:val="18"/>
        </w:rPr>
        <w:t>Regulament</w:t>
      </w:r>
      <w:r w:rsidR="009A4655" w:rsidRPr="000B76CE">
        <w:rPr>
          <w:sz w:val="18"/>
          <w:szCs w:val="18"/>
        </w:rPr>
        <w:t>ului</w:t>
      </w:r>
      <w:r w:rsidR="00AC0725" w:rsidRPr="000B76CE">
        <w:rPr>
          <w:sz w:val="18"/>
          <w:szCs w:val="18"/>
        </w:rPr>
        <w:t xml:space="preserve"> (CE) nr. 429/2016 </w:t>
      </w:r>
      <w:r w:rsidR="009A4655" w:rsidRPr="000B76CE">
        <w:rPr>
          <w:sz w:val="18"/>
          <w:szCs w:val="18"/>
        </w:rPr>
        <w:t>cu modificările și completările ulterioare</w:t>
      </w:r>
      <w:r w:rsidR="000E1D4A" w:rsidRPr="000B76CE">
        <w:rPr>
          <w:sz w:val="18"/>
          <w:szCs w:val="18"/>
        </w:rPr>
        <w:t>;</w:t>
      </w:r>
    </w:p>
    <w:p w:rsidR="00FB3FFD" w:rsidRPr="000B76CE" w:rsidRDefault="00A96734" w:rsidP="00F26F20">
      <w:pPr>
        <w:numPr>
          <w:ilvl w:val="0"/>
          <w:numId w:val="54"/>
        </w:numPr>
        <w:ind w:left="540"/>
        <w:jc w:val="both"/>
        <w:rPr>
          <w:sz w:val="18"/>
          <w:szCs w:val="18"/>
        </w:rPr>
      </w:pPr>
      <w:r w:rsidRPr="000B76CE">
        <w:rPr>
          <w:sz w:val="18"/>
          <w:szCs w:val="18"/>
        </w:rPr>
        <w:lastRenderedPageBreak/>
        <w:t>animalele</w:t>
      </w:r>
      <w:r w:rsidR="00A2506B" w:rsidRPr="000B76CE">
        <w:rPr>
          <w:sz w:val="18"/>
          <w:szCs w:val="18"/>
        </w:rPr>
        <w:t xml:space="preserve"> pentru care </w:t>
      </w:r>
      <w:r w:rsidR="0087720D" w:rsidRPr="000B76CE">
        <w:rPr>
          <w:sz w:val="18"/>
          <w:szCs w:val="18"/>
        </w:rPr>
        <w:t xml:space="preserve">se </w:t>
      </w:r>
      <w:r w:rsidR="00A2506B" w:rsidRPr="000B76CE">
        <w:rPr>
          <w:sz w:val="18"/>
          <w:szCs w:val="18"/>
        </w:rPr>
        <w:t>solicit</w:t>
      </w:r>
      <w:r w:rsidR="0087720D" w:rsidRPr="000B76CE">
        <w:rPr>
          <w:sz w:val="18"/>
          <w:szCs w:val="18"/>
        </w:rPr>
        <w:t>ă</w:t>
      </w:r>
      <w:r w:rsidR="00A2506B" w:rsidRPr="000B76CE">
        <w:rPr>
          <w:sz w:val="18"/>
          <w:szCs w:val="18"/>
        </w:rPr>
        <w:t xml:space="preserve"> </w:t>
      </w:r>
      <w:r w:rsidR="00BF2F17" w:rsidRPr="000B76CE">
        <w:rPr>
          <w:sz w:val="18"/>
          <w:szCs w:val="18"/>
        </w:rPr>
        <w:t xml:space="preserve">SCVZ PD-24 C </w:t>
      </w:r>
      <w:r w:rsidR="008B6EF8" w:rsidRPr="000B76CE">
        <w:rPr>
          <w:sz w:val="18"/>
          <w:szCs w:val="18"/>
        </w:rPr>
        <w:t xml:space="preserve"> trebuie </w:t>
      </w:r>
      <w:r w:rsidRPr="000B76CE">
        <w:rPr>
          <w:sz w:val="18"/>
          <w:szCs w:val="18"/>
        </w:rPr>
        <w:t xml:space="preserve">să fie </w:t>
      </w:r>
      <w:r w:rsidR="008B6EF8" w:rsidRPr="000B76CE">
        <w:rPr>
          <w:sz w:val="18"/>
          <w:szCs w:val="18"/>
        </w:rPr>
        <w:t>menţinut</w:t>
      </w:r>
      <w:r w:rsidRPr="000B76CE">
        <w:rPr>
          <w:sz w:val="18"/>
          <w:szCs w:val="18"/>
        </w:rPr>
        <w:t>e</w:t>
      </w:r>
      <w:r w:rsidR="008B6EF8" w:rsidRPr="000B76CE">
        <w:rPr>
          <w:sz w:val="18"/>
          <w:szCs w:val="18"/>
        </w:rPr>
        <w:t xml:space="preserve"> </w:t>
      </w:r>
      <w:r w:rsidRPr="000B76CE">
        <w:rPr>
          <w:sz w:val="18"/>
          <w:szCs w:val="18"/>
        </w:rPr>
        <w:t xml:space="preserve">pe o perioadă de reţinere de 100 de zile de la data-limită de depunere a cererii de plată fără penalizări, </w:t>
      </w:r>
      <w:r w:rsidR="00A2506B" w:rsidRPr="000B76CE">
        <w:rPr>
          <w:sz w:val="18"/>
          <w:szCs w:val="18"/>
        </w:rPr>
        <w:t>în exploataţia/</w:t>
      </w:r>
      <w:r w:rsidRPr="000B76CE">
        <w:rPr>
          <w:sz w:val="18"/>
          <w:szCs w:val="18"/>
        </w:rPr>
        <w:t xml:space="preserve"> </w:t>
      </w:r>
      <w:r w:rsidR="00A2506B" w:rsidRPr="000B76CE">
        <w:rPr>
          <w:sz w:val="18"/>
          <w:szCs w:val="18"/>
        </w:rPr>
        <w:t xml:space="preserve">exploatatiile cu cod ANSVSA </w:t>
      </w:r>
      <w:r w:rsidR="00270C8E" w:rsidRPr="000B76CE">
        <w:rPr>
          <w:sz w:val="18"/>
          <w:szCs w:val="18"/>
        </w:rPr>
        <w:t xml:space="preserve">menționată/ </w:t>
      </w:r>
      <w:r w:rsidR="00A2506B" w:rsidRPr="000B76CE">
        <w:rPr>
          <w:sz w:val="18"/>
          <w:szCs w:val="18"/>
        </w:rPr>
        <w:t xml:space="preserve">mentionate in cerere </w:t>
      </w:r>
    </w:p>
    <w:p w:rsidR="00FB3FFD" w:rsidRPr="000B76CE" w:rsidRDefault="00270C8E" w:rsidP="00F26F20">
      <w:pPr>
        <w:numPr>
          <w:ilvl w:val="0"/>
          <w:numId w:val="54"/>
        </w:numPr>
        <w:ind w:left="540"/>
        <w:jc w:val="both"/>
        <w:rPr>
          <w:sz w:val="18"/>
          <w:szCs w:val="18"/>
        </w:rPr>
      </w:pPr>
      <w:r w:rsidRPr="000B76CE">
        <w:rPr>
          <w:sz w:val="18"/>
          <w:szCs w:val="18"/>
        </w:rPr>
        <w:t xml:space="preserve">țapii de reproducţie pentru care se solicită </w:t>
      </w:r>
      <w:r w:rsidR="00BF2F17" w:rsidRPr="000B76CE">
        <w:rPr>
          <w:sz w:val="18"/>
          <w:szCs w:val="18"/>
        </w:rPr>
        <w:t xml:space="preserve">SCVZ PD-24 C </w:t>
      </w:r>
      <w:r w:rsidRPr="000B76CE">
        <w:rPr>
          <w:sz w:val="18"/>
          <w:szCs w:val="18"/>
        </w:rPr>
        <w:t>trebuie să fie înscriși în registrul genealogic al rasei, secțiunea principală;</w:t>
      </w:r>
    </w:p>
    <w:p w:rsidR="00FB3FFD" w:rsidRPr="000B76CE" w:rsidRDefault="00270C8E" w:rsidP="00F26F20">
      <w:pPr>
        <w:numPr>
          <w:ilvl w:val="0"/>
          <w:numId w:val="54"/>
        </w:numPr>
        <w:ind w:left="540"/>
        <w:jc w:val="both"/>
        <w:rPr>
          <w:sz w:val="18"/>
          <w:szCs w:val="18"/>
        </w:rPr>
      </w:pPr>
      <w:r w:rsidRPr="000B76CE">
        <w:rPr>
          <w:sz w:val="18"/>
          <w:szCs w:val="18"/>
        </w:rPr>
        <w:t xml:space="preserve"> </w:t>
      </w:r>
      <w:r w:rsidR="00766AB1" w:rsidRPr="000B76CE">
        <w:rPr>
          <w:sz w:val="18"/>
          <w:szCs w:val="18"/>
        </w:rPr>
        <w:t>efectivul de femele caprine</w:t>
      </w:r>
      <w:r w:rsidR="00E44973" w:rsidRPr="000B76CE">
        <w:rPr>
          <w:sz w:val="18"/>
          <w:szCs w:val="18"/>
        </w:rPr>
        <w:t xml:space="preserve"> </w:t>
      </w:r>
      <w:r w:rsidR="00766AB1" w:rsidRPr="000B76CE">
        <w:rPr>
          <w:sz w:val="18"/>
          <w:szCs w:val="18"/>
        </w:rPr>
        <w:t>înscris</w:t>
      </w:r>
      <w:r w:rsidR="005B38FC" w:rsidRPr="000B76CE">
        <w:rPr>
          <w:sz w:val="18"/>
          <w:szCs w:val="18"/>
        </w:rPr>
        <w:t xml:space="preserve">/înregistrat în </w:t>
      </w:r>
      <w:r w:rsidR="00766AB1" w:rsidRPr="000B76CE">
        <w:rPr>
          <w:sz w:val="18"/>
          <w:szCs w:val="18"/>
        </w:rPr>
        <w:t xml:space="preserve"> Registrul Genealogic al rasei</w:t>
      </w:r>
      <w:r w:rsidR="005B38FC" w:rsidRPr="000B76CE">
        <w:rPr>
          <w:sz w:val="18"/>
          <w:szCs w:val="18"/>
        </w:rPr>
        <w:t xml:space="preserve">, </w:t>
      </w:r>
      <w:r w:rsidR="00F764EB" w:rsidRPr="000B76CE">
        <w:rPr>
          <w:sz w:val="18"/>
          <w:szCs w:val="18"/>
        </w:rPr>
        <w:t>secțiunea principală sau suplimentară,</w:t>
      </w:r>
      <w:r w:rsidR="00766AB1" w:rsidRPr="000B76CE">
        <w:rPr>
          <w:sz w:val="18"/>
          <w:szCs w:val="18"/>
        </w:rPr>
        <w:t xml:space="preserve"> </w:t>
      </w:r>
      <w:r w:rsidR="005E6DE0" w:rsidRPr="000B76CE">
        <w:rPr>
          <w:sz w:val="18"/>
          <w:szCs w:val="18"/>
        </w:rPr>
        <w:t xml:space="preserve">pentru care se solicită </w:t>
      </w:r>
      <w:r w:rsidR="00BF2F17" w:rsidRPr="000B76CE">
        <w:rPr>
          <w:sz w:val="18"/>
          <w:szCs w:val="18"/>
        </w:rPr>
        <w:t>SCVZ PD-24 C</w:t>
      </w:r>
      <w:r w:rsidR="005E6DE0" w:rsidRPr="000B76CE">
        <w:rPr>
          <w:sz w:val="18"/>
          <w:szCs w:val="18"/>
        </w:rPr>
        <w:t xml:space="preserve">, </w:t>
      </w:r>
      <w:r w:rsidR="007D3538" w:rsidRPr="000B76CE">
        <w:rPr>
          <w:sz w:val="18"/>
          <w:szCs w:val="18"/>
        </w:rPr>
        <w:t xml:space="preserve">respectă raportul </w:t>
      </w:r>
      <w:r w:rsidRPr="000B76CE">
        <w:rPr>
          <w:sz w:val="18"/>
          <w:szCs w:val="18"/>
        </w:rPr>
        <w:t xml:space="preserve">dintre </w:t>
      </w:r>
      <w:r w:rsidR="007D3538" w:rsidRPr="000B76CE">
        <w:rPr>
          <w:sz w:val="18"/>
          <w:szCs w:val="18"/>
        </w:rPr>
        <w:t xml:space="preserve">sexe de minimum un țap înscris în registrul genealogic al aceleiaşi rase, secţiunea principală, la 35 de femele </w:t>
      </w:r>
      <w:r w:rsidR="00CE7E83" w:rsidRPr="000B76CE">
        <w:rPr>
          <w:sz w:val="18"/>
          <w:szCs w:val="18"/>
        </w:rPr>
        <w:t>caprine</w:t>
      </w:r>
      <w:r w:rsidR="00766AB1" w:rsidRPr="000B76CE">
        <w:rPr>
          <w:sz w:val="18"/>
          <w:szCs w:val="18"/>
        </w:rPr>
        <w:t>;</w:t>
      </w:r>
    </w:p>
    <w:p w:rsidR="00FB3FFD" w:rsidRPr="000B76CE" w:rsidRDefault="007D3538" w:rsidP="00F26F20">
      <w:pPr>
        <w:numPr>
          <w:ilvl w:val="0"/>
          <w:numId w:val="54"/>
        </w:numPr>
        <w:ind w:left="540"/>
        <w:jc w:val="both"/>
        <w:rPr>
          <w:sz w:val="18"/>
          <w:szCs w:val="18"/>
        </w:rPr>
      </w:pPr>
      <w:r w:rsidRPr="000B76CE">
        <w:rPr>
          <w:sz w:val="18"/>
          <w:szCs w:val="18"/>
        </w:rPr>
        <w:t xml:space="preserve">efectivul de femele </w:t>
      </w:r>
      <w:r w:rsidR="00CE7E83" w:rsidRPr="000B76CE">
        <w:rPr>
          <w:sz w:val="18"/>
          <w:szCs w:val="18"/>
        </w:rPr>
        <w:t>capri</w:t>
      </w:r>
      <w:r w:rsidRPr="000B76CE">
        <w:rPr>
          <w:sz w:val="18"/>
          <w:szCs w:val="18"/>
        </w:rPr>
        <w:t xml:space="preserve">ne neînscrise şi neînregistrate într-un </w:t>
      </w:r>
      <w:r w:rsidR="00CE7E83" w:rsidRPr="000B76CE">
        <w:rPr>
          <w:sz w:val="18"/>
          <w:szCs w:val="18"/>
        </w:rPr>
        <w:t>r</w:t>
      </w:r>
      <w:r w:rsidRPr="000B76CE">
        <w:rPr>
          <w:sz w:val="18"/>
          <w:szCs w:val="18"/>
        </w:rPr>
        <w:t xml:space="preserve">egistru </w:t>
      </w:r>
      <w:r w:rsidR="00CE7E83" w:rsidRPr="000B76CE">
        <w:rPr>
          <w:sz w:val="18"/>
          <w:szCs w:val="18"/>
        </w:rPr>
        <w:t>g</w:t>
      </w:r>
      <w:r w:rsidRPr="000B76CE">
        <w:rPr>
          <w:sz w:val="18"/>
          <w:szCs w:val="18"/>
        </w:rPr>
        <w:t xml:space="preserve">enealogic, pentru care se solicită </w:t>
      </w:r>
      <w:r w:rsidR="009E04FA" w:rsidRPr="000B76CE">
        <w:rPr>
          <w:sz w:val="18"/>
          <w:szCs w:val="18"/>
        </w:rPr>
        <w:t>PD-24</w:t>
      </w:r>
      <w:r w:rsidR="00C3372C" w:rsidRPr="000B76CE">
        <w:rPr>
          <w:sz w:val="18"/>
          <w:szCs w:val="18"/>
        </w:rPr>
        <w:t xml:space="preserve"> C</w:t>
      </w:r>
      <w:r w:rsidRPr="000B76CE">
        <w:rPr>
          <w:sz w:val="18"/>
          <w:szCs w:val="18"/>
        </w:rPr>
        <w:t xml:space="preserve">, respectă raportul de sexe de minimum un </w:t>
      </w:r>
      <w:r w:rsidR="00CE7E83" w:rsidRPr="000B76CE">
        <w:rPr>
          <w:sz w:val="18"/>
          <w:szCs w:val="18"/>
        </w:rPr>
        <w:t>țap</w:t>
      </w:r>
      <w:r w:rsidRPr="000B76CE">
        <w:rPr>
          <w:sz w:val="18"/>
          <w:szCs w:val="18"/>
        </w:rPr>
        <w:t xml:space="preserve"> cu certificat de origine la 35 de femele </w:t>
      </w:r>
      <w:r w:rsidR="00CE7E83" w:rsidRPr="000B76CE">
        <w:rPr>
          <w:sz w:val="18"/>
          <w:szCs w:val="18"/>
        </w:rPr>
        <w:t>caprine</w:t>
      </w:r>
      <w:r w:rsidR="00DA4017" w:rsidRPr="000B76CE">
        <w:rPr>
          <w:sz w:val="18"/>
          <w:szCs w:val="18"/>
        </w:rPr>
        <w:t>;</w:t>
      </w:r>
    </w:p>
    <w:p w:rsidR="00C70B99" w:rsidRPr="000B76CE" w:rsidRDefault="00F028EF" w:rsidP="00D3092E">
      <w:pPr>
        <w:numPr>
          <w:ilvl w:val="0"/>
          <w:numId w:val="54"/>
        </w:numPr>
        <w:ind w:left="540"/>
        <w:jc w:val="both"/>
        <w:rPr>
          <w:sz w:val="18"/>
          <w:szCs w:val="18"/>
        </w:rPr>
      </w:pPr>
      <w:r w:rsidRPr="000B76CE">
        <w:rPr>
          <w:sz w:val="18"/>
          <w:szCs w:val="18"/>
        </w:rPr>
        <w:t xml:space="preserve">țapii care asigură raportul de sexe de 1 țap/ 35 femele caprine, nesolicitați la </w:t>
      </w:r>
      <w:r w:rsidR="00BF2F17" w:rsidRPr="000B76CE">
        <w:rPr>
          <w:sz w:val="18"/>
          <w:szCs w:val="18"/>
        </w:rPr>
        <w:t>SCVZ PD-24 C</w:t>
      </w:r>
      <w:r w:rsidRPr="000B76CE">
        <w:rPr>
          <w:sz w:val="18"/>
          <w:szCs w:val="18"/>
        </w:rPr>
        <w:t>, vor fi menținuți în exploatația/ exploatațiile cu cod ANSVSA menționată/menționate în cerere, pe o perioadă de reţinere de 100 de zile de la data limită de depunere fără penalizări a cererii de plată</w:t>
      </w:r>
      <w:r w:rsidR="00DA4017" w:rsidRPr="000B76CE">
        <w:rPr>
          <w:sz w:val="18"/>
          <w:szCs w:val="18"/>
        </w:rPr>
        <w:t>.</w:t>
      </w:r>
    </w:p>
    <w:p w:rsidR="00FB3FFD" w:rsidRPr="000B76CE" w:rsidRDefault="00FB3FFD" w:rsidP="009A4CA0">
      <w:pPr>
        <w:ind w:left="540"/>
        <w:jc w:val="both"/>
        <w:rPr>
          <w:sz w:val="18"/>
          <w:szCs w:val="18"/>
        </w:rPr>
      </w:pPr>
    </w:p>
    <w:p w:rsidR="00FB3FFD" w:rsidRPr="000B76CE" w:rsidRDefault="00FB3FFD" w:rsidP="00F26F20">
      <w:pPr>
        <w:ind w:left="644"/>
        <w:jc w:val="both"/>
        <w:rPr>
          <w:sz w:val="18"/>
          <w:szCs w:val="18"/>
        </w:rPr>
      </w:pPr>
    </w:p>
    <w:p w:rsidR="00FB3FFD" w:rsidRPr="000B76CE" w:rsidRDefault="0087720D" w:rsidP="00F26F20">
      <w:pPr>
        <w:pStyle w:val="ListParagraph"/>
        <w:numPr>
          <w:ilvl w:val="1"/>
          <w:numId w:val="109"/>
        </w:numPr>
        <w:spacing w:after="0" w:line="240" w:lineRule="auto"/>
        <w:ind w:left="540"/>
        <w:jc w:val="both"/>
        <w:rPr>
          <w:rFonts w:ascii="Arial" w:hAnsi="Arial" w:cs="Arial"/>
          <w:b/>
          <w:bCs/>
          <w:sz w:val="18"/>
          <w:szCs w:val="18"/>
        </w:rPr>
      </w:pPr>
      <w:r w:rsidRPr="000B76CE">
        <w:rPr>
          <w:rFonts w:ascii="Arial" w:hAnsi="Arial" w:cs="Arial"/>
          <w:b/>
          <w:bCs/>
          <w:sz w:val="18"/>
          <w:szCs w:val="18"/>
        </w:rPr>
        <w:t>Alte condiții de acordare</w:t>
      </w:r>
      <w:r w:rsidR="000E1D4A" w:rsidRPr="000B76CE">
        <w:rPr>
          <w:rFonts w:ascii="Arial" w:hAnsi="Arial" w:cs="Arial"/>
          <w:b/>
          <w:bCs/>
          <w:sz w:val="18"/>
          <w:szCs w:val="18"/>
        </w:rPr>
        <w:t>:</w:t>
      </w:r>
    </w:p>
    <w:p w:rsidR="000F7ED3" w:rsidRPr="000B76CE" w:rsidRDefault="000F7ED3" w:rsidP="006B475D">
      <w:pPr>
        <w:numPr>
          <w:ilvl w:val="0"/>
          <w:numId w:val="51"/>
        </w:numPr>
        <w:ind w:left="284" w:hanging="284"/>
        <w:rPr>
          <w:sz w:val="18"/>
          <w:szCs w:val="18"/>
          <w:lang w:eastAsia="pl-PL"/>
        </w:rPr>
      </w:pPr>
      <w:r w:rsidRPr="000B76CE">
        <w:rPr>
          <w:sz w:val="18"/>
          <w:szCs w:val="18"/>
          <w:lang w:eastAsia="pl-PL"/>
        </w:rPr>
        <w:t xml:space="preserve">sunt eligibile la plată inclusiv femelele caprine </w:t>
      </w:r>
      <w:r w:rsidR="00AE602D" w:rsidRPr="000B76CE">
        <w:rPr>
          <w:sz w:val="18"/>
          <w:szCs w:val="18"/>
          <w:lang w:eastAsia="pl-PL"/>
        </w:rPr>
        <w:t>ş</w:t>
      </w:r>
      <w:r w:rsidRPr="000B76CE">
        <w:rPr>
          <w:sz w:val="18"/>
          <w:szCs w:val="18"/>
          <w:lang w:eastAsia="pl-PL"/>
        </w:rPr>
        <w:t xml:space="preserve">i/sau </w:t>
      </w:r>
      <w:r w:rsidR="00AE602D" w:rsidRPr="000B76CE">
        <w:rPr>
          <w:sz w:val="18"/>
          <w:szCs w:val="18"/>
          <w:lang w:eastAsia="pl-PL"/>
        </w:rPr>
        <w:t>ţ</w:t>
      </w:r>
      <w:r w:rsidRPr="000B76CE">
        <w:rPr>
          <w:sz w:val="18"/>
          <w:szCs w:val="18"/>
          <w:lang w:eastAsia="pl-PL"/>
        </w:rPr>
        <w:t xml:space="preserve">apii </w:t>
      </w:r>
      <w:r w:rsidR="00270C8E" w:rsidRPr="000B76CE">
        <w:rPr>
          <w:sz w:val="18"/>
          <w:szCs w:val="18"/>
        </w:rPr>
        <w:t>de reproducţie</w:t>
      </w:r>
      <w:r w:rsidR="00270C8E" w:rsidRPr="000B76CE">
        <w:rPr>
          <w:sz w:val="18"/>
          <w:szCs w:val="18"/>
          <w:lang w:eastAsia="pl-PL"/>
        </w:rPr>
        <w:t xml:space="preserve"> </w:t>
      </w:r>
      <w:r w:rsidRPr="000B76CE">
        <w:rPr>
          <w:sz w:val="18"/>
          <w:szCs w:val="18"/>
          <w:lang w:eastAsia="pl-PL"/>
        </w:rPr>
        <w:t xml:space="preserve">care </w:t>
      </w:r>
      <w:r w:rsidR="008B6EF8" w:rsidRPr="000B76CE">
        <w:rPr>
          <w:sz w:val="18"/>
          <w:szCs w:val="18"/>
          <w:lang w:eastAsia="pl-PL"/>
        </w:rPr>
        <w:t xml:space="preserve">până la finalul perioadei de reținere </w:t>
      </w:r>
      <w:r w:rsidR="00AE602D" w:rsidRPr="000B76CE">
        <w:rPr>
          <w:sz w:val="18"/>
          <w:szCs w:val="18"/>
          <w:lang w:eastAsia="pl-PL"/>
        </w:rPr>
        <w:t xml:space="preserve">de 100 de zile, </w:t>
      </w:r>
      <w:r w:rsidRPr="000B76CE">
        <w:rPr>
          <w:sz w:val="18"/>
          <w:szCs w:val="18"/>
          <w:lang w:eastAsia="pl-PL"/>
        </w:rPr>
        <w:t>au intrat, respectiv au ieşit în/din exploataţiile cu cod ANSVSA deţinute de acelaşi beneficiar sau în</w:t>
      </w:r>
      <w:r w:rsidR="00587802" w:rsidRPr="000B76CE">
        <w:rPr>
          <w:sz w:val="18"/>
          <w:szCs w:val="18"/>
          <w:lang w:eastAsia="pl-PL"/>
        </w:rPr>
        <w:t>/din</w:t>
      </w:r>
      <w:r w:rsidRPr="000B76CE">
        <w:rPr>
          <w:sz w:val="18"/>
          <w:szCs w:val="18"/>
          <w:lang w:eastAsia="pl-PL"/>
        </w:rPr>
        <w:t xml:space="preserve"> exploataţiile asociaţiilor/cooperativelor/ grupurilor de producători în care au fost transferate temporar pentru păşunat</w:t>
      </w:r>
      <w:r w:rsidR="00B83751" w:rsidRPr="000B76CE">
        <w:rPr>
          <w:sz w:val="18"/>
          <w:szCs w:val="18"/>
          <w:lang w:eastAsia="pl-PL"/>
        </w:rPr>
        <w:t>;</w:t>
      </w:r>
    </w:p>
    <w:p w:rsidR="000E1D4A" w:rsidRPr="000B76CE" w:rsidRDefault="000E1D4A" w:rsidP="006B475D">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în cazul în care controlul la faţa locului nu a putut fi efectuat din motive generate de mine / reprezentantul legal</w:t>
      </w:r>
      <w:r w:rsidR="00B83751" w:rsidRPr="000B76CE">
        <w:rPr>
          <w:rFonts w:ascii="Arial" w:hAnsi="Arial" w:cs="Arial"/>
          <w:sz w:val="18"/>
          <w:szCs w:val="18"/>
          <w:lang w:val="ro-RO"/>
        </w:rPr>
        <w:t>,</w:t>
      </w:r>
      <w:r w:rsidRPr="000B76CE">
        <w:rPr>
          <w:rFonts w:ascii="Arial" w:hAnsi="Arial" w:cs="Arial"/>
          <w:sz w:val="18"/>
          <w:szCs w:val="18"/>
          <w:lang w:val="ro-RO"/>
        </w:rPr>
        <w:t xml:space="preserve"> </w:t>
      </w:r>
      <w:r w:rsidR="00B97BFC" w:rsidRPr="000B76CE">
        <w:rPr>
          <w:rFonts w:ascii="Arial" w:hAnsi="Arial" w:cs="Arial"/>
          <w:sz w:val="18"/>
          <w:szCs w:val="18"/>
          <w:lang w:val="ro-RO"/>
        </w:rPr>
        <w:t>întreaga cerere se respinge de la plată</w:t>
      </w:r>
      <w:r w:rsidR="00B83751" w:rsidRPr="000B76CE">
        <w:rPr>
          <w:rFonts w:ascii="Arial" w:hAnsi="Arial" w:cs="Arial"/>
          <w:sz w:val="18"/>
          <w:szCs w:val="18"/>
          <w:lang w:val="ro-RO"/>
        </w:rPr>
        <w:t>;</w:t>
      </w:r>
    </w:p>
    <w:p w:rsidR="000D38F8" w:rsidRPr="000B76CE" w:rsidRDefault="000E1D4A" w:rsidP="006B475D">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în cazul în care, în urma controlului efectuat la fa</w:t>
      </w:r>
      <w:r w:rsidR="00D21910" w:rsidRPr="000B76CE">
        <w:rPr>
          <w:rFonts w:ascii="Arial" w:hAnsi="Arial" w:cs="Arial"/>
          <w:sz w:val="18"/>
          <w:szCs w:val="18"/>
          <w:lang w:val="ro-RO"/>
        </w:rPr>
        <w:t>ţ</w:t>
      </w:r>
      <w:r w:rsidRPr="000B76CE">
        <w:rPr>
          <w:rFonts w:ascii="Arial" w:hAnsi="Arial" w:cs="Arial"/>
          <w:sz w:val="18"/>
          <w:szCs w:val="18"/>
          <w:lang w:val="ro-RO"/>
        </w:rPr>
        <w:t>a locului, s-a constatat inexactitatea înregistrărilor din registrul individual al exploata</w:t>
      </w:r>
      <w:r w:rsidR="00D21910" w:rsidRPr="000B76CE">
        <w:rPr>
          <w:rFonts w:ascii="Arial" w:hAnsi="Arial" w:cs="Arial"/>
          <w:sz w:val="18"/>
          <w:szCs w:val="18"/>
          <w:lang w:val="ro-RO"/>
        </w:rPr>
        <w:t>ţ</w:t>
      </w:r>
      <w:r w:rsidRPr="000B76CE">
        <w:rPr>
          <w:rFonts w:ascii="Arial" w:hAnsi="Arial" w:cs="Arial"/>
          <w:sz w:val="18"/>
          <w:szCs w:val="18"/>
          <w:lang w:val="ro-RO"/>
        </w:rPr>
        <w:t>iei pentru 12 luni anterioare controlului, solicitare</w:t>
      </w:r>
      <w:r w:rsidR="00B83751" w:rsidRPr="000B76CE">
        <w:rPr>
          <w:rFonts w:ascii="Arial" w:hAnsi="Arial" w:cs="Arial"/>
          <w:sz w:val="18"/>
          <w:szCs w:val="18"/>
          <w:lang w:val="ro-RO"/>
        </w:rPr>
        <w:t>a</w:t>
      </w:r>
      <w:r w:rsidRPr="000B76CE">
        <w:rPr>
          <w:rFonts w:ascii="Arial" w:hAnsi="Arial" w:cs="Arial"/>
          <w:sz w:val="18"/>
          <w:szCs w:val="18"/>
          <w:lang w:val="ro-RO"/>
        </w:rPr>
        <w:t xml:space="preserve"> </w:t>
      </w:r>
      <w:r w:rsidR="00BF2F17" w:rsidRPr="000B76CE">
        <w:rPr>
          <w:rFonts w:ascii="Arial" w:hAnsi="Arial" w:cs="Arial"/>
          <w:sz w:val="18"/>
          <w:szCs w:val="18"/>
        </w:rPr>
        <w:t xml:space="preserve">SCVZ PD-24 C </w:t>
      </w:r>
      <w:r w:rsidRPr="000B76CE">
        <w:rPr>
          <w:rFonts w:ascii="Arial" w:hAnsi="Arial" w:cs="Arial"/>
          <w:sz w:val="18"/>
          <w:szCs w:val="18"/>
          <w:lang w:val="ro-RO"/>
        </w:rPr>
        <w:t>se exclude de la plată pentru anul în curs</w:t>
      </w:r>
      <w:r w:rsidR="00B83751" w:rsidRPr="000B76CE">
        <w:rPr>
          <w:rFonts w:ascii="Arial" w:hAnsi="Arial" w:cs="Arial"/>
          <w:sz w:val="18"/>
          <w:szCs w:val="18"/>
          <w:lang w:val="ro-RO"/>
        </w:rPr>
        <w:t>;</w:t>
      </w:r>
    </w:p>
    <w:p w:rsidR="000D38F8" w:rsidRPr="000B76CE" w:rsidRDefault="000D38F8" w:rsidP="006B475D">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sprijinul se calculează pentru un efectiv de minim 50 capete </w:t>
      </w:r>
      <w:r w:rsidRPr="000B76CE">
        <w:rPr>
          <w:rFonts w:ascii="Arial" w:hAnsi="Arial"/>
          <w:sz w:val="18"/>
          <w:szCs w:val="18"/>
          <w:lang w:val="ro-RO"/>
        </w:rPr>
        <w:t xml:space="preserve">caprine </w:t>
      </w:r>
      <w:r w:rsidRPr="000B76CE">
        <w:rPr>
          <w:rFonts w:ascii="Arial" w:hAnsi="Arial" w:cs="Arial"/>
          <w:sz w:val="18"/>
          <w:szCs w:val="18"/>
          <w:lang w:val="ro-RO"/>
        </w:rPr>
        <w:t>eligibile;</w:t>
      </w:r>
    </w:p>
    <w:p w:rsidR="000E1D4A" w:rsidRPr="000B76CE" w:rsidRDefault="000E1D4A" w:rsidP="006B475D">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în cazul în care în urma tuturor controalelor administrative şi la faţa locului apar diferenţe între animalele solicitate şi animalele determinate sunt de acord cu penalităţile / excluderile de la plată conform prevederilor legislative referitoare la sancţiuni şi penalităţi</w:t>
      </w:r>
      <w:r w:rsidR="00B83751" w:rsidRPr="000B76CE">
        <w:rPr>
          <w:rFonts w:ascii="Arial" w:hAnsi="Arial" w:cs="Arial"/>
          <w:sz w:val="18"/>
          <w:szCs w:val="18"/>
          <w:lang w:val="ro-RO"/>
        </w:rPr>
        <w:t>;</w:t>
      </w:r>
    </w:p>
    <w:p w:rsidR="000E1D4A" w:rsidRPr="000B76CE" w:rsidRDefault="00E57DAC" w:rsidP="006B475D">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solicitarea pentru </w:t>
      </w:r>
      <w:r w:rsidR="00BF2F17" w:rsidRPr="000B76CE">
        <w:rPr>
          <w:rFonts w:ascii="Arial" w:hAnsi="Arial" w:cs="Arial"/>
          <w:sz w:val="18"/>
          <w:szCs w:val="18"/>
        </w:rPr>
        <w:t xml:space="preserve">SCVZ PD-24 C </w:t>
      </w:r>
      <w:r w:rsidR="00933086" w:rsidRPr="000B76CE">
        <w:rPr>
          <w:rFonts w:ascii="Arial" w:hAnsi="Arial" w:cs="Arial"/>
          <w:sz w:val="18"/>
          <w:szCs w:val="18"/>
        </w:rPr>
        <w:t>– sprijin cuplat pentru venit – caprine (Caprine Femele şi Caprine Masculi) poate fi retrasă total, în scris, în orice moment, mai puţin în situaţiile în care beneficiarul a fost informat cu privire la neregulile din cererea</w:t>
      </w:r>
      <w:r w:rsidR="000E1D4A" w:rsidRPr="000B76CE">
        <w:rPr>
          <w:rFonts w:ascii="Arial" w:hAnsi="Arial" w:cs="Arial"/>
          <w:sz w:val="18"/>
          <w:szCs w:val="18"/>
          <w:lang w:val="ro-RO"/>
        </w:rPr>
        <w:t xml:space="preserve"> sa de sprijin sau a fost înstiinţat cu privire la intenţia APIA de a efectua un control la fa</w:t>
      </w:r>
      <w:r w:rsidR="00D21910" w:rsidRPr="000B76CE">
        <w:rPr>
          <w:rFonts w:ascii="Arial" w:hAnsi="Arial" w:cs="Arial"/>
          <w:sz w:val="18"/>
          <w:szCs w:val="18"/>
          <w:lang w:val="ro-RO"/>
        </w:rPr>
        <w:t>ţ</w:t>
      </w:r>
      <w:r w:rsidR="000E1D4A" w:rsidRPr="000B76CE">
        <w:rPr>
          <w:rFonts w:ascii="Arial" w:hAnsi="Arial" w:cs="Arial"/>
          <w:sz w:val="18"/>
          <w:szCs w:val="18"/>
          <w:lang w:val="ro-RO"/>
        </w:rPr>
        <w:t>a locului şi dacă în urma controlului la fa</w:t>
      </w:r>
      <w:r w:rsidR="00D21910" w:rsidRPr="000B76CE">
        <w:rPr>
          <w:rFonts w:ascii="Arial" w:hAnsi="Arial" w:cs="Arial"/>
          <w:sz w:val="18"/>
          <w:szCs w:val="18"/>
          <w:lang w:val="ro-RO"/>
        </w:rPr>
        <w:t>ţ</w:t>
      </w:r>
      <w:r w:rsidR="000E1D4A" w:rsidRPr="000B76CE">
        <w:rPr>
          <w:rFonts w:ascii="Arial" w:hAnsi="Arial" w:cs="Arial"/>
          <w:sz w:val="18"/>
          <w:szCs w:val="18"/>
          <w:lang w:val="ro-RO"/>
        </w:rPr>
        <w:t xml:space="preserve">a locului au fost identificate nereguli, conform </w:t>
      </w:r>
      <w:r w:rsidR="007E42FE" w:rsidRPr="000B76CE">
        <w:rPr>
          <w:rFonts w:ascii="Arial" w:hAnsi="Arial" w:cs="Arial"/>
          <w:sz w:val="18"/>
          <w:szCs w:val="18"/>
          <w:lang w:val="ro-RO"/>
        </w:rPr>
        <w:t xml:space="preserve">art. </w:t>
      </w:r>
      <w:r w:rsidR="00DC3294" w:rsidRPr="000B76CE">
        <w:rPr>
          <w:rFonts w:ascii="Arial" w:hAnsi="Arial" w:cs="Arial"/>
          <w:sz w:val="18"/>
          <w:szCs w:val="18"/>
          <w:lang w:val="ro-RO"/>
        </w:rPr>
        <w:t>7</w:t>
      </w:r>
      <w:r w:rsidR="00933086" w:rsidRPr="000B76CE">
        <w:rPr>
          <w:rFonts w:ascii="Arial" w:hAnsi="Arial" w:cs="Arial"/>
          <w:sz w:val="18"/>
          <w:szCs w:val="18"/>
          <w:lang w:val="ro-RO"/>
        </w:rPr>
        <w:t xml:space="preserve"> din Regulamentul (UE) nr. </w:t>
      </w:r>
      <w:r w:rsidR="00DC3294" w:rsidRPr="000B76CE">
        <w:rPr>
          <w:rFonts w:ascii="Arial" w:hAnsi="Arial" w:cs="Arial"/>
          <w:sz w:val="18"/>
          <w:szCs w:val="18"/>
          <w:lang w:val="ro-RO"/>
        </w:rPr>
        <w:t>1173</w:t>
      </w:r>
      <w:r w:rsidR="00933086" w:rsidRPr="000B76CE">
        <w:rPr>
          <w:rFonts w:ascii="Arial" w:hAnsi="Arial" w:cs="Arial"/>
          <w:sz w:val="18"/>
          <w:szCs w:val="18"/>
          <w:lang w:val="ro-RO"/>
        </w:rPr>
        <w:t>/20</w:t>
      </w:r>
      <w:r w:rsidR="00DC3294" w:rsidRPr="000B76CE">
        <w:rPr>
          <w:rFonts w:ascii="Arial" w:hAnsi="Arial" w:cs="Arial"/>
          <w:sz w:val="18"/>
          <w:szCs w:val="18"/>
          <w:lang w:val="ro-RO"/>
        </w:rPr>
        <w:t>22</w:t>
      </w:r>
      <w:r w:rsidR="00B83751" w:rsidRPr="000B76CE">
        <w:rPr>
          <w:rFonts w:ascii="Arial" w:hAnsi="Arial" w:cs="Arial"/>
          <w:sz w:val="18"/>
          <w:szCs w:val="18"/>
          <w:lang w:val="ro-RO"/>
        </w:rPr>
        <w:t>;</w:t>
      </w:r>
    </w:p>
    <w:p w:rsidR="000E1D4A" w:rsidRPr="000B76CE" w:rsidRDefault="000E1D4A" w:rsidP="006B475D">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în cazul constatării unor nereguli/fraude, A.P.I.A. întreprinde demersurile necesare recuperării sumelor acordate necuvenit conform </w:t>
      </w:r>
      <w:r w:rsidR="007E42FE" w:rsidRPr="000B76CE">
        <w:rPr>
          <w:rFonts w:ascii="Arial" w:hAnsi="Arial" w:cs="Arial"/>
          <w:sz w:val="18"/>
          <w:szCs w:val="18"/>
          <w:lang w:val="ro-RO"/>
        </w:rPr>
        <w:t>art. 6</w:t>
      </w:r>
      <w:r w:rsidR="00DC3294" w:rsidRPr="000B76CE">
        <w:rPr>
          <w:rFonts w:ascii="Arial" w:hAnsi="Arial" w:cs="Arial"/>
          <w:sz w:val="18"/>
          <w:szCs w:val="18"/>
          <w:lang w:val="ro-RO"/>
        </w:rPr>
        <w:t>0</w:t>
      </w:r>
      <w:r w:rsidR="00933086" w:rsidRPr="000B76CE">
        <w:rPr>
          <w:rFonts w:ascii="Arial" w:hAnsi="Arial" w:cs="Arial"/>
          <w:sz w:val="18"/>
          <w:szCs w:val="18"/>
          <w:lang w:val="ro-RO"/>
        </w:rPr>
        <w:t xml:space="preserve"> din Regulamentul (UE) nr. </w:t>
      </w:r>
      <w:r w:rsidR="00DC3294" w:rsidRPr="000B76CE">
        <w:rPr>
          <w:rFonts w:ascii="Arial" w:hAnsi="Arial" w:cs="Arial"/>
          <w:sz w:val="18"/>
          <w:szCs w:val="18"/>
          <w:lang w:val="ro-RO"/>
        </w:rPr>
        <w:t>2116</w:t>
      </w:r>
      <w:r w:rsidR="00933086" w:rsidRPr="000B76CE">
        <w:rPr>
          <w:rFonts w:ascii="Arial" w:hAnsi="Arial" w:cs="Arial"/>
          <w:sz w:val="18"/>
          <w:szCs w:val="18"/>
          <w:lang w:val="ro-RO"/>
        </w:rPr>
        <w:t>/20</w:t>
      </w:r>
      <w:r w:rsidR="00DC3294" w:rsidRPr="000B76CE">
        <w:rPr>
          <w:rFonts w:ascii="Arial" w:hAnsi="Arial" w:cs="Arial"/>
          <w:sz w:val="18"/>
          <w:szCs w:val="18"/>
          <w:lang w:val="ro-RO"/>
        </w:rPr>
        <w:t>21</w:t>
      </w:r>
      <w:r w:rsidR="00933086" w:rsidRPr="000B76CE">
        <w:rPr>
          <w:rFonts w:ascii="Arial" w:hAnsi="Arial" w:cs="Arial"/>
          <w:sz w:val="18"/>
          <w:szCs w:val="18"/>
          <w:lang w:val="ro-RO"/>
        </w:rPr>
        <w:t xml:space="preserve"> şi/sau aplică prevederile O.U.G. nr. 66/2011, cu modificările şi completările ulterioare;</w:t>
      </w:r>
    </w:p>
    <w:p w:rsidR="000E1D4A" w:rsidRPr="000B76CE" w:rsidRDefault="000E1D4A" w:rsidP="006B475D">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nu se acordă nici o plată dacă se stabile</w:t>
      </w:r>
      <w:r w:rsidR="00D21910" w:rsidRPr="000B76CE">
        <w:rPr>
          <w:rFonts w:ascii="Arial" w:hAnsi="Arial" w:cs="Arial"/>
          <w:sz w:val="18"/>
          <w:szCs w:val="18"/>
          <w:lang w:val="ro-RO"/>
        </w:rPr>
        <w:t>ş</w:t>
      </w:r>
      <w:r w:rsidRPr="000B76CE">
        <w:rPr>
          <w:rFonts w:ascii="Arial" w:hAnsi="Arial" w:cs="Arial"/>
          <w:sz w:val="18"/>
          <w:szCs w:val="18"/>
          <w:lang w:val="ro-RO"/>
        </w:rPr>
        <w:t xml:space="preserve">te că au fost create condiţii </w:t>
      </w:r>
      <w:r w:rsidR="008B6EF8" w:rsidRPr="000B76CE">
        <w:rPr>
          <w:rFonts w:ascii="Arial" w:hAnsi="Arial" w:cs="Arial"/>
          <w:sz w:val="18"/>
          <w:szCs w:val="18"/>
          <w:lang w:val="ro-RO"/>
        </w:rPr>
        <w:t xml:space="preserve">artificiale </w:t>
      </w:r>
      <w:r w:rsidRPr="000B76CE">
        <w:rPr>
          <w:rFonts w:ascii="Arial" w:hAnsi="Arial" w:cs="Arial"/>
          <w:sz w:val="18"/>
          <w:szCs w:val="18"/>
          <w:lang w:val="ro-RO"/>
        </w:rPr>
        <w:t xml:space="preserve">pentru obţinerea plăţilor aferente schemelor de plată, cu scopul de a obţine un avantaj contrar obiectivelor respectivei scheme/măsuri de plată conform </w:t>
      </w:r>
      <w:r w:rsidR="007E42FE" w:rsidRPr="000B76CE">
        <w:rPr>
          <w:rFonts w:ascii="Arial" w:hAnsi="Arial" w:cs="Arial"/>
          <w:sz w:val="18"/>
          <w:szCs w:val="18"/>
          <w:lang w:val="ro-RO"/>
        </w:rPr>
        <w:t>art. 6</w:t>
      </w:r>
      <w:r w:rsidR="00DC3294" w:rsidRPr="000B76CE">
        <w:rPr>
          <w:rFonts w:ascii="Arial" w:hAnsi="Arial" w:cs="Arial"/>
          <w:sz w:val="18"/>
          <w:szCs w:val="18"/>
          <w:lang w:val="ro-RO"/>
        </w:rPr>
        <w:t>2</w:t>
      </w:r>
      <w:r w:rsidR="00933086" w:rsidRPr="000B76CE">
        <w:rPr>
          <w:rFonts w:ascii="Arial" w:hAnsi="Arial" w:cs="Arial"/>
          <w:sz w:val="18"/>
          <w:szCs w:val="18"/>
          <w:lang w:val="ro-RO"/>
        </w:rPr>
        <w:t xml:space="preserve"> din Regulamentul (UE) nr. </w:t>
      </w:r>
      <w:r w:rsidR="00DC3294" w:rsidRPr="000B76CE">
        <w:rPr>
          <w:rFonts w:ascii="Arial" w:hAnsi="Arial" w:cs="Arial"/>
          <w:sz w:val="18"/>
          <w:szCs w:val="18"/>
          <w:lang w:val="ro-RO"/>
        </w:rPr>
        <w:t>2116</w:t>
      </w:r>
      <w:r w:rsidR="00933086" w:rsidRPr="000B76CE">
        <w:rPr>
          <w:rFonts w:ascii="Arial" w:hAnsi="Arial" w:cs="Arial"/>
          <w:sz w:val="18"/>
          <w:szCs w:val="18"/>
          <w:lang w:val="ro-RO"/>
        </w:rPr>
        <w:t>/20</w:t>
      </w:r>
      <w:r w:rsidR="00DC3294" w:rsidRPr="000B76CE">
        <w:rPr>
          <w:rFonts w:ascii="Arial" w:hAnsi="Arial" w:cs="Arial"/>
          <w:sz w:val="18"/>
          <w:szCs w:val="18"/>
          <w:lang w:val="ro-RO"/>
        </w:rPr>
        <w:t>21</w:t>
      </w:r>
      <w:r w:rsidR="00933086" w:rsidRPr="000B76CE">
        <w:rPr>
          <w:rFonts w:ascii="Arial" w:hAnsi="Arial" w:cs="Arial"/>
          <w:sz w:val="18"/>
          <w:szCs w:val="18"/>
          <w:lang w:val="ro-RO"/>
        </w:rPr>
        <w:t>;</w:t>
      </w:r>
    </w:p>
    <w:p w:rsidR="000E1D4A" w:rsidRPr="000B76CE" w:rsidRDefault="000E1D4A" w:rsidP="006B475D">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structurile de control de la nivelul M.A.D.R., A.P.I.A., Comisiei Europene, Curţii de Conturi a României şi alte structuri competente au dreptul de a verifica informaţiile din dosarul cererii de plată precum </w:t>
      </w:r>
      <w:r w:rsidR="00D21910" w:rsidRPr="000B76CE">
        <w:rPr>
          <w:rFonts w:ascii="Arial" w:hAnsi="Arial" w:cs="Arial"/>
          <w:sz w:val="18"/>
          <w:szCs w:val="18"/>
          <w:lang w:val="ro-RO"/>
        </w:rPr>
        <w:t>ş</w:t>
      </w:r>
      <w:r w:rsidRPr="000B76CE">
        <w:rPr>
          <w:rFonts w:ascii="Arial" w:hAnsi="Arial" w:cs="Arial"/>
          <w:sz w:val="18"/>
          <w:szCs w:val="18"/>
          <w:lang w:val="ro-RO"/>
        </w:rPr>
        <w:t>i documentele aflate în legătură cu aceasta, etc (</w:t>
      </w:r>
      <w:r w:rsidR="007E42FE" w:rsidRPr="000B76CE">
        <w:rPr>
          <w:rFonts w:ascii="Arial" w:hAnsi="Arial" w:cs="Arial"/>
          <w:sz w:val="18"/>
          <w:szCs w:val="18"/>
          <w:lang w:val="ro-RO"/>
        </w:rPr>
        <w:t>conform art. 4</w:t>
      </w:r>
      <w:r w:rsidR="00DC3294" w:rsidRPr="000B76CE">
        <w:rPr>
          <w:rFonts w:ascii="Arial" w:hAnsi="Arial" w:cs="Arial"/>
          <w:sz w:val="18"/>
          <w:szCs w:val="18"/>
          <w:lang w:val="ro-RO"/>
        </w:rPr>
        <w:t>8</w:t>
      </w:r>
      <w:r w:rsidR="00933086" w:rsidRPr="000B76CE">
        <w:rPr>
          <w:rFonts w:ascii="Arial" w:hAnsi="Arial" w:cs="Arial"/>
          <w:sz w:val="18"/>
          <w:szCs w:val="18"/>
          <w:lang w:val="ro-RO"/>
        </w:rPr>
        <w:t>, 4</w:t>
      </w:r>
      <w:r w:rsidR="00DC3294" w:rsidRPr="000B76CE">
        <w:rPr>
          <w:rFonts w:ascii="Arial" w:hAnsi="Arial" w:cs="Arial"/>
          <w:sz w:val="18"/>
          <w:szCs w:val="18"/>
          <w:lang w:val="ro-RO"/>
        </w:rPr>
        <w:t>9, 50</w:t>
      </w:r>
      <w:r w:rsidR="00933086" w:rsidRPr="000B76CE">
        <w:rPr>
          <w:rFonts w:ascii="Arial" w:hAnsi="Arial" w:cs="Arial"/>
          <w:sz w:val="18"/>
          <w:szCs w:val="18"/>
          <w:lang w:val="ro-RO"/>
        </w:rPr>
        <w:t xml:space="preserve"> din Regulamentul UE nr. </w:t>
      </w:r>
      <w:r w:rsidR="00DC3294" w:rsidRPr="000B76CE">
        <w:rPr>
          <w:rFonts w:ascii="Arial" w:hAnsi="Arial" w:cs="Arial"/>
          <w:sz w:val="18"/>
          <w:szCs w:val="18"/>
          <w:lang w:val="ro-RO"/>
        </w:rPr>
        <w:t>2116</w:t>
      </w:r>
      <w:r w:rsidR="00933086" w:rsidRPr="000B76CE">
        <w:rPr>
          <w:rFonts w:ascii="Arial" w:hAnsi="Arial" w:cs="Arial"/>
          <w:sz w:val="18"/>
          <w:szCs w:val="18"/>
          <w:lang w:val="ro-RO"/>
        </w:rPr>
        <w:t>/20</w:t>
      </w:r>
      <w:r w:rsidR="00DC3294" w:rsidRPr="000B76CE">
        <w:rPr>
          <w:rFonts w:ascii="Arial" w:hAnsi="Arial" w:cs="Arial"/>
          <w:sz w:val="18"/>
          <w:szCs w:val="18"/>
          <w:lang w:val="ro-RO"/>
        </w:rPr>
        <w:t>21</w:t>
      </w:r>
      <w:r w:rsidR="00933086" w:rsidRPr="000B76CE">
        <w:rPr>
          <w:rFonts w:ascii="Arial" w:hAnsi="Arial" w:cs="Arial"/>
          <w:sz w:val="18"/>
          <w:szCs w:val="18"/>
          <w:lang w:val="ro-RO"/>
        </w:rPr>
        <w:t>);</w:t>
      </w:r>
    </w:p>
    <w:p w:rsidR="000E1D4A" w:rsidRPr="000B76CE" w:rsidRDefault="000E1D4A" w:rsidP="00574B68">
      <w:pPr>
        <w:jc w:val="both"/>
        <w:rPr>
          <w:rStyle w:val="ln2tlitera"/>
          <w:sz w:val="18"/>
          <w:szCs w:val="18"/>
        </w:rPr>
      </w:pPr>
    </w:p>
    <w:p w:rsidR="000E1D4A" w:rsidRPr="000B76CE" w:rsidRDefault="000E1D4A" w:rsidP="00574B68">
      <w:pPr>
        <w:pStyle w:val="ListParagraph"/>
        <w:numPr>
          <w:ilvl w:val="0"/>
          <w:numId w:val="109"/>
        </w:numPr>
        <w:spacing w:after="0" w:line="240" w:lineRule="auto"/>
        <w:jc w:val="both"/>
        <w:rPr>
          <w:rFonts w:ascii="Arial" w:hAnsi="Arial" w:cs="Arial"/>
          <w:b/>
          <w:bCs/>
          <w:sz w:val="18"/>
          <w:szCs w:val="18"/>
        </w:rPr>
      </w:pPr>
      <w:r w:rsidRPr="000B76CE">
        <w:rPr>
          <w:rFonts w:ascii="Arial" w:hAnsi="Arial" w:cs="Arial"/>
          <w:b/>
          <w:bCs/>
          <w:sz w:val="18"/>
          <w:szCs w:val="18"/>
        </w:rPr>
        <w:t> Drept pentru care declar următoarele:</w:t>
      </w:r>
    </w:p>
    <w:p w:rsidR="00C70B99" w:rsidRPr="000B76CE" w:rsidRDefault="000E1D4A" w:rsidP="00D3092E">
      <w:pPr>
        <w:pStyle w:val="CaracterCaracter11"/>
        <w:numPr>
          <w:ilvl w:val="0"/>
          <w:numId w:val="51"/>
        </w:numPr>
        <w:tabs>
          <w:tab w:val="left" w:pos="270"/>
          <w:tab w:val="left" w:pos="1620"/>
        </w:tabs>
        <w:ind w:left="270" w:right="27" w:hanging="270"/>
        <w:jc w:val="both"/>
        <w:rPr>
          <w:rFonts w:ascii="Arial" w:hAnsi="Arial" w:cs="Arial"/>
          <w:sz w:val="18"/>
          <w:szCs w:val="18"/>
          <w:lang w:val="ro-RO"/>
        </w:rPr>
      </w:pPr>
      <w:r w:rsidRPr="000B76CE">
        <w:rPr>
          <w:rFonts w:ascii="Arial" w:hAnsi="Arial" w:cs="Arial"/>
          <w:sz w:val="18"/>
          <w:szCs w:val="18"/>
          <w:lang w:val="ro-RO"/>
        </w:rPr>
        <w:t xml:space="preserve">îndeplinesc condiţia de fermier activ în înţelesul art. </w:t>
      </w:r>
      <w:r w:rsidR="00DC3294" w:rsidRPr="000B76CE">
        <w:rPr>
          <w:rFonts w:ascii="Arial" w:hAnsi="Arial" w:cs="Arial"/>
          <w:sz w:val="18"/>
          <w:szCs w:val="18"/>
          <w:lang w:val="ro-RO"/>
        </w:rPr>
        <w:t>4</w:t>
      </w:r>
      <w:r w:rsidR="00933086" w:rsidRPr="000B76CE">
        <w:rPr>
          <w:rFonts w:ascii="Arial" w:hAnsi="Arial" w:cs="Arial"/>
          <w:sz w:val="18"/>
          <w:szCs w:val="18"/>
          <w:lang w:val="ro-RO"/>
        </w:rPr>
        <w:t xml:space="preserve"> din Regulamentul (UE) nr. </w:t>
      </w:r>
      <w:r w:rsidR="00DC3294" w:rsidRPr="000B76CE">
        <w:rPr>
          <w:rFonts w:ascii="Arial" w:hAnsi="Arial" w:cs="Arial"/>
          <w:sz w:val="18"/>
          <w:szCs w:val="18"/>
          <w:lang w:val="ro-RO"/>
        </w:rPr>
        <w:t>2115</w:t>
      </w:r>
      <w:r w:rsidR="00933086" w:rsidRPr="000B76CE">
        <w:rPr>
          <w:rFonts w:ascii="Arial" w:hAnsi="Arial" w:cs="Arial"/>
          <w:sz w:val="18"/>
          <w:szCs w:val="18"/>
          <w:lang w:val="ro-RO"/>
        </w:rPr>
        <w:t>/2021</w:t>
      </w:r>
      <w:r w:rsidR="00B83751" w:rsidRPr="000B76CE">
        <w:rPr>
          <w:rFonts w:ascii="Arial" w:hAnsi="Arial" w:cs="Arial"/>
          <w:sz w:val="18"/>
          <w:szCs w:val="18"/>
          <w:lang w:val="ro-RO"/>
        </w:rPr>
        <w:t>;</w:t>
      </w:r>
    </w:p>
    <w:p w:rsidR="00C70B99" w:rsidRPr="000B76CE" w:rsidRDefault="008B0A57" w:rsidP="00D3092E">
      <w:pPr>
        <w:pStyle w:val="CaracterCaracter11"/>
        <w:numPr>
          <w:ilvl w:val="0"/>
          <w:numId w:val="51"/>
        </w:numPr>
        <w:tabs>
          <w:tab w:val="left" w:pos="270"/>
          <w:tab w:val="left" w:pos="1620"/>
        </w:tabs>
        <w:ind w:left="270" w:right="27" w:hanging="270"/>
        <w:jc w:val="both"/>
        <w:rPr>
          <w:rFonts w:ascii="Arial" w:hAnsi="Arial" w:cs="Arial"/>
          <w:sz w:val="18"/>
          <w:szCs w:val="18"/>
          <w:lang w:val="ro-RO"/>
        </w:rPr>
      </w:pPr>
      <w:r w:rsidRPr="000B76CE">
        <w:rPr>
          <w:rFonts w:ascii="Arial" w:hAnsi="Arial" w:cs="Arial"/>
          <w:sz w:val="18"/>
          <w:szCs w:val="18"/>
          <w:lang w:val="ro-RO"/>
        </w:rPr>
        <w:t>d</w:t>
      </w:r>
      <w:r w:rsidR="000E1D4A" w:rsidRPr="000B76CE">
        <w:rPr>
          <w:rFonts w:ascii="Arial" w:hAnsi="Arial" w:cs="Arial"/>
          <w:sz w:val="18"/>
          <w:szCs w:val="18"/>
          <w:lang w:val="ro-RO"/>
        </w:rPr>
        <w:t xml:space="preserve">atele înscrise în declaraţia sector zootehnic de solicitare </w:t>
      </w:r>
      <w:r w:rsidR="00BF2F17" w:rsidRPr="000B76CE">
        <w:rPr>
          <w:rFonts w:ascii="Arial" w:hAnsi="Arial" w:cs="Arial"/>
          <w:sz w:val="18"/>
          <w:szCs w:val="18"/>
        </w:rPr>
        <w:t xml:space="preserve">SCVZ PD-24 C </w:t>
      </w:r>
      <w:r w:rsidR="000E1D4A" w:rsidRPr="000B76CE">
        <w:rPr>
          <w:rFonts w:ascii="Arial" w:hAnsi="Arial" w:cs="Arial"/>
          <w:sz w:val="18"/>
          <w:szCs w:val="18"/>
          <w:lang w:val="ro-RO"/>
        </w:rPr>
        <w:t>şi în documentele anexate acesteia, sunt reale, complete, corecte şi valabile. În caz contrar voi suporta rigorile prevederilor legale în vigoare</w:t>
      </w:r>
      <w:r w:rsidR="00B83751" w:rsidRPr="000B76CE">
        <w:rPr>
          <w:rFonts w:ascii="Arial" w:hAnsi="Arial" w:cs="Arial"/>
          <w:sz w:val="18"/>
          <w:szCs w:val="18"/>
          <w:lang w:val="ro-RO"/>
        </w:rPr>
        <w:t>;</w:t>
      </w:r>
    </w:p>
    <w:p w:rsidR="00C70B99" w:rsidRPr="000B76CE" w:rsidRDefault="000E1D4A" w:rsidP="00D3092E">
      <w:pPr>
        <w:pStyle w:val="CaracterCaracter11"/>
        <w:numPr>
          <w:ilvl w:val="0"/>
          <w:numId w:val="51"/>
        </w:numPr>
        <w:tabs>
          <w:tab w:val="left" w:pos="270"/>
          <w:tab w:val="left" w:pos="1620"/>
        </w:tabs>
        <w:ind w:left="270" w:right="27" w:hanging="270"/>
        <w:jc w:val="both"/>
        <w:rPr>
          <w:rFonts w:ascii="Arial" w:hAnsi="Arial" w:cs="Arial"/>
          <w:sz w:val="18"/>
          <w:szCs w:val="18"/>
          <w:lang w:val="ro-RO"/>
        </w:rPr>
      </w:pPr>
      <w:r w:rsidRPr="000B76CE">
        <w:rPr>
          <w:rFonts w:ascii="Arial" w:hAnsi="Arial" w:cs="Arial"/>
          <w:sz w:val="18"/>
          <w:szCs w:val="18"/>
          <w:lang w:val="ro-RO"/>
        </w:rPr>
        <w:t xml:space="preserve">sunt de acord ca datele din cerere să fie introduse în baza de date APIA, procesate şi verificate în vederea calculării plăţii şi transmise autorităţilor responsabile în vederea elaborării de studii statistice şi de evaluări economice şi </w:t>
      </w:r>
      <w:r w:rsidR="00B83751" w:rsidRPr="000B76CE">
        <w:rPr>
          <w:rFonts w:ascii="Arial" w:hAnsi="Arial" w:cs="Arial"/>
          <w:sz w:val="18"/>
          <w:szCs w:val="18"/>
          <w:lang w:val="ro-RO"/>
        </w:rPr>
        <w:t xml:space="preserve">sunt de acord </w:t>
      </w:r>
      <w:r w:rsidRPr="000B76CE">
        <w:rPr>
          <w:rFonts w:ascii="Arial" w:hAnsi="Arial" w:cs="Arial"/>
          <w:sz w:val="18"/>
          <w:szCs w:val="18"/>
          <w:lang w:val="ro-RO"/>
        </w:rPr>
        <w:t xml:space="preserve">să fie făcute publice cu respectarea prevederilor Legii </w:t>
      </w:r>
      <w:r w:rsidR="00E25CB4" w:rsidRPr="000B76CE">
        <w:rPr>
          <w:rFonts w:ascii="Arial" w:hAnsi="Arial" w:cs="Arial"/>
          <w:sz w:val="18"/>
          <w:szCs w:val="18"/>
          <w:lang w:val="ro-RO"/>
        </w:rPr>
        <w:t>129</w:t>
      </w:r>
      <w:r w:rsidRPr="000B76CE">
        <w:rPr>
          <w:rFonts w:ascii="Arial" w:hAnsi="Arial" w:cs="Arial"/>
          <w:sz w:val="18"/>
          <w:szCs w:val="18"/>
          <w:lang w:val="ro-RO"/>
        </w:rPr>
        <w:t>/20</w:t>
      </w:r>
      <w:r w:rsidR="00E25CB4" w:rsidRPr="000B76CE">
        <w:rPr>
          <w:rFonts w:ascii="Arial" w:hAnsi="Arial" w:cs="Arial"/>
          <w:sz w:val="18"/>
          <w:szCs w:val="18"/>
          <w:lang w:val="ro-RO"/>
        </w:rPr>
        <w:t>18</w:t>
      </w:r>
      <w:r w:rsidR="00B83751" w:rsidRPr="000B76CE">
        <w:rPr>
          <w:rFonts w:ascii="Arial" w:hAnsi="Arial" w:cs="Arial"/>
          <w:sz w:val="18"/>
          <w:szCs w:val="18"/>
          <w:lang w:val="ro-RO"/>
        </w:rPr>
        <w:t>;</w:t>
      </w:r>
    </w:p>
    <w:p w:rsidR="00C70B99" w:rsidRPr="000B76CE" w:rsidRDefault="003469A9" w:rsidP="00D3092E">
      <w:pPr>
        <w:numPr>
          <w:ilvl w:val="0"/>
          <w:numId w:val="51"/>
        </w:numPr>
        <w:ind w:left="270" w:hanging="270"/>
        <w:jc w:val="both"/>
        <w:rPr>
          <w:sz w:val="18"/>
          <w:szCs w:val="18"/>
        </w:rPr>
      </w:pPr>
      <w:r w:rsidRPr="000B76CE">
        <w:rPr>
          <w:sz w:val="18"/>
          <w:szCs w:val="18"/>
        </w:rPr>
        <w:t>am depus la dosarul cererii documentele generale şi specifice SCVZ PD-2</w:t>
      </w:r>
      <w:r>
        <w:rPr>
          <w:sz w:val="18"/>
          <w:szCs w:val="18"/>
        </w:rPr>
        <w:t>4</w:t>
      </w:r>
      <w:r w:rsidRPr="000B76CE">
        <w:rPr>
          <w:b/>
          <w:sz w:val="18"/>
          <w:szCs w:val="18"/>
        </w:rPr>
        <w:t xml:space="preserve"> </w:t>
      </w:r>
      <w:r>
        <w:rPr>
          <w:b/>
          <w:sz w:val="18"/>
          <w:szCs w:val="18"/>
        </w:rPr>
        <w:t>C</w:t>
      </w:r>
      <w:r w:rsidRPr="000B76CE">
        <w:rPr>
          <w:sz w:val="18"/>
          <w:szCs w:val="18"/>
        </w:rPr>
        <w:t xml:space="preserve"> în conformitate cu Ordinul MADR nr. </w:t>
      </w:r>
      <w:r>
        <w:rPr>
          <w:sz w:val="18"/>
          <w:szCs w:val="18"/>
        </w:rPr>
        <w:t xml:space="preserve">80/2023 și </w:t>
      </w:r>
      <w:r w:rsidR="00BF2F17" w:rsidRPr="000B76CE">
        <w:rPr>
          <w:sz w:val="18"/>
          <w:szCs w:val="18"/>
        </w:rPr>
        <w:t>am luat la cunoștință că termenul de depunere al adeverinței de la registrul genealogic</w:t>
      </w:r>
      <w:r w:rsidR="00D90C70">
        <w:rPr>
          <w:sz w:val="18"/>
          <w:szCs w:val="18"/>
        </w:rPr>
        <w:t>/al adeverinței de la oficiu pentru zootehnie județean</w:t>
      </w:r>
      <w:r w:rsidR="00BF2F17" w:rsidRPr="000B76CE">
        <w:rPr>
          <w:sz w:val="18"/>
          <w:szCs w:val="18"/>
        </w:rPr>
        <w:t xml:space="preserve"> este data de 0</w:t>
      </w:r>
      <w:r w:rsidR="00A72FA5">
        <w:rPr>
          <w:sz w:val="18"/>
          <w:szCs w:val="18"/>
        </w:rPr>
        <w:t>1</w:t>
      </w:r>
      <w:r w:rsidR="00BF2F17" w:rsidRPr="000B76CE">
        <w:rPr>
          <w:sz w:val="18"/>
          <w:szCs w:val="18"/>
        </w:rPr>
        <w:t>.07.2023</w:t>
      </w:r>
      <w:r w:rsidR="00D90C70">
        <w:rPr>
          <w:sz w:val="18"/>
          <w:szCs w:val="18"/>
        </w:rPr>
        <w:t xml:space="preserve"> doar pentru cazurile în care </w:t>
      </w:r>
      <w:r w:rsidR="00A72FA5">
        <w:rPr>
          <w:sz w:val="18"/>
          <w:szCs w:val="18"/>
        </w:rPr>
        <w:t>țap</w:t>
      </w:r>
      <w:r w:rsidR="00D90C70">
        <w:rPr>
          <w:sz w:val="18"/>
          <w:szCs w:val="18"/>
        </w:rPr>
        <w:t xml:space="preserve">ii nu sunt solicitați în cererea de plată ci asigură doar raportul </w:t>
      </w:r>
      <w:r w:rsidR="00D90C70" w:rsidRPr="000B76CE">
        <w:rPr>
          <w:sz w:val="18"/>
          <w:szCs w:val="18"/>
        </w:rPr>
        <w:t xml:space="preserve">dintre sexe, de minimum un </w:t>
      </w:r>
      <w:r w:rsidR="00A72FA5">
        <w:rPr>
          <w:sz w:val="18"/>
          <w:szCs w:val="18"/>
        </w:rPr>
        <w:t>țap</w:t>
      </w:r>
      <w:r w:rsidR="00D90C70" w:rsidRPr="000B76CE">
        <w:rPr>
          <w:sz w:val="18"/>
          <w:szCs w:val="18"/>
        </w:rPr>
        <w:t xml:space="preserve"> la 35 de femele </w:t>
      </w:r>
      <w:r w:rsidR="00A72FA5">
        <w:rPr>
          <w:sz w:val="18"/>
          <w:szCs w:val="18"/>
        </w:rPr>
        <w:t>capr</w:t>
      </w:r>
      <w:r w:rsidR="00D90C70" w:rsidRPr="000B76CE">
        <w:rPr>
          <w:sz w:val="18"/>
          <w:szCs w:val="18"/>
        </w:rPr>
        <w:t>ine</w:t>
      </w:r>
      <w:r w:rsidR="00D90C70">
        <w:rPr>
          <w:sz w:val="18"/>
          <w:szCs w:val="18"/>
        </w:rPr>
        <w:t>.</w:t>
      </w:r>
    </w:p>
    <w:p w:rsidR="000E1D4A" w:rsidRPr="000B76CE" w:rsidRDefault="000E1D4A" w:rsidP="006B475D">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am fost informat asupra condiţiilor de eligibilitate şi am primit un exemplar din ANGAJAMENTE ŞI DECLARAŢII.</w:t>
      </w:r>
    </w:p>
    <w:p w:rsidR="00C70B99" w:rsidRPr="000B76CE" w:rsidRDefault="00C70B99" w:rsidP="00D3092E">
      <w:pPr>
        <w:pStyle w:val="CaracterCaracter11"/>
        <w:tabs>
          <w:tab w:val="left" w:pos="270"/>
          <w:tab w:val="left" w:pos="1620"/>
        </w:tabs>
        <w:ind w:left="270" w:right="27"/>
        <w:jc w:val="both"/>
        <w:rPr>
          <w:rFonts w:ascii="Arial" w:hAnsi="Arial" w:cs="Arial"/>
          <w:sz w:val="18"/>
          <w:szCs w:val="18"/>
          <w:lang w:val="ro-RO"/>
        </w:rPr>
      </w:pPr>
    </w:p>
    <w:p w:rsidR="00F04A2B" w:rsidRPr="000B76CE" w:rsidRDefault="00F04A2B" w:rsidP="006B475D">
      <w:pPr>
        <w:jc w:val="both"/>
        <w:rPr>
          <w:sz w:val="18"/>
          <w:szCs w:val="18"/>
        </w:rPr>
      </w:pPr>
    </w:p>
    <w:p w:rsidR="000E1D4A" w:rsidRPr="000B76CE" w:rsidRDefault="000E1D4A" w:rsidP="006B475D">
      <w:pPr>
        <w:pStyle w:val="ListParagraph"/>
        <w:numPr>
          <w:ilvl w:val="0"/>
          <w:numId w:val="109"/>
        </w:numPr>
        <w:spacing w:after="0" w:line="240" w:lineRule="auto"/>
        <w:jc w:val="both"/>
        <w:rPr>
          <w:rFonts w:ascii="Arial" w:hAnsi="Arial" w:cs="Arial"/>
          <w:b/>
          <w:bCs/>
          <w:sz w:val="18"/>
          <w:szCs w:val="18"/>
        </w:rPr>
      </w:pPr>
      <w:r w:rsidRPr="000B76CE">
        <w:rPr>
          <w:rFonts w:ascii="Arial" w:hAnsi="Arial" w:cs="Arial"/>
          <w:b/>
          <w:bCs/>
          <w:sz w:val="18"/>
          <w:szCs w:val="18"/>
        </w:rPr>
        <w:t>Mă angajez:</w:t>
      </w:r>
    </w:p>
    <w:p w:rsidR="000E1D4A" w:rsidRPr="000B76CE" w:rsidRDefault="000E1D4A" w:rsidP="006B475D">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să pun la dispoziţia APIA în orice moment documentele suplimentare solicitate</w:t>
      </w:r>
      <w:r w:rsidR="00B83751" w:rsidRPr="000B76CE">
        <w:rPr>
          <w:rFonts w:ascii="Arial" w:hAnsi="Arial" w:cs="Arial"/>
          <w:sz w:val="18"/>
          <w:szCs w:val="18"/>
          <w:lang w:val="ro-RO"/>
        </w:rPr>
        <w:t>;</w:t>
      </w:r>
    </w:p>
    <w:p w:rsidR="005C1B56" w:rsidRPr="000B76CE" w:rsidRDefault="00D27C87" w:rsidP="005C1B56">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să comunic în scris APIA, în termen de 15 zile calendaristice, orice modificare a datelor declarate în cerere </w:t>
      </w:r>
      <w:r w:rsidR="00D21910" w:rsidRPr="000B76CE">
        <w:rPr>
          <w:rFonts w:ascii="Arial" w:hAnsi="Arial" w:cs="Arial"/>
          <w:sz w:val="18"/>
          <w:szCs w:val="18"/>
          <w:lang w:val="ro-RO"/>
        </w:rPr>
        <w:t>ş</w:t>
      </w:r>
      <w:r w:rsidRPr="000B76CE">
        <w:rPr>
          <w:rFonts w:ascii="Arial" w:hAnsi="Arial" w:cs="Arial"/>
          <w:sz w:val="18"/>
          <w:szCs w:val="18"/>
          <w:lang w:val="ro-RO"/>
        </w:rPr>
        <w:t xml:space="preserve">i în documentele doveditoare survenită în perioada cuprinsă între data depunerii cerererii  şi data acordării plăţii </w:t>
      </w:r>
      <w:r w:rsidR="005C1B56" w:rsidRPr="000B76CE">
        <w:rPr>
          <w:rFonts w:ascii="Arial" w:hAnsi="Arial" w:cs="Arial"/>
          <w:sz w:val="18"/>
          <w:szCs w:val="18"/>
          <w:lang w:val="ro-RO"/>
        </w:rPr>
        <w:t>(conform art. 6 alin.(1) din HG 1571/2022, cu modificările și completările ulterioare</w:t>
      </w:r>
      <w:r w:rsidR="005C1B56" w:rsidRPr="000B76CE" w:rsidDel="00696427">
        <w:rPr>
          <w:rFonts w:ascii="Arial" w:hAnsi="Arial" w:cs="Arial"/>
          <w:sz w:val="18"/>
          <w:szCs w:val="18"/>
          <w:lang w:val="ro-RO"/>
        </w:rPr>
        <w:t xml:space="preserve"> </w:t>
      </w:r>
      <w:r w:rsidR="005C1B56" w:rsidRPr="000B76CE">
        <w:rPr>
          <w:rFonts w:ascii="Arial" w:hAnsi="Arial" w:cs="Arial"/>
          <w:sz w:val="18"/>
          <w:szCs w:val="18"/>
          <w:lang w:val="ro-RO"/>
        </w:rPr>
        <w:t>;</w:t>
      </w:r>
    </w:p>
    <w:p w:rsidR="00D27C87" w:rsidRPr="000B76CE" w:rsidRDefault="005C1B56" w:rsidP="001E6789">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sidDel="005C1B56">
        <w:rPr>
          <w:rFonts w:ascii="Arial" w:hAnsi="Arial" w:cs="Arial"/>
          <w:sz w:val="18"/>
          <w:szCs w:val="18"/>
          <w:lang w:val="ro-RO"/>
        </w:rPr>
        <w:t xml:space="preserve"> </w:t>
      </w:r>
      <w:r w:rsidR="007E1A34" w:rsidRPr="000B76CE">
        <w:rPr>
          <w:rFonts w:ascii="Arial" w:hAnsi="Arial" w:cs="Arial"/>
          <w:sz w:val="18"/>
          <w:szCs w:val="18"/>
          <w:lang w:val="ro-RO"/>
        </w:rPr>
        <w:t>să comunic în scris APIA, în termen de 10 zile calendaristice</w:t>
      </w:r>
      <w:r w:rsidR="00AD113F" w:rsidRPr="000B76CE">
        <w:rPr>
          <w:rFonts w:ascii="Arial" w:hAnsi="Arial" w:cs="Arial"/>
          <w:sz w:val="18"/>
          <w:szCs w:val="18"/>
          <w:lang w:val="ro-RO"/>
        </w:rPr>
        <w:t xml:space="preserve"> de la  data emiterii documentului  </w:t>
      </w:r>
      <w:r w:rsidR="005E6DE0" w:rsidRPr="000B76CE">
        <w:rPr>
          <w:rFonts w:ascii="Arial" w:hAnsi="Arial" w:cs="Arial"/>
          <w:sz w:val="18"/>
          <w:szCs w:val="18"/>
          <w:lang w:val="ro-RO"/>
        </w:rPr>
        <w:t xml:space="preserve">de </w:t>
      </w:r>
      <w:r w:rsidR="007E1A34" w:rsidRPr="000B76CE">
        <w:rPr>
          <w:rFonts w:ascii="Arial" w:hAnsi="Arial" w:cs="Arial"/>
          <w:sz w:val="18"/>
          <w:szCs w:val="18"/>
          <w:lang w:val="ro-RO"/>
        </w:rPr>
        <w:t>reducere</w:t>
      </w:r>
      <w:r w:rsidR="005E6DE0" w:rsidRPr="000B76CE">
        <w:rPr>
          <w:rFonts w:ascii="Arial" w:hAnsi="Arial" w:cs="Arial"/>
          <w:sz w:val="18"/>
          <w:szCs w:val="18"/>
          <w:lang w:val="ro-RO"/>
        </w:rPr>
        <w:t xml:space="preserve"> </w:t>
      </w:r>
      <w:r w:rsidR="007E1A34" w:rsidRPr="000B76CE">
        <w:rPr>
          <w:rFonts w:ascii="Arial" w:hAnsi="Arial" w:cs="Arial"/>
          <w:sz w:val="18"/>
          <w:szCs w:val="18"/>
          <w:lang w:val="ro-RO"/>
        </w:rPr>
        <w:t>a efectivului de animale în perioada de menţinere de 100 de zile de la data limită de depunere a cererii de plată, ca urmare a unor cazuri de circumstanţe naturale), în caz contrar evenimentul nu este luat în considerare iar animalele vor fi generatoare de sancțiuni;</w:t>
      </w:r>
    </w:p>
    <w:p w:rsidR="00D27C87" w:rsidRPr="000B76CE" w:rsidRDefault="00D27C87" w:rsidP="006B475D">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dacă exploataţia a fost afectată de un caz de forţă majoră, să comunic în scris Agenţiei de Plăţi şi Intervenţie pentru Agricultură în termen de 15 zile lucrătoare de la </w:t>
      </w:r>
      <w:r w:rsidR="003C79E2" w:rsidRPr="000B76CE">
        <w:rPr>
          <w:rFonts w:ascii="Arial" w:hAnsi="Arial" w:cs="Arial"/>
          <w:sz w:val="18"/>
          <w:szCs w:val="18"/>
          <w:lang w:val="ro-RO"/>
        </w:rPr>
        <w:t xml:space="preserve">data </w:t>
      </w:r>
      <w:r w:rsidR="001A2336" w:rsidRPr="000B76CE">
        <w:rPr>
          <w:rFonts w:ascii="Arial" w:hAnsi="Arial" w:cs="Arial"/>
          <w:sz w:val="18"/>
          <w:szCs w:val="18"/>
          <w:lang w:val="ro-RO"/>
        </w:rPr>
        <w:t xml:space="preserve">la care sunt în măsură să trimit respectiva notificare și să furnizez </w:t>
      </w:r>
      <w:r w:rsidR="001A2336" w:rsidRPr="000B76CE">
        <w:rPr>
          <w:rStyle w:val="l5def1"/>
          <w:color w:val="auto"/>
          <w:sz w:val="18"/>
          <w:szCs w:val="18"/>
          <w:lang w:val="ro-RO"/>
        </w:rPr>
        <w:t>dovezi relevante care atestă apariţia situaţiilor</w:t>
      </w:r>
      <w:r w:rsidR="001A2336" w:rsidRPr="000B76CE">
        <w:rPr>
          <w:rFonts w:ascii="Arial" w:hAnsi="Arial" w:cs="Arial"/>
          <w:sz w:val="18"/>
          <w:szCs w:val="18"/>
          <w:lang w:val="ro-RO"/>
        </w:rPr>
        <w:t xml:space="preserve"> de forță majoră</w:t>
      </w:r>
      <w:r w:rsidR="001A2336" w:rsidRPr="000B76CE">
        <w:rPr>
          <w:sz w:val="18"/>
          <w:szCs w:val="18"/>
          <w:lang w:val="ro-RO"/>
        </w:rPr>
        <w:t xml:space="preserve"> </w:t>
      </w:r>
      <w:r w:rsidR="001A2336" w:rsidRPr="000B76CE">
        <w:rPr>
          <w:rFonts w:ascii="Arial" w:hAnsi="Arial" w:cs="Arial"/>
          <w:sz w:val="18"/>
          <w:szCs w:val="18"/>
          <w:lang w:val="ro-RO"/>
        </w:rPr>
        <w:t>,</w:t>
      </w:r>
      <w:r w:rsidR="001A2336" w:rsidRPr="000B76CE" w:rsidDel="001A2336">
        <w:rPr>
          <w:rFonts w:ascii="Arial" w:hAnsi="Arial" w:cs="Arial"/>
          <w:sz w:val="18"/>
          <w:szCs w:val="18"/>
          <w:lang w:val="ro-RO"/>
        </w:rPr>
        <w:t xml:space="preserve"> </w:t>
      </w:r>
      <w:r w:rsidR="00DA4017" w:rsidRPr="000B76CE">
        <w:rPr>
          <w:rFonts w:ascii="Arial" w:hAnsi="Arial" w:cs="Arial"/>
          <w:sz w:val="18"/>
          <w:szCs w:val="18"/>
        </w:rPr>
        <w:t xml:space="preserve">(conform art. 35 alin. (1) si (2) din din HG 1571/2022, cu modificările și completările ulterioare), </w:t>
      </w:r>
      <w:r w:rsidR="00DA6D15" w:rsidRPr="000B76CE">
        <w:rPr>
          <w:rFonts w:ascii="Arial" w:hAnsi="Arial" w:cs="Arial"/>
          <w:sz w:val="18"/>
          <w:szCs w:val="18"/>
          <w:lang w:val="ro-RO"/>
        </w:rPr>
        <w:t>în caz contrar animalele vor fi generatoare de sancțiuni</w:t>
      </w:r>
      <w:r w:rsidR="00B83751" w:rsidRPr="000B76CE">
        <w:rPr>
          <w:rFonts w:ascii="Arial" w:hAnsi="Arial" w:cs="Arial"/>
          <w:sz w:val="18"/>
          <w:szCs w:val="18"/>
          <w:lang w:val="ro-RO"/>
        </w:rPr>
        <w:t>;</w:t>
      </w:r>
    </w:p>
    <w:p w:rsidR="000E1D4A" w:rsidRPr="000B76CE" w:rsidRDefault="000E1D4A" w:rsidP="006B475D">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să prezint </w:t>
      </w:r>
      <w:r w:rsidR="00DA6D15" w:rsidRPr="000B76CE">
        <w:rPr>
          <w:rFonts w:ascii="Arial" w:hAnsi="Arial" w:cs="Arial"/>
          <w:sz w:val="18"/>
          <w:szCs w:val="18"/>
          <w:lang w:val="ro-RO"/>
        </w:rPr>
        <w:t>documentele conform actelor normative în vigoare</w:t>
      </w:r>
      <w:r w:rsidRPr="000B76CE">
        <w:rPr>
          <w:rFonts w:ascii="Arial" w:hAnsi="Arial" w:cs="Arial"/>
          <w:sz w:val="18"/>
          <w:szCs w:val="18"/>
          <w:lang w:val="ro-RO"/>
        </w:rPr>
        <w:t xml:space="preserve"> privind apariţia cazurilor de forţă majoră, circumstanţe excepţionale şi circumstanţe naturale</w:t>
      </w:r>
      <w:r w:rsidR="00B83751" w:rsidRPr="000B76CE">
        <w:rPr>
          <w:rFonts w:ascii="Arial" w:hAnsi="Arial" w:cs="Arial"/>
          <w:sz w:val="18"/>
          <w:szCs w:val="18"/>
          <w:lang w:val="ro-RO"/>
        </w:rPr>
        <w:t>;</w:t>
      </w:r>
    </w:p>
    <w:p w:rsidR="00B83751" w:rsidRPr="000B76CE" w:rsidRDefault="000E1D4A" w:rsidP="006B475D">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să permit accesul în exploataţie pentru efectuarea controlului la fa</w:t>
      </w:r>
      <w:r w:rsidR="00D21910" w:rsidRPr="000B76CE">
        <w:rPr>
          <w:rFonts w:ascii="Arial" w:hAnsi="Arial" w:cs="Arial"/>
          <w:sz w:val="18"/>
          <w:szCs w:val="18"/>
          <w:lang w:val="ro-RO"/>
        </w:rPr>
        <w:t>ţ</w:t>
      </w:r>
      <w:r w:rsidRPr="000B76CE">
        <w:rPr>
          <w:rFonts w:ascii="Arial" w:hAnsi="Arial" w:cs="Arial"/>
          <w:sz w:val="18"/>
          <w:szCs w:val="18"/>
          <w:lang w:val="ro-RO"/>
        </w:rPr>
        <w:t>a locului</w:t>
      </w:r>
      <w:r w:rsidR="00B83751" w:rsidRPr="000B76CE">
        <w:rPr>
          <w:rFonts w:ascii="Arial" w:hAnsi="Arial" w:cs="Arial"/>
          <w:sz w:val="18"/>
          <w:szCs w:val="18"/>
          <w:lang w:val="ro-RO"/>
        </w:rPr>
        <w:t>;</w:t>
      </w:r>
    </w:p>
    <w:p w:rsidR="000E1D4A" w:rsidRPr="000B76CE" w:rsidRDefault="000E1D4A" w:rsidP="006B475D">
      <w:pPr>
        <w:pStyle w:val="CaracterCaracter11"/>
        <w:numPr>
          <w:ilvl w:val="0"/>
          <w:numId w:val="51"/>
        </w:numPr>
        <w:tabs>
          <w:tab w:val="left" w:pos="270"/>
          <w:tab w:val="left" w:pos="1620"/>
        </w:tabs>
        <w:ind w:left="270" w:right="27"/>
        <w:jc w:val="both"/>
        <w:rPr>
          <w:rFonts w:ascii="Arial" w:hAnsi="Arial" w:cs="Arial"/>
          <w:sz w:val="18"/>
          <w:szCs w:val="18"/>
          <w:lang w:val="ro-RO"/>
        </w:rPr>
      </w:pPr>
      <w:r w:rsidRPr="000B76CE">
        <w:rPr>
          <w:rFonts w:ascii="Arial" w:hAnsi="Arial" w:cs="Arial"/>
          <w:sz w:val="18"/>
          <w:szCs w:val="18"/>
          <w:lang w:val="ro-RO"/>
        </w:rPr>
        <w:t xml:space="preserve">să respect normele </w:t>
      </w:r>
      <w:r w:rsidR="003D52F1" w:rsidRPr="000B76CE">
        <w:rPr>
          <w:rFonts w:ascii="Arial" w:hAnsi="Arial" w:cs="Arial"/>
          <w:sz w:val="18"/>
          <w:szCs w:val="18"/>
          <w:lang w:val="ro-RO"/>
        </w:rPr>
        <w:t xml:space="preserve">privind </w:t>
      </w:r>
      <w:r w:rsidRPr="000B76CE">
        <w:rPr>
          <w:rFonts w:ascii="Arial" w:hAnsi="Arial" w:cs="Arial"/>
          <w:sz w:val="18"/>
          <w:szCs w:val="18"/>
          <w:lang w:val="ro-RO"/>
        </w:rPr>
        <w:t>condiţionalitate</w:t>
      </w:r>
      <w:r w:rsidR="003D52F1" w:rsidRPr="000B76CE">
        <w:rPr>
          <w:rFonts w:ascii="Arial" w:hAnsi="Arial" w:cs="Arial"/>
          <w:sz w:val="18"/>
          <w:szCs w:val="18"/>
          <w:lang w:val="ro-RO"/>
        </w:rPr>
        <w:t>a</w:t>
      </w:r>
      <w:r w:rsidRPr="000B76CE">
        <w:rPr>
          <w:rFonts w:ascii="Arial" w:hAnsi="Arial" w:cs="Arial"/>
          <w:sz w:val="18"/>
          <w:szCs w:val="18"/>
          <w:lang w:val="ro-RO"/>
        </w:rPr>
        <w:t xml:space="preserve"> prevăzute la art. </w:t>
      </w:r>
      <w:r w:rsidR="00E25CB4" w:rsidRPr="000B76CE">
        <w:rPr>
          <w:rFonts w:ascii="Arial" w:hAnsi="Arial" w:cs="Arial"/>
          <w:sz w:val="18"/>
          <w:szCs w:val="18"/>
          <w:lang w:val="ro-RO"/>
        </w:rPr>
        <w:t>12</w:t>
      </w:r>
      <w:r w:rsidR="00933086" w:rsidRPr="000B76CE">
        <w:rPr>
          <w:rFonts w:ascii="Arial" w:hAnsi="Arial" w:cs="Arial"/>
          <w:sz w:val="18"/>
          <w:szCs w:val="18"/>
          <w:lang w:val="ro-RO"/>
        </w:rPr>
        <w:t xml:space="preserve"> şi anexa II</w:t>
      </w:r>
      <w:r w:rsidR="00E25CB4" w:rsidRPr="000B76CE">
        <w:rPr>
          <w:rFonts w:ascii="Arial" w:hAnsi="Arial" w:cs="Arial"/>
          <w:sz w:val="18"/>
          <w:szCs w:val="18"/>
          <w:lang w:val="ro-RO"/>
        </w:rPr>
        <w:t>I</w:t>
      </w:r>
      <w:r w:rsidR="00933086" w:rsidRPr="000B76CE">
        <w:rPr>
          <w:rFonts w:ascii="Arial" w:hAnsi="Arial" w:cs="Arial"/>
          <w:sz w:val="18"/>
          <w:szCs w:val="18"/>
          <w:lang w:val="ro-RO"/>
        </w:rPr>
        <w:t xml:space="preserve"> din Regulamentul (UE) nr. </w:t>
      </w:r>
      <w:r w:rsidR="00E25CB4" w:rsidRPr="000B76CE">
        <w:rPr>
          <w:rFonts w:ascii="Arial" w:hAnsi="Arial" w:cs="Arial"/>
          <w:sz w:val="18"/>
          <w:szCs w:val="18"/>
          <w:lang w:val="ro-RO"/>
        </w:rPr>
        <w:t>2115</w:t>
      </w:r>
      <w:r w:rsidR="00933086" w:rsidRPr="000B76CE">
        <w:rPr>
          <w:rFonts w:ascii="Arial" w:hAnsi="Arial" w:cs="Arial"/>
          <w:sz w:val="18"/>
          <w:szCs w:val="18"/>
          <w:lang w:val="ro-RO"/>
        </w:rPr>
        <w:t>/20</w:t>
      </w:r>
      <w:r w:rsidR="00E25CB4" w:rsidRPr="000B76CE">
        <w:rPr>
          <w:rFonts w:ascii="Arial" w:hAnsi="Arial" w:cs="Arial"/>
          <w:sz w:val="18"/>
          <w:szCs w:val="18"/>
          <w:lang w:val="ro-RO"/>
        </w:rPr>
        <w:t>21</w:t>
      </w:r>
      <w:r w:rsidR="00933086" w:rsidRPr="000B76CE">
        <w:rPr>
          <w:rFonts w:ascii="Arial" w:hAnsi="Arial" w:cs="Arial"/>
          <w:sz w:val="18"/>
          <w:szCs w:val="18"/>
          <w:lang w:val="ro-RO"/>
        </w:rPr>
        <w:t>, pe întreaga exploataţie.</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8107"/>
        <w:gridCol w:w="973"/>
        <w:gridCol w:w="1826"/>
      </w:tblGrid>
      <w:tr w:rsidR="000E1D4A" w:rsidRPr="006E75FE" w:rsidTr="00A23AA5">
        <w:trPr>
          <w:trHeight w:val="687"/>
        </w:trPr>
        <w:tc>
          <w:tcPr>
            <w:tcW w:w="3717" w:type="pct"/>
            <w:tcBorders>
              <w:top w:val="single" w:sz="6" w:space="0" w:color="000000"/>
              <w:left w:val="single" w:sz="6" w:space="0" w:color="000000"/>
              <w:bottom w:val="single" w:sz="6" w:space="0" w:color="000000"/>
              <w:right w:val="single" w:sz="6" w:space="0" w:color="000000"/>
            </w:tcBorders>
          </w:tcPr>
          <w:p w:rsidR="000E1D4A" w:rsidRPr="000B76CE" w:rsidRDefault="000E1D4A" w:rsidP="006B475D">
            <w:pPr>
              <w:jc w:val="both"/>
              <w:rPr>
                <w:sz w:val="18"/>
                <w:szCs w:val="18"/>
              </w:rPr>
            </w:pPr>
            <w:r w:rsidRPr="000B76CE">
              <w:rPr>
                <w:sz w:val="18"/>
                <w:szCs w:val="18"/>
              </w:rPr>
              <w:t>Semnătura titular cerere/reprezentant, administrator desemnat / împuternicit:</w:t>
            </w:r>
          </w:p>
          <w:p w:rsidR="000E1D4A" w:rsidRPr="000B76CE" w:rsidRDefault="000E1D4A" w:rsidP="006B475D">
            <w:pPr>
              <w:jc w:val="both"/>
              <w:rPr>
                <w:sz w:val="18"/>
                <w:szCs w:val="18"/>
              </w:rPr>
            </w:pPr>
          </w:p>
          <w:p w:rsidR="000E1D4A" w:rsidRPr="000B76CE" w:rsidRDefault="000E1D4A" w:rsidP="006B475D">
            <w:pPr>
              <w:jc w:val="both"/>
              <w:rPr>
                <w:sz w:val="18"/>
                <w:szCs w:val="18"/>
              </w:rPr>
            </w:pPr>
            <w:r w:rsidRPr="000B76CE">
              <w:rPr>
                <w:sz w:val="18"/>
                <w:szCs w:val="18"/>
              </w:rPr>
              <w:t>În caz de împuternicire,</w:t>
            </w:r>
          </w:p>
          <w:p w:rsidR="000E1D4A" w:rsidRPr="000B76CE" w:rsidRDefault="000E1D4A" w:rsidP="006B475D">
            <w:pPr>
              <w:jc w:val="both"/>
              <w:rPr>
                <w:sz w:val="18"/>
                <w:szCs w:val="18"/>
              </w:rPr>
            </w:pPr>
            <w:r w:rsidRPr="000B76CE">
              <w:rPr>
                <w:sz w:val="18"/>
                <w:szCs w:val="18"/>
              </w:rPr>
              <w:t>Numele şi prenumele împuternicitului, în clar:</w:t>
            </w:r>
          </w:p>
        </w:tc>
        <w:tc>
          <w:tcPr>
            <w:tcW w:w="446" w:type="pct"/>
            <w:tcBorders>
              <w:top w:val="single" w:sz="6" w:space="0" w:color="000000"/>
              <w:left w:val="single" w:sz="6" w:space="0" w:color="000000"/>
              <w:bottom w:val="single" w:sz="6" w:space="0" w:color="000000"/>
              <w:right w:val="single" w:sz="6" w:space="0" w:color="000000"/>
            </w:tcBorders>
            <w:vAlign w:val="center"/>
          </w:tcPr>
          <w:p w:rsidR="000E1D4A" w:rsidRPr="000B76CE" w:rsidRDefault="000E1D4A" w:rsidP="006B475D">
            <w:pPr>
              <w:jc w:val="both"/>
              <w:rPr>
                <w:sz w:val="18"/>
                <w:szCs w:val="18"/>
              </w:rPr>
            </w:pPr>
          </w:p>
        </w:tc>
        <w:tc>
          <w:tcPr>
            <w:tcW w:w="837" w:type="pct"/>
            <w:tcBorders>
              <w:top w:val="single" w:sz="6" w:space="0" w:color="000000"/>
              <w:left w:val="single" w:sz="6" w:space="0" w:color="000000"/>
              <w:bottom w:val="single" w:sz="6" w:space="0" w:color="000000"/>
              <w:right w:val="single" w:sz="6" w:space="0" w:color="000000"/>
            </w:tcBorders>
            <w:vAlign w:val="center"/>
          </w:tcPr>
          <w:p w:rsidR="000E1D4A" w:rsidRPr="006E75FE" w:rsidRDefault="000E1D4A" w:rsidP="00A23AA5">
            <w:pPr>
              <w:jc w:val="center"/>
              <w:rPr>
                <w:sz w:val="18"/>
                <w:szCs w:val="18"/>
              </w:rPr>
            </w:pPr>
            <w:r w:rsidRPr="000B76CE">
              <w:rPr>
                <w:sz w:val="18"/>
                <w:szCs w:val="18"/>
              </w:rPr>
              <w:t>Data:................/</w:t>
            </w:r>
            <w:r w:rsidR="00061817" w:rsidRPr="000B76CE">
              <w:rPr>
                <w:sz w:val="18"/>
                <w:szCs w:val="18"/>
              </w:rPr>
              <w:t>202</w:t>
            </w:r>
            <w:r w:rsidR="00A23AA5">
              <w:rPr>
                <w:sz w:val="18"/>
                <w:szCs w:val="18"/>
              </w:rPr>
              <w:t>3</w:t>
            </w:r>
          </w:p>
        </w:tc>
      </w:tr>
    </w:tbl>
    <w:p w:rsidR="006B4DD2" w:rsidRDefault="000E1D4A" w:rsidP="006B4DD2">
      <w:pPr>
        <w:jc w:val="center"/>
        <w:rPr>
          <w:b/>
          <w:bCs/>
          <w:sz w:val="22"/>
          <w:szCs w:val="22"/>
        </w:rPr>
      </w:pPr>
      <w:r w:rsidRPr="006E75FE">
        <w:rPr>
          <w:b/>
          <w:bCs/>
          <w:sz w:val="20"/>
          <w:szCs w:val="20"/>
        </w:rPr>
        <w:lastRenderedPageBreak/>
        <w:t>V 4.9</w:t>
      </w:r>
      <w:r w:rsidRPr="006E75FE">
        <w:rPr>
          <w:b/>
          <w:bCs/>
          <w:sz w:val="22"/>
          <w:szCs w:val="22"/>
        </w:rPr>
        <w:t xml:space="preserve">.  </w:t>
      </w:r>
      <w:r w:rsidR="006B4DD2" w:rsidRPr="00282CBF">
        <w:rPr>
          <w:b/>
          <w:bCs/>
          <w:sz w:val="22"/>
          <w:szCs w:val="22"/>
        </w:rPr>
        <w:t>ANGAJAMENTE ŞI DECLARAŢII</w:t>
      </w:r>
      <w:r w:rsidR="006B4DD2">
        <w:rPr>
          <w:b/>
          <w:bCs/>
          <w:sz w:val="22"/>
          <w:szCs w:val="22"/>
        </w:rPr>
        <w:t xml:space="preserve"> PENTRU</w:t>
      </w:r>
      <w:r w:rsidR="006B4DD2" w:rsidRPr="00282CBF">
        <w:rPr>
          <w:b/>
          <w:bCs/>
          <w:sz w:val="22"/>
          <w:szCs w:val="22"/>
        </w:rPr>
        <w:t xml:space="preserve"> </w:t>
      </w:r>
      <w:r w:rsidR="006B4DD2">
        <w:rPr>
          <w:b/>
          <w:bCs/>
          <w:sz w:val="22"/>
          <w:szCs w:val="22"/>
        </w:rPr>
        <w:t xml:space="preserve">INTERVENȚII </w:t>
      </w:r>
      <w:r w:rsidR="006B4DD2" w:rsidRPr="00282CBF">
        <w:rPr>
          <w:b/>
          <w:bCs/>
          <w:sz w:val="22"/>
          <w:szCs w:val="22"/>
        </w:rPr>
        <w:t>ÎN SECTORUL ZOOTEHNIC</w:t>
      </w:r>
    </w:p>
    <w:p w:rsidR="000E1D4A" w:rsidRPr="00E73AFA" w:rsidRDefault="006B4DD2" w:rsidP="006B4DD2">
      <w:pPr>
        <w:jc w:val="center"/>
        <w:rPr>
          <w:b/>
          <w:sz w:val="22"/>
          <w:szCs w:val="22"/>
        </w:rPr>
      </w:pPr>
      <w:r>
        <w:rPr>
          <w:b/>
          <w:bCs/>
          <w:sz w:val="22"/>
          <w:szCs w:val="22"/>
        </w:rPr>
        <w:t>Sprijin Cuplat pentru Venit în sectorul zootehnic</w:t>
      </w:r>
      <w:r w:rsidRPr="00E73AFA" w:rsidDel="006B4DD2">
        <w:rPr>
          <w:b/>
          <w:bCs/>
          <w:sz w:val="22"/>
          <w:szCs w:val="22"/>
        </w:rPr>
        <w:t xml:space="preserve"> </w:t>
      </w:r>
    </w:p>
    <w:p w:rsidR="000E1D4A" w:rsidRPr="006E75FE" w:rsidRDefault="00933086" w:rsidP="006B475D">
      <w:pPr>
        <w:jc w:val="center"/>
        <w:rPr>
          <w:sz w:val="22"/>
          <w:szCs w:val="22"/>
        </w:rPr>
      </w:pPr>
      <w:r w:rsidRPr="00D3092E">
        <w:rPr>
          <w:b/>
          <w:sz w:val="22"/>
          <w:szCs w:val="22"/>
        </w:rPr>
        <w:t xml:space="preserve">PD-25 Sprijin cuplat pentru venit pentru </w:t>
      </w:r>
      <w:r w:rsidRPr="00D3092E">
        <w:rPr>
          <w:b/>
          <w:bCs/>
          <w:sz w:val="22"/>
          <w:szCs w:val="22"/>
        </w:rPr>
        <w:t>viermii de mătase (PD-25 VM)</w:t>
      </w:r>
    </w:p>
    <w:p w:rsidR="000E1D4A" w:rsidRPr="006E75FE" w:rsidRDefault="000E1D4A" w:rsidP="006B475D">
      <w:pPr>
        <w:jc w:val="both"/>
        <w:rPr>
          <w:sz w:val="20"/>
          <w:szCs w:val="20"/>
        </w:rPr>
      </w:pPr>
    </w:p>
    <w:p w:rsidR="000E1D4A" w:rsidRPr="00A13F79" w:rsidRDefault="000E1D4A" w:rsidP="00506AB1">
      <w:pPr>
        <w:jc w:val="both"/>
        <w:rPr>
          <w:b/>
          <w:sz w:val="18"/>
          <w:szCs w:val="18"/>
        </w:rPr>
      </w:pPr>
      <w:r w:rsidRPr="006E75FE">
        <w:rPr>
          <w:b/>
          <w:bCs/>
          <w:sz w:val="20"/>
          <w:szCs w:val="20"/>
        </w:rPr>
        <w:t>   </w:t>
      </w:r>
      <w:r w:rsidRPr="00E73AFA">
        <w:rPr>
          <w:b/>
          <w:sz w:val="18"/>
          <w:szCs w:val="18"/>
        </w:rPr>
        <w:t>Subscrisa / Subsemnata / Subsemnatul (beneficiar) ..........................</w:t>
      </w:r>
      <w:r w:rsidR="00506AB1" w:rsidRPr="00A12E13">
        <w:rPr>
          <w:b/>
          <w:sz w:val="18"/>
          <w:szCs w:val="18"/>
        </w:rPr>
        <w:t>.........................</w:t>
      </w:r>
      <w:r w:rsidRPr="00E62A9A">
        <w:rPr>
          <w:b/>
          <w:sz w:val="18"/>
          <w:szCs w:val="18"/>
        </w:rPr>
        <w:t xml:space="preserve">..............., </w:t>
      </w:r>
      <w:r w:rsidRPr="00E031C9">
        <w:rPr>
          <w:b/>
          <w:sz w:val="18"/>
          <w:szCs w:val="18"/>
        </w:rPr>
        <w:t>reprezentat de ....................</w:t>
      </w:r>
      <w:r w:rsidR="00506AB1" w:rsidRPr="00E031C9">
        <w:rPr>
          <w:b/>
          <w:sz w:val="18"/>
          <w:szCs w:val="18"/>
        </w:rPr>
        <w:t>.....................................</w:t>
      </w:r>
      <w:r w:rsidRPr="00A13F79">
        <w:rPr>
          <w:b/>
          <w:sz w:val="18"/>
          <w:szCs w:val="18"/>
        </w:rPr>
        <w:t>......., în calitate de .................................................... declar următoarele:</w:t>
      </w:r>
    </w:p>
    <w:p w:rsidR="000E1D4A" w:rsidRPr="00A13F79" w:rsidRDefault="000E1D4A" w:rsidP="006B475D">
      <w:pPr>
        <w:pStyle w:val="ListParagraph"/>
        <w:spacing w:after="0" w:line="240" w:lineRule="auto"/>
        <w:ind w:left="270"/>
        <w:jc w:val="both"/>
        <w:rPr>
          <w:rFonts w:ascii="Arial" w:hAnsi="Arial" w:cs="Arial"/>
          <w:bCs/>
          <w:sz w:val="18"/>
          <w:szCs w:val="18"/>
        </w:rPr>
      </w:pPr>
    </w:p>
    <w:p w:rsidR="000E1D4A" w:rsidRPr="00A13F79" w:rsidRDefault="000E1D4A" w:rsidP="006B475D">
      <w:pPr>
        <w:pStyle w:val="ListParagraph"/>
        <w:numPr>
          <w:ilvl w:val="0"/>
          <w:numId w:val="114"/>
        </w:numPr>
        <w:spacing w:after="0" w:line="240" w:lineRule="auto"/>
        <w:jc w:val="both"/>
        <w:rPr>
          <w:rFonts w:ascii="Arial" w:hAnsi="Arial" w:cs="Arial"/>
          <w:bCs/>
          <w:sz w:val="18"/>
          <w:szCs w:val="18"/>
        </w:rPr>
      </w:pPr>
      <w:r w:rsidRPr="003D0C0E">
        <w:rPr>
          <w:rFonts w:ascii="Arial" w:hAnsi="Arial" w:cs="Arial"/>
          <w:bCs/>
          <w:sz w:val="18"/>
          <w:szCs w:val="18"/>
        </w:rPr>
        <w:t>Am luat la cunoştinţă</w:t>
      </w:r>
      <w:r w:rsidR="004B04A2" w:rsidRPr="007E5FAB">
        <w:rPr>
          <w:rFonts w:ascii="Arial" w:hAnsi="Arial" w:cs="Arial"/>
          <w:bCs/>
          <w:sz w:val="18"/>
          <w:szCs w:val="18"/>
        </w:rPr>
        <w:t xml:space="preserve"> de</w:t>
      </w:r>
      <w:r w:rsidRPr="007E5FAB">
        <w:rPr>
          <w:rFonts w:ascii="Arial" w:hAnsi="Arial" w:cs="Arial"/>
          <w:bCs/>
          <w:sz w:val="18"/>
          <w:szCs w:val="18"/>
        </w:rPr>
        <w:t xml:space="preserve"> </w:t>
      </w:r>
      <w:r w:rsidR="00AB5631" w:rsidRPr="007E5FAB">
        <w:rPr>
          <w:rFonts w:ascii="Arial" w:hAnsi="Arial" w:cs="Arial"/>
          <w:bCs/>
          <w:sz w:val="18"/>
          <w:szCs w:val="18"/>
        </w:rPr>
        <w:t xml:space="preserve">următoarele </w:t>
      </w:r>
      <w:r w:rsidRPr="007E5FAB">
        <w:rPr>
          <w:rFonts w:ascii="Arial" w:hAnsi="Arial" w:cs="Arial"/>
          <w:bCs/>
          <w:sz w:val="18"/>
          <w:szCs w:val="18"/>
        </w:rPr>
        <w:t xml:space="preserve">condiţii de eligibilitate şi modalităţi de acordare </w:t>
      </w:r>
      <w:r w:rsidR="00895794" w:rsidRPr="007E5FAB">
        <w:rPr>
          <w:rFonts w:ascii="Arial" w:hAnsi="Arial" w:cs="Arial"/>
          <w:bCs/>
          <w:sz w:val="18"/>
          <w:szCs w:val="18"/>
        </w:rPr>
        <w:t xml:space="preserve">privind </w:t>
      </w:r>
      <w:r w:rsidR="00BF2F17">
        <w:rPr>
          <w:rFonts w:ascii="Arial" w:hAnsi="Arial" w:cs="Arial"/>
          <w:bCs/>
          <w:sz w:val="18"/>
          <w:szCs w:val="18"/>
        </w:rPr>
        <w:t xml:space="preserve">SCVZ </w:t>
      </w:r>
      <w:r w:rsidR="00933086" w:rsidRPr="00D3092E">
        <w:rPr>
          <w:rFonts w:ascii="Arial" w:hAnsi="Arial" w:cs="Arial"/>
          <w:bCs/>
          <w:sz w:val="18"/>
          <w:szCs w:val="18"/>
        </w:rPr>
        <w:t>PD-25 VM</w:t>
      </w:r>
      <w:r w:rsidR="00895794" w:rsidRPr="00E73AFA">
        <w:rPr>
          <w:rFonts w:ascii="Arial" w:hAnsi="Arial" w:cs="Arial"/>
          <w:bCs/>
          <w:sz w:val="18"/>
          <w:szCs w:val="18"/>
        </w:rPr>
        <w:t xml:space="preserve"> </w:t>
      </w:r>
      <w:r w:rsidR="00AB5631" w:rsidRPr="00A12E13">
        <w:rPr>
          <w:rFonts w:ascii="Arial" w:hAnsi="Arial" w:cs="Arial"/>
          <w:b/>
          <w:bCs/>
          <w:sz w:val="18"/>
          <w:szCs w:val="18"/>
        </w:rPr>
        <w:t xml:space="preserve">pe care mă angajez să le respect </w:t>
      </w:r>
      <w:r w:rsidR="00895794" w:rsidRPr="00E62A9A">
        <w:rPr>
          <w:rFonts w:ascii="Arial" w:hAnsi="Arial" w:cs="Arial"/>
          <w:bCs/>
          <w:sz w:val="18"/>
          <w:szCs w:val="18"/>
        </w:rPr>
        <w:t>conform reglementăril</w:t>
      </w:r>
      <w:r w:rsidR="00AB5631" w:rsidRPr="00E031C9">
        <w:rPr>
          <w:rFonts w:ascii="Arial" w:hAnsi="Arial" w:cs="Arial"/>
          <w:bCs/>
          <w:sz w:val="18"/>
          <w:szCs w:val="18"/>
        </w:rPr>
        <w:t xml:space="preserve">or </w:t>
      </w:r>
      <w:r w:rsidR="00895794" w:rsidRPr="00E031C9">
        <w:rPr>
          <w:rFonts w:ascii="Arial" w:hAnsi="Arial" w:cs="Arial"/>
          <w:bCs/>
          <w:sz w:val="18"/>
          <w:szCs w:val="18"/>
        </w:rPr>
        <w:t>naţionale şi europene:</w:t>
      </w:r>
    </w:p>
    <w:p w:rsidR="00AB5631" w:rsidRPr="00A13F79" w:rsidRDefault="00AB5631" w:rsidP="006B475D">
      <w:pPr>
        <w:pStyle w:val="ListParagraph"/>
        <w:spacing w:after="0" w:line="240" w:lineRule="auto"/>
        <w:ind w:left="270"/>
        <w:jc w:val="both"/>
        <w:rPr>
          <w:rFonts w:ascii="Arial" w:hAnsi="Arial" w:cs="Arial"/>
          <w:b/>
          <w:bCs/>
          <w:sz w:val="18"/>
          <w:szCs w:val="18"/>
        </w:rPr>
      </w:pPr>
    </w:p>
    <w:p w:rsidR="00AB5631" w:rsidRPr="003D0C0E" w:rsidRDefault="00AB5631" w:rsidP="006B475D">
      <w:pPr>
        <w:pStyle w:val="ListParagraph"/>
        <w:numPr>
          <w:ilvl w:val="1"/>
          <w:numId w:val="114"/>
        </w:numPr>
        <w:spacing w:after="0" w:line="240" w:lineRule="auto"/>
        <w:jc w:val="both"/>
        <w:rPr>
          <w:rFonts w:ascii="Arial" w:hAnsi="Arial" w:cs="Arial"/>
          <w:b/>
          <w:bCs/>
          <w:sz w:val="18"/>
          <w:szCs w:val="18"/>
        </w:rPr>
      </w:pPr>
      <w:r w:rsidRPr="003D0C0E">
        <w:rPr>
          <w:rFonts w:ascii="Arial" w:hAnsi="Arial" w:cs="Arial"/>
          <w:b/>
          <w:bCs/>
          <w:sz w:val="18"/>
          <w:szCs w:val="18"/>
        </w:rPr>
        <w:t xml:space="preserve">Condiții de eligibilitate: </w:t>
      </w:r>
    </w:p>
    <w:p w:rsidR="000E1D4A" w:rsidRPr="00E62A9A" w:rsidRDefault="000E1D4A" w:rsidP="006B475D">
      <w:pPr>
        <w:numPr>
          <w:ilvl w:val="1"/>
          <w:numId w:val="42"/>
        </w:numPr>
        <w:ind w:left="630"/>
        <w:jc w:val="both"/>
        <w:rPr>
          <w:b/>
          <w:sz w:val="18"/>
          <w:szCs w:val="18"/>
        </w:rPr>
      </w:pPr>
      <w:r w:rsidRPr="007E5FAB">
        <w:rPr>
          <w:sz w:val="18"/>
          <w:szCs w:val="18"/>
        </w:rPr>
        <w:t xml:space="preserve">solicitantul </w:t>
      </w:r>
      <w:r w:rsidR="00BF2F17">
        <w:rPr>
          <w:bCs/>
          <w:sz w:val="18"/>
          <w:szCs w:val="18"/>
        </w:rPr>
        <w:t xml:space="preserve">SCVZ </w:t>
      </w:r>
      <w:r w:rsidR="00BF2F17" w:rsidRPr="003E1ECF">
        <w:rPr>
          <w:bCs/>
          <w:sz w:val="18"/>
          <w:szCs w:val="18"/>
        </w:rPr>
        <w:t>PD-25 VM</w:t>
      </w:r>
      <w:r w:rsidR="00BF2F17" w:rsidRPr="00E73AFA">
        <w:rPr>
          <w:bCs/>
          <w:sz w:val="18"/>
          <w:szCs w:val="18"/>
        </w:rPr>
        <w:t xml:space="preserve"> </w:t>
      </w:r>
      <w:r w:rsidRPr="00A12E13">
        <w:rPr>
          <w:sz w:val="18"/>
          <w:szCs w:val="18"/>
        </w:rPr>
        <w:t>îndeplineşte condiţia de fermier activ,</w:t>
      </w:r>
    </w:p>
    <w:p w:rsidR="000E1D4A" w:rsidRPr="007E5FAB" w:rsidRDefault="00DA2994" w:rsidP="006B475D">
      <w:pPr>
        <w:numPr>
          <w:ilvl w:val="1"/>
          <w:numId w:val="42"/>
        </w:numPr>
        <w:ind w:left="630"/>
        <w:jc w:val="both"/>
        <w:rPr>
          <w:sz w:val="18"/>
          <w:szCs w:val="18"/>
        </w:rPr>
      </w:pPr>
      <w:r w:rsidRPr="00E031C9">
        <w:rPr>
          <w:sz w:val="18"/>
          <w:szCs w:val="18"/>
        </w:rPr>
        <w:t xml:space="preserve">solicitantul </w:t>
      </w:r>
      <w:r w:rsidR="000E1D4A" w:rsidRPr="00E031C9">
        <w:rPr>
          <w:sz w:val="18"/>
          <w:szCs w:val="18"/>
        </w:rPr>
        <w:t>achiziţione</w:t>
      </w:r>
      <w:r w:rsidRPr="00A13F79">
        <w:rPr>
          <w:sz w:val="18"/>
          <w:szCs w:val="18"/>
        </w:rPr>
        <w:t>a</w:t>
      </w:r>
      <w:r w:rsidR="000E1D4A" w:rsidRPr="00A13F79">
        <w:rPr>
          <w:sz w:val="18"/>
          <w:szCs w:val="18"/>
        </w:rPr>
        <w:t>z</w:t>
      </w:r>
      <w:r w:rsidRPr="003D0C0E">
        <w:rPr>
          <w:sz w:val="18"/>
          <w:szCs w:val="18"/>
        </w:rPr>
        <w:t>ă</w:t>
      </w:r>
      <w:r w:rsidR="000E1D4A" w:rsidRPr="007E5FAB">
        <w:rPr>
          <w:sz w:val="18"/>
          <w:szCs w:val="18"/>
        </w:rPr>
        <w:t xml:space="preserve"> cutii de câte 10 grame de ouă de viermi de mătase/cutie de la unităţi autorizate sanitar veterinar, din care s</w:t>
      </w:r>
      <w:r w:rsidR="005550BE" w:rsidRPr="007E5FAB">
        <w:rPr>
          <w:sz w:val="18"/>
          <w:szCs w:val="18"/>
        </w:rPr>
        <w:t>e</w:t>
      </w:r>
      <w:r w:rsidR="000E1D4A" w:rsidRPr="007E5FAB">
        <w:rPr>
          <w:sz w:val="18"/>
          <w:szCs w:val="18"/>
        </w:rPr>
        <w:t xml:space="preserve"> obţin minimum 15 kg gogoşi crude mătase;</w:t>
      </w:r>
    </w:p>
    <w:p w:rsidR="000E1D4A" w:rsidRPr="007E5FAB" w:rsidRDefault="00DA2994" w:rsidP="006B475D">
      <w:pPr>
        <w:numPr>
          <w:ilvl w:val="1"/>
          <w:numId w:val="42"/>
        </w:numPr>
        <w:ind w:left="630"/>
        <w:jc w:val="both"/>
        <w:rPr>
          <w:sz w:val="18"/>
          <w:szCs w:val="18"/>
        </w:rPr>
      </w:pPr>
      <w:r w:rsidRPr="007E5FAB">
        <w:rPr>
          <w:sz w:val="18"/>
          <w:szCs w:val="18"/>
        </w:rPr>
        <w:t xml:space="preserve">fermierul </w:t>
      </w:r>
      <w:r w:rsidR="000E1D4A" w:rsidRPr="007E5FAB">
        <w:rPr>
          <w:sz w:val="18"/>
          <w:szCs w:val="18"/>
        </w:rPr>
        <w:t>deţin</w:t>
      </w:r>
      <w:r w:rsidRPr="007E5FAB">
        <w:rPr>
          <w:sz w:val="18"/>
          <w:szCs w:val="18"/>
        </w:rPr>
        <w:t>e</w:t>
      </w:r>
      <w:r w:rsidR="000E1D4A" w:rsidRPr="007E5FAB">
        <w:rPr>
          <w:sz w:val="18"/>
          <w:szCs w:val="18"/>
        </w:rPr>
        <w:t xml:space="preserve"> încheiat un contract de livrare</w:t>
      </w:r>
      <w:r w:rsidR="00186855">
        <w:rPr>
          <w:sz w:val="18"/>
          <w:szCs w:val="18"/>
        </w:rPr>
        <w:t xml:space="preserve"> încheiat</w:t>
      </w:r>
      <w:r w:rsidR="000E1D4A" w:rsidRPr="007E5FAB">
        <w:rPr>
          <w:sz w:val="18"/>
          <w:szCs w:val="18"/>
        </w:rPr>
        <w:t xml:space="preserve"> cu o unitate de procesare/operator din domeniu pe</w:t>
      </w:r>
      <w:r w:rsidR="005E5BDA" w:rsidRPr="007E5FAB">
        <w:rPr>
          <w:sz w:val="18"/>
          <w:szCs w:val="18"/>
        </w:rPr>
        <w:t xml:space="preserve">ntru minimum 15 kg gogoşi crude </w:t>
      </w:r>
      <w:r w:rsidR="000E1D4A" w:rsidRPr="007E5FAB">
        <w:rPr>
          <w:sz w:val="18"/>
          <w:szCs w:val="18"/>
        </w:rPr>
        <w:t>pentru fiecare cutie de 10 grame de ouă de viermi de mătase eclozionabile</w:t>
      </w:r>
      <w:r w:rsidR="001F59BA" w:rsidRPr="007E5FAB">
        <w:rPr>
          <w:sz w:val="18"/>
          <w:szCs w:val="18"/>
        </w:rPr>
        <w:t xml:space="preserve"> </w:t>
      </w:r>
      <w:r w:rsidR="00A357E2" w:rsidRPr="007E5FAB">
        <w:rPr>
          <w:sz w:val="18"/>
          <w:szCs w:val="18"/>
        </w:rPr>
        <w:t>(doar în cazul procesării prin terți)</w:t>
      </w:r>
      <w:r w:rsidR="000E1D4A" w:rsidRPr="007E5FAB">
        <w:rPr>
          <w:sz w:val="18"/>
          <w:szCs w:val="18"/>
        </w:rPr>
        <w:t>. Unitatea de procesare/operatorul din domeniu are ca obiect de activitate comerţul gogoşilor de mătase şi/sau pregătirea fibrelor şi filarea fibrelor textile şi/sau producţia de ţesături;</w:t>
      </w:r>
    </w:p>
    <w:p w:rsidR="007C058B" w:rsidRPr="007E5FAB" w:rsidRDefault="00DA2994" w:rsidP="006B475D">
      <w:pPr>
        <w:numPr>
          <w:ilvl w:val="1"/>
          <w:numId w:val="42"/>
        </w:numPr>
        <w:ind w:left="630"/>
        <w:jc w:val="both"/>
        <w:rPr>
          <w:sz w:val="18"/>
          <w:szCs w:val="18"/>
        </w:rPr>
      </w:pPr>
      <w:r w:rsidRPr="007E5FAB">
        <w:rPr>
          <w:sz w:val="18"/>
          <w:szCs w:val="18"/>
        </w:rPr>
        <w:t xml:space="preserve">fermierul beneficiază </w:t>
      </w:r>
      <w:r w:rsidR="000E1D4A" w:rsidRPr="007E5FAB">
        <w:rPr>
          <w:sz w:val="18"/>
          <w:szCs w:val="18"/>
        </w:rPr>
        <w:t xml:space="preserve">de </w:t>
      </w:r>
      <w:r w:rsidR="00BF2F17">
        <w:rPr>
          <w:bCs/>
          <w:sz w:val="18"/>
          <w:szCs w:val="18"/>
        </w:rPr>
        <w:t xml:space="preserve">SCVZ </w:t>
      </w:r>
      <w:r w:rsidR="00BF2F17" w:rsidRPr="003E1ECF">
        <w:rPr>
          <w:bCs/>
          <w:sz w:val="18"/>
          <w:szCs w:val="18"/>
        </w:rPr>
        <w:t>PD-25 VM</w:t>
      </w:r>
      <w:r w:rsidR="00BF2F17" w:rsidRPr="00E73AFA">
        <w:rPr>
          <w:bCs/>
          <w:sz w:val="18"/>
          <w:szCs w:val="18"/>
        </w:rPr>
        <w:t xml:space="preserve"> </w:t>
      </w:r>
      <w:r w:rsidR="000E1D4A" w:rsidRPr="00A12E13">
        <w:rPr>
          <w:sz w:val="18"/>
          <w:szCs w:val="18"/>
        </w:rPr>
        <w:t xml:space="preserve">pentru </w:t>
      </w:r>
      <w:r w:rsidR="00644519" w:rsidRPr="00E62A9A">
        <w:rPr>
          <w:sz w:val="18"/>
          <w:szCs w:val="18"/>
        </w:rPr>
        <w:t xml:space="preserve"> o </w:t>
      </w:r>
      <w:r w:rsidR="000E1D4A" w:rsidRPr="00E031C9">
        <w:rPr>
          <w:sz w:val="18"/>
          <w:szCs w:val="18"/>
        </w:rPr>
        <w:t>producţi</w:t>
      </w:r>
      <w:r w:rsidR="00644519" w:rsidRPr="00E031C9">
        <w:rPr>
          <w:sz w:val="18"/>
          <w:szCs w:val="18"/>
        </w:rPr>
        <w:t>e</w:t>
      </w:r>
      <w:r w:rsidR="000E1D4A" w:rsidRPr="00A13F79">
        <w:rPr>
          <w:sz w:val="18"/>
          <w:szCs w:val="18"/>
        </w:rPr>
        <w:t xml:space="preserve"> </w:t>
      </w:r>
      <w:r w:rsidR="001F59BA" w:rsidRPr="00A13F79">
        <w:rPr>
          <w:sz w:val="18"/>
          <w:szCs w:val="18"/>
        </w:rPr>
        <w:t>minim</w:t>
      </w:r>
      <w:r w:rsidR="00644519" w:rsidRPr="003D0C0E">
        <w:rPr>
          <w:sz w:val="18"/>
          <w:szCs w:val="18"/>
        </w:rPr>
        <w:t>ă</w:t>
      </w:r>
      <w:r w:rsidR="001F59BA" w:rsidRPr="007E5FAB">
        <w:rPr>
          <w:sz w:val="18"/>
          <w:szCs w:val="18"/>
        </w:rPr>
        <w:t xml:space="preserve"> </w:t>
      </w:r>
      <w:r w:rsidR="000E1D4A" w:rsidRPr="007E5FAB">
        <w:rPr>
          <w:sz w:val="18"/>
          <w:szCs w:val="18"/>
        </w:rPr>
        <w:t>de 15 kg gogoşi crude/cutie de ouă</w:t>
      </w:r>
      <w:r w:rsidR="00644519" w:rsidRPr="007E5FAB">
        <w:rPr>
          <w:sz w:val="18"/>
          <w:szCs w:val="18"/>
        </w:rPr>
        <w:t xml:space="preserve"> de viermi de mătase</w:t>
      </w:r>
      <w:r w:rsidR="000E1D4A" w:rsidRPr="007E5FAB">
        <w:rPr>
          <w:sz w:val="18"/>
          <w:szCs w:val="18"/>
        </w:rPr>
        <w:t>.</w:t>
      </w:r>
    </w:p>
    <w:p w:rsidR="000E1D4A" w:rsidRPr="007E5FAB" w:rsidRDefault="00DA2994" w:rsidP="006B475D">
      <w:pPr>
        <w:pStyle w:val="ListParagraph"/>
        <w:numPr>
          <w:ilvl w:val="1"/>
          <w:numId w:val="114"/>
        </w:numPr>
        <w:spacing w:after="0" w:line="240" w:lineRule="auto"/>
        <w:jc w:val="both"/>
        <w:rPr>
          <w:rFonts w:ascii="Arial" w:hAnsi="Arial" w:cs="Arial"/>
          <w:b/>
          <w:bCs/>
          <w:sz w:val="18"/>
          <w:szCs w:val="18"/>
        </w:rPr>
      </w:pPr>
      <w:r w:rsidRPr="007E5FAB">
        <w:rPr>
          <w:rFonts w:ascii="Arial" w:hAnsi="Arial" w:cs="Arial"/>
          <w:b/>
          <w:bCs/>
          <w:sz w:val="18"/>
          <w:szCs w:val="18"/>
        </w:rPr>
        <w:t>Alte condiții de acordare</w:t>
      </w:r>
      <w:r w:rsidR="000E1D4A" w:rsidRPr="007E5FAB">
        <w:rPr>
          <w:rFonts w:ascii="Arial" w:hAnsi="Arial" w:cs="Arial"/>
          <w:b/>
          <w:bCs/>
          <w:sz w:val="18"/>
          <w:szCs w:val="18"/>
        </w:rPr>
        <w:t>:</w:t>
      </w:r>
    </w:p>
    <w:p w:rsidR="00970B63" w:rsidRPr="007E5FAB" w:rsidRDefault="00970B63" w:rsidP="006B475D">
      <w:pPr>
        <w:numPr>
          <w:ilvl w:val="0"/>
          <w:numId w:val="51"/>
        </w:numPr>
        <w:ind w:left="630"/>
        <w:jc w:val="both"/>
        <w:rPr>
          <w:sz w:val="18"/>
          <w:szCs w:val="18"/>
        </w:rPr>
      </w:pPr>
      <w:r w:rsidRPr="007E5FAB">
        <w:rPr>
          <w:sz w:val="18"/>
          <w:szCs w:val="18"/>
        </w:rPr>
        <w:t>în cazul în care controlul la faţa locului nu a putut fi efectuat din motive generate de mine / reprezentantul legal, întreaga cerere se respinge de la plată;</w:t>
      </w:r>
    </w:p>
    <w:p w:rsidR="000E1D4A" w:rsidRPr="007E5FAB" w:rsidRDefault="000E1D4A" w:rsidP="006B475D">
      <w:pPr>
        <w:numPr>
          <w:ilvl w:val="0"/>
          <w:numId w:val="51"/>
        </w:numPr>
        <w:ind w:left="630"/>
        <w:jc w:val="both"/>
        <w:rPr>
          <w:sz w:val="18"/>
          <w:szCs w:val="18"/>
        </w:rPr>
      </w:pPr>
      <w:r w:rsidRPr="007E5FAB">
        <w:rPr>
          <w:sz w:val="18"/>
          <w:szCs w:val="18"/>
        </w:rPr>
        <w:t>în cazul în care nu obţin o producţie minimă de 15 kg/cutie de ouă, sunt de acord cu penalităţile / excluderile de la plată conform prevederilor legislative referitoare la sancţiuni şi penalităţi</w:t>
      </w:r>
      <w:r w:rsidR="00DA2994" w:rsidRPr="007E5FAB">
        <w:rPr>
          <w:sz w:val="18"/>
          <w:szCs w:val="18"/>
        </w:rPr>
        <w:t>;</w:t>
      </w:r>
    </w:p>
    <w:p w:rsidR="004B04A2" w:rsidRPr="007E5FAB" w:rsidRDefault="004B04A2" w:rsidP="006B475D">
      <w:pPr>
        <w:numPr>
          <w:ilvl w:val="0"/>
          <w:numId w:val="51"/>
        </w:numPr>
        <w:ind w:left="630"/>
        <w:jc w:val="both"/>
        <w:rPr>
          <w:sz w:val="18"/>
          <w:szCs w:val="18"/>
        </w:rPr>
      </w:pPr>
      <w:r w:rsidRPr="007E5FAB">
        <w:rPr>
          <w:sz w:val="18"/>
          <w:szCs w:val="18"/>
        </w:rPr>
        <w:t>în cazul transferului integral de exploata</w:t>
      </w:r>
      <w:r w:rsidR="00D21910" w:rsidRPr="007E5FAB">
        <w:rPr>
          <w:sz w:val="18"/>
          <w:szCs w:val="18"/>
        </w:rPr>
        <w:t>ţ</w:t>
      </w:r>
      <w:r w:rsidRPr="007E5FAB">
        <w:rPr>
          <w:sz w:val="18"/>
          <w:szCs w:val="18"/>
        </w:rPr>
        <w:t>ie, acesta se notifică în scris APIA în termen de 10 zile calendaristice de la efectuare</w:t>
      </w:r>
      <w:r w:rsidR="00DA2994" w:rsidRPr="007E5FAB">
        <w:rPr>
          <w:sz w:val="18"/>
          <w:szCs w:val="18"/>
        </w:rPr>
        <w:t>;</w:t>
      </w:r>
    </w:p>
    <w:p w:rsidR="005E5BDA" w:rsidRPr="000B76CE" w:rsidRDefault="000E1D4A" w:rsidP="006B475D">
      <w:pPr>
        <w:pStyle w:val="CaracterCaracter11"/>
        <w:numPr>
          <w:ilvl w:val="0"/>
          <w:numId w:val="57"/>
        </w:numPr>
        <w:tabs>
          <w:tab w:val="left" w:pos="180"/>
        </w:tabs>
        <w:ind w:left="630" w:right="27"/>
        <w:jc w:val="both"/>
        <w:rPr>
          <w:rStyle w:val="ln2tlitera"/>
          <w:rFonts w:ascii="Arial" w:hAnsi="Arial" w:cs="Arial"/>
          <w:sz w:val="18"/>
          <w:szCs w:val="18"/>
          <w:lang w:val="ro-RO"/>
        </w:rPr>
      </w:pPr>
      <w:r w:rsidRPr="007E5FAB">
        <w:rPr>
          <w:rFonts w:ascii="Arial" w:hAnsi="Arial" w:cs="Arial"/>
          <w:sz w:val="18"/>
          <w:szCs w:val="18"/>
          <w:lang w:val="ro-RO"/>
        </w:rPr>
        <w:t xml:space="preserve">în cazul constatării unor nereguli/fraude, A.P.I.A. întreprinde demersurile necesare recuperării sumelor acordate necuvenit </w:t>
      </w:r>
      <w:r w:rsidRPr="000B76CE">
        <w:rPr>
          <w:rFonts w:ascii="Arial" w:hAnsi="Arial" w:cs="Arial"/>
          <w:sz w:val="18"/>
          <w:szCs w:val="18"/>
          <w:lang w:val="ro-RO"/>
        </w:rPr>
        <w:t xml:space="preserve">conform art. </w:t>
      </w:r>
      <w:r w:rsidR="00933086" w:rsidRPr="000B76CE">
        <w:rPr>
          <w:rFonts w:ascii="Arial" w:hAnsi="Arial" w:cs="Arial"/>
          <w:sz w:val="18"/>
          <w:szCs w:val="18"/>
          <w:lang w:val="ro-RO"/>
        </w:rPr>
        <w:t>6</w:t>
      </w:r>
      <w:r w:rsidR="00186855" w:rsidRPr="000B76CE">
        <w:rPr>
          <w:rFonts w:ascii="Arial" w:hAnsi="Arial" w:cs="Arial"/>
          <w:sz w:val="18"/>
          <w:szCs w:val="18"/>
          <w:lang w:val="ro-RO"/>
        </w:rPr>
        <w:t>0</w:t>
      </w:r>
      <w:r w:rsidR="00933086" w:rsidRPr="000B76CE">
        <w:rPr>
          <w:rFonts w:ascii="Arial" w:hAnsi="Arial" w:cs="Arial"/>
          <w:sz w:val="18"/>
          <w:szCs w:val="18"/>
          <w:lang w:val="ro-RO"/>
        </w:rPr>
        <w:t xml:space="preserve"> din </w:t>
      </w:r>
      <w:r w:rsidR="00933086" w:rsidRPr="000B76CE">
        <w:rPr>
          <w:rFonts w:ascii="Arial" w:hAnsi="Arial" w:cs="Arial"/>
          <w:bCs/>
          <w:i/>
          <w:sz w:val="18"/>
          <w:szCs w:val="18"/>
          <w:lang w:val="ro-RO"/>
        </w:rPr>
        <w:t xml:space="preserve">Regulamentul (UE) nr. </w:t>
      </w:r>
      <w:r w:rsidR="00186855" w:rsidRPr="000B76CE">
        <w:rPr>
          <w:rFonts w:ascii="Arial" w:hAnsi="Arial" w:cs="Arial"/>
          <w:bCs/>
          <w:i/>
          <w:sz w:val="18"/>
          <w:szCs w:val="18"/>
          <w:lang w:val="ro-RO"/>
        </w:rPr>
        <w:t>2116</w:t>
      </w:r>
      <w:r w:rsidR="00933086" w:rsidRPr="000B76CE">
        <w:rPr>
          <w:rFonts w:ascii="Arial" w:hAnsi="Arial" w:cs="Arial"/>
          <w:bCs/>
          <w:i/>
          <w:sz w:val="18"/>
          <w:szCs w:val="18"/>
          <w:lang w:val="ro-RO"/>
        </w:rPr>
        <w:t>/20</w:t>
      </w:r>
      <w:r w:rsidR="00186855" w:rsidRPr="000B76CE">
        <w:rPr>
          <w:rFonts w:ascii="Arial" w:hAnsi="Arial" w:cs="Arial"/>
          <w:bCs/>
          <w:i/>
          <w:sz w:val="18"/>
          <w:szCs w:val="18"/>
          <w:lang w:val="ro-RO"/>
        </w:rPr>
        <w:t>21</w:t>
      </w:r>
      <w:r w:rsidRPr="000B76CE">
        <w:rPr>
          <w:rFonts w:ascii="Arial" w:hAnsi="Arial" w:cs="Arial"/>
          <w:bCs/>
          <w:i/>
          <w:sz w:val="18"/>
          <w:szCs w:val="18"/>
          <w:lang w:val="ro-RO"/>
        </w:rPr>
        <w:t xml:space="preserve"> </w:t>
      </w:r>
      <w:r w:rsidRPr="000B76CE">
        <w:rPr>
          <w:rStyle w:val="ln2tlitera"/>
          <w:rFonts w:ascii="Arial" w:hAnsi="Arial" w:cs="Arial"/>
          <w:sz w:val="18"/>
          <w:szCs w:val="18"/>
          <w:lang w:val="ro-RO"/>
        </w:rPr>
        <w:t xml:space="preserve">şi/sau aplică prevederile </w:t>
      </w:r>
      <w:r w:rsidR="00933086" w:rsidRPr="000B76CE">
        <w:rPr>
          <w:rStyle w:val="ln2tlitera"/>
          <w:rFonts w:ascii="Arial" w:hAnsi="Arial" w:cs="Arial"/>
          <w:i/>
          <w:sz w:val="18"/>
          <w:szCs w:val="18"/>
          <w:lang w:val="ro-RO"/>
        </w:rPr>
        <w:t>O.U.G. nr. 66/2011</w:t>
      </w:r>
      <w:r w:rsidRPr="000B76CE">
        <w:rPr>
          <w:rStyle w:val="ln2tlitera"/>
          <w:rFonts w:ascii="Arial" w:hAnsi="Arial" w:cs="Arial"/>
          <w:i/>
          <w:sz w:val="18"/>
          <w:szCs w:val="18"/>
          <w:lang w:val="ro-RO"/>
        </w:rPr>
        <w:t xml:space="preserve">, </w:t>
      </w:r>
      <w:r w:rsidRPr="000B76CE">
        <w:rPr>
          <w:rStyle w:val="ln2tlitera"/>
          <w:rFonts w:ascii="Arial" w:hAnsi="Arial" w:cs="Arial"/>
          <w:sz w:val="18"/>
          <w:szCs w:val="18"/>
          <w:lang w:val="ro-RO"/>
        </w:rPr>
        <w:t>cu modificările şi completările ulterioar</w:t>
      </w:r>
      <w:r w:rsidR="00DA2994" w:rsidRPr="000B76CE">
        <w:rPr>
          <w:rStyle w:val="ln2tlitera"/>
          <w:rFonts w:ascii="Arial" w:hAnsi="Arial" w:cs="Arial"/>
          <w:sz w:val="18"/>
          <w:szCs w:val="18"/>
          <w:lang w:val="ro-RO"/>
        </w:rPr>
        <w:t>e;</w:t>
      </w:r>
    </w:p>
    <w:p w:rsidR="000E1D4A" w:rsidRPr="000B76CE" w:rsidRDefault="000E1D4A" w:rsidP="006B475D">
      <w:pPr>
        <w:pStyle w:val="CaracterCaracter11"/>
        <w:numPr>
          <w:ilvl w:val="0"/>
          <w:numId w:val="57"/>
        </w:numPr>
        <w:tabs>
          <w:tab w:val="left" w:pos="180"/>
        </w:tabs>
        <w:ind w:left="630" w:right="27"/>
        <w:jc w:val="both"/>
        <w:rPr>
          <w:rFonts w:ascii="Arial" w:hAnsi="Arial" w:cs="Arial"/>
          <w:sz w:val="18"/>
          <w:szCs w:val="18"/>
          <w:lang w:val="ro-RO"/>
        </w:rPr>
      </w:pPr>
      <w:r w:rsidRPr="000B76CE">
        <w:rPr>
          <w:rFonts w:ascii="Arial" w:hAnsi="Arial" w:cs="Arial"/>
          <w:sz w:val="18"/>
          <w:szCs w:val="18"/>
          <w:lang w:val="ro-RO"/>
        </w:rPr>
        <w:t>nu se acordă nici o plată dacă se stabile</w:t>
      </w:r>
      <w:r w:rsidR="00D21910" w:rsidRPr="000B76CE">
        <w:rPr>
          <w:rFonts w:ascii="Arial" w:hAnsi="Arial" w:cs="Arial"/>
          <w:sz w:val="18"/>
          <w:szCs w:val="18"/>
          <w:lang w:val="ro-RO"/>
        </w:rPr>
        <w:t>ş</w:t>
      </w:r>
      <w:r w:rsidRPr="000B76CE">
        <w:rPr>
          <w:rFonts w:ascii="Arial" w:hAnsi="Arial" w:cs="Arial"/>
          <w:sz w:val="18"/>
          <w:szCs w:val="18"/>
          <w:lang w:val="ro-RO"/>
        </w:rPr>
        <w:t xml:space="preserve">te că au fost create artificial condiţii pentru obţinerea plăţilor aferente schemelor de plată, cu scopul de a obţine un avantaj contrar obiectivelor respectivei scheme/măsuri de plată conform art. </w:t>
      </w:r>
      <w:r w:rsidR="00933086" w:rsidRPr="000B76CE">
        <w:rPr>
          <w:rFonts w:ascii="Arial" w:hAnsi="Arial" w:cs="Arial"/>
          <w:sz w:val="18"/>
          <w:szCs w:val="18"/>
          <w:lang w:val="ro-RO"/>
        </w:rPr>
        <w:t>6</w:t>
      </w:r>
      <w:r w:rsidR="00186855" w:rsidRPr="000B76CE">
        <w:rPr>
          <w:rFonts w:ascii="Arial" w:hAnsi="Arial" w:cs="Arial"/>
          <w:sz w:val="18"/>
          <w:szCs w:val="18"/>
          <w:lang w:val="ro-RO"/>
        </w:rPr>
        <w:t>2</w:t>
      </w:r>
      <w:r w:rsidR="00933086" w:rsidRPr="000B76CE">
        <w:rPr>
          <w:rFonts w:ascii="Arial" w:hAnsi="Arial" w:cs="Arial"/>
          <w:sz w:val="18"/>
          <w:szCs w:val="18"/>
          <w:lang w:val="ro-RO"/>
        </w:rPr>
        <w:t xml:space="preserve"> din </w:t>
      </w:r>
      <w:r w:rsidR="00933086" w:rsidRPr="000B76CE">
        <w:rPr>
          <w:rFonts w:ascii="Arial" w:hAnsi="Arial" w:cs="Arial"/>
          <w:bCs/>
          <w:i/>
          <w:sz w:val="18"/>
          <w:szCs w:val="18"/>
          <w:lang w:val="ro-RO"/>
        </w:rPr>
        <w:t xml:space="preserve">Regulamentul (UE) nr. </w:t>
      </w:r>
      <w:r w:rsidR="00186855" w:rsidRPr="000B76CE">
        <w:rPr>
          <w:rFonts w:ascii="Arial" w:hAnsi="Arial" w:cs="Arial"/>
          <w:bCs/>
          <w:i/>
          <w:sz w:val="18"/>
          <w:szCs w:val="18"/>
          <w:lang w:val="ro-RO"/>
        </w:rPr>
        <w:t>2116</w:t>
      </w:r>
      <w:r w:rsidR="00933086" w:rsidRPr="000B76CE">
        <w:rPr>
          <w:rFonts w:ascii="Arial" w:hAnsi="Arial" w:cs="Arial"/>
          <w:bCs/>
          <w:i/>
          <w:sz w:val="18"/>
          <w:szCs w:val="18"/>
          <w:lang w:val="ro-RO"/>
        </w:rPr>
        <w:t>/20</w:t>
      </w:r>
      <w:r w:rsidR="00186855" w:rsidRPr="000B76CE">
        <w:rPr>
          <w:rFonts w:ascii="Arial" w:hAnsi="Arial" w:cs="Arial"/>
          <w:bCs/>
          <w:i/>
          <w:sz w:val="18"/>
          <w:szCs w:val="18"/>
          <w:lang w:val="ro-RO"/>
        </w:rPr>
        <w:t>21</w:t>
      </w:r>
      <w:r w:rsidR="00933086" w:rsidRPr="000B76CE">
        <w:rPr>
          <w:rFonts w:ascii="Arial" w:hAnsi="Arial" w:cs="Arial"/>
          <w:bCs/>
          <w:i/>
          <w:sz w:val="18"/>
          <w:szCs w:val="18"/>
          <w:lang w:val="ro-RO"/>
        </w:rPr>
        <w:t>;</w:t>
      </w:r>
    </w:p>
    <w:p w:rsidR="000E1D4A" w:rsidRPr="000B76CE" w:rsidRDefault="000E1D4A" w:rsidP="006B475D">
      <w:pPr>
        <w:pStyle w:val="ListParagraph"/>
        <w:numPr>
          <w:ilvl w:val="0"/>
          <w:numId w:val="57"/>
        </w:numPr>
        <w:tabs>
          <w:tab w:val="left" w:pos="180"/>
        </w:tabs>
        <w:spacing w:after="0" w:line="240" w:lineRule="auto"/>
        <w:ind w:left="630"/>
        <w:jc w:val="both"/>
        <w:rPr>
          <w:rFonts w:ascii="Arial" w:hAnsi="Arial" w:cs="Arial"/>
          <w:sz w:val="18"/>
          <w:szCs w:val="18"/>
        </w:rPr>
      </w:pPr>
      <w:r w:rsidRPr="000B76CE">
        <w:rPr>
          <w:rFonts w:ascii="Arial" w:hAnsi="Arial" w:cs="Arial"/>
          <w:sz w:val="18"/>
          <w:szCs w:val="18"/>
        </w:rPr>
        <w:t xml:space="preserve">structurile de control de la nivelul M.A.D.R., A.P.I.A., Comisiei Europene, Curţii de Conturi a României şi alte structuri competente au dreptul de a verifica informaţiile din dosarul cererii de plată precum </w:t>
      </w:r>
      <w:r w:rsidR="00D21910" w:rsidRPr="000B76CE">
        <w:rPr>
          <w:rFonts w:ascii="Arial" w:hAnsi="Arial" w:cs="Arial"/>
          <w:sz w:val="18"/>
          <w:szCs w:val="18"/>
        </w:rPr>
        <w:t>ş</w:t>
      </w:r>
      <w:r w:rsidRPr="000B76CE">
        <w:rPr>
          <w:rFonts w:ascii="Arial" w:hAnsi="Arial" w:cs="Arial"/>
          <w:sz w:val="18"/>
          <w:szCs w:val="18"/>
        </w:rPr>
        <w:t xml:space="preserve">i documentele aflate în legătură cu aceasta, etc </w:t>
      </w:r>
      <w:r w:rsidR="00933086" w:rsidRPr="000B76CE">
        <w:rPr>
          <w:rFonts w:ascii="Arial" w:hAnsi="Arial" w:cs="Arial"/>
          <w:sz w:val="18"/>
          <w:szCs w:val="18"/>
        </w:rPr>
        <w:t>(conform art. 4</w:t>
      </w:r>
      <w:r w:rsidR="00186855" w:rsidRPr="000B76CE">
        <w:rPr>
          <w:rFonts w:ascii="Arial" w:hAnsi="Arial" w:cs="Arial"/>
          <w:sz w:val="18"/>
          <w:szCs w:val="18"/>
        </w:rPr>
        <w:t>8</w:t>
      </w:r>
      <w:r w:rsidR="00933086" w:rsidRPr="000B76CE">
        <w:rPr>
          <w:rFonts w:ascii="Arial" w:hAnsi="Arial" w:cs="Arial"/>
          <w:sz w:val="18"/>
          <w:szCs w:val="18"/>
        </w:rPr>
        <w:t>, 4</w:t>
      </w:r>
      <w:r w:rsidR="00186855" w:rsidRPr="000B76CE">
        <w:rPr>
          <w:rFonts w:ascii="Arial" w:hAnsi="Arial" w:cs="Arial"/>
          <w:sz w:val="18"/>
          <w:szCs w:val="18"/>
        </w:rPr>
        <w:t>9, 50</w:t>
      </w:r>
      <w:r w:rsidR="00933086" w:rsidRPr="000B76CE">
        <w:rPr>
          <w:rFonts w:ascii="Arial" w:hAnsi="Arial" w:cs="Arial"/>
          <w:sz w:val="18"/>
          <w:szCs w:val="18"/>
        </w:rPr>
        <w:t xml:space="preserve"> din </w:t>
      </w:r>
      <w:r w:rsidR="00933086" w:rsidRPr="000B76CE">
        <w:rPr>
          <w:rFonts w:ascii="Arial" w:hAnsi="Arial" w:cs="Arial"/>
          <w:i/>
          <w:sz w:val="18"/>
          <w:szCs w:val="18"/>
        </w:rPr>
        <w:t xml:space="preserve">Regulamentul UE nr. </w:t>
      </w:r>
      <w:r w:rsidR="00186855" w:rsidRPr="000B76CE">
        <w:rPr>
          <w:rFonts w:ascii="Arial" w:hAnsi="Arial" w:cs="Arial"/>
          <w:i/>
          <w:sz w:val="18"/>
          <w:szCs w:val="18"/>
        </w:rPr>
        <w:t>2116</w:t>
      </w:r>
      <w:r w:rsidR="00933086" w:rsidRPr="000B76CE">
        <w:rPr>
          <w:rFonts w:ascii="Arial" w:hAnsi="Arial" w:cs="Arial"/>
          <w:i/>
          <w:sz w:val="18"/>
          <w:szCs w:val="18"/>
        </w:rPr>
        <w:t>/20</w:t>
      </w:r>
      <w:r w:rsidR="00186855" w:rsidRPr="000B76CE">
        <w:rPr>
          <w:rFonts w:ascii="Arial" w:hAnsi="Arial" w:cs="Arial"/>
          <w:i/>
          <w:sz w:val="18"/>
          <w:szCs w:val="18"/>
        </w:rPr>
        <w:t>21</w:t>
      </w:r>
      <w:r w:rsidR="00933086" w:rsidRPr="000B76CE">
        <w:rPr>
          <w:rFonts w:ascii="Arial" w:hAnsi="Arial" w:cs="Arial"/>
          <w:i/>
          <w:sz w:val="18"/>
          <w:szCs w:val="18"/>
        </w:rPr>
        <w:t>.</w:t>
      </w:r>
    </w:p>
    <w:p w:rsidR="000E1D4A" w:rsidRPr="000B76CE" w:rsidRDefault="000E1D4A" w:rsidP="006B475D">
      <w:pPr>
        <w:ind w:left="630"/>
        <w:jc w:val="both"/>
        <w:rPr>
          <w:b/>
          <w:bCs/>
          <w:sz w:val="18"/>
          <w:szCs w:val="18"/>
        </w:rPr>
      </w:pPr>
    </w:p>
    <w:p w:rsidR="000E1D4A" w:rsidRPr="000B76CE" w:rsidRDefault="000E1D4A" w:rsidP="006B475D">
      <w:pPr>
        <w:pStyle w:val="ListParagraph"/>
        <w:numPr>
          <w:ilvl w:val="0"/>
          <w:numId w:val="114"/>
        </w:numPr>
        <w:spacing w:after="0" w:line="240" w:lineRule="auto"/>
        <w:jc w:val="both"/>
        <w:rPr>
          <w:rFonts w:ascii="Arial" w:hAnsi="Arial" w:cs="Arial"/>
          <w:b/>
          <w:bCs/>
          <w:sz w:val="18"/>
          <w:szCs w:val="18"/>
        </w:rPr>
      </w:pPr>
      <w:r w:rsidRPr="000B76CE">
        <w:rPr>
          <w:rFonts w:ascii="Arial" w:hAnsi="Arial" w:cs="Arial"/>
          <w:b/>
          <w:bCs/>
          <w:sz w:val="18"/>
          <w:szCs w:val="18"/>
        </w:rPr>
        <w:t>Drept pentru care declar următoarele:</w:t>
      </w:r>
    </w:p>
    <w:p w:rsidR="000E1D4A" w:rsidRPr="000B76CE" w:rsidRDefault="000E1D4A" w:rsidP="006B475D">
      <w:pPr>
        <w:pStyle w:val="CaracterCaracter11"/>
        <w:numPr>
          <w:ilvl w:val="0"/>
          <w:numId w:val="57"/>
        </w:numPr>
        <w:tabs>
          <w:tab w:val="left" w:pos="180"/>
        </w:tabs>
        <w:ind w:left="630" w:right="27"/>
        <w:jc w:val="both"/>
        <w:rPr>
          <w:rFonts w:ascii="Arial" w:hAnsi="Arial" w:cs="Arial"/>
          <w:sz w:val="18"/>
          <w:szCs w:val="18"/>
          <w:lang w:val="ro-RO"/>
        </w:rPr>
      </w:pPr>
      <w:r w:rsidRPr="000B76CE">
        <w:rPr>
          <w:rFonts w:ascii="Arial" w:hAnsi="Arial" w:cs="Arial"/>
          <w:sz w:val="18"/>
          <w:szCs w:val="18"/>
          <w:lang w:val="ro-RO"/>
        </w:rPr>
        <w:t xml:space="preserve">îndeplinesc condiţia de fermier activ în înţelesul </w:t>
      </w:r>
      <w:r w:rsidR="00933086" w:rsidRPr="000B76CE">
        <w:rPr>
          <w:rFonts w:ascii="Arial" w:hAnsi="Arial" w:cs="Arial"/>
          <w:sz w:val="18"/>
          <w:szCs w:val="18"/>
          <w:lang w:val="ro-RO"/>
        </w:rPr>
        <w:t xml:space="preserve">art. </w:t>
      </w:r>
      <w:r w:rsidR="00186855" w:rsidRPr="000B76CE">
        <w:rPr>
          <w:rFonts w:ascii="Arial" w:hAnsi="Arial" w:cs="Arial"/>
          <w:sz w:val="18"/>
          <w:szCs w:val="18"/>
          <w:lang w:val="ro-RO"/>
        </w:rPr>
        <w:t>4</w:t>
      </w:r>
      <w:r w:rsidR="00933086" w:rsidRPr="000B76CE">
        <w:rPr>
          <w:rFonts w:ascii="Arial" w:hAnsi="Arial" w:cs="Arial"/>
          <w:sz w:val="18"/>
          <w:szCs w:val="18"/>
          <w:lang w:val="ro-RO"/>
        </w:rPr>
        <w:t xml:space="preserve"> din Regulamentul (UE) nr. </w:t>
      </w:r>
      <w:r w:rsidR="00186855" w:rsidRPr="000B76CE">
        <w:rPr>
          <w:rFonts w:ascii="Arial" w:hAnsi="Arial" w:cs="Arial"/>
          <w:sz w:val="18"/>
          <w:szCs w:val="18"/>
          <w:lang w:val="ro-RO"/>
        </w:rPr>
        <w:t>2115</w:t>
      </w:r>
      <w:r w:rsidR="00933086" w:rsidRPr="000B76CE">
        <w:rPr>
          <w:rFonts w:ascii="Arial" w:hAnsi="Arial" w:cs="Arial"/>
          <w:sz w:val="18"/>
          <w:szCs w:val="18"/>
          <w:lang w:val="ro-RO"/>
        </w:rPr>
        <w:t>/20</w:t>
      </w:r>
      <w:r w:rsidR="00186855" w:rsidRPr="000B76CE">
        <w:rPr>
          <w:rFonts w:ascii="Arial" w:hAnsi="Arial" w:cs="Arial"/>
          <w:sz w:val="18"/>
          <w:szCs w:val="18"/>
          <w:lang w:val="ro-RO"/>
        </w:rPr>
        <w:t>21</w:t>
      </w:r>
      <w:r w:rsidR="00933086" w:rsidRPr="000B76CE">
        <w:rPr>
          <w:rFonts w:ascii="Arial" w:hAnsi="Arial" w:cs="Arial"/>
          <w:sz w:val="18"/>
          <w:szCs w:val="18"/>
          <w:lang w:val="ro-RO"/>
        </w:rPr>
        <w:t>;</w:t>
      </w:r>
    </w:p>
    <w:p w:rsidR="000E1D4A" w:rsidRPr="000B76CE" w:rsidRDefault="000E1D4A" w:rsidP="006B475D">
      <w:pPr>
        <w:pStyle w:val="CaracterCaracter11"/>
        <w:numPr>
          <w:ilvl w:val="0"/>
          <w:numId w:val="57"/>
        </w:numPr>
        <w:tabs>
          <w:tab w:val="left" w:pos="180"/>
        </w:tabs>
        <w:ind w:left="630" w:right="27"/>
        <w:jc w:val="both"/>
        <w:rPr>
          <w:rFonts w:ascii="Arial" w:hAnsi="Arial" w:cs="Arial"/>
          <w:sz w:val="18"/>
          <w:szCs w:val="18"/>
          <w:lang w:val="ro-RO"/>
        </w:rPr>
      </w:pPr>
      <w:r w:rsidRPr="000B76CE">
        <w:rPr>
          <w:rFonts w:ascii="Arial" w:hAnsi="Arial" w:cs="Arial"/>
          <w:sz w:val="18"/>
          <w:szCs w:val="18"/>
          <w:lang w:val="ro-RO"/>
        </w:rPr>
        <w:t xml:space="preserve">datele înscrise în declaraţia sector zootehnic de solicitare </w:t>
      </w:r>
      <w:r w:rsidR="00BF2F17" w:rsidRPr="000B76CE">
        <w:rPr>
          <w:rFonts w:ascii="Arial" w:hAnsi="Arial" w:cs="Arial"/>
          <w:bCs/>
          <w:sz w:val="18"/>
          <w:szCs w:val="18"/>
        </w:rPr>
        <w:t xml:space="preserve">SCVZ PD-25 VM </w:t>
      </w:r>
      <w:r w:rsidRPr="000B76CE">
        <w:rPr>
          <w:rFonts w:ascii="Arial" w:hAnsi="Arial" w:cs="Arial"/>
          <w:sz w:val="18"/>
          <w:szCs w:val="18"/>
          <w:lang w:val="ro-RO"/>
        </w:rPr>
        <w:t>şi în documentele anexate acesteia, sunt reale, complete, corecte şi valabile. În caz contrar voi suporta rigorile prevederilor legale în vigoare</w:t>
      </w:r>
      <w:r w:rsidR="00DA2994" w:rsidRPr="000B76CE">
        <w:rPr>
          <w:rFonts w:ascii="Arial" w:hAnsi="Arial" w:cs="Arial"/>
          <w:sz w:val="18"/>
          <w:szCs w:val="18"/>
          <w:lang w:val="ro-RO"/>
        </w:rPr>
        <w:t>;</w:t>
      </w:r>
    </w:p>
    <w:p w:rsidR="000E1D4A" w:rsidRPr="000B76CE" w:rsidRDefault="000E1D4A" w:rsidP="006B475D">
      <w:pPr>
        <w:pStyle w:val="CaracterCaracter11"/>
        <w:numPr>
          <w:ilvl w:val="0"/>
          <w:numId w:val="57"/>
        </w:numPr>
        <w:tabs>
          <w:tab w:val="left" w:pos="180"/>
        </w:tabs>
        <w:ind w:left="630" w:right="27"/>
        <w:jc w:val="both"/>
        <w:rPr>
          <w:rFonts w:ascii="Arial" w:hAnsi="Arial" w:cs="Arial"/>
          <w:sz w:val="18"/>
          <w:szCs w:val="18"/>
          <w:lang w:val="ro-RO"/>
        </w:rPr>
      </w:pPr>
      <w:r w:rsidRPr="000B76CE">
        <w:rPr>
          <w:rFonts w:ascii="Arial" w:hAnsi="Arial" w:cs="Arial"/>
          <w:sz w:val="18"/>
          <w:szCs w:val="18"/>
          <w:lang w:val="ro-RO"/>
        </w:rPr>
        <w:t>sunt de acord ca datele din cerere să fie introduse în baza de date APIA, procesate şi verificate în vederea calculării plăţii şi transmise autorităţilor responsabile în vederea elaborării de studii statistice şi de evaluări economice şi</w:t>
      </w:r>
      <w:r w:rsidR="00DA2994" w:rsidRPr="000B76CE">
        <w:rPr>
          <w:rFonts w:ascii="Arial" w:hAnsi="Arial" w:cs="Arial"/>
          <w:sz w:val="18"/>
          <w:szCs w:val="18"/>
          <w:lang w:val="ro-RO"/>
        </w:rPr>
        <w:t xml:space="preserve"> sunt de acord</w:t>
      </w:r>
      <w:r w:rsidRPr="000B76CE">
        <w:rPr>
          <w:rFonts w:ascii="Arial" w:hAnsi="Arial" w:cs="Arial"/>
          <w:sz w:val="18"/>
          <w:szCs w:val="18"/>
          <w:lang w:val="ro-RO"/>
        </w:rPr>
        <w:t xml:space="preserve"> să fie făcute publice cu respectarea prevederilor </w:t>
      </w:r>
      <w:r w:rsidR="00933086" w:rsidRPr="000B76CE">
        <w:rPr>
          <w:rFonts w:ascii="Arial" w:hAnsi="Arial" w:cs="Arial"/>
          <w:sz w:val="18"/>
          <w:szCs w:val="18"/>
          <w:lang w:val="ro-RO"/>
        </w:rPr>
        <w:t>Legii 129/2018</w:t>
      </w:r>
      <w:r w:rsidR="00DA2994" w:rsidRPr="000B76CE">
        <w:rPr>
          <w:rFonts w:ascii="Arial" w:hAnsi="Arial" w:cs="Arial"/>
          <w:sz w:val="18"/>
          <w:szCs w:val="18"/>
          <w:lang w:val="ro-RO"/>
        </w:rPr>
        <w:t>;</w:t>
      </w:r>
    </w:p>
    <w:p w:rsidR="000E1D4A" w:rsidRPr="000B76CE" w:rsidRDefault="000E1D4A" w:rsidP="006B475D">
      <w:pPr>
        <w:pStyle w:val="CaracterCaracter11"/>
        <w:numPr>
          <w:ilvl w:val="0"/>
          <w:numId w:val="57"/>
        </w:numPr>
        <w:tabs>
          <w:tab w:val="left" w:pos="180"/>
        </w:tabs>
        <w:ind w:left="630" w:right="27"/>
        <w:jc w:val="both"/>
        <w:rPr>
          <w:rFonts w:ascii="Arial" w:hAnsi="Arial" w:cs="Arial"/>
          <w:sz w:val="18"/>
          <w:szCs w:val="18"/>
          <w:lang w:val="ro-RO"/>
        </w:rPr>
      </w:pPr>
      <w:r w:rsidRPr="000B76CE">
        <w:rPr>
          <w:rFonts w:ascii="Arial" w:hAnsi="Arial" w:cs="Arial"/>
          <w:sz w:val="18"/>
          <w:szCs w:val="18"/>
          <w:lang w:val="ro-RO"/>
        </w:rPr>
        <w:t xml:space="preserve">am depus la dosarul declaraţiei sector zootehnic de solicitare </w:t>
      </w:r>
      <w:r w:rsidR="00BF2F17" w:rsidRPr="000B76CE">
        <w:rPr>
          <w:rFonts w:ascii="Arial" w:hAnsi="Arial" w:cs="Arial"/>
          <w:bCs/>
          <w:sz w:val="18"/>
          <w:szCs w:val="18"/>
        </w:rPr>
        <w:t xml:space="preserve">SCVZ PD-25 VM </w:t>
      </w:r>
      <w:r w:rsidRPr="000B76CE">
        <w:rPr>
          <w:rFonts w:ascii="Arial" w:hAnsi="Arial" w:cs="Arial"/>
          <w:sz w:val="18"/>
          <w:szCs w:val="18"/>
          <w:lang w:val="ro-RO"/>
        </w:rPr>
        <w:t xml:space="preserve">documentele generale </w:t>
      </w:r>
      <w:r w:rsidR="00D21910" w:rsidRPr="000B76CE">
        <w:rPr>
          <w:rFonts w:ascii="Arial" w:hAnsi="Arial" w:cs="Arial"/>
          <w:sz w:val="18"/>
          <w:szCs w:val="18"/>
          <w:lang w:val="ro-RO"/>
        </w:rPr>
        <w:t>ş</w:t>
      </w:r>
      <w:r w:rsidRPr="000B76CE">
        <w:rPr>
          <w:rFonts w:ascii="Arial" w:hAnsi="Arial" w:cs="Arial"/>
          <w:sz w:val="18"/>
          <w:szCs w:val="18"/>
          <w:lang w:val="ro-RO"/>
        </w:rPr>
        <w:t xml:space="preserve">i specifice în conformitate cu </w:t>
      </w:r>
      <w:r w:rsidR="00933086" w:rsidRPr="000B76CE">
        <w:rPr>
          <w:rFonts w:ascii="Arial" w:hAnsi="Arial" w:cs="Arial"/>
          <w:sz w:val="18"/>
          <w:szCs w:val="18"/>
          <w:lang w:val="ro-RO"/>
        </w:rPr>
        <w:t xml:space="preserve">Ordinul MADR nr. </w:t>
      </w:r>
      <w:r w:rsidR="00D90C70">
        <w:rPr>
          <w:rFonts w:ascii="Arial" w:hAnsi="Arial" w:cs="Arial"/>
          <w:sz w:val="18"/>
          <w:szCs w:val="18"/>
          <w:lang w:val="ro-RO"/>
        </w:rPr>
        <w:t>80/2023</w:t>
      </w:r>
      <w:r w:rsidR="00DA2994" w:rsidRPr="000B76CE">
        <w:rPr>
          <w:rFonts w:ascii="Arial" w:hAnsi="Arial" w:cs="Arial"/>
          <w:sz w:val="18"/>
          <w:szCs w:val="18"/>
          <w:lang w:val="ro-RO"/>
        </w:rPr>
        <w:t>;</w:t>
      </w:r>
    </w:p>
    <w:p w:rsidR="000E1D4A" w:rsidRPr="000B76CE" w:rsidRDefault="000E1D4A" w:rsidP="006B475D">
      <w:pPr>
        <w:pStyle w:val="CaracterCaracter11"/>
        <w:numPr>
          <w:ilvl w:val="0"/>
          <w:numId w:val="57"/>
        </w:numPr>
        <w:tabs>
          <w:tab w:val="left" w:pos="180"/>
        </w:tabs>
        <w:ind w:left="630" w:right="27"/>
        <w:jc w:val="both"/>
        <w:rPr>
          <w:rFonts w:ascii="Arial" w:hAnsi="Arial" w:cs="Arial"/>
          <w:sz w:val="18"/>
          <w:szCs w:val="18"/>
          <w:lang w:val="ro-RO"/>
        </w:rPr>
      </w:pPr>
      <w:r w:rsidRPr="000B76CE">
        <w:rPr>
          <w:rFonts w:ascii="Arial" w:hAnsi="Arial" w:cs="Arial"/>
          <w:sz w:val="18"/>
          <w:szCs w:val="18"/>
          <w:lang w:val="ro-RO"/>
        </w:rPr>
        <w:t>am fost informat asupra condiţiilor de eligibilitate şi am primit un exemplar din ANGAJAMENTE ŞI DECLARAŢII.</w:t>
      </w:r>
    </w:p>
    <w:p w:rsidR="000E1D4A" w:rsidRPr="000B76CE" w:rsidRDefault="000E1D4A" w:rsidP="006B475D">
      <w:pPr>
        <w:pStyle w:val="ListParagraph"/>
        <w:numPr>
          <w:ilvl w:val="0"/>
          <w:numId w:val="114"/>
        </w:numPr>
        <w:tabs>
          <w:tab w:val="left" w:pos="540"/>
        </w:tabs>
        <w:spacing w:after="0" w:line="240" w:lineRule="auto"/>
        <w:jc w:val="both"/>
        <w:rPr>
          <w:rFonts w:ascii="Arial" w:hAnsi="Arial" w:cs="Arial"/>
          <w:b/>
          <w:sz w:val="18"/>
          <w:szCs w:val="18"/>
        </w:rPr>
      </w:pPr>
      <w:r w:rsidRPr="000B76CE">
        <w:rPr>
          <w:rFonts w:ascii="Arial" w:hAnsi="Arial" w:cs="Arial"/>
          <w:b/>
          <w:sz w:val="18"/>
          <w:szCs w:val="18"/>
        </w:rPr>
        <w:t xml:space="preserve"> Mă angajez:</w:t>
      </w:r>
    </w:p>
    <w:p w:rsidR="000E1D4A" w:rsidRPr="000B76CE" w:rsidRDefault="000E1D4A" w:rsidP="006B475D">
      <w:pPr>
        <w:pStyle w:val="ListParagraph"/>
        <w:numPr>
          <w:ilvl w:val="0"/>
          <w:numId w:val="57"/>
        </w:numPr>
        <w:spacing w:after="0" w:line="240" w:lineRule="auto"/>
        <w:ind w:left="630"/>
        <w:jc w:val="both"/>
        <w:rPr>
          <w:rFonts w:ascii="Arial" w:hAnsi="Arial" w:cs="Arial"/>
          <w:sz w:val="18"/>
          <w:szCs w:val="18"/>
        </w:rPr>
      </w:pPr>
      <w:r w:rsidRPr="000B76CE">
        <w:rPr>
          <w:rFonts w:ascii="Arial" w:hAnsi="Arial" w:cs="Arial"/>
          <w:sz w:val="18"/>
          <w:szCs w:val="18"/>
        </w:rPr>
        <w:t xml:space="preserve">să depun până la data de </w:t>
      </w:r>
      <w:r w:rsidR="00644519" w:rsidRPr="000B76CE">
        <w:rPr>
          <w:rFonts w:ascii="Arial" w:hAnsi="Arial" w:cs="Arial"/>
          <w:sz w:val="18"/>
          <w:szCs w:val="18"/>
        </w:rPr>
        <w:t xml:space="preserve"> </w:t>
      </w:r>
      <w:r w:rsidR="008150F3" w:rsidRPr="000B76CE">
        <w:rPr>
          <w:rFonts w:ascii="Arial" w:hAnsi="Arial" w:cs="Arial"/>
          <w:sz w:val="18"/>
          <w:szCs w:val="18"/>
        </w:rPr>
        <w:t>4</w:t>
      </w:r>
      <w:r w:rsidR="00644519" w:rsidRPr="000B76CE">
        <w:rPr>
          <w:rFonts w:ascii="Arial" w:hAnsi="Arial" w:cs="Arial"/>
          <w:sz w:val="18"/>
          <w:szCs w:val="18"/>
        </w:rPr>
        <w:t xml:space="preserve"> </w:t>
      </w:r>
      <w:r w:rsidRPr="000B76CE">
        <w:rPr>
          <w:rFonts w:ascii="Arial" w:hAnsi="Arial" w:cs="Arial"/>
          <w:sz w:val="18"/>
          <w:szCs w:val="18"/>
        </w:rPr>
        <w:t xml:space="preserve">decembrie </w:t>
      </w:r>
      <w:r w:rsidR="001F59BA" w:rsidRPr="000B76CE">
        <w:rPr>
          <w:rFonts w:ascii="Arial" w:hAnsi="Arial" w:cs="Arial"/>
          <w:sz w:val="18"/>
          <w:szCs w:val="18"/>
        </w:rPr>
        <w:t>202</w:t>
      </w:r>
      <w:r w:rsidR="008150F3" w:rsidRPr="000B76CE">
        <w:rPr>
          <w:rFonts w:ascii="Arial" w:hAnsi="Arial" w:cs="Arial"/>
          <w:sz w:val="18"/>
          <w:szCs w:val="18"/>
        </w:rPr>
        <w:t>3</w:t>
      </w:r>
      <w:r w:rsidRPr="000B76CE">
        <w:rPr>
          <w:rFonts w:ascii="Arial" w:hAnsi="Arial" w:cs="Arial"/>
          <w:sz w:val="18"/>
          <w:szCs w:val="18"/>
        </w:rPr>
        <w:t xml:space="preserve"> la Agenţia de Plăţi şi Intervenţie pentru Agricultură următoarele documente:</w:t>
      </w:r>
    </w:p>
    <w:p w:rsidR="00AA6C3C" w:rsidRPr="000B76CE" w:rsidRDefault="000E1D4A" w:rsidP="00506AB1">
      <w:pPr>
        <w:numPr>
          <w:ilvl w:val="0"/>
          <w:numId w:val="58"/>
        </w:numPr>
        <w:ind w:left="1260"/>
        <w:jc w:val="both"/>
        <w:rPr>
          <w:sz w:val="18"/>
          <w:szCs w:val="18"/>
        </w:rPr>
      </w:pPr>
      <w:r w:rsidRPr="000B76CE">
        <w:rPr>
          <w:sz w:val="18"/>
          <w:szCs w:val="18"/>
        </w:rPr>
        <w:t>factura de achiziţie a cutiilor cu ouă de viermi de mătase</w:t>
      </w:r>
      <w:r w:rsidR="00C14F10" w:rsidRPr="000B76CE">
        <w:rPr>
          <w:sz w:val="18"/>
          <w:szCs w:val="18"/>
        </w:rPr>
        <w:t xml:space="preserve"> și </w:t>
      </w:r>
      <w:r w:rsidR="001648AA" w:rsidRPr="000B76CE">
        <w:rPr>
          <w:sz w:val="18"/>
          <w:szCs w:val="18"/>
        </w:rPr>
        <w:t xml:space="preserve"> copia </w:t>
      </w:r>
      <w:r w:rsidR="00C14F10" w:rsidRPr="000B76CE">
        <w:rPr>
          <w:sz w:val="18"/>
          <w:szCs w:val="18"/>
        </w:rPr>
        <w:t>autorizat</w:t>
      </w:r>
      <w:r w:rsidR="001648AA" w:rsidRPr="000B76CE">
        <w:rPr>
          <w:sz w:val="18"/>
          <w:szCs w:val="18"/>
        </w:rPr>
        <w:t>i</w:t>
      </w:r>
      <w:r w:rsidR="00C14F10" w:rsidRPr="000B76CE">
        <w:rPr>
          <w:sz w:val="18"/>
          <w:szCs w:val="18"/>
        </w:rPr>
        <w:t>e</w:t>
      </w:r>
      <w:r w:rsidR="00A50646" w:rsidRPr="000B76CE">
        <w:rPr>
          <w:sz w:val="18"/>
          <w:szCs w:val="18"/>
        </w:rPr>
        <w:t>i</w:t>
      </w:r>
      <w:r w:rsidR="00C14F10" w:rsidRPr="000B76CE">
        <w:rPr>
          <w:sz w:val="18"/>
          <w:szCs w:val="18"/>
        </w:rPr>
        <w:t xml:space="preserve"> sanitar veterinar</w:t>
      </w:r>
      <w:r w:rsidR="001648AA" w:rsidRPr="000B76CE">
        <w:rPr>
          <w:sz w:val="18"/>
          <w:szCs w:val="18"/>
        </w:rPr>
        <w:t>e a vanzatorului</w:t>
      </w:r>
      <w:r w:rsidR="00A357E2" w:rsidRPr="000B76CE">
        <w:rPr>
          <w:sz w:val="18"/>
          <w:szCs w:val="18"/>
        </w:rPr>
        <w:t>/</w:t>
      </w:r>
      <w:r w:rsidR="001F59BA" w:rsidRPr="000B76CE">
        <w:rPr>
          <w:sz w:val="18"/>
          <w:szCs w:val="18"/>
        </w:rPr>
        <w:t xml:space="preserve"> </w:t>
      </w:r>
      <w:r w:rsidR="00A357E2" w:rsidRPr="000B76CE">
        <w:rPr>
          <w:sz w:val="18"/>
          <w:szCs w:val="18"/>
        </w:rPr>
        <w:t>documente contabile interne din care să reiasă cantitatea totală de ouă de viermi de mătase produse și cantitatea de ouă de viermi de mătase transformate în gogoși crude de mătase din cantitatea totală și autorizația sanitar-veterinară pentru producerea materialului sericicol (ouă de viermi de mătase)</w:t>
      </w:r>
      <w:r w:rsidRPr="000B76CE">
        <w:rPr>
          <w:sz w:val="18"/>
          <w:szCs w:val="18"/>
        </w:rPr>
        <w:t>;</w:t>
      </w:r>
    </w:p>
    <w:p w:rsidR="00AA6C3C" w:rsidRPr="000B76CE" w:rsidRDefault="000E1D4A" w:rsidP="00506AB1">
      <w:pPr>
        <w:numPr>
          <w:ilvl w:val="0"/>
          <w:numId w:val="58"/>
        </w:numPr>
        <w:ind w:left="1260"/>
        <w:jc w:val="both"/>
        <w:rPr>
          <w:sz w:val="18"/>
          <w:szCs w:val="18"/>
        </w:rPr>
      </w:pPr>
      <w:r w:rsidRPr="000B76CE">
        <w:rPr>
          <w:sz w:val="18"/>
          <w:szCs w:val="18"/>
        </w:rPr>
        <w:t>factura de vânzare a gogoşilor crude de mătase către procesator/operator sau fila/filele din carnetul de comercializare a produselor din sectorul agricol (în cazul persoanelor fizice)</w:t>
      </w:r>
      <w:r w:rsidR="001F59BA" w:rsidRPr="000B76CE">
        <w:rPr>
          <w:sz w:val="18"/>
          <w:szCs w:val="18"/>
        </w:rPr>
        <w:t xml:space="preserve">. </w:t>
      </w:r>
      <w:r w:rsidR="00C94B68" w:rsidRPr="000B76CE">
        <w:rPr>
          <w:sz w:val="18"/>
          <w:szCs w:val="18"/>
        </w:rPr>
        <w:t>Î</w:t>
      </w:r>
      <w:r w:rsidR="001F59BA" w:rsidRPr="000B76CE">
        <w:rPr>
          <w:sz w:val="18"/>
          <w:szCs w:val="18"/>
        </w:rPr>
        <w:t>n situaţia în care fermierul are şi calitatea de procesator, acesta face dovada procesării producţiei proprii de gogoşi crude de mătase în unitatea proprie, prin documente contabile interne</w:t>
      </w:r>
      <w:r w:rsidR="00506AB1" w:rsidRPr="000B76CE">
        <w:rPr>
          <w:sz w:val="18"/>
          <w:szCs w:val="18"/>
        </w:rPr>
        <w:t>.</w:t>
      </w:r>
    </w:p>
    <w:p w:rsidR="000E1D4A" w:rsidRPr="000B76CE" w:rsidRDefault="005E5BDA" w:rsidP="00574B68">
      <w:pPr>
        <w:pStyle w:val="ListParagraph"/>
        <w:numPr>
          <w:ilvl w:val="0"/>
          <w:numId w:val="57"/>
        </w:numPr>
        <w:spacing w:after="0" w:line="240" w:lineRule="auto"/>
        <w:ind w:left="630"/>
        <w:jc w:val="both"/>
        <w:rPr>
          <w:rFonts w:ascii="Arial" w:hAnsi="Arial" w:cs="Arial"/>
          <w:sz w:val="18"/>
          <w:szCs w:val="18"/>
        </w:rPr>
      </w:pPr>
      <w:r w:rsidRPr="000B76CE">
        <w:rPr>
          <w:rFonts w:ascii="Arial" w:hAnsi="Arial" w:cs="Arial"/>
          <w:sz w:val="18"/>
          <w:szCs w:val="18"/>
        </w:rPr>
        <w:t>î</w:t>
      </w:r>
      <w:r w:rsidR="000E1D4A" w:rsidRPr="000B76CE">
        <w:rPr>
          <w:rFonts w:ascii="Arial" w:hAnsi="Arial" w:cs="Arial"/>
          <w:sz w:val="18"/>
          <w:szCs w:val="18"/>
        </w:rPr>
        <w:t xml:space="preserve">n cazul nedepunerii până la data de </w:t>
      </w:r>
      <w:r w:rsidR="008150F3" w:rsidRPr="000B76CE">
        <w:rPr>
          <w:rFonts w:ascii="Arial" w:hAnsi="Arial" w:cs="Arial"/>
          <w:sz w:val="18"/>
          <w:szCs w:val="18"/>
        </w:rPr>
        <w:t>4</w:t>
      </w:r>
      <w:r w:rsidR="00644519" w:rsidRPr="000B76CE">
        <w:rPr>
          <w:rFonts w:ascii="Arial" w:hAnsi="Arial" w:cs="Arial"/>
          <w:sz w:val="18"/>
          <w:szCs w:val="18"/>
        </w:rPr>
        <w:t xml:space="preserve"> </w:t>
      </w:r>
      <w:r w:rsidR="000E1D4A" w:rsidRPr="000B76CE">
        <w:rPr>
          <w:rFonts w:ascii="Arial" w:hAnsi="Arial" w:cs="Arial"/>
          <w:sz w:val="18"/>
          <w:szCs w:val="18"/>
        </w:rPr>
        <w:t>decembrie</w:t>
      </w:r>
      <w:r w:rsidR="001F59BA" w:rsidRPr="000B76CE">
        <w:rPr>
          <w:rFonts w:ascii="Arial" w:hAnsi="Arial" w:cs="Arial"/>
          <w:sz w:val="18"/>
          <w:szCs w:val="18"/>
        </w:rPr>
        <w:t xml:space="preserve"> 202</w:t>
      </w:r>
      <w:r w:rsidR="008150F3" w:rsidRPr="000B76CE">
        <w:rPr>
          <w:rFonts w:ascii="Arial" w:hAnsi="Arial" w:cs="Arial"/>
          <w:sz w:val="18"/>
          <w:szCs w:val="18"/>
        </w:rPr>
        <w:t>3</w:t>
      </w:r>
      <w:r w:rsidR="000E1D4A" w:rsidRPr="000B76CE">
        <w:rPr>
          <w:rFonts w:ascii="Arial" w:hAnsi="Arial" w:cs="Arial"/>
          <w:sz w:val="18"/>
          <w:szCs w:val="18"/>
        </w:rPr>
        <w:t xml:space="preserve"> a documentelor menţionate mai sus</w:t>
      </w:r>
      <w:r w:rsidR="00644519" w:rsidRPr="000B76CE">
        <w:rPr>
          <w:rFonts w:ascii="Arial" w:hAnsi="Arial" w:cs="Arial"/>
          <w:sz w:val="18"/>
          <w:szCs w:val="18"/>
        </w:rPr>
        <w:t>,</w:t>
      </w:r>
      <w:r w:rsidR="000E1D4A" w:rsidRPr="000B76CE">
        <w:rPr>
          <w:rFonts w:ascii="Arial" w:hAnsi="Arial" w:cs="Arial"/>
          <w:sz w:val="18"/>
          <w:szCs w:val="18"/>
        </w:rPr>
        <w:t xml:space="preserve"> </w:t>
      </w:r>
      <w:r w:rsidR="001D1E17" w:rsidRPr="000B76CE">
        <w:rPr>
          <w:rFonts w:ascii="Arial" w:hAnsi="Arial" w:cs="Arial"/>
          <w:sz w:val="18"/>
          <w:szCs w:val="18"/>
        </w:rPr>
        <w:t xml:space="preserve"> </w:t>
      </w:r>
      <w:r w:rsidR="001648AA" w:rsidRPr="000B76CE">
        <w:rPr>
          <w:rFonts w:ascii="Arial" w:hAnsi="Arial" w:cs="Arial"/>
          <w:sz w:val="18"/>
          <w:szCs w:val="18"/>
        </w:rPr>
        <w:t xml:space="preserve">schema de sprijin </w:t>
      </w:r>
      <w:r w:rsidR="000E1D4A" w:rsidRPr="000B76CE">
        <w:rPr>
          <w:rFonts w:ascii="Arial" w:hAnsi="Arial" w:cs="Arial"/>
          <w:sz w:val="18"/>
          <w:szCs w:val="18"/>
        </w:rPr>
        <w:t xml:space="preserve"> </w:t>
      </w:r>
      <w:r w:rsidR="00BF2F17" w:rsidRPr="000B76CE">
        <w:rPr>
          <w:rFonts w:ascii="Arial" w:hAnsi="Arial" w:cs="Arial"/>
          <w:bCs/>
          <w:sz w:val="18"/>
          <w:szCs w:val="18"/>
        </w:rPr>
        <w:t xml:space="preserve"> SCVZ PD-25 VM </w:t>
      </w:r>
      <w:r w:rsidR="000E1D4A" w:rsidRPr="000B76CE">
        <w:rPr>
          <w:rFonts w:ascii="Arial" w:hAnsi="Arial" w:cs="Arial"/>
          <w:sz w:val="18"/>
          <w:szCs w:val="18"/>
        </w:rPr>
        <w:t>va fi respinsă</w:t>
      </w:r>
      <w:r w:rsidR="00DA2994" w:rsidRPr="000B76CE">
        <w:rPr>
          <w:rFonts w:ascii="Arial" w:hAnsi="Arial" w:cs="Arial"/>
          <w:sz w:val="18"/>
          <w:szCs w:val="18"/>
        </w:rPr>
        <w:t>;</w:t>
      </w:r>
    </w:p>
    <w:p w:rsidR="000E1D4A" w:rsidRPr="000B76CE" w:rsidRDefault="000E1D4A" w:rsidP="006B475D">
      <w:pPr>
        <w:pStyle w:val="ListParagraph"/>
        <w:numPr>
          <w:ilvl w:val="0"/>
          <w:numId w:val="57"/>
        </w:numPr>
        <w:spacing w:after="0" w:line="240" w:lineRule="auto"/>
        <w:ind w:left="630"/>
        <w:jc w:val="both"/>
        <w:rPr>
          <w:rFonts w:ascii="Arial" w:hAnsi="Arial" w:cs="Arial"/>
          <w:sz w:val="18"/>
          <w:szCs w:val="18"/>
        </w:rPr>
      </w:pPr>
      <w:r w:rsidRPr="000B76CE">
        <w:rPr>
          <w:rFonts w:ascii="Arial" w:hAnsi="Arial" w:cs="Arial"/>
          <w:sz w:val="18"/>
          <w:szCs w:val="18"/>
        </w:rPr>
        <w:t>să pun la dispoziţia APIA în orice moment documentele suplimentare solicitate</w:t>
      </w:r>
      <w:r w:rsidR="00DA2994" w:rsidRPr="000B76CE">
        <w:rPr>
          <w:rFonts w:ascii="Arial" w:hAnsi="Arial" w:cs="Arial"/>
          <w:sz w:val="18"/>
          <w:szCs w:val="18"/>
        </w:rPr>
        <w:t>;</w:t>
      </w:r>
    </w:p>
    <w:p w:rsidR="00C70B99" w:rsidRPr="000B76CE" w:rsidRDefault="005E5BDA" w:rsidP="00D3092E">
      <w:pPr>
        <w:pStyle w:val="CaracterCaracter11"/>
        <w:numPr>
          <w:ilvl w:val="0"/>
          <w:numId w:val="51"/>
        </w:numPr>
        <w:tabs>
          <w:tab w:val="left" w:pos="270"/>
        </w:tabs>
        <w:ind w:left="270" w:right="27" w:firstLine="0"/>
        <w:jc w:val="both"/>
        <w:rPr>
          <w:rFonts w:ascii="Arial" w:hAnsi="Arial" w:cs="Arial"/>
          <w:sz w:val="18"/>
          <w:szCs w:val="18"/>
          <w:lang w:val="ro-RO"/>
        </w:rPr>
      </w:pPr>
      <w:r w:rsidRPr="000B76CE">
        <w:rPr>
          <w:rFonts w:ascii="Arial" w:hAnsi="Arial" w:cs="Arial"/>
          <w:sz w:val="18"/>
          <w:szCs w:val="18"/>
        </w:rPr>
        <w:t>s</w:t>
      </w:r>
      <w:r w:rsidR="004B04A2" w:rsidRPr="000B76CE">
        <w:rPr>
          <w:rFonts w:ascii="Arial" w:hAnsi="Arial" w:cs="Arial"/>
          <w:sz w:val="18"/>
          <w:szCs w:val="18"/>
        </w:rPr>
        <w:t xml:space="preserve">ă comunic în scris APIA, în termen de 15 zile calendaristice, orice modificare a datelor declarate în cerere </w:t>
      </w:r>
      <w:r w:rsidR="00D21910" w:rsidRPr="000B76CE">
        <w:rPr>
          <w:rFonts w:ascii="Arial" w:hAnsi="Arial" w:cs="Arial"/>
          <w:sz w:val="18"/>
          <w:szCs w:val="18"/>
        </w:rPr>
        <w:t>ş</w:t>
      </w:r>
      <w:r w:rsidR="004B04A2" w:rsidRPr="000B76CE">
        <w:rPr>
          <w:rFonts w:ascii="Arial" w:hAnsi="Arial" w:cs="Arial"/>
          <w:sz w:val="18"/>
          <w:szCs w:val="18"/>
        </w:rPr>
        <w:t xml:space="preserve">i în documentele doveditoare  survenită în perioada cuprinsă între data depunerii cerererii  şi data acordării plăţii </w:t>
      </w:r>
      <w:r w:rsidR="00DA4017" w:rsidRPr="000B76CE">
        <w:rPr>
          <w:rFonts w:ascii="Arial" w:hAnsi="Arial" w:cs="Arial"/>
          <w:sz w:val="18"/>
          <w:szCs w:val="18"/>
          <w:lang w:val="ro-RO"/>
        </w:rPr>
        <w:t>(conform art. 6 alin.(1) din HG 1571/2022, cu modificările și completările ulterioare</w:t>
      </w:r>
      <w:r w:rsidR="00DA4017" w:rsidRPr="000B76CE" w:rsidDel="00696427">
        <w:rPr>
          <w:rFonts w:ascii="Arial" w:hAnsi="Arial" w:cs="Arial"/>
          <w:sz w:val="18"/>
          <w:szCs w:val="18"/>
          <w:lang w:val="ro-RO"/>
        </w:rPr>
        <w:t xml:space="preserve"> </w:t>
      </w:r>
    </w:p>
    <w:p w:rsidR="00DA4017" w:rsidRPr="000B76CE" w:rsidRDefault="00DA4017" w:rsidP="001E6789">
      <w:pPr>
        <w:pStyle w:val="ListParagraph"/>
        <w:numPr>
          <w:ilvl w:val="0"/>
          <w:numId w:val="57"/>
        </w:numPr>
        <w:spacing w:after="0" w:line="240" w:lineRule="auto"/>
        <w:ind w:left="630"/>
        <w:jc w:val="both"/>
        <w:rPr>
          <w:rFonts w:ascii="Arial" w:hAnsi="Arial" w:cs="Arial"/>
          <w:sz w:val="18"/>
          <w:szCs w:val="18"/>
        </w:rPr>
      </w:pPr>
      <w:r w:rsidRPr="000B76CE" w:rsidDel="00DA4017">
        <w:rPr>
          <w:rFonts w:ascii="Arial" w:hAnsi="Arial" w:cs="Arial"/>
          <w:sz w:val="18"/>
          <w:szCs w:val="18"/>
        </w:rPr>
        <w:t xml:space="preserve"> </w:t>
      </w:r>
      <w:r w:rsidR="004B04A2" w:rsidRPr="000B76CE">
        <w:rPr>
          <w:rFonts w:ascii="Arial" w:hAnsi="Arial" w:cs="Arial"/>
          <w:sz w:val="18"/>
          <w:szCs w:val="18"/>
        </w:rPr>
        <w:t xml:space="preserve">dacă exploataţia a fost afectată de un caz de forţă majoră, să comunic în scris Agenţiei de Plăţi şi Intervenţie pentru Agricultură în termen de 15 zile lucrătoare de la data </w:t>
      </w:r>
      <w:r w:rsidR="00AE2CFB" w:rsidRPr="000B76CE">
        <w:rPr>
          <w:rFonts w:ascii="Arial" w:hAnsi="Arial" w:cs="Arial"/>
          <w:sz w:val="18"/>
          <w:szCs w:val="18"/>
        </w:rPr>
        <w:t xml:space="preserve">la care sunt în măsură să trimit respectiva notificare și să furnizez </w:t>
      </w:r>
      <w:r w:rsidR="00AE2CFB" w:rsidRPr="000B76CE">
        <w:rPr>
          <w:rStyle w:val="l5def1"/>
          <w:color w:val="auto"/>
          <w:sz w:val="18"/>
          <w:szCs w:val="18"/>
        </w:rPr>
        <w:t>dovezi relevante care atestă apariţia situaţiilor</w:t>
      </w:r>
      <w:r w:rsidR="00AE2CFB" w:rsidRPr="000B76CE">
        <w:rPr>
          <w:rFonts w:ascii="Arial" w:hAnsi="Arial" w:cs="Arial"/>
          <w:sz w:val="18"/>
          <w:szCs w:val="18"/>
        </w:rPr>
        <w:t xml:space="preserve"> de forță majoră</w:t>
      </w:r>
      <w:r w:rsidR="00933086" w:rsidRPr="000B76CE">
        <w:rPr>
          <w:rFonts w:ascii="Arial" w:hAnsi="Arial" w:cs="Arial"/>
          <w:sz w:val="18"/>
          <w:szCs w:val="18"/>
        </w:rPr>
        <w:t xml:space="preserve">, </w:t>
      </w:r>
      <w:r w:rsidRPr="000B76CE">
        <w:rPr>
          <w:rFonts w:ascii="Arial" w:hAnsi="Arial" w:cs="Arial"/>
          <w:sz w:val="18"/>
          <w:szCs w:val="18"/>
          <w:lang w:eastAsia="pl-PL"/>
        </w:rPr>
        <w:t>(conform art. 35 alin. (1) si (2) din din HG 1571/2022, cu modificările și completările ulterioare</w:t>
      </w:r>
      <w:r w:rsidRPr="000B76CE">
        <w:rPr>
          <w:rFonts w:ascii="Arial" w:hAnsi="Arial" w:cs="Arial"/>
          <w:sz w:val="18"/>
          <w:szCs w:val="18"/>
        </w:rPr>
        <w:t>)</w:t>
      </w:r>
      <w:r w:rsidRPr="000B76CE">
        <w:rPr>
          <w:rFonts w:ascii="Arial" w:hAnsi="Arial" w:cs="Arial"/>
          <w:sz w:val="18"/>
          <w:szCs w:val="18"/>
          <w:lang w:eastAsia="pl-PL"/>
        </w:rPr>
        <w:t>;</w:t>
      </w:r>
      <w:r w:rsidRPr="000B76CE" w:rsidDel="00DA4017">
        <w:rPr>
          <w:rFonts w:ascii="Arial" w:hAnsi="Arial" w:cs="Arial"/>
          <w:sz w:val="18"/>
          <w:szCs w:val="18"/>
        </w:rPr>
        <w:t xml:space="preserve"> </w:t>
      </w:r>
    </w:p>
    <w:p w:rsidR="000E1D4A" w:rsidRPr="000B76CE" w:rsidRDefault="000E1D4A" w:rsidP="001E6789">
      <w:pPr>
        <w:pStyle w:val="ListParagraph"/>
        <w:numPr>
          <w:ilvl w:val="0"/>
          <w:numId w:val="57"/>
        </w:numPr>
        <w:spacing w:after="0" w:line="240" w:lineRule="auto"/>
        <w:ind w:left="630"/>
        <w:jc w:val="both"/>
        <w:rPr>
          <w:rFonts w:ascii="Arial" w:hAnsi="Arial" w:cs="Arial"/>
          <w:sz w:val="18"/>
          <w:szCs w:val="18"/>
        </w:rPr>
      </w:pPr>
      <w:r w:rsidRPr="000B76CE">
        <w:rPr>
          <w:rFonts w:ascii="Arial" w:hAnsi="Arial" w:cs="Arial"/>
          <w:sz w:val="18"/>
          <w:szCs w:val="18"/>
        </w:rPr>
        <w:t>să permit accesul în exploataţie pentru efectuarea controlului la fa</w:t>
      </w:r>
      <w:r w:rsidR="00D21910" w:rsidRPr="000B76CE">
        <w:rPr>
          <w:rFonts w:ascii="Arial" w:hAnsi="Arial" w:cs="Arial"/>
          <w:sz w:val="18"/>
          <w:szCs w:val="18"/>
        </w:rPr>
        <w:t>ţ</w:t>
      </w:r>
      <w:r w:rsidRPr="000B76CE">
        <w:rPr>
          <w:rFonts w:ascii="Arial" w:hAnsi="Arial" w:cs="Arial"/>
          <w:sz w:val="18"/>
          <w:szCs w:val="18"/>
        </w:rPr>
        <w:t>a locului</w:t>
      </w:r>
      <w:r w:rsidR="00DA2994" w:rsidRPr="000B76CE">
        <w:rPr>
          <w:rFonts w:ascii="Arial" w:hAnsi="Arial" w:cs="Arial"/>
          <w:sz w:val="18"/>
          <w:szCs w:val="18"/>
        </w:rPr>
        <w:t>;</w:t>
      </w:r>
    </w:p>
    <w:p w:rsidR="000E1D4A" w:rsidRPr="000B76CE" w:rsidRDefault="000E1D4A" w:rsidP="006B475D">
      <w:pPr>
        <w:pStyle w:val="ListParagraph"/>
        <w:numPr>
          <w:ilvl w:val="0"/>
          <w:numId w:val="57"/>
        </w:numPr>
        <w:spacing w:after="0" w:line="240" w:lineRule="auto"/>
        <w:ind w:left="630"/>
        <w:jc w:val="both"/>
        <w:rPr>
          <w:rFonts w:ascii="Arial" w:hAnsi="Arial" w:cs="Arial"/>
          <w:sz w:val="18"/>
          <w:szCs w:val="18"/>
        </w:rPr>
      </w:pPr>
      <w:r w:rsidRPr="000B76CE">
        <w:rPr>
          <w:rFonts w:ascii="Arial" w:hAnsi="Arial" w:cs="Arial"/>
          <w:sz w:val="18"/>
          <w:szCs w:val="18"/>
        </w:rPr>
        <w:t xml:space="preserve">să respect normele </w:t>
      </w:r>
      <w:r w:rsidR="008A3D92" w:rsidRPr="000B76CE">
        <w:rPr>
          <w:rFonts w:ascii="Arial" w:hAnsi="Arial" w:cs="Arial"/>
          <w:sz w:val="18"/>
          <w:szCs w:val="18"/>
        </w:rPr>
        <w:t xml:space="preserve">privind  </w:t>
      </w:r>
      <w:r w:rsidRPr="000B76CE">
        <w:rPr>
          <w:rFonts w:ascii="Arial" w:hAnsi="Arial" w:cs="Arial"/>
          <w:sz w:val="18"/>
          <w:szCs w:val="18"/>
        </w:rPr>
        <w:t>condiţionalitate</w:t>
      </w:r>
      <w:r w:rsidR="008A3D92" w:rsidRPr="000B76CE">
        <w:rPr>
          <w:rFonts w:ascii="Arial" w:hAnsi="Arial" w:cs="Arial"/>
          <w:sz w:val="18"/>
          <w:szCs w:val="18"/>
        </w:rPr>
        <w:t>a</w:t>
      </w:r>
      <w:r w:rsidRPr="000B76CE">
        <w:rPr>
          <w:rFonts w:ascii="Arial" w:hAnsi="Arial" w:cs="Arial"/>
          <w:sz w:val="18"/>
          <w:szCs w:val="18"/>
        </w:rPr>
        <w:t xml:space="preserve"> prevăzute </w:t>
      </w:r>
      <w:r w:rsidR="00933086" w:rsidRPr="000B76CE">
        <w:rPr>
          <w:rFonts w:ascii="Arial" w:hAnsi="Arial" w:cs="Arial"/>
          <w:sz w:val="18"/>
          <w:szCs w:val="18"/>
        </w:rPr>
        <w:t xml:space="preserve">la art. </w:t>
      </w:r>
      <w:r w:rsidR="00186855" w:rsidRPr="000B76CE">
        <w:rPr>
          <w:rFonts w:ascii="Arial" w:hAnsi="Arial" w:cs="Arial"/>
          <w:sz w:val="18"/>
          <w:szCs w:val="18"/>
        </w:rPr>
        <w:t>12</w:t>
      </w:r>
      <w:r w:rsidR="00933086" w:rsidRPr="000B76CE">
        <w:rPr>
          <w:rFonts w:ascii="Arial" w:hAnsi="Arial" w:cs="Arial"/>
          <w:sz w:val="18"/>
          <w:szCs w:val="18"/>
        </w:rPr>
        <w:t xml:space="preserve"> şi anexa II</w:t>
      </w:r>
      <w:r w:rsidR="00186855" w:rsidRPr="000B76CE">
        <w:rPr>
          <w:rFonts w:ascii="Arial" w:hAnsi="Arial" w:cs="Arial"/>
          <w:sz w:val="18"/>
          <w:szCs w:val="18"/>
        </w:rPr>
        <w:t>I</w:t>
      </w:r>
      <w:r w:rsidR="00933086" w:rsidRPr="000B76CE">
        <w:rPr>
          <w:rFonts w:ascii="Arial" w:hAnsi="Arial" w:cs="Arial"/>
          <w:sz w:val="18"/>
          <w:szCs w:val="18"/>
        </w:rPr>
        <w:t xml:space="preserve"> din Regulamentul (UE) nr. </w:t>
      </w:r>
      <w:r w:rsidR="00186855" w:rsidRPr="000B76CE">
        <w:rPr>
          <w:rFonts w:ascii="Arial" w:hAnsi="Arial" w:cs="Arial"/>
          <w:sz w:val="18"/>
          <w:szCs w:val="18"/>
        </w:rPr>
        <w:t>2115</w:t>
      </w:r>
      <w:r w:rsidR="00933086" w:rsidRPr="000B76CE">
        <w:rPr>
          <w:rFonts w:ascii="Arial" w:hAnsi="Arial" w:cs="Arial"/>
          <w:sz w:val="18"/>
          <w:szCs w:val="18"/>
        </w:rPr>
        <w:t>/20</w:t>
      </w:r>
      <w:r w:rsidR="00186855" w:rsidRPr="000B76CE">
        <w:rPr>
          <w:rFonts w:ascii="Arial" w:hAnsi="Arial" w:cs="Arial"/>
          <w:sz w:val="18"/>
          <w:szCs w:val="18"/>
        </w:rPr>
        <w:t>21</w:t>
      </w:r>
      <w:r w:rsidRPr="000B76CE">
        <w:rPr>
          <w:rFonts w:ascii="Arial" w:hAnsi="Arial" w:cs="Arial"/>
          <w:sz w:val="18"/>
          <w:szCs w:val="18"/>
        </w:rPr>
        <w:t>, pe întreaga exploataţie.</w:t>
      </w:r>
    </w:p>
    <w:tbl>
      <w:tblPr>
        <w:tblW w:w="5000" w:type="pct"/>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8018"/>
        <w:gridCol w:w="1062"/>
        <w:gridCol w:w="1826"/>
      </w:tblGrid>
      <w:tr w:rsidR="000E1D4A" w:rsidRPr="000B76CE" w:rsidTr="00A23AA5">
        <w:tc>
          <w:tcPr>
            <w:tcW w:w="3676" w:type="pct"/>
            <w:tcBorders>
              <w:top w:val="single" w:sz="6" w:space="0" w:color="000000"/>
              <w:left w:val="single" w:sz="6" w:space="0" w:color="000000"/>
              <w:bottom w:val="single" w:sz="6" w:space="0" w:color="000000"/>
              <w:right w:val="single" w:sz="6" w:space="0" w:color="000000"/>
            </w:tcBorders>
          </w:tcPr>
          <w:p w:rsidR="000E1D4A" w:rsidRPr="000B76CE" w:rsidRDefault="000E1D4A" w:rsidP="006B475D">
            <w:pPr>
              <w:jc w:val="both"/>
              <w:rPr>
                <w:sz w:val="18"/>
                <w:szCs w:val="18"/>
              </w:rPr>
            </w:pPr>
            <w:r w:rsidRPr="000B76CE">
              <w:rPr>
                <w:sz w:val="18"/>
                <w:szCs w:val="18"/>
              </w:rPr>
              <w:t>Semnătura titular cerere/reprezentant, administrator desemnat /împuternicit:</w:t>
            </w:r>
          </w:p>
          <w:p w:rsidR="000E1D4A" w:rsidRPr="000B76CE" w:rsidRDefault="000E1D4A" w:rsidP="006B475D">
            <w:pPr>
              <w:jc w:val="both"/>
              <w:rPr>
                <w:sz w:val="18"/>
                <w:szCs w:val="18"/>
              </w:rPr>
            </w:pPr>
          </w:p>
          <w:p w:rsidR="000E1D4A" w:rsidRPr="000B76CE" w:rsidRDefault="000E1D4A" w:rsidP="006B475D">
            <w:pPr>
              <w:jc w:val="both"/>
              <w:rPr>
                <w:sz w:val="18"/>
                <w:szCs w:val="18"/>
              </w:rPr>
            </w:pPr>
            <w:r w:rsidRPr="000B76CE">
              <w:rPr>
                <w:sz w:val="18"/>
                <w:szCs w:val="18"/>
              </w:rPr>
              <w:t>În caz de împuternicire,</w:t>
            </w:r>
          </w:p>
          <w:p w:rsidR="000E1D4A" w:rsidRPr="000B76CE" w:rsidRDefault="000E1D4A" w:rsidP="006B475D">
            <w:pPr>
              <w:jc w:val="both"/>
              <w:rPr>
                <w:sz w:val="18"/>
                <w:szCs w:val="18"/>
              </w:rPr>
            </w:pPr>
            <w:r w:rsidRPr="000B76CE">
              <w:rPr>
                <w:sz w:val="18"/>
                <w:szCs w:val="18"/>
              </w:rPr>
              <w:t>Numele şi prenumele împuternicitului, în clar:</w:t>
            </w:r>
          </w:p>
        </w:tc>
        <w:tc>
          <w:tcPr>
            <w:tcW w:w="487" w:type="pct"/>
            <w:tcBorders>
              <w:top w:val="single" w:sz="6" w:space="0" w:color="000000"/>
              <w:left w:val="single" w:sz="6" w:space="0" w:color="000000"/>
              <w:bottom w:val="single" w:sz="6" w:space="0" w:color="000000"/>
              <w:right w:val="single" w:sz="6" w:space="0" w:color="000000"/>
            </w:tcBorders>
            <w:vAlign w:val="center"/>
          </w:tcPr>
          <w:p w:rsidR="000E1D4A" w:rsidRPr="000B76CE" w:rsidRDefault="000E1D4A" w:rsidP="006B475D">
            <w:pPr>
              <w:jc w:val="both"/>
              <w:rPr>
                <w:sz w:val="18"/>
                <w:szCs w:val="18"/>
              </w:rPr>
            </w:pPr>
          </w:p>
        </w:tc>
        <w:tc>
          <w:tcPr>
            <w:tcW w:w="837" w:type="pct"/>
            <w:tcBorders>
              <w:top w:val="single" w:sz="6" w:space="0" w:color="000000"/>
              <w:left w:val="single" w:sz="6" w:space="0" w:color="000000"/>
              <w:bottom w:val="single" w:sz="6" w:space="0" w:color="000000"/>
              <w:right w:val="single" w:sz="6" w:space="0" w:color="000000"/>
            </w:tcBorders>
            <w:vAlign w:val="center"/>
          </w:tcPr>
          <w:p w:rsidR="000E1D4A" w:rsidRPr="000B76CE" w:rsidRDefault="000E1D4A" w:rsidP="006B475D">
            <w:pPr>
              <w:jc w:val="both"/>
              <w:rPr>
                <w:sz w:val="18"/>
                <w:szCs w:val="18"/>
              </w:rPr>
            </w:pPr>
            <w:r w:rsidRPr="000B76CE">
              <w:rPr>
                <w:sz w:val="18"/>
                <w:szCs w:val="18"/>
              </w:rPr>
              <w:t>Data:</w:t>
            </w:r>
          </w:p>
          <w:p w:rsidR="000E1D4A" w:rsidRPr="000B76CE" w:rsidRDefault="000E1D4A" w:rsidP="006B475D">
            <w:pPr>
              <w:jc w:val="both"/>
              <w:rPr>
                <w:sz w:val="18"/>
                <w:szCs w:val="18"/>
              </w:rPr>
            </w:pPr>
            <w:r w:rsidRPr="000B76CE">
              <w:rPr>
                <w:sz w:val="18"/>
                <w:szCs w:val="18"/>
              </w:rPr>
              <w:t>................/</w:t>
            </w:r>
            <w:r w:rsidR="00061817" w:rsidRPr="000B76CE">
              <w:rPr>
                <w:sz w:val="18"/>
                <w:szCs w:val="18"/>
              </w:rPr>
              <w:t>202</w:t>
            </w:r>
            <w:r w:rsidR="00933086" w:rsidRPr="000B76CE">
              <w:rPr>
                <w:sz w:val="18"/>
                <w:szCs w:val="18"/>
              </w:rPr>
              <w:t>3</w:t>
            </w:r>
          </w:p>
        </w:tc>
      </w:tr>
    </w:tbl>
    <w:p w:rsidR="00DE060C" w:rsidRPr="000B76CE" w:rsidRDefault="00DE060C" w:rsidP="00DE060C">
      <w:pPr>
        <w:jc w:val="center"/>
        <w:rPr>
          <w:b/>
          <w:bCs/>
          <w:sz w:val="22"/>
          <w:szCs w:val="22"/>
        </w:rPr>
      </w:pPr>
      <w:r w:rsidRPr="000B76CE">
        <w:rPr>
          <w:b/>
          <w:bCs/>
          <w:sz w:val="20"/>
          <w:szCs w:val="20"/>
        </w:rPr>
        <w:lastRenderedPageBreak/>
        <w:t xml:space="preserve">V 4.11. </w:t>
      </w:r>
      <w:r w:rsidRPr="000B76CE">
        <w:rPr>
          <w:b/>
          <w:bCs/>
          <w:sz w:val="22"/>
          <w:szCs w:val="22"/>
        </w:rPr>
        <w:t>ANGAJAMENTE ŞI DECLARAŢII PENTRU INTERVENȚII ÎN SECTORUL ZOOTEHNIC</w:t>
      </w:r>
    </w:p>
    <w:p w:rsidR="00DE060C" w:rsidRPr="000B76CE" w:rsidRDefault="00DE060C" w:rsidP="00DE060C">
      <w:pPr>
        <w:jc w:val="center"/>
        <w:rPr>
          <w:b/>
          <w:bCs/>
          <w:sz w:val="22"/>
          <w:szCs w:val="22"/>
        </w:rPr>
      </w:pPr>
      <w:r w:rsidRPr="000B76CE">
        <w:rPr>
          <w:b/>
          <w:bCs/>
          <w:sz w:val="22"/>
          <w:szCs w:val="22"/>
        </w:rPr>
        <w:t>Scheme pentru climă, mediu și  bunăstarea animalelor (ecoscheme sector zootehnic)</w:t>
      </w:r>
    </w:p>
    <w:p w:rsidR="00DE060C" w:rsidRPr="000B76CE" w:rsidRDefault="00DE060C" w:rsidP="00DE060C">
      <w:pPr>
        <w:jc w:val="center"/>
        <w:rPr>
          <w:b/>
          <w:bCs/>
          <w:sz w:val="20"/>
          <w:szCs w:val="20"/>
        </w:rPr>
      </w:pPr>
    </w:p>
    <w:p w:rsidR="00DE060C" w:rsidRPr="000B76CE" w:rsidRDefault="00DE060C" w:rsidP="00DE060C">
      <w:pPr>
        <w:contextualSpacing/>
        <w:jc w:val="center"/>
        <w:rPr>
          <w:b/>
          <w:bCs/>
          <w:color w:val="333333"/>
          <w:lang w:val="fr-FR"/>
        </w:rPr>
      </w:pPr>
      <w:r w:rsidRPr="000B76CE">
        <w:rPr>
          <w:b/>
          <w:bCs/>
          <w:color w:val="333333"/>
          <w:lang w:val="fr-FR"/>
        </w:rPr>
        <w:t>PD-07 Creșterea nivelului de bunăstare a vacilor de lapte:</w:t>
      </w:r>
    </w:p>
    <w:p w:rsidR="00DE060C" w:rsidRPr="000B76CE" w:rsidRDefault="00DE060C" w:rsidP="00DE060C">
      <w:pPr>
        <w:jc w:val="both"/>
        <w:rPr>
          <w:b/>
          <w:sz w:val="18"/>
          <w:szCs w:val="18"/>
        </w:rPr>
      </w:pPr>
    </w:p>
    <w:p w:rsidR="00DE060C" w:rsidRPr="000B76CE" w:rsidRDefault="00DE060C" w:rsidP="00DE060C">
      <w:pPr>
        <w:jc w:val="both"/>
        <w:rPr>
          <w:b/>
          <w:sz w:val="18"/>
          <w:szCs w:val="18"/>
        </w:rPr>
      </w:pPr>
      <w:r w:rsidRPr="000B76CE">
        <w:rPr>
          <w:b/>
          <w:sz w:val="18"/>
          <w:szCs w:val="18"/>
        </w:rPr>
        <w:t>Subscrisa / Subsemnata / Subsemnatul (beneficiar) .................................................................., reprezentat de ................................................................, în calitate de .................................................... declar următoarele:</w:t>
      </w:r>
    </w:p>
    <w:p w:rsidR="00DE060C" w:rsidRPr="000B76CE" w:rsidRDefault="00DE060C" w:rsidP="00DE060C">
      <w:pPr>
        <w:pStyle w:val="ListParagraph"/>
        <w:spacing w:after="0" w:line="240" w:lineRule="auto"/>
        <w:ind w:left="270"/>
        <w:jc w:val="both"/>
        <w:rPr>
          <w:rFonts w:ascii="Arial" w:hAnsi="Arial" w:cs="Arial"/>
          <w:bCs/>
          <w:sz w:val="18"/>
          <w:szCs w:val="18"/>
        </w:rPr>
      </w:pPr>
    </w:p>
    <w:p w:rsidR="00DE060C" w:rsidRDefault="00DE060C" w:rsidP="00DE060C">
      <w:pPr>
        <w:pStyle w:val="ListParagraph"/>
        <w:numPr>
          <w:ilvl w:val="0"/>
          <w:numId w:val="194"/>
        </w:numPr>
        <w:spacing w:after="0" w:line="240" w:lineRule="auto"/>
        <w:jc w:val="both"/>
        <w:rPr>
          <w:rFonts w:ascii="Arial" w:hAnsi="Arial" w:cs="Arial"/>
          <w:bCs/>
          <w:sz w:val="18"/>
          <w:szCs w:val="18"/>
        </w:rPr>
      </w:pPr>
      <w:r w:rsidRPr="000B76CE">
        <w:rPr>
          <w:rFonts w:ascii="Arial" w:hAnsi="Arial" w:cs="Arial"/>
          <w:b/>
          <w:bCs/>
          <w:sz w:val="18"/>
          <w:szCs w:val="18"/>
        </w:rPr>
        <w:t xml:space="preserve">Am luat la cunoştinţă de </w:t>
      </w:r>
      <w:r w:rsidR="00BA616F" w:rsidRPr="006E7985">
        <w:rPr>
          <w:rFonts w:ascii="Arial" w:hAnsi="Arial" w:cs="Arial"/>
          <w:b/>
          <w:bCs/>
          <w:sz w:val="18"/>
          <w:szCs w:val="18"/>
        </w:rPr>
        <w:t xml:space="preserve">condiţiile şi modalităţile de acordare a </w:t>
      </w:r>
      <w:r w:rsidRPr="000B76CE">
        <w:rPr>
          <w:rFonts w:ascii="Arial" w:hAnsi="Arial" w:cs="Arial"/>
          <w:b/>
          <w:bCs/>
          <w:sz w:val="18"/>
          <w:szCs w:val="18"/>
        </w:rPr>
        <w:t>măsurii</w:t>
      </w:r>
      <w:r w:rsidR="00BA616F" w:rsidRPr="006E7985">
        <w:rPr>
          <w:rFonts w:ascii="Arial" w:hAnsi="Arial" w:cs="Arial"/>
          <w:bCs/>
          <w:sz w:val="18"/>
          <w:szCs w:val="18"/>
        </w:rPr>
        <w:t xml:space="preserve"> </w:t>
      </w:r>
      <w:r w:rsidRPr="000B76CE">
        <w:rPr>
          <w:rFonts w:ascii="Arial" w:hAnsi="Arial" w:cs="Arial"/>
          <w:b/>
          <w:bCs/>
          <w:sz w:val="18"/>
          <w:szCs w:val="18"/>
        </w:rPr>
        <w:t>pentru creș</w:t>
      </w:r>
      <w:r w:rsidRPr="007373BC">
        <w:rPr>
          <w:rFonts w:ascii="Arial" w:hAnsi="Arial" w:cs="Arial"/>
          <w:b/>
          <w:bCs/>
          <w:sz w:val="18"/>
          <w:szCs w:val="18"/>
        </w:rPr>
        <w:t xml:space="preserve">terea nivelului de bunăstare a vacilor de lapte </w:t>
      </w:r>
      <w:r w:rsidR="00BA616F" w:rsidRPr="006E7985">
        <w:rPr>
          <w:rFonts w:ascii="Arial" w:hAnsi="Arial" w:cs="Arial"/>
          <w:bCs/>
          <w:sz w:val="18"/>
          <w:szCs w:val="18"/>
        </w:rPr>
        <w:t>în conformitate cu prevederile reglementărilor naţionale şi europene, Planul Strategic (PS) 2023-2027 și HG 1571/2022, pe care trebuie să le respect, astfel</w:t>
      </w:r>
      <w:r w:rsidRPr="00282CBF">
        <w:rPr>
          <w:rFonts w:ascii="Arial" w:hAnsi="Arial" w:cs="Arial"/>
          <w:bCs/>
          <w:sz w:val="18"/>
          <w:szCs w:val="18"/>
        </w:rPr>
        <w:t>:</w:t>
      </w:r>
    </w:p>
    <w:p w:rsidR="00DE060C" w:rsidRPr="006E7985" w:rsidRDefault="00DE060C" w:rsidP="00DE060C">
      <w:pPr>
        <w:contextualSpacing/>
        <w:jc w:val="center"/>
        <w:rPr>
          <w:b/>
          <w:bCs/>
          <w:color w:val="333333"/>
        </w:rPr>
      </w:pPr>
    </w:p>
    <w:p w:rsidR="00DE060C" w:rsidRPr="007373BC" w:rsidRDefault="00DE060C" w:rsidP="00DE060C">
      <w:pPr>
        <w:pStyle w:val="ListParagraph"/>
        <w:numPr>
          <w:ilvl w:val="1"/>
          <w:numId w:val="186"/>
        </w:numPr>
        <w:spacing w:after="0" w:line="240" w:lineRule="auto"/>
        <w:rPr>
          <w:rFonts w:ascii="Arial" w:hAnsi="Arial" w:cs="Arial"/>
          <w:b/>
          <w:bCs/>
          <w:color w:val="333333"/>
          <w:sz w:val="20"/>
          <w:szCs w:val="20"/>
          <w:lang w:val="fr-FR"/>
        </w:rPr>
      </w:pPr>
      <w:r>
        <w:rPr>
          <w:rFonts w:ascii="Arial" w:hAnsi="Arial" w:cs="Arial"/>
          <w:b/>
          <w:bCs/>
          <w:color w:val="333333"/>
          <w:sz w:val="20"/>
          <w:szCs w:val="20"/>
          <w:lang w:val="fr-FR"/>
        </w:rPr>
        <w:t>Condiții generale de eligibilitate</w:t>
      </w:r>
    </w:p>
    <w:p w:rsidR="00DE060C" w:rsidRPr="007373BC" w:rsidRDefault="00DE060C" w:rsidP="00DE060C">
      <w:pPr>
        <w:contextualSpacing/>
        <w:jc w:val="center"/>
        <w:rPr>
          <w:b/>
          <w:bCs/>
          <w:color w:val="333333"/>
          <w:sz w:val="20"/>
          <w:szCs w:val="20"/>
          <w:lang w:val="fr-FR"/>
        </w:rPr>
      </w:pPr>
    </w:p>
    <w:p w:rsidR="00DE060C" w:rsidRPr="007373BC" w:rsidRDefault="00DE060C" w:rsidP="00DE060C">
      <w:pPr>
        <w:ind w:left="360"/>
        <w:contextualSpacing/>
        <w:jc w:val="both"/>
        <w:rPr>
          <w:bCs/>
          <w:sz w:val="20"/>
          <w:szCs w:val="20"/>
          <w:lang w:val="fr-FR"/>
        </w:rPr>
      </w:pPr>
      <w:r>
        <w:rPr>
          <w:b/>
          <w:bCs/>
          <w:sz w:val="20"/>
          <w:szCs w:val="20"/>
          <w:lang w:val="fr-FR"/>
        </w:rPr>
        <w:t xml:space="preserve">- </w:t>
      </w:r>
      <w:r w:rsidRPr="007373BC">
        <w:rPr>
          <w:bCs/>
          <w:sz w:val="20"/>
          <w:szCs w:val="20"/>
          <w:lang w:val="fr-FR"/>
        </w:rPr>
        <w:t>solicitantul PD-07</w:t>
      </w:r>
      <w:r>
        <w:rPr>
          <w:bCs/>
          <w:sz w:val="20"/>
          <w:szCs w:val="20"/>
          <w:lang w:val="fr-FR"/>
        </w:rPr>
        <w:t>, crescător de vaci de lapte,</w:t>
      </w:r>
      <w:r w:rsidRPr="007373BC">
        <w:rPr>
          <w:bCs/>
          <w:sz w:val="20"/>
          <w:szCs w:val="20"/>
          <w:lang w:val="fr-FR"/>
        </w:rPr>
        <w:t xml:space="preserve"> îndeplineşte condiţia de fermier activ,</w:t>
      </w:r>
      <w:r w:rsidRPr="00E73AFA">
        <w:rPr>
          <w:bCs/>
          <w:sz w:val="20"/>
          <w:szCs w:val="20"/>
          <w:lang w:val="fr-FR"/>
        </w:rPr>
        <w:t xml:space="preserve"> conform </w:t>
      </w:r>
      <w:r w:rsidRPr="00A12E13">
        <w:rPr>
          <w:bCs/>
          <w:sz w:val="20"/>
          <w:szCs w:val="20"/>
          <w:lang w:val="fr-FR"/>
        </w:rPr>
        <w:t xml:space="preserve">art. </w:t>
      </w:r>
      <w:r w:rsidRPr="00E62A9A">
        <w:rPr>
          <w:sz w:val="20"/>
          <w:szCs w:val="20"/>
        </w:rPr>
        <w:t>4 din regulamentul (UE) nr.2115/2021</w:t>
      </w:r>
    </w:p>
    <w:p w:rsidR="00DE060C" w:rsidRDefault="00DE060C" w:rsidP="00DE060C">
      <w:pPr>
        <w:ind w:left="360"/>
        <w:contextualSpacing/>
        <w:jc w:val="both"/>
        <w:rPr>
          <w:sz w:val="20"/>
          <w:szCs w:val="20"/>
        </w:rPr>
      </w:pPr>
      <w:r>
        <w:rPr>
          <w:bCs/>
          <w:sz w:val="20"/>
          <w:szCs w:val="20"/>
        </w:rPr>
        <w:t xml:space="preserve">- solicitantul deține </w:t>
      </w:r>
      <w:r w:rsidRPr="00282CBF">
        <w:rPr>
          <w:sz w:val="20"/>
          <w:szCs w:val="20"/>
        </w:rPr>
        <w:t xml:space="preserve">autorizaţie sanitară veterinară pentru fiecare exploataţie cu cod ANSVSA pentru care se solicită </w:t>
      </w:r>
      <w:r>
        <w:rPr>
          <w:sz w:val="20"/>
          <w:szCs w:val="20"/>
        </w:rPr>
        <w:t>ecoschema;</w:t>
      </w:r>
    </w:p>
    <w:p w:rsidR="00DE060C" w:rsidRDefault="00DE060C" w:rsidP="00DE060C">
      <w:pPr>
        <w:ind w:left="360"/>
        <w:contextualSpacing/>
        <w:jc w:val="both"/>
        <w:rPr>
          <w:sz w:val="20"/>
          <w:szCs w:val="20"/>
        </w:rPr>
      </w:pPr>
      <w:r>
        <w:rPr>
          <w:sz w:val="20"/>
          <w:szCs w:val="20"/>
        </w:rPr>
        <w:t>- solicitantul respectă</w:t>
      </w:r>
      <w:r w:rsidRPr="00282CBF">
        <w:rPr>
          <w:sz w:val="20"/>
          <w:szCs w:val="20"/>
        </w:rPr>
        <w:t xml:space="preserve"> cerințele de bază relevante și cerinţele specifice </w:t>
      </w:r>
      <w:r>
        <w:rPr>
          <w:sz w:val="20"/>
          <w:szCs w:val="20"/>
        </w:rPr>
        <w:t>tipurilor de sprijin</w:t>
      </w:r>
      <w:r w:rsidRPr="00282CBF">
        <w:rPr>
          <w:sz w:val="20"/>
          <w:szCs w:val="20"/>
        </w:rPr>
        <w:t xml:space="preserve"> pentru care aplică pe întreaga perioada a angajamentului</w:t>
      </w:r>
      <w:r>
        <w:rPr>
          <w:sz w:val="20"/>
          <w:szCs w:val="20"/>
        </w:rPr>
        <w:t xml:space="preserve"> 01.01.2023 – 31.12.2023 ;</w:t>
      </w:r>
    </w:p>
    <w:p w:rsidR="00DE060C" w:rsidRDefault="00DE060C" w:rsidP="00DE060C">
      <w:pPr>
        <w:pStyle w:val="CaracterCaracter11"/>
        <w:tabs>
          <w:tab w:val="left" w:pos="270"/>
          <w:tab w:val="left" w:pos="1620"/>
        </w:tabs>
        <w:ind w:left="270" w:right="27"/>
        <w:jc w:val="both"/>
        <w:rPr>
          <w:sz w:val="20"/>
        </w:rPr>
      </w:pPr>
      <w:r w:rsidRPr="005658FC">
        <w:rPr>
          <w:sz w:val="20"/>
          <w:lang w:val="ro-RO"/>
        </w:rPr>
        <w:t xml:space="preserve">- </w:t>
      </w:r>
      <w:r w:rsidRPr="007373BC">
        <w:rPr>
          <w:rFonts w:ascii="Arial" w:hAnsi="Arial" w:cs="Arial"/>
          <w:sz w:val="20"/>
          <w:lang w:val="ro-RO" w:eastAsia="en-US"/>
        </w:rPr>
        <w:t xml:space="preserve">solicitantul respectă normele privind condiționalitatea prevăzute la art. 12 şi anexa III din Regulamentul (UE) nr. 2115/2021, pe întreaga exploataţie </w:t>
      </w:r>
      <w:r>
        <w:rPr>
          <w:rFonts w:ascii="Arial" w:hAnsi="Arial" w:cs="Arial"/>
          <w:sz w:val="20"/>
          <w:lang w:val="ro-RO" w:eastAsia="en-US"/>
        </w:rPr>
        <w:t xml:space="preserve">și </w:t>
      </w:r>
      <w:r w:rsidRPr="007373BC">
        <w:rPr>
          <w:rFonts w:ascii="Arial" w:hAnsi="Arial" w:cs="Arial"/>
          <w:sz w:val="20"/>
          <w:lang w:val="ro-RO" w:eastAsia="en-US"/>
        </w:rPr>
        <w:t>pe toată perioada angajamentului</w:t>
      </w:r>
      <w:r>
        <w:rPr>
          <w:sz w:val="20"/>
        </w:rPr>
        <w:t>;</w:t>
      </w:r>
    </w:p>
    <w:p w:rsidR="00DE060C" w:rsidRPr="007373BC" w:rsidRDefault="00DE060C" w:rsidP="00DE060C">
      <w:pPr>
        <w:ind w:left="360"/>
        <w:contextualSpacing/>
        <w:jc w:val="both"/>
        <w:rPr>
          <w:sz w:val="20"/>
          <w:szCs w:val="20"/>
          <w:lang w:val="it-IT"/>
        </w:rPr>
      </w:pPr>
      <w:r>
        <w:rPr>
          <w:sz w:val="20"/>
          <w:szCs w:val="20"/>
        </w:rPr>
        <w:t xml:space="preserve">- </w:t>
      </w:r>
      <w:r w:rsidRPr="007373BC">
        <w:rPr>
          <w:sz w:val="20"/>
          <w:szCs w:val="20"/>
          <w:lang w:val="it-IT"/>
        </w:rPr>
        <w:t xml:space="preserve">solicită obligatoriu cele </w:t>
      </w:r>
      <w:r>
        <w:rPr>
          <w:sz w:val="20"/>
          <w:szCs w:val="20"/>
          <w:lang w:val="it-IT"/>
        </w:rPr>
        <w:t>trei tipuri de sprijin</w:t>
      </w:r>
      <w:r w:rsidRPr="007373BC">
        <w:rPr>
          <w:sz w:val="20"/>
          <w:szCs w:val="20"/>
          <w:lang w:val="it-IT"/>
        </w:rPr>
        <w:t xml:space="preserve"> din cadrul ecoschemei PD-0</w:t>
      </w:r>
      <w:r>
        <w:rPr>
          <w:sz w:val="20"/>
          <w:szCs w:val="20"/>
          <w:lang w:val="it-IT"/>
        </w:rPr>
        <w:t>7</w:t>
      </w:r>
      <w:r w:rsidRPr="007373BC">
        <w:rPr>
          <w:sz w:val="20"/>
          <w:szCs w:val="20"/>
          <w:lang w:val="it-IT"/>
        </w:rPr>
        <w:t>;</w:t>
      </w:r>
    </w:p>
    <w:p w:rsidR="00DE060C" w:rsidRPr="007373BC" w:rsidRDefault="00DE060C" w:rsidP="00DE060C">
      <w:pPr>
        <w:ind w:left="360"/>
        <w:contextualSpacing/>
        <w:jc w:val="both"/>
        <w:rPr>
          <w:sz w:val="20"/>
          <w:szCs w:val="20"/>
          <w:lang w:val="it-IT"/>
        </w:rPr>
      </w:pPr>
      <w:r w:rsidRPr="007373BC">
        <w:rPr>
          <w:sz w:val="20"/>
          <w:szCs w:val="20"/>
          <w:lang w:val="it-IT"/>
        </w:rPr>
        <w:t>-</w:t>
      </w:r>
      <w:r w:rsidRPr="00255C69">
        <w:t xml:space="preserve"> </w:t>
      </w:r>
      <w:r w:rsidRPr="007373BC">
        <w:rPr>
          <w:sz w:val="20"/>
          <w:szCs w:val="20"/>
          <w:lang w:val="it-IT"/>
        </w:rPr>
        <w:t>depune decontu</w:t>
      </w:r>
      <w:r>
        <w:rPr>
          <w:sz w:val="20"/>
          <w:szCs w:val="20"/>
          <w:lang w:val="it-IT"/>
        </w:rPr>
        <w:t xml:space="preserve">l </w:t>
      </w:r>
      <w:r w:rsidRPr="007373BC">
        <w:rPr>
          <w:sz w:val="20"/>
          <w:szCs w:val="20"/>
          <w:lang w:val="it-IT"/>
        </w:rPr>
        <w:t>justificativ anual</w:t>
      </w:r>
      <w:r>
        <w:rPr>
          <w:sz w:val="20"/>
          <w:szCs w:val="20"/>
          <w:lang w:val="it-IT"/>
        </w:rPr>
        <w:t xml:space="preserve"> </w:t>
      </w:r>
      <w:r w:rsidRPr="007373BC">
        <w:rPr>
          <w:sz w:val="20"/>
          <w:szCs w:val="20"/>
          <w:lang w:val="it-IT"/>
        </w:rPr>
        <w:t>împreună cu documentele specifice</w:t>
      </w:r>
      <w:r>
        <w:rPr>
          <w:sz w:val="20"/>
          <w:szCs w:val="20"/>
          <w:lang w:val="it-IT"/>
        </w:rPr>
        <w:t>, respectiv în luna ianuaie a anului următor anului de angajament</w:t>
      </w:r>
      <w:r w:rsidRPr="007373BC">
        <w:rPr>
          <w:sz w:val="20"/>
          <w:szCs w:val="20"/>
          <w:lang w:val="it-IT"/>
        </w:rPr>
        <w:t>;</w:t>
      </w:r>
    </w:p>
    <w:p w:rsidR="00DE060C" w:rsidRDefault="00DE060C" w:rsidP="00DE060C">
      <w:pPr>
        <w:ind w:left="360"/>
        <w:contextualSpacing/>
        <w:jc w:val="both"/>
        <w:rPr>
          <w:bCs/>
          <w:sz w:val="20"/>
          <w:szCs w:val="20"/>
          <w:lang w:val="fr-FR"/>
        </w:rPr>
      </w:pPr>
    </w:p>
    <w:p w:rsidR="00DE060C" w:rsidRDefault="00DE060C" w:rsidP="00DE060C">
      <w:pPr>
        <w:numPr>
          <w:ilvl w:val="1"/>
          <w:numId w:val="186"/>
        </w:numPr>
        <w:contextualSpacing/>
        <w:jc w:val="both"/>
        <w:rPr>
          <w:b/>
          <w:bCs/>
          <w:sz w:val="20"/>
          <w:szCs w:val="20"/>
          <w:lang w:val="fr-FR"/>
        </w:rPr>
      </w:pPr>
      <w:r w:rsidRPr="007373BC">
        <w:rPr>
          <w:b/>
          <w:bCs/>
          <w:sz w:val="20"/>
          <w:szCs w:val="20"/>
          <w:lang w:val="fr-FR"/>
        </w:rPr>
        <w:t xml:space="preserve">Condiții specifice, în funcție de </w:t>
      </w:r>
      <w:r>
        <w:rPr>
          <w:b/>
          <w:bCs/>
          <w:sz w:val="20"/>
          <w:szCs w:val="20"/>
          <w:lang w:val="fr-FR"/>
        </w:rPr>
        <w:t>tipul de sprijin</w:t>
      </w:r>
      <w:r w:rsidRPr="007373BC">
        <w:rPr>
          <w:b/>
          <w:bCs/>
          <w:sz w:val="20"/>
          <w:szCs w:val="20"/>
          <w:lang w:val="fr-FR"/>
        </w:rPr>
        <w:t xml:space="preserve"> solicitat :</w:t>
      </w:r>
    </w:p>
    <w:p w:rsidR="00DE060C" w:rsidRPr="006E7985" w:rsidRDefault="00DE060C" w:rsidP="00DE060C">
      <w:pPr>
        <w:numPr>
          <w:ilvl w:val="0"/>
          <w:numId w:val="57"/>
        </w:numPr>
        <w:contextualSpacing/>
        <w:jc w:val="both"/>
        <w:rPr>
          <w:b/>
          <w:bCs/>
          <w:sz w:val="18"/>
          <w:szCs w:val="18"/>
          <w:lang w:val="en-US"/>
        </w:rPr>
      </w:pPr>
      <w:r w:rsidRPr="007373BC">
        <w:rPr>
          <w:b/>
          <w:sz w:val="18"/>
          <w:szCs w:val="18"/>
        </w:rPr>
        <w:t xml:space="preserve">PD-07-1 </w:t>
      </w:r>
      <w:r w:rsidRPr="007373BC">
        <w:rPr>
          <w:b/>
          <w:i/>
          <w:sz w:val="18"/>
          <w:szCs w:val="18"/>
        </w:rPr>
        <w:t>Evitarea mulsului traumatic și bunăstarea ugerului</w:t>
      </w:r>
      <w:r>
        <w:rPr>
          <w:b/>
          <w:i/>
          <w:sz w:val="18"/>
          <w:szCs w:val="18"/>
        </w:rPr>
        <w:t>:</w:t>
      </w:r>
    </w:p>
    <w:p w:rsidR="00DE060C" w:rsidRPr="007373BC" w:rsidRDefault="00DE060C" w:rsidP="00DE060C">
      <w:pPr>
        <w:numPr>
          <w:ilvl w:val="1"/>
          <w:numId w:val="57"/>
        </w:numPr>
        <w:contextualSpacing/>
        <w:jc w:val="both"/>
        <w:rPr>
          <w:bCs/>
          <w:sz w:val="20"/>
          <w:szCs w:val="20"/>
          <w:lang w:val="fr-FR"/>
        </w:rPr>
      </w:pPr>
      <w:r>
        <w:rPr>
          <w:sz w:val="20"/>
          <w:szCs w:val="20"/>
        </w:rPr>
        <w:t xml:space="preserve">starea tehnică a echipamentelor de muls este </w:t>
      </w:r>
      <w:r w:rsidRPr="00E73AFA">
        <w:rPr>
          <w:sz w:val="20"/>
          <w:szCs w:val="20"/>
        </w:rPr>
        <w:t>verificat</w:t>
      </w:r>
      <w:r>
        <w:rPr>
          <w:sz w:val="20"/>
          <w:szCs w:val="20"/>
        </w:rPr>
        <w:t>ă</w:t>
      </w:r>
      <w:r w:rsidRPr="00E73AFA">
        <w:rPr>
          <w:sz w:val="20"/>
          <w:szCs w:val="20"/>
        </w:rPr>
        <w:t xml:space="preserve"> periodic</w:t>
      </w:r>
      <w:r w:rsidRPr="007373BC">
        <w:rPr>
          <w:sz w:val="20"/>
          <w:szCs w:val="20"/>
        </w:rPr>
        <w:t>, de cel puțin 3 ori /an,  în vederea evitării mulsului traumatic</w:t>
      </w:r>
      <w:r>
        <w:rPr>
          <w:sz w:val="20"/>
          <w:szCs w:val="20"/>
        </w:rPr>
        <w:t>;</w:t>
      </w:r>
    </w:p>
    <w:p w:rsidR="00DE060C" w:rsidRPr="007373BC" w:rsidRDefault="00DE060C" w:rsidP="00DE060C">
      <w:pPr>
        <w:numPr>
          <w:ilvl w:val="1"/>
          <w:numId w:val="57"/>
        </w:numPr>
        <w:contextualSpacing/>
        <w:jc w:val="both"/>
        <w:rPr>
          <w:sz w:val="20"/>
          <w:szCs w:val="20"/>
        </w:rPr>
      </w:pPr>
      <w:r w:rsidRPr="007373BC">
        <w:rPr>
          <w:sz w:val="20"/>
          <w:szCs w:val="20"/>
        </w:rPr>
        <w:t>manșoanele aparatelor de muls sunt schimbate la un interval de maximum 4 luni,</w:t>
      </w:r>
      <w:r w:rsidR="00933086" w:rsidRPr="00D3092E">
        <w:rPr>
          <w:sz w:val="20"/>
          <w:szCs w:val="20"/>
        </w:rPr>
        <w:t xml:space="preserve"> respectiv de cel puțin 3 ori pe an, rezultând un număr mediu de </w:t>
      </w:r>
      <w:r w:rsidR="000A0E83">
        <w:rPr>
          <w:sz w:val="20"/>
          <w:szCs w:val="20"/>
        </w:rPr>
        <w:t>0</w:t>
      </w:r>
      <w:r w:rsidR="00933086" w:rsidRPr="00D3092E">
        <w:rPr>
          <w:sz w:val="20"/>
          <w:szCs w:val="20"/>
        </w:rPr>
        <w:t>,</w:t>
      </w:r>
      <w:r w:rsidR="000A0E83">
        <w:rPr>
          <w:sz w:val="20"/>
          <w:szCs w:val="20"/>
        </w:rPr>
        <w:t>9</w:t>
      </w:r>
      <w:r w:rsidR="00933086" w:rsidRPr="00D3092E">
        <w:rPr>
          <w:sz w:val="20"/>
          <w:szCs w:val="20"/>
        </w:rPr>
        <w:t xml:space="preserve"> manșoane/cap vacă de lapte adultă/an de angajament</w:t>
      </w:r>
      <w:r w:rsidRPr="007373BC">
        <w:rPr>
          <w:sz w:val="20"/>
          <w:szCs w:val="20"/>
        </w:rPr>
        <w:t>;</w:t>
      </w:r>
    </w:p>
    <w:p w:rsidR="00DE060C" w:rsidRPr="005658FC" w:rsidRDefault="00DE060C" w:rsidP="00DE060C">
      <w:pPr>
        <w:numPr>
          <w:ilvl w:val="1"/>
          <w:numId w:val="57"/>
        </w:numPr>
        <w:contextualSpacing/>
        <w:jc w:val="both"/>
        <w:rPr>
          <w:sz w:val="20"/>
          <w:szCs w:val="20"/>
        </w:rPr>
      </w:pPr>
      <w:r w:rsidRPr="005658FC">
        <w:rPr>
          <w:sz w:val="20"/>
          <w:szCs w:val="20"/>
        </w:rPr>
        <w:t xml:space="preserve">sunt folosite produse de întreținere a ugerului, premergător mulsului și post muls în cantitate de </w:t>
      </w:r>
      <w:r w:rsidR="000A0E83" w:rsidRPr="005658FC">
        <w:rPr>
          <w:sz w:val="20"/>
          <w:szCs w:val="20"/>
        </w:rPr>
        <w:t xml:space="preserve">3 litri </w:t>
      </w:r>
      <w:r w:rsidRPr="005658FC">
        <w:rPr>
          <w:sz w:val="20"/>
          <w:szCs w:val="20"/>
        </w:rPr>
        <w:t>produse/cap vacă de lapte adultă/an;</w:t>
      </w:r>
    </w:p>
    <w:p w:rsidR="00DE060C" w:rsidRPr="007373BC" w:rsidRDefault="00DE060C" w:rsidP="00DE060C">
      <w:pPr>
        <w:numPr>
          <w:ilvl w:val="0"/>
          <w:numId w:val="57"/>
        </w:numPr>
        <w:contextualSpacing/>
        <w:jc w:val="both"/>
        <w:rPr>
          <w:b/>
          <w:sz w:val="18"/>
          <w:szCs w:val="18"/>
        </w:rPr>
      </w:pPr>
      <w:r w:rsidRPr="007373BC">
        <w:rPr>
          <w:b/>
          <w:sz w:val="18"/>
          <w:szCs w:val="18"/>
        </w:rPr>
        <w:t xml:space="preserve">PD-07-2 </w:t>
      </w:r>
      <w:r w:rsidRPr="007373BC">
        <w:rPr>
          <w:b/>
          <w:i/>
          <w:sz w:val="18"/>
          <w:szCs w:val="18"/>
        </w:rPr>
        <w:t>Sănătatea ongloanelor</w:t>
      </w:r>
      <w:r>
        <w:rPr>
          <w:b/>
          <w:i/>
          <w:sz w:val="18"/>
          <w:szCs w:val="18"/>
        </w:rPr>
        <w:t>:</w:t>
      </w:r>
    </w:p>
    <w:p w:rsidR="00DE060C" w:rsidRPr="005658FC" w:rsidRDefault="00933086" w:rsidP="00DE060C">
      <w:pPr>
        <w:numPr>
          <w:ilvl w:val="1"/>
          <w:numId w:val="57"/>
        </w:numPr>
        <w:contextualSpacing/>
        <w:jc w:val="both"/>
        <w:rPr>
          <w:sz w:val="20"/>
          <w:szCs w:val="20"/>
          <w:lang w:val="it-IT"/>
        </w:rPr>
      </w:pPr>
      <w:r w:rsidRPr="005658FC">
        <w:rPr>
          <w:sz w:val="20"/>
          <w:szCs w:val="20"/>
          <w:lang w:val="it-IT"/>
        </w:rPr>
        <w:t>efectuarea anuală a unei acțiuni suplimentare de trimaj pentru fiecare vacă de lapte, respectiv a cel puțin două acțiuni de trimaj, pentru fiecare vacă de lapte adultă/an</w:t>
      </w:r>
    </w:p>
    <w:p w:rsidR="00DE060C" w:rsidRPr="007373BC" w:rsidRDefault="00DE060C" w:rsidP="00DE060C">
      <w:pPr>
        <w:numPr>
          <w:ilvl w:val="0"/>
          <w:numId w:val="57"/>
        </w:numPr>
        <w:contextualSpacing/>
        <w:jc w:val="both"/>
        <w:rPr>
          <w:b/>
          <w:sz w:val="18"/>
          <w:szCs w:val="18"/>
        </w:rPr>
      </w:pPr>
      <w:r w:rsidRPr="007373BC">
        <w:rPr>
          <w:b/>
          <w:sz w:val="18"/>
          <w:szCs w:val="18"/>
        </w:rPr>
        <w:t>PD-07-</w:t>
      </w:r>
      <w:r w:rsidRPr="007373BC">
        <w:rPr>
          <w:b/>
          <w:i/>
          <w:sz w:val="18"/>
          <w:szCs w:val="18"/>
        </w:rPr>
        <w:t>3 Îmbunătățirea zonei de odihnă</w:t>
      </w:r>
    </w:p>
    <w:p w:rsidR="00DE060C" w:rsidRPr="000901EE" w:rsidRDefault="00DE060C" w:rsidP="00DE060C">
      <w:pPr>
        <w:numPr>
          <w:ilvl w:val="1"/>
          <w:numId w:val="57"/>
        </w:numPr>
        <w:contextualSpacing/>
        <w:jc w:val="both"/>
        <w:rPr>
          <w:sz w:val="20"/>
          <w:szCs w:val="20"/>
        </w:rPr>
      </w:pPr>
      <w:r w:rsidRPr="007373BC">
        <w:rPr>
          <w:sz w:val="20"/>
          <w:szCs w:val="20"/>
        </w:rPr>
        <w:t>asigurarea zonei de odihnă în condiții superioare de confort sporit prin aplicarea suplimentară a 2 kg/cap/zi de material absorbant (așternut)</w:t>
      </w:r>
      <w:r>
        <w:rPr>
          <w:sz w:val="20"/>
          <w:szCs w:val="20"/>
        </w:rPr>
        <w:t xml:space="preserve">, respectiv </w:t>
      </w:r>
      <w:r w:rsidR="00933086" w:rsidRPr="00D3092E">
        <w:rPr>
          <w:bCs/>
          <w:sz w:val="20"/>
          <w:szCs w:val="20"/>
        </w:rPr>
        <w:t xml:space="preserve">de cel puțin 4 kg </w:t>
      </w:r>
      <w:r w:rsidRPr="000901EE">
        <w:rPr>
          <w:sz w:val="20"/>
          <w:szCs w:val="20"/>
        </w:rPr>
        <w:t>de</w:t>
      </w:r>
      <w:r w:rsidRPr="007373BC">
        <w:rPr>
          <w:sz w:val="20"/>
          <w:szCs w:val="20"/>
        </w:rPr>
        <w:t xml:space="preserve"> material absorbant (așternut</w:t>
      </w:r>
      <w:r w:rsidRPr="000901EE">
        <w:rPr>
          <w:sz w:val="20"/>
          <w:szCs w:val="20"/>
        </w:rPr>
        <w:t>)</w:t>
      </w:r>
      <w:r w:rsidR="00933086" w:rsidRPr="00D3092E">
        <w:rPr>
          <w:bCs/>
          <w:sz w:val="20"/>
          <w:szCs w:val="20"/>
        </w:rPr>
        <w:t>/cap</w:t>
      </w:r>
      <w:r w:rsidRPr="000901EE">
        <w:rPr>
          <w:sz w:val="20"/>
          <w:szCs w:val="20"/>
        </w:rPr>
        <w:t xml:space="preserve"> </w:t>
      </w:r>
      <w:r w:rsidR="00933086" w:rsidRPr="00D3092E">
        <w:rPr>
          <w:bCs/>
          <w:sz w:val="20"/>
          <w:szCs w:val="20"/>
        </w:rPr>
        <w:t>/zi</w:t>
      </w:r>
      <w:r w:rsidRPr="000901EE">
        <w:rPr>
          <w:sz w:val="20"/>
          <w:szCs w:val="20"/>
        </w:rPr>
        <w:t>.</w:t>
      </w:r>
    </w:p>
    <w:p w:rsidR="00DE060C" w:rsidRPr="007373BC" w:rsidRDefault="00DE060C" w:rsidP="00DE060C">
      <w:pPr>
        <w:ind w:left="1440"/>
        <w:contextualSpacing/>
        <w:jc w:val="both"/>
        <w:rPr>
          <w:b/>
          <w:sz w:val="18"/>
          <w:szCs w:val="18"/>
        </w:rPr>
      </w:pPr>
    </w:p>
    <w:p w:rsidR="00DE060C" w:rsidRDefault="00DE060C" w:rsidP="00DE060C">
      <w:pPr>
        <w:numPr>
          <w:ilvl w:val="0"/>
          <w:numId w:val="186"/>
        </w:numPr>
        <w:tabs>
          <w:tab w:val="left" w:pos="810"/>
        </w:tabs>
        <w:jc w:val="both"/>
        <w:rPr>
          <w:b/>
          <w:bCs/>
          <w:sz w:val="18"/>
          <w:szCs w:val="18"/>
        </w:rPr>
      </w:pPr>
      <w:r w:rsidRPr="00282CBF">
        <w:rPr>
          <w:b/>
          <w:bCs/>
          <w:sz w:val="18"/>
          <w:szCs w:val="18"/>
        </w:rPr>
        <w:t>Drept pentru care declar următoarele</w:t>
      </w:r>
      <w:r>
        <w:rPr>
          <w:b/>
          <w:bCs/>
          <w:sz w:val="18"/>
          <w:szCs w:val="18"/>
        </w:rPr>
        <w:t>:</w:t>
      </w:r>
    </w:p>
    <w:p w:rsidR="00C70B99" w:rsidRPr="00D3092E" w:rsidRDefault="00933086" w:rsidP="00D3092E">
      <w:pPr>
        <w:pStyle w:val="CaracterCaracter11"/>
        <w:numPr>
          <w:ilvl w:val="0"/>
          <w:numId w:val="57"/>
        </w:numPr>
        <w:ind w:left="450" w:right="27" w:hanging="90"/>
        <w:jc w:val="both"/>
        <w:rPr>
          <w:rFonts w:ascii="Arial" w:hAnsi="Arial" w:cs="Arial"/>
          <w:sz w:val="20"/>
          <w:lang w:val="ro-RO"/>
        </w:rPr>
      </w:pPr>
      <w:r w:rsidRPr="00D3092E">
        <w:rPr>
          <w:rFonts w:ascii="Arial" w:hAnsi="Arial" w:cs="Arial"/>
          <w:sz w:val="20"/>
          <w:lang w:val="pt-BR"/>
        </w:rPr>
        <w:t>sunt de acord cu asumarea voluntară a angajamentelor, conform prezentei cereri de plată;</w:t>
      </w:r>
    </w:p>
    <w:p w:rsidR="00C70B99" w:rsidRPr="000B76CE" w:rsidRDefault="00933086" w:rsidP="00D3092E">
      <w:pPr>
        <w:pStyle w:val="CaracterCaracter11"/>
        <w:numPr>
          <w:ilvl w:val="0"/>
          <w:numId w:val="57"/>
        </w:numPr>
        <w:ind w:left="450" w:right="27" w:hanging="90"/>
        <w:jc w:val="both"/>
        <w:rPr>
          <w:rFonts w:ascii="Arial" w:hAnsi="Arial" w:cs="Arial"/>
          <w:sz w:val="20"/>
          <w:lang w:val="ro-RO"/>
        </w:rPr>
      </w:pPr>
      <w:r w:rsidRPr="00D3092E">
        <w:rPr>
          <w:rFonts w:ascii="Arial" w:hAnsi="Arial" w:cs="Arial"/>
          <w:sz w:val="20"/>
          <w:lang w:val="ro-RO"/>
        </w:rPr>
        <w:t xml:space="preserve">îndeplinesc condiţia de fermier activ în înţelesul </w:t>
      </w:r>
      <w:r w:rsidR="00DE060C" w:rsidRPr="000901EE">
        <w:rPr>
          <w:bCs/>
          <w:sz w:val="20"/>
          <w:lang w:val="fr-FR"/>
        </w:rPr>
        <w:t xml:space="preserve">art. </w:t>
      </w:r>
      <w:r w:rsidR="00DE060C" w:rsidRPr="000901EE">
        <w:rPr>
          <w:rFonts w:ascii="Arial" w:hAnsi="Arial" w:cs="Arial"/>
          <w:sz w:val="20"/>
          <w:lang w:val="ro-RO"/>
        </w:rPr>
        <w:t>4 din regulamentul (UE) nr.2115/20</w:t>
      </w:r>
      <w:r w:rsidR="00DE060C" w:rsidRPr="000B76CE">
        <w:rPr>
          <w:rFonts w:ascii="Arial" w:hAnsi="Arial" w:cs="Arial"/>
          <w:sz w:val="20"/>
          <w:lang w:val="ro-RO"/>
        </w:rPr>
        <w:t>21</w:t>
      </w:r>
      <w:r w:rsidRPr="000B76CE">
        <w:rPr>
          <w:rFonts w:ascii="Arial" w:hAnsi="Arial" w:cs="Arial"/>
          <w:sz w:val="20"/>
          <w:lang w:val="ro-RO"/>
        </w:rPr>
        <w:t>;</w:t>
      </w:r>
    </w:p>
    <w:p w:rsidR="00C70B99" w:rsidRPr="000B76CE" w:rsidRDefault="00933086" w:rsidP="00D3092E">
      <w:pPr>
        <w:pStyle w:val="CaracterCaracter11"/>
        <w:numPr>
          <w:ilvl w:val="0"/>
          <w:numId w:val="57"/>
        </w:numPr>
        <w:ind w:left="450" w:right="27" w:hanging="90"/>
        <w:jc w:val="both"/>
        <w:rPr>
          <w:rFonts w:ascii="Arial" w:hAnsi="Arial" w:cs="Arial"/>
          <w:sz w:val="20"/>
          <w:lang w:val="ro-RO"/>
        </w:rPr>
      </w:pPr>
      <w:r w:rsidRPr="000B76CE">
        <w:rPr>
          <w:rFonts w:ascii="Arial" w:hAnsi="Arial" w:cs="Arial"/>
          <w:sz w:val="20"/>
          <w:lang w:val="ro-RO"/>
        </w:rPr>
        <w:t>datele înscrise în declaraţia sector zootehnic de solicitare PD-07 şi în documentele anexate acesteia, sunt reale, complete, corecte şi valabile. În caz contrar voi suporta rigorile prevederilor legale în vigoare;</w:t>
      </w:r>
    </w:p>
    <w:p w:rsidR="00C70B99" w:rsidRPr="000B76CE" w:rsidRDefault="00933086" w:rsidP="00D3092E">
      <w:pPr>
        <w:pStyle w:val="CaracterCaracter11"/>
        <w:numPr>
          <w:ilvl w:val="0"/>
          <w:numId w:val="57"/>
        </w:numPr>
        <w:ind w:left="450" w:right="27" w:hanging="90"/>
        <w:jc w:val="both"/>
        <w:rPr>
          <w:rFonts w:ascii="Arial" w:hAnsi="Arial" w:cs="Arial"/>
          <w:sz w:val="20"/>
          <w:lang w:val="ro-RO"/>
        </w:rPr>
      </w:pPr>
      <w:r w:rsidRPr="000B76CE">
        <w:rPr>
          <w:rFonts w:ascii="Arial" w:hAnsi="Arial" w:cs="Arial"/>
          <w:sz w:val="20"/>
          <w:lang w:val="ro-RO"/>
        </w:rPr>
        <w:t xml:space="preserve">am depus la dosarul declaraţiei sector zootehnic de solicitare PD-07 documentele generale în conformitate cu prevederile </w:t>
      </w:r>
      <w:r w:rsidR="00BA616F" w:rsidRPr="006E7985">
        <w:rPr>
          <w:rFonts w:ascii="Arial" w:hAnsi="Arial" w:cs="Arial"/>
          <w:bCs/>
          <w:sz w:val="20"/>
          <w:lang w:val="ro-RO"/>
        </w:rPr>
        <w:t>Planul Strategic (PS) 2023-2027 și HG 1571/2022</w:t>
      </w:r>
      <w:r w:rsidRPr="000B76CE">
        <w:rPr>
          <w:rFonts w:ascii="Arial" w:hAnsi="Arial" w:cs="Arial"/>
          <w:sz w:val="20"/>
          <w:lang w:val="ro-RO"/>
        </w:rPr>
        <w:t xml:space="preserve"> , cu modificările</w:t>
      </w:r>
      <w:r w:rsidRPr="000B76CE">
        <w:rPr>
          <w:sz w:val="20"/>
        </w:rPr>
        <w:t xml:space="preserve"> ș</w:t>
      </w:r>
      <w:r w:rsidRPr="000B76CE">
        <w:rPr>
          <w:rFonts w:ascii="Arial" w:hAnsi="Arial" w:cs="Arial"/>
          <w:sz w:val="20"/>
          <w:lang w:val="ro-RO"/>
        </w:rPr>
        <w:t>i completările ulterioare;</w:t>
      </w:r>
    </w:p>
    <w:p w:rsidR="00C70B99" w:rsidRPr="00D3092E" w:rsidRDefault="00933086" w:rsidP="00D3092E">
      <w:pPr>
        <w:pStyle w:val="CaracterCaracter11"/>
        <w:numPr>
          <w:ilvl w:val="0"/>
          <w:numId w:val="57"/>
        </w:numPr>
        <w:tabs>
          <w:tab w:val="left" w:pos="270"/>
        </w:tabs>
        <w:ind w:left="450" w:right="27" w:hanging="90"/>
        <w:jc w:val="both"/>
        <w:rPr>
          <w:rFonts w:ascii="Arial" w:hAnsi="Arial" w:cs="Arial"/>
          <w:sz w:val="20"/>
          <w:lang w:val="ro-RO"/>
        </w:rPr>
      </w:pPr>
      <w:r w:rsidRPr="000B76CE">
        <w:rPr>
          <w:rFonts w:ascii="Arial" w:hAnsi="Arial" w:cs="Arial"/>
          <w:sz w:val="20"/>
          <w:lang w:val="ro-RO"/>
        </w:rPr>
        <w:t>sunt de acord ca datele din cerere să fie introduse în baza de date APIA, procesate şi verificate în vederea calculării plăţii şi transmise autorităţilor responsabile în vederea elaborării de studii statistice şi de evaluări economice şi sunt de acord să fie făcute publice cu respectarea prevederilor</w:t>
      </w:r>
      <w:r w:rsidRPr="00D3092E">
        <w:rPr>
          <w:rFonts w:ascii="Arial" w:hAnsi="Arial" w:cs="Arial"/>
          <w:sz w:val="20"/>
          <w:lang w:val="ro-RO"/>
        </w:rPr>
        <w:t xml:space="preserve"> </w:t>
      </w:r>
      <w:r w:rsidRPr="000B76CE">
        <w:rPr>
          <w:rFonts w:ascii="Arial" w:hAnsi="Arial" w:cs="Arial"/>
          <w:sz w:val="20"/>
          <w:lang w:val="ro-RO"/>
        </w:rPr>
        <w:t>Legii 129/2018;</w:t>
      </w:r>
    </w:p>
    <w:p w:rsidR="00C70B99" w:rsidRDefault="00933086" w:rsidP="00D3092E">
      <w:pPr>
        <w:numPr>
          <w:ilvl w:val="0"/>
          <w:numId w:val="57"/>
        </w:numPr>
        <w:tabs>
          <w:tab w:val="left" w:pos="810"/>
        </w:tabs>
        <w:ind w:left="450" w:hanging="90"/>
        <w:jc w:val="both"/>
        <w:rPr>
          <w:sz w:val="20"/>
          <w:szCs w:val="20"/>
        </w:rPr>
      </w:pPr>
      <w:r w:rsidRPr="00D3092E">
        <w:rPr>
          <w:sz w:val="20"/>
          <w:szCs w:val="20"/>
        </w:rPr>
        <w:t>am fost informat asupra condiţiilor de acordare și asupra cerințelor specifice fiecărui tip de sprijin şi am primit un exemplar din ANGAJAMENTE ŞI DECLARAŢII</w:t>
      </w:r>
    </w:p>
    <w:p w:rsidR="00DE060C" w:rsidRPr="007373BC" w:rsidRDefault="00DE060C" w:rsidP="00DE060C">
      <w:pPr>
        <w:tabs>
          <w:tab w:val="left" w:pos="810"/>
        </w:tabs>
        <w:ind w:left="720"/>
        <w:jc w:val="both"/>
        <w:rPr>
          <w:sz w:val="20"/>
          <w:szCs w:val="20"/>
        </w:rPr>
      </w:pPr>
    </w:p>
    <w:p w:rsidR="00DE060C" w:rsidRPr="007373BC" w:rsidRDefault="00DE060C" w:rsidP="00DE060C">
      <w:pPr>
        <w:numPr>
          <w:ilvl w:val="0"/>
          <w:numId w:val="186"/>
        </w:numPr>
        <w:tabs>
          <w:tab w:val="left" w:pos="810"/>
        </w:tabs>
        <w:jc w:val="both"/>
        <w:rPr>
          <w:b/>
          <w:bCs/>
          <w:sz w:val="18"/>
          <w:szCs w:val="18"/>
        </w:rPr>
      </w:pPr>
      <w:r w:rsidRPr="007373BC">
        <w:rPr>
          <w:b/>
          <w:bCs/>
          <w:sz w:val="18"/>
          <w:szCs w:val="18"/>
        </w:rPr>
        <w:t>DECLARAŢII ŞI ANGAJAMENTE – BUNĂSTARE</w:t>
      </w:r>
    </w:p>
    <w:p w:rsidR="00C70B99" w:rsidRPr="00D3092E" w:rsidRDefault="00933086" w:rsidP="00D3092E">
      <w:pPr>
        <w:pStyle w:val="CaracterCaracter11"/>
        <w:numPr>
          <w:ilvl w:val="0"/>
          <w:numId w:val="57"/>
        </w:numPr>
        <w:tabs>
          <w:tab w:val="left" w:pos="270"/>
        </w:tabs>
        <w:ind w:left="450" w:right="27" w:hanging="90"/>
        <w:jc w:val="both"/>
        <w:rPr>
          <w:rFonts w:ascii="Arial" w:hAnsi="Arial" w:cs="Arial"/>
          <w:sz w:val="20"/>
          <w:lang w:val="ro-RO"/>
        </w:rPr>
      </w:pPr>
      <w:r w:rsidRPr="00D3092E">
        <w:rPr>
          <w:rFonts w:ascii="Arial" w:hAnsi="Arial" w:cs="Arial"/>
          <w:sz w:val="20"/>
          <w:lang w:val="ro-RO"/>
        </w:rPr>
        <w:t xml:space="preserve">îmi asum voluntar angajamentele anuale care acoperă activitatea aferentă perioadei 1 ianuarie – 31 decembrie privind asigurarea condițiilor superioare de bunăstare pe toată durata anului. </w:t>
      </w:r>
    </w:p>
    <w:p w:rsidR="00C70B99" w:rsidRPr="00D3092E" w:rsidRDefault="00933086" w:rsidP="00D3092E">
      <w:pPr>
        <w:pStyle w:val="CaracterCaracter11"/>
        <w:numPr>
          <w:ilvl w:val="0"/>
          <w:numId w:val="57"/>
        </w:numPr>
        <w:tabs>
          <w:tab w:val="left" w:pos="270"/>
        </w:tabs>
        <w:ind w:left="450" w:right="27" w:hanging="90"/>
        <w:jc w:val="both"/>
        <w:rPr>
          <w:rFonts w:ascii="Arial" w:hAnsi="Arial" w:cs="Arial"/>
          <w:sz w:val="20"/>
          <w:lang w:val="ro-RO"/>
        </w:rPr>
      </w:pPr>
      <w:r w:rsidRPr="00D3092E">
        <w:rPr>
          <w:rFonts w:ascii="Arial" w:hAnsi="Arial" w:cs="Arial"/>
          <w:sz w:val="20"/>
          <w:lang w:val="ro-RO"/>
        </w:rPr>
        <w:t>mă angajez să respect cerinţele superioare de bunăstare a animalelor aferente tipurilor de sprijin solicitate pentru fiecare exploataţie cu cod ANSVSA aflată sub angajament;</w:t>
      </w:r>
    </w:p>
    <w:p w:rsidR="00C70B99" w:rsidRPr="00D3092E" w:rsidRDefault="00933086" w:rsidP="00D3092E">
      <w:pPr>
        <w:pStyle w:val="CaracterCaracter11"/>
        <w:numPr>
          <w:ilvl w:val="0"/>
          <w:numId w:val="57"/>
        </w:numPr>
        <w:tabs>
          <w:tab w:val="left" w:pos="270"/>
        </w:tabs>
        <w:ind w:left="450" w:right="27" w:hanging="90"/>
        <w:jc w:val="both"/>
        <w:rPr>
          <w:rFonts w:ascii="Arial" w:hAnsi="Arial" w:cs="Arial"/>
          <w:sz w:val="20"/>
          <w:lang w:val="ro-RO"/>
        </w:rPr>
      </w:pPr>
      <w:r w:rsidRPr="00D3092E">
        <w:rPr>
          <w:rFonts w:ascii="Arial" w:hAnsi="Arial" w:cs="Arial"/>
          <w:sz w:val="20"/>
          <w:lang w:val="ro-RO"/>
        </w:rPr>
        <w:t>mă oblig să depun decontul justificativ împreună cu documentele specifice, în conformitate cu prevederile Ghidului solicitantului, în luna ianuarie a anului următor anului de angajament;</w:t>
      </w:r>
    </w:p>
    <w:p w:rsidR="00C70B99" w:rsidRPr="00D3092E" w:rsidRDefault="00933086" w:rsidP="00D3092E">
      <w:pPr>
        <w:pStyle w:val="CaracterCaracter11"/>
        <w:numPr>
          <w:ilvl w:val="0"/>
          <w:numId w:val="57"/>
        </w:numPr>
        <w:tabs>
          <w:tab w:val="left" w:pos="270"/>
        </w:tabs>
        <w:ind w:left="450" w:right="27" w:hanging="90"/>
        <w:jc w:val="both"/>
        <w:rPr>
          <w:rFonts w:ascii="Arial" w:hAnsi="Arial" w:cs="Arial"/>
          <w:sz w:val="20"/>
          <w:lang w:val="ro-RO"/>
        </w:rPr>
      </w:pPr>
      <w:r w:rsidRPr="00D3092E">
        <w:rPr>
          <w:rFonts w:ascii="Arial" w:hAnsi="Arial" w:cs="Arial"/>
          <w:sz w:val="20"/>
          <w:lang w:val="ro-RO"/>
        </w:rPr>
        <w:t>mă oblig să deţin şi să actualizez evidenţele specifice fiecărui tip de sprijin pentru care a fost încheiat angajament şi pentru fiecare exploataţie cu cod ANSVSA aflată sub angajament conform fişei Intervenției – PD- 07 – Creșterea nivelului de bunăstare a vacilor de lapte;</w:t>
      </w:r>
    </w:p>
    <w:p w:rsidR="00C70B99" w:rsidRPr="00D3092E" w:rsidRDefault="00933086" w:rsidP="00D3092E">
      <w:pPr>
        <w:pStyle w:val="CaracterCaracter11"/>
        <w:numPr>
          <w:ilvl w:val="0"/>
          <w:numId w:val="57"/>
        </w:numPr>
        <w:tabs>
          <w:tab w:val="left" w:pos="270"/>
        </w:tabs>
        <w:ind w:left="450" w:right="27" w:hanging="90"/>
        <w:jc w:val="both"/>
        <w:rPr>
          <w:rFonts w:ascii="Arial" w:hAnsi="Arial" w:cs="Arial"/>
          <w:sz w:val="20"/>
          <w:lang w:val="ro-RO"/>
        </w:rPr>
      </w:pPr>
      <w:r w:rsidRPr="00D3092E">
        <w:rPr>
          <w:rFonts w:ascii="Arial" w:hAnsi="Arial" w:cs="Arial"/>
          <w:sz w:val="20"/>
          <w:lang w:val="ro-RO"/>
        </w:rPr>
        <w:t>declar că deţin autorizaţie/înregistrare sanitar-veterinară pentru întreaga exploatație cu cod ANSVSA;</w:t>
      </w:r>
    </w:p>
    <w:p w:rsidR="00C70B99" w:rsidRPr="00D3092E" w:rsidRDefault="00933086" w:rsidP="00D3092E">
      <w:pPr>
        <w:pStyle w:val="CaracterCaracter11"/>
        <w:numPr>
          <w:ilvl w:val="0"/>
          <w:numId w:val="57"/>
        </w:numPr>
        <w:tabs>
          <w:tab w:val="left" w:pos="270"/>
        </w:tabs>
        <w:ind w:left="450" w:right="27" w:hanging="90"/>
        <w:jc w:val="both"/>
        <w:rPr>
          <w:rFonts w:ascii="Arial" w:hAnsi="Arial" w:cs="Arial"/>
          <w:sz w:val="20"/>
          <w:lang w:val="ro-RO"/>
        </w:rPr>
      </w:pPr>
      <w:r w:rsidRPr="00D3092E">
        <w:rPr>
          <w:rFonts w:ascii="Arial" w:hAnsi="Arial" w:cs="Arial"/>
          <w:sz w:val="20"/>
          <w:lang w:val="ro-RO"/>
        </w:rPr>
        <w:t>am luat la cunoștință că, în cazul în care nu respect toate condițiile pentru acordarea sprijinului, voi suporta consecinţele prevăzute de sistemul de sancţiuni;</w:t>
      </w:r>
    </w:p>
    <w:p w:rsidR="00DE060C" w:rsidRPr="000B76CE" w:rsidRDefault="00DE060C" w:rsidP="00DE060C">
      <w:pPr>
        <w:numPr>
          <w:ilvl w:val="0"/>
          <w:numId w:val="186"/>
        </w:numPr>
        <w:tabs>
          <w:tab w:val="left" w:pos="810"/>
        </w:tabs>
        <w:jc w:val="both"/>
        <w:rPr>
          <w:b/>
          <w:sz w:val="20"/>
          <w:szCs w:val="20"/>
        </w:rPr>
      </w:pPr>
      <w:r w:rsidRPr="000B76CE">
        <w:rPr>
          <w:b/>
          <w:sz w:val="18"/>
          <w:szCs w:val="18"/>
        </w:rPr>
        <w:lastRenderedPageBreak/>
        <w:t>Mă angajez să respect următoarele:</w:t>
      </w:r>
    </w:p>
    <w:p w:rsidR="00DE060C" w:rsidRPr="000B76CE" w:rsidRDefault="00933086" w:rsidP="00A23AA5">
      <w:pPr>
        <w:pStyle w:val="CaracterCaracter11"/>
        <w:numPr>
          <w:ilvl w:val="0"/>
          <w:numId w:val="51"/>
        </w:numPr>
        <w:tabs>
          <w:tab w:val="left" w:pos="720"/>
        </w:tabs>
        <w:ind w:right="27"/>
        <w:jc w:val="both"/>
        <w:rPr>
          <w:rFonts w:ascii="Arial" w:hAnsi="Arial" w:cs="Arial"/>
          <w:sz w:val="20"/>
          <w:lang w:val="ro-RO"/>
        </w:rPr>
      </w:pPr>
      <w:r w:rsidRPr="000B76CE">
        <w:rPr>
          <w:rFonts w:ascii="Arial" w:hAnsi="Arial" w:cs="Arial"/>
          <w:sz w:val="20"/>
          <w:lang w:val="ro-RO"/>
        </w:rPr>
        <w:t>să notific în scris centrul judeţean al Agenţiei de Plăţi şi Intervenţie pentru Agricultură, în termen de 15 zile calendaristice (cu respectarea termenelor limită) orice modificări privitoare la informaţiile declarate în cerere, anexând documentele justificative pentru aceste modificări, (conform art. 6 alin.(1) din HG 1571/2022, cu modificările și completările ulterioare;</w:t>
      </w:r>
    </w:p>
    <w:p w:rsidR="00DE060C" w:rsidRPr="000B76CE" w:rsidRDefault="00933086" w:rsidP="00A23AA5">
      <w:pPr>
        <w:pStyle w:val="CaracterCaracter11"/>
        <w:numPr>
          <w:ilvl w:val="0"/>
          <w:numId w:val="51"/>
        </w:numPr>
        <w:tabs>
          <w:tab w:val="left" w:pos="720"/>
        </w:tabs>
        <w:ind w:right="27"/>
        <w:jc w:val="both"/>
        <w:rPr>
          <w:rFonts w:ascii="Arial" w:hAnsi="Arial" w:cs="Arial"/>
          <w:sz w:val="20"/>
          <w:lang w:val="ro-RO"/>
        </w:rPr>
      </w:pPr>
      <w:r w:rsidRPr="000B76CE">
        <w:rPr>
          <w:rFonts w:ascii="Arial" w:hAnsi="Arial" w:cs="Arial"/>
          <w:sz w:val="20"/>
          <w:lang w:val="ro-RO"/>
        </w:rPr>
        <w:t>să prezint documente suplimentare solicitate de Agenţia de Plăţi şi Intervenţie pentru Agricultură, în legătură cu ecoschema solicitată, în termenele stabilite de aceasta;</w:t>
      </w:r>
    </w:p>
    <w:p w:rsidR="00DE060C" w:rsidRPr="000B76CE" w:rsidRDefault="00933086" w:rsidP="00A23AA5">
      <w:pPr>
        <w:pStyle w:val="CaracterCaracter11"/>
        <w:numPr>
          <w:ilvl w:val="0"/>
          <w:numId w:val="51"/>
        </w:numPr>
        <w:tabs>
          <w:tab w:val="left" w:pos="720"/>
        </w:tabs>
        <w:ind w:right="27"/>
        <w:jc w:val="both"/>
        <w:rPr>
          <w:rFonts w:ascii="Arial" w:hAnsi="Arial" w:cs="Arial"/>
          <w:sz w:val="20"/>
          <w:lang w:val="ro-RO"/>
        </w:rPr>
      </w:pPr>
      <w:r w:rsidRPr="000B76CE">
        <w:rPr>
          <w:rFonts w:ascii="Arial" w:hAnsi="Arial" w:cs="Arial"/>
          <w:sz w:val="20"/>
          <w:lang w:val="ro-RO"/>
        </w:rPr>
        <w:t>să permit accesul autorităţilor competente pentru efectuarea controlului la faţa locului, precum şi membrilor echipelor de audit;</w:t>
      </w:r>
    </w:p>
    <w:p w:rsidR="00DE060C" w:rsidRPr="000B76CE" w:rsidRDefault="00933086" w:rsidP="00A23AA5">
      <w:pPr>
        <w:pStyle w:val="CaracterCaracter11"/>
        <w:numPr>
          <w:ilvl w:val="0"/>
          <w:numId w:val="51"/>
        </w:numPr>
        <w:tabs>
          <w:tab w:val="left" w:pos="720"/>
        </w:tabs>
        <w:ind w:right="27"/>
        <w:jc w:val="both"/>
        <w:rPr>
          <w:rFonts w:ascii="Arial" w:hAnsi="Arial" w:cs="Arial"/>
          <w:sz w:val="20"/>
          <w:lang w:val="ro-RO"/>
        </w:rPr>
      </w:pPr>
      <w:r w:rsidRPr="000B76CE">
        <w:rPr>
          <w:rFonts w:ascii="Arial" w:hAnsi="Arial" w:cs="Arial"/>
          <w:sz w:val="20"/>
          <w:lang w:val="ro-RO"/>
        </w:rPr>
        <w:t xml:space="preserve">am luat cunostinta că întreaga cerere de plată va fi respinsă, în cazul în care refuz efectuarea controlului la fața locului, </w:t>
      </w:r>
    </w:p>
    <w:p w:rsidR="00DE060C" w:rsidRPr="000B76CE" w:rsidRDefault="00933086" w:rsidP="00DE060C">
      <w:pPr>
        <w:pStyle w:val="CaracterCaracter11"/>
        <w:tabs>
          <w:tab w:val="left" w:pos="180"/>
        </w:tabs>
        <w:ind w:right="27"/>
        <w:jc w:val="both"/>
        <w:rPr>
          <w:rFonts w:ascii="Arial" w:hAnsi="Arial" w:cs="Arial"/>
          <w:b/>
          <w:sz w:val="20"/>
          <w:lang w:val="fr-FR"/>
        </w:rPr>
      </w:pPr>
      <w:r w:rsidRPr="000B76CE">
        <w:rPr>
          <w:rFonts w:ascii="Arial" w:hAnsi="Arial" w:cs="Arial"/>
          <w:b/>
          <w:sz w:val="20"/>
          <w:lang w:val="fr-FR"/>
        </w:rPr>
        <w:t>Și mă oblig să :</w:t>
      </w:r>
    </w:p>
    <w:p w:rsidR="00DE060C" w:rsidRPr="000B76CE" w:rsidRDefault="00933086" w:rsidP="00A23AA5">
      <w:pPr>
        <w:pStyle w:val="CaracterCaracter11"/>
        <w:numPr>
          <w:ilvl w:val="0"/>
          <w:numId w:val="51"/>
        </w:numPr>
        <w:tabs>
          <w:tab w:val="left" w:pos="720"/>
        </w:tabs>
        <w:ind w:right="27"/>
        <w:jc w:val="both"/>
        <w:rPr>
          <w:rFonts w:ascii="Arial" w:hAnsi="Arial" w:cs="Arial"/>
          <w:sz w:val="20"/>
        </w:rPr>
      </w:pPr>
      <w:r w:rsidRPr="000B76CE">
        <w:rPr>
          <w:rFonts w:ascii="Arial" w:hAnsi="Arial" w:cs="Arial"/>
          <w:sz w:val="20"/>
        </w:rPr>
        <w:t xml:space="preserve">comunic în scris Agenţiei de Plăţi şi Intervenţie pentru Agricultură, dacă exploataţia a fost afectată de un caz de forţă majoră,  în termen de 15 zile lucrătoare de la data la care sunt în măsură să trimit respectiva notificare și să furnizez </w:t>
      </w:r>
      <w:r w:rsidRPr="000B76CE">
        <w:rPr>
          <w:rStyle w:val="l5def1"/>
          <w:color w:val="auto"/>
          <w:sz w:val="20"/>
          <w:szCs w:val="20"/>
        </w:rPr>
        <w:t xml:space="preserve">dovezi relevante care atestă apariţia </w:t>
      </w:r>
      <w:r w:rsidRPr="000B76CE">
        <w:rPr>
          <w:rFonts w:ascii="Arial" w:hAnsi="Arial" w:cs="Arial"/>
          <w:sz w:val="20"/>
          <w:lang w:val="ro-RO"/>
        </w:rPr>
        <w:t>situaţiilor</w:t>
      </w:r>
      <w:r w:rsidRPr="000B76CE">
        <w:rPr>
          <w:rFonts w:ascii="Arial" w:hAnsi="Arial" w:cs="Arial"/>
          <w:sz w:val="20"/>
        </w:rPr>
        <w:t xml:space="preserve"> de forță majoră, (conform art. 35 alin. (1) si (2) din din HG 1571/2022, cu modificările și completările ulterioare); </w:t>
      </w:r>
    </w:p>
    <w:p w:rsidR="00DE060C" w:rsidRPr="000B76CE" w:rsidRDefault="00933086" w:rsidP="00A23AA5">
      <w:pPr>
        <w:pStyle w:val="ListParagraph"/>
        <w:numPr>
          <w:ilvl w:val="0"/>
          <w:numId w:val="57"/>
        </w:numPr>
        <w:spacing w:after="0" w:line="240" w:lineRule="auto"/>
        <w:jc w:val="both"/>
        <w:rPr>
          <w:rStyle w:val="CharChar4"/>
          <w:rFonts w:ascii="Arial" w:hAnsi="Arial" w:cs="Arial"/>
          <w:i/>
          <w:iCs/>
          <w:sz w:val="20"/>
          <w:szCs w:val="20"/>
        </w:rPr>
      </w:pPr>
      <w:r w:rsidRPr="000B76CE">
        <w:rPr>
          <w:rFonts w:ascii="Arial" w:hAnsi="Arial" w:cs="Arial"/>
          <w:sz w:val="20"/>
          <w:szCs w:val="20"/>
        </w:rPr>
        <w:t>să</w:t>
      </w:r>
      <w:r w:rsidRPr="000B76CE">
        <w:rPr>
          <w:rStyle w:val="CharChar4"/>
          <w:rFonts w:ascii="Arial" w:hAnsi="Arial" w:cs="Arial"/>
          <w:caps w:val="0"/>
          <w:sz w:val="20"/>
          <w:szCs w:val="20"/>
        </w:rPr>
        <w:t xml:space="preserve"> rambursez sumele primite necuvenit cu dobânzi si penalitati calculate de la data </w:t>
      </w:r>
      <w:r w:rsidRPr="000B76CE">
        <w:rPr>
          <w:rFonts w:ascii="Arial" w:hAnsi="Arial" w:cs="Arial"/>
          <w:sz w:val="20"/>
          <w:szCs w:val="20"/>
        </w:rPr>
        <w:t>expirării termenului de plată stabilit în titlul de creanţă, respectiv în 30 de zile de la data comunicării titlului de creanţă</w:t>
      </w:r>
      <w:r w:rsidRPr="000B76CE">
        <w:rPr>
          <w:rStyle w:val="CharChar4"/>
          <w:rFonts w:ascii="Arial" w:hAnsi="Arial" w:cs="Arial"/>
          <w:caps w:val="0"/>
          <w:sz w:val="20"/>
          <w:szCs w:val="20"/>
        </w:rPr>
        <w:t xml:space="preserve"> conform prevederilor OUG nr. 66/2011 </w:t>
      </w:r>
      <w:r w:rsidRPr="000B76CE">
        <w:rPr>
          <w:rFonts w:ascii="Arial" w:hAnsi="Arial" w:cs="Arial"/>
          <w:i/>
          <w:iCs/>
          <w:sz w:val="20"/>
          <w:szCs w:val="20"/>
        </w:rPr>
        <w:t xml:space="preserve">privind prevenirea, constatarea şi sancţionarea neregulilor apărute în obţinerea şi utilizarea fondurilor europene şi/sau a fondurilor publice naţionale aferente acestora, </w:t>
      </w:r>
      <w:r w:rsidRPr="000B76CE">
        <w:rPr>
          <w:rFonts w:ascii="Arial" w:hAnsi="Arial" w:cs="Arial"/>
          <w:sz w:val="20"/>
          <w:szCs w:val="20"/>
        </w:rPr>
        <w:t>cu modificările și completările ulterioare</w:t>
      </w:r>
      <w:r w:rsidRPr="000B76CE">
        <w:rPr>
          <w:rFonts w:ascii="Arial" w:hAnsi="Arial" w:cs="Arial"/>
          <w:color w:val="333333"/>
          <w:sz w:val="20"/>
          <w:szCs w:val="20"/>
        </w:rPr>
        <w:t xml:space="preserve">; </w:t>
      </w:r>
    </w:p>
    <w:p w:rsidR="00DE060C" w:rsidRPr="006E7985" w:rsidRDefault="00BA616F" w:rsidP="00A23AA5">
      <w:pPr>
        <w:numPr>
          <w:ilvl w:val="0"/>
          <w:numId w:val="57"/>
        </w:numPr>
        <w:jc w:val="both"/>
        <w:rPr>
          <w:sz w:val="20"/>
          <w:szCs w:val="20"/>
        </w:rPr>
      </w:pPr>
      <w:r w:rsidRPr="006E7985">
        <w:rPr>
          <w:sz w:val="20"/>
          <w:szCs w:val="20"/>
        </w:rPr>
        <w:t>să notific în scris Agenţiei de Plăţi şi Intervenţie pentru Agricultură dacă (una din) ferma/exploataţia cu cod ANSVSA a fost înstrăinată, a fuzionat, a fost divizată sau alte asemenea şi că renunț la angajament ;</w:t>
      </w:r>
    </w:p>
    <w:p w:rsidR="00DE060C" w:rsidRPr="000B76CE" w:rsidRDefault="000A0E83" w:rsidP="00A23AA5">
      <w:pPr>
        <w:numPr>
          <w:ilvl w:val="0"/>
          <w:numId w:val="57"/>
        </w:numPr>
        <w:jc w:val="both"/>
        <w:rPr>
          <w:sz w:val="20"/>
          <w:szCs w:val="20"/>
          <w:lang w:val="fr-FR"/>
        </w:rPr>
      </w:pPr>
      <w:r w:rsidRPr="000B76CE">
        <w:rPr>
          <w:sz w:val="20"/>
          <w:szCs w:val="20"/>
          <w:lang w:val="fr-FR"/>
        </w:rPr>
        <w:t>s</w:t>
      </w:r>
      <w:r w:rsidR="00933086" w:rsidRPr="000B76CE">
        <w:rPr>
          <w:sz w:val="20"/>
          <w:szCs w:val="20"/>
          <w:lang w:val="fr-FR"/>
        </w:rPr>
        <w:t>ă furnizez toate informaţiile solicitate motivat de către APIA în termenele stabilite de aceasta.</w:t>
      </w:r>
    </w:p>
    <w:p w:rsidR="00C70B99" w:rsidRPr="000B76CE" w:rsidRDefault="00933086" w:rsidP="00A23AA5">
      <w:pPr>
        <w:pStyle w:val="ListParagraph"/>
        <w:numPr>
          <w:ilvl w:val="0"/>
          <w:numId w:val="57"/>
        </w:numPr>
        <w:spacing w:after="0" w:line="240" w:lineRule="auto"/>
        <w:ind w:hanging="270"/>
        <w:jc w:val="both"/>
        <w:rPr>
          <w:rFonts w:ascii="Arial" w:hAnsi="Arial" w:cs="Arial"/>
          <w:sz w:val="20"/>
          <w:szCs w:val="20"/>
        </w:rPr>
      </w:pPr>
      <w:r w:rsidRPr="000B76CE">
        <w:rPr>
          <w:rFonts w:ascii="Arial" w:hAnsi="Arial" w:cs="Arial"/>
          <w:sz w:val="20"/>
          <w:szCs w:val="20"/>
        </w:rPr>
        <w:t>să respect normele privind  condiţionalitatea prevăzute la art. 12 şi anexa III din Regulamentul (UE) nr. 2115/2021, pe întreaga exploataţie.</w:t>
      </w:r>
    </w:p>
    <w:p w:rsidR="00DE060C" w:rsidRDefault="00DE060C" w:rsidP="00A23AA5">
      <w:pPr>
        <w:jc w:val="both"/>
        <w:rPr>
          <w:b/>
          <w:sz w:val="20"/>
          <w:szCs w:val="20"/>
        </w:rPr>
      </w:pPr>
    </w:p>
    <w:tbl>
      <w:tblPr>
        <w:tblW w:w="10448" w:type="dxa"/>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7158"/>
        <w:gridCol w:w="1541"/>
        <w:gridCol w:w="1749"/>
      </w:tblGrid>
      <w:tr w:rsidR="00DE060C" w:rsidRPr="006E75FE" w:rsidTr="00612B22">
        <w:tc>
          <w:tcPr>
            <w:tcW w:w="7158" w:type="dxa"/>
            <w:tcBorders>
              <w:top w:val="single" w:sz="6" w:space="0" w:color="000000"/>
              <w:left w:val="single" w:sz="6" w:space="0" w:color="000000"/>
              <w:bottom w:val="single" w:sz="6" w:space="0" w:color="000000"/>
              <w:right w:val="single" w:sz="6" w:space="0" w:color="000000"/>
            </w:tcBorders>
          </w:tcPr>
          <w:p w:rsidR="00DE060C" w:rsidRPr="00E031C9" w:rsidRDefault="00DE060C" w:rsidP="00612B22">
            <w:pPr>
              <w:jc w:val="both"/>
              <w:rPr>
                <w:sz w:val="18"/>
                <w:szCs w:val="18"/>
              </w:rPr>
            </w:pPr>
            <w:r w:rsidRPr="00E031C9">
              <w:rPr>
                <w:sz w:val="18"/>
                <w:szCs w:val="18"/>
              </w:rPr>
              <w:t>Semnătura titular cerere/reprezentant, administrator desemnat /împuternicit:</w:t>
            </w:r>
          </w:p>
          <w:p w:rsidR="00DE060C" w:rsidRPr="00A13F79" w:rsidRDefault="00DE060C" w:rsidP="00612B22">
            <w:pPr>
              <w:jc w:val="both"/>
              <w:rPr>
                <w:sz w:val="18"/>
                <w:szCs w:val="18"/>
              </w:rPr>
            </w:pPr>
          </w:p>
          <w:p w:rsidR="00DE060C" w:rsidRPr="00A13F79" w:rsidRDefault="00DE060C" w:rsidP="00612B22">
            <w:pPr>
              <w:jc w:val="both"/>
              <w:rPr>
                <w:sz w:val="18"/>
                <w:szCs w:val="18"/>
              </w:rPr>
            </w:pPr>
            <w:r w:rsidRPr="00A13F79">
              <w:rPr>
                <w:sz w:val="18"/>
                <w:szCs w:val="18"/>
              </w:rPr>
              <w:t>În caz de împuternicire,</w:t>
            </w:r>
          </w:p>
          <w:p w:rsidR="00DE060C" w:rsidRPr="003D0C0E" w:rsidRDefault="00DE060C" w:rsidP="00612B22">
            <w:pPr>
              <w:jc w:val="both"/>
              <w:rPr>
                <w:sz w:val="18"/>
                <w:szCs w:val="18"/>
              </w:rPr>
            </w:pPr>
            <w:r w:rsidRPr="003D0C0E">
              <w:rPr>
                <w:sz w:val="18"/>
                <w:szCs w:val="18"/>
              </w:rPr>
              <w:t>Numele şi prenumele împuternicitului, în clar:</w:t>
            </w:r>
          </w:p>
        </w:tc>
        <w:tc>
          <w:tcPr>
            <w:tcW w:w="1541" w:type="dxa"/>
            <w:tcBorders>
              <w:top w:val="single" w:sz="6" w:space="0" w:color="000000"/>
              <w:left w:val="single" w:sz="6" w:space="0" w:color="000000"/>
              <w:bottom w:val="single" w:sz="6" w:space="0" w:color="000000"/>
              <w:right w:val="single" w:sz="6" w:space="0" w:color="000000"/>
            </w:tcBorders>
            <w:vAlign w:val="center"/>
          </w:tcPr>
          <w:p w:rsidR="00DE060C" w:rsidRPr="007E5FAB" w:rsidRDefault="00DE060C" w:rsidP="00612B22">
            <w:pPr>
              <w:jc w:val="both"/>
              <w:rPr>
                <w:sz w:val="18"/>
                <w:szCs w:val="18"/>
              </w:rPr>
            </w:pPr>
          </w:p>
        </w:tc>
        <w:tc>
          <w:tcPr>
            <w:tcW w:w="1749" w:type="dxa"/>
            <w:tcBorders>
              <w:top w:val="single" w:sz="6" w:space="0" w:color="000000"/>
              <w:left w:val="single" w:sz="6" w:space="0" w:color="000000"/>
              <w:bottom w:val="single" w:sz="6" w:space="0" w:color="000000"/>
              <w:right w:val="single" w:sz="6" w:space="0" w:color="000000"/>
            </w:tcBorders>
            <w:vAlign w:val="center"/>
          </w:tcPr>
          <w:p w:rsidR="00DE060C" w:rsidRPr="007E5FAB" w:rsidRDefault="00DE060C" w:rsidP="00612B22">
            <w:pPr>
              <w:jc w:val="both"/>
              <w:rPr>
                <w:sz w:val="18"/>
                <w:szCs w:val="18"/>
              </w:rPr>
            </w:pPr>
            <w:r w:rsidRPr="007E5FAB">
              <w:rPr>
                <w:sz w:val="18"/>
                <w:szCs w:val="18"/>
              </w:rPr>
              <w:t>Data:</w:t>
            </w:r>
          </w:p>
          <w:p w:rsidR="00DE060C" w:rsidRPr="006E75FE" w:rsidRDefault="00DE060C" w:rsidP="00612B22">
            <w:pPr>
              <w:jc w:val="both"/>
              <w:rPr>
                <w:sz w:val="18"/>
                <w:szCs w:val="18"/>
              </w:rPr>
            </w:pPr>
            <w:r w:rsidRPr="007E5FAB">
              <w:rPr>
                <w:sz w:val="18"/>
                <w:szCs w:val="18"/>
              </w:rPr>
              <w:t>................/202</w:t>
            </w:r>
            <w:r w:rsidRPr="007373BC">
              <w:rPr>
                <w:sz w:val="18"/>
                <w:szCs w:val="18"/>
              </w:rPr>
              <w:t>3</w:t>
            </w:r>
          </w:p>
        </w:tc>
      </w:tr>
    </w:tbl>
    <w:p w:rsidR="00DE060C" w:rsidRDefault="00DE060C" w:rsidP="00A23AA5">
      <w:pPr>
        <w:ind w:firstLine="360"/>
        <w:jc w:val="both"/>
        <w:rPr>
          <w:sz w:val="20"/>
          <w:szCs w:val="20"/>
        </w:rPr>
      </w:pPr>
    </w:p>
    <w:p w:rsidR="00DE060C" w:rsidRPr="007373BC" w:rsidRDefault="00DE060C" w:rsidP="00A23AA5">
      <w:pPr>
        <w:tabs>
          <w:tab w:val="left" w:pos="851"/>
        </w:tabs>
        <w:rPr>
          <w:b/>
          <w:sz w:val="20"/>
          <w:szCs w:val="20"/>
          <w:u w:val="single"/>
          <w:lang w:val="pt-BR"/>
        </w:rPr>
      </w:pPr>
      <w:r w:rsidRPr="007373BC">
        <w:rPr>
          <w:b/>
          <w:sz w:val="20"/>
          <w:szCs w:val="20"/>
          <w:u w:val="single"/>
          <w:lang w:val="pt-BR"/>
        </w:rPr>
        <w:t xml:space="preserve">DECLARAŢII ŞI ANGAJAMENTE – CERINTE  SPECIFICE </w:t>
      </w:r>
      <w:r>
        <w:rPr>
          <w:b/>
          <w:sz w:val="20"/>
          <w:szCs w:val="20"/>
          <w:u w:val="single"/>
          <w:lang w:val="pt-BR"/>
        </w:rPr>
        <w:t>tipurilor de sprijin</w:t>
      </w:r>
    </w:p>
    <w:p w:rsidR="00DE060C" w:rsidRPr="007373BC" w:rsidRDefault="00DE060C" w:rsidP="00A23AA5">
      <w:pPr>
        <w:autoSpaceDE w:val="0"/>
        <w:autoSpaceDN w:val="0"/>
        <w:adjustRightInd w:val="0"/>
        <w:ind w:right="-64"/>
        <w:jc w:val="both"/>
        <w:rPr>
          <w:bCs/>
          <w:sz w:val="20"/>
          <w:szCs w:val="20"/>
          <w:u w:val="single"/>
          <w:lang w:val="pt-BR"/>
        </w:rPr>
      </w:pPr>
    </w:p>
    <w:p w:rsidR="00DE060C" w:rsidRPr="007373BC" w:rsidRDefault="00DE060C" w:rsidP="00A23AA5">
      <w:pPr>
        <w:tabs>
          <w:tab w:val="left" w:pos="851"/>
        </w:tabs>
        <w:jc w:val="both"/>
        <w:rPr>
          <w:sz w:val="20"/>
          <w:szCs w:val="20"/>
          <w:lang w:val="pt-BR"/>
        </w:rPr>
      </w:pPr>
      <w:r w:rsidRPr="007373BC">
        <w:rPr>
          <w:sz w:val="20"/>
          <w:szCs w:val="20"/>
          <w:lang w:val="pt-BR"/>
        </w:rPr>
        <w:t xml:space="preserve">Subsemnatul .........................................................................................................................., în calitate de................................................ declar că am fost informat </w:t>
      </w:r>
      <w:r>
        <w:rPr>
          <w:sz w:val="20"/>
          <w:szCs w:val="20"/>
          <w:lang w:val="pt-BR"/>
        </w:rPr>
        <w:t xml:space="preserve">că se solicită obligatoriu toate cele trei forme de sprijin pentru a beneficia de </w:t>
      </w:r>
      <w:r w:rsidRPr="007373BC">
        <w:rPr>
          <w:b/>
          <w:sz w:val="20"/>
          <w:szCs w:val="20"/>
          <w:lang w:val="pt-BR"/>
        </w:rPr>
        <w:t>PD-07 Creșterea nivelului de bunăstare a vacilor de lapte</w:t>
      </w:r>
      <w:r w:rsidRPr="007373BC">
        <w:rPr>
          <w:sz w:val="20"/>
          <w:szCs w:val="20"/>
          <w:lang w:val="pt-BR"/>
        </w:rPr>
        <w:t xml:space="preserve"> şi mă angajez să respect cerințele specifice  de bunăstare, după cum urmează:</w:t>
      </w:r>
    </w:p>
    <w:p w:rsidR="00DE060C" w:rsidRPr="007373BC" w:rsidRDefault="00DE060C" w:rsidP="00A23AA5">
      <w:pPr>
        <w:tabs>
          <w:tab w:val="left" w:pos="851"/>
        </w:tabs>
        <w:rPr>
          <w:sz w:val="20"/>
          <w:szCs w:val="20"/>
          <w:lang w:val="pt-BR"/>
        </w:rPr>
      </w:pPr>
    </w:p>
    <w:p w:rsidR="00DE060C" w:rsidRPr="007373BC" w:rsidRDefault="00DE060C" w:rsidP="00A23AA5">
      <w:pPr>
        <w:tabs>
          <w:tab w:val="left" w:pos="851"/>
        </w:tabs>
        <w:rPr>
          <w:i/>
          <w:sz w:val="20"/>
          <w:szCs w:val="20"/>
          <w:lang w:val="pt-BR"/>
        </w:rPr>
      </w:pPr>
      <w:r>
        <w:rPr>
          <w:i/>
          <w:sz w:val="20"/>
          <w:szCs w:val="20"/>
          <w:lang w:val="pt-BR"/>
        </w:rPr>
        <w:t xml:space="preserve">Sprijinul pentru </w:t>
      </w:r>
      <w:r w:rsidRPr="007373BC">
        <w:rPr>
          <w:i/>
          <w:sz w:val="20"/>
          <w:szCs w:val="20"/>
          <w:lang w:val="pt-BR"/>
        </w:rPr>
        <w:t xml:space="preserve"> evitarea mulsului traumatic și bunăstarea ugerului</w:t>
      </w:r>
    </w:p>
    <w:p w:rsidR="00DE060C" w:rsidRPr="007373BC" w:rsidRDefault="00DE060C" w:rsidP="00A23AA5">
      <w:pPr>
        <w:autoSpaceDE w:val="0"/>
        <w:autoSpaceDN w:val="0"/>
        <w:adjustRightInd w:val="0"/>
        <w:ind w:right="-64"/>
        <w:jc w:val="both"/>
        <w:rPr>
          <w:b/>
          <w:sz w:val="20"/>
          <w:szCs w:val="20"/>
          <w:u w:val="single"/>
          <w:lang w:val="it-IT"/>
        </w:rPr>
      </w:pPr>
      <w:r w:rsidRPr="007373BC">
        <w:rPr>
          <w:b/>
          <w:sz w:val="20"/>
          <w:szCs w:val="20"/>
          <w:u w:val="single"/>
          <w:lang w:val="it-IT"/>
        </w:rPr>
        <w:t>Indicatori pentru cerinţă superioară</w:t>
      </w:r>
    </w:p>
    <w:p w:rsidR="00DE060C" w:rsidRPr="007373BC" w:rsidRDefault="00DE060C" w:rsidP="00A23AA5">
      <w:pPr>
        <w:autoSpaceDE w:val="0"/>
        <w:autoSpaceDN w:val="0"/>
        <w:adjustRightInd w:val="0"/>
        <w:ind w:right="-64"/>
        <w:rPr>
          <w:sz w:val="20"/>
          <w:szCs w:val="20"/>
          <w:lang w:val="it-IT"/>
        </w:rPr>
      </w:pPr>
      <w:r w:rsidRPr="007373BC">
        <w:rPr>
          <w:sz w:val="20"/>
          <w:szCs w:val="20"/>
          <w:lang w:val="it-IT"/>
        </w:rPr>
        <w:t>Angajamentul constă în:</w:t>
      </w:r>
    </w:p>
    <w:p w:rsidR="00DE060C" w:rsidRPr="007373BC" w:rsidRDefault="00DE060C" w:rsidP="00A23AA5">
      <w:pPr>
        <w:autoSpaceDE w:val="0"/>
        <w:autoSpaceDN w:val="0"/>
        <w:adjustRightInd w:val="0"/>
        <w:ind w:right="-64"/>
        <w:jc w:val="both"/>
        <w:rPr>
          <w:b/>
          <w:sz w:val="20"/>
          <w:szCs w:val="20"/>
          <w:u w:val="single"/>
          <w:lang w:val="it-IT"/>
        </w:rPr>
      </w:pPr>
    </w:p>
    <w:p w:rsidR="00DE060C" w:rsidRPr="007373BC" w:rsidRDefault="00DE060C" w:rsidP="00A23AA5">
      <w:pPr>
        <w:pStyle w:val="ListParagraph"/>
        <w:autoSpaceDE w:val="0"/>
        <w:autoSpaceDN w:val="0"/>
        <w:adjustRightInd w:val="0"/>
        <w:spacing w:after="0" w:line="240" w:lineRule="auto"/>
        <w:ind w:left="0"/>
        <w:rPr>
          <w:rFonts w:ascii="Arial" w:hAnsi="Arial" w:cs="Arial"/>
          <w:sz w:val="20"/>
          <w:szCs w:val="20"/>
        </w:rPr>
      </w:pPr>
      <w:r w:rsidRPr="007373BC">
        <w:rPr>
          <w:rFonts w:ascii="Arial" w:hAnsi="Arial" w:cs="Arial"/>
          <w:sz w:val="20"/>
          <w:szCs w:val="20"/>
        </w:rPr>
        <w:t>1.Verificarea periodică a stării tehnice a echipamentelor de muls în vederea evitării mulsului traumatic, verificare de cel puțin 3 ori/an</w:t>
      </w:r>
      <w:r>
        <w:rPr>
          <w:rFonts w:ascii="Arial" w:hAnsi="Arial" w:cs="Arial"/>
          <w:sz w:val="20"/>
          <w:szCs w:val="20"/>
        </w:rPr>
        <w:t>;</w:t>
      </w:r>
    </w:p>
    <w:p w:rsidR="00DE060C" w:rsidRPr="000B76CE" w:rsidRDefault="00DE060C" w:rsidP="00A23AA5">
      <w:pPr>
        <w:pStyle w:val="ListParagraph"/>
        <w:autoSpaceDE w:val="0"/>
        <w:autoSpaceDN w:val="0"/>
        <w:adjustRightInd w:val="0"/>
        <w:spacing w:after="0" w:line="240" w:lineRule="auto"/>
        <w:ind w:left="0"/>
        <w:rPr>
          <w:rFonts w:ascii="Arial" w:hAnsi="Arial" w:cs="Arial"/>
          <w:sz w:val="20"/>
          <w:szCs w:val="20"/>
        </w:rPr>
      </w:pPr>
      <w:r w:rsidRPr="007373BC">
        <w:rPr>
          <w:rFonts w:ascii="Arial" w:hAnsi="Arial" w:cs="Arial"/>
          <w:sz w:val="20"/>
          <w:szCs w:val="20"/>
        </w:rPr>
        <w:t>2</w:t>
      </w:r>
      <w:r w:rsidRPr="000B76CE">
        <w:rPr>
          <w:rFonts w:ascii="Arial" w:hAnsi="Arial" w:cs="Arial"/>
          <w:sz w:val="20"/>
          <w:szCs w:val="20"/>
        </w:rPr>
        <w:t xml:space="preserve">.Schimbarea manșoanelor aparatelor de muls la un interval de maxim 4 luni, respectiv de cel puțin 3 ori pe an, rezultând un număr mediu </w:t>
      </w:r>
      <w:r w:rsidR="00933086" w:rsidRPr="000B76CE">
        <w:rPr>
          <w:rFonts w:ascii="Arial" w:hAnsi="Arial" w:cs="Arial"/>
          <w:sz w:val="20"/>
          <w:szCs w:val="20"/>
        </w:rPr>
        <w:t>de 0,9 manșoane/cap vacă de lapte adultă</w:t>
      </w:r>
      <w:r w:rsidRPr="000B76CE">
        <w:rPr>
          <w:rFonts w:ascii="Arial" w:hAnsi="Arial" w:cs="Arial"/>
          <w:sz w:val="20"/>
          <w:szCs w:val="20"/>
        </w:rPr>
        <w:t>/an de angajament;</w:t>
      </w:r>
    </w:p>
    <w:p w:rsidR="00C70B99" w:rsidRDefault="00DE060C" w:rsidP="00A23AA5">
      <w:pPr>
        <w:pStyle w:val="ListParagraph"/>
        <w:autoSpaceDE w:val="0"/>
        <w:autoSpaceDN w:val="0"/>
        <w:adjustRightInd w:val="0"/>
        <w:spacing w:after="0" w:line="240" w:lineRule="auto"/>
        <w:ind w:left="0"/>
        <w:jc w:val="both"/>
        <w:rPr>
          <w:rFonts w:ascii="Arial" w:hAnsi="Arial" w:cs="Arial"/>
          <w:sz w:val="20"/>
          <w:szCs w:val="20"/>
        </w:rPr>
      </w:pPr>
      <w:r w:rsidRPr="000B76CE">
        <w:rPr>
          <w:rFonts w:ascii="Arial" w:hAnsi="Arial" w:cs="Arial"/>
          <w:sz w:val="20"/>
          <w:szCs w:val="20"/>
        </w:rPr>
        <w:t xml:space="preserve">3. Folosirea produselor de întreținerea ugerului, premergător mulsului și post muls în cantitate de </w:t>
      </w:r>
      <w:r w:rsidR="00933086" w:rsidRPr="000B76CE">
        <w:rPr>
          <w:rFonts w:ascii="Arial" w:hAnsi="Arial" w:cs="Arial"/>
          <w:sz w:val="20"/>
          <w:szCs w:val="20"/>
        </w:rPr>
        <w:t>cel puțin 3 litri</w:t>
      </w:r>
      <w:r w:rsidR="000A0E83" w:rsidRPr="000B76CE">
        <w:rPr>
          <w:rFonts w:ascii="Arial" w:hAnsi="Arial" w:cs="Arial"/>
          <w:sz w:val="20"/>
          <w:szCs w:val="20"/>
        </w:rPr>
        <w:t xml:space="preserve"> </w:t>
      </w:r>
      <w:r w:rsidRPr="000B76CE">
        <w:rPr>
          <w:rFonts w:ascii="Arial" w:hAnsi="Arial" w:cs="Arial"/>
          <w:sz w:val="20"/>
          <w:szCs w:val="20"/>
        </w:rPr>
        <w:t>produse/cap vacă de lapte adultă/an;</w:t>
      </w:r>
    </w:p>
    <w:p w:rsidR="00DE060C" w:rsidRPr="007373BC" w:rsidRDefault="00DE060C" w:rsidP="00A23AA5">
      <w:pPr>
        <w:pStyle w:val="ListParagraph"/>
        <w:autoSpaceDE w:val="0"/>
        <w:autoSpaceDN w:val="0"/>
        <w:adjustRightInd w:val="0"/>
        <w:spacing w:after="0" w:line="240" w:lineRule="auto"/>
        <w:ind w:left="0"/>
        <w:rPr>
          <w:rFonts w:ascii="Arial" w:hAnsi="Arial" w:cs="Arial"/>
          <w:sz w:val="20"/>
          <w:szCs w:val="20"/>
        </w:rPr>
      </w:pPr>
    </w:p>
    <w:p w:rsidR="00DE060C" w:rsidRPr="007373BC" w:rsidRDefault="00DE060C" w:rsidP="00A23AA5">
      <w:pPr>
        <w:tabs>
          <w:tab w:val="left" w:pos="851"/>
        </w:tabs>
        <w:rPr>
          <w:i/>
          <w:sz w:val="20"/>
          <w:szCs w:val="20"/>
          <w:lang w:val="pt-BR"/>
        </w:rPr>
      </w:pPr>
      <w:r>
        <w:rPr>
          <w:i/>
          <w:sz w:val="20"/>
          <w:szCs w:val="20"/>
          <w:lang w:val="pt-BR"/>
        </w:rPr>
        <w:t xml:space="preserve">Sprijinul pentru </w:t>
      </w:r>
      <w:r w:rsidRPr="007373BC">
        <w:rPr>
          <w:i/>
          <w:sz w:val="20"/>
          <w:szCs w:val="20"/>
          <w:lang w:val="pt-BR"/>
        </w:rPr>
        <w:t xml:space="preserve">sănătatea ongloanelor </w:t>
      </w:r>
    </w:p>
    <w:p w:rsidR="00DE060C" w:rsidRPr="007373BC" w:rsidRDefault="00DE060C" w:rsidP="00A23AA5">
      <w:pPr>
        <w:autoSpaceDE w:val="0"/>
        <w:autoSpaceDN w:val="0"/>
        <w:adjustRightInd w:val="0"/>
        <w:ind w:right="-64"/>
        <w:jc w:val="both"/>
        <w:rPr>
          <w:b/>
          <w:sz w:val="20"/>
          <w:szCs w:val="20"/>
          <w:u w:val="single"/>
          <w:lang w:val="it-IT"/>
        </w:rPr>
      </w:pPr>
      <w:r w:rsidRPr="007373BC">
        <w:rPr>
          <w:b/>
          <w:sz w:val="20"/>
          <w:szCs w:val="20"/>
          <w:u w:val="single"/>
          <w:lang w:val="it-IT"/>
        </w:rPr>
        <w:t>Indicatori pentru cerinţă superioară</w:t>
      </w:r>
    </w:p>
    <w:p w:rsidR="00DE060C" w:rsidRDefault="00DE060C" w:rsidP="00A23AA5">
      <w:pPr>
        <w:autoSpaceDE w:val="0"/>
        <w:autoSpaceDN w:val="0"/>
        <w:adjustRightInd w:val="0"/>
        <w:ind w:right="-64"/>
        <w:rPr>
          <w:sz w:val="20"/>
          <w:szCs w:val="20"/>
          <w:lang w:val="it-IT"/>
        </w:rPr>
      </w:pPr>
      <w:r w:rsidRPr="007373BC">
        <w:rPr>
          <w:sz w:val="20"/>
          <w:szCs w:val="20"/>
          <w:lang w:val="it-IT"/>
        </w:rPr>
        <w:t>Angajamentul constă în:</w:t>
      </w:r>
    </w:p>
    <w:p w:rsidR="00DE060C" w:rsidRPr="007373BC" w:rsidRDefault="00DE060C" w:rsidP="00A23AA5">
      <w:pPr>
        <w:autoSpaceDE w:val="0"/>
        <w:autoSpaceDN w:val="0"/>
        <w:adjustRightInd w:val="0"/>
        <w:ind w:right="-64"/>
        <w:rPr>
          <w:sz w:val="20"/>
          <w:szCs w:val="20"/>
          <w:lang w:val="it-IT"/>
        </w:rPr>
      </w:pPr>
    </w:p>
    <w:p w:rsidR="00DE060C" w:rsidRPr="007373BC" w:rsidRDefault="00DE060C" w:rsidP="00A23AA5">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E</w:t>
      </w:r>
      <w:r w:rsidRPr="007373BC">
        <w:rPr>
          <w:rFonts w:ascii="Arial" w:hAnsi="Arial" w:cs="Arial"/>
          <w:sz w:val="20"/>
          <w:szCs w:val="20"/>
        </w:rPr>
        <w:t>fectuarea anuală a unei acțiuni suplimentare de trimaj pentru fiecare vacă de lapte, respectiv a cel puțin două acțiuni de trimaj, pentru fiecare vacă de lapte adultă/an</w:t>
      </w:r>
      <w:r w:rsidRPr="007373BC" w:rsidDel="00BD517D">
        <w:rPr>
          <w:rFonts w:ascii="Arial" w:hAnsi="Arial" w:cs="Arial"/>
          <w:sz w:val="20"/>
          <w:szCs w:val="20"/>
        </w:rPr>
        <w:t xml:space="preserve"> </w:t>
      </w:r>
    </w:p>
    <w:p w:rsidR="00DE060C" w:rsidRDefault="00DE060C" w:rsidP="00A23AA5">
      <w:pPr>
        <w:tabs>
          <w:tab w:val="left" w:pos="851"/>
        </w:tabs>
        <w:rPr>
          <w:i/>
          <w:sz w:val="20"/>
          <w:szCs w:val="20"/>
          <w:lang w:val="pt-BR"/>
        </w:rPr>
      </w:pPr>
    </w:p>
    <w:p w:rsidR="00DE060C" w:rsidRPr="007373BC" w:rsidRDefault="00DE060C" w:rsidP="00A23AA5">
      <w:pPr>
        <w:tabs>
          <w:tab w:val="left" w:pos="851"/>
        </w:tabs>
        <w:rPr>
          <w:i/>
          <w:sz w:val="20"/>
          <w:szCs w:val="20"/>
          <w:lang w:val="pt-BR"/>
        </w:rPr>
      </w:pPr>
      <w:r>
        <w:rPr>
          <w:i/>
          <w:sz w:val="20"/>
          <w:szCs w:val="20"/>
          <w:lang w:val="pt-BR"/>
        </w:rPr>
        <w:t>Sprijinul pentru</w:t>
      </w:r>
      <w:r w:rsidRPr="007373BC">
        <w:rPr>
          <w:i/>
          <w:sz w:val="20"/>
          <w:szCs w:val="20"/>
          <w:lang w:val="pt-BR"/>
        </w:rPr>
        <w:t xml:space="preserve"> îmbunătățirea zonei de odihnă </w:t>
      </w:r>
    </w:p>
    <w:p w:rsidR="00DE060C" w:rsidRPr="007373BC" w:rsidRDefault="00DE060C" w:rsidP="00A23AA5">
      <w:pPr>
        <w:autoSpaceDE w:val="0"/>
        <w:autoSpaceDN w:val="0"/>
        <w:adjustRightInd w:val="0"/>
        <w:ind w:right="-64"/>
        <w:jc w:val="both"/>
        <w:rPr>
          <w:b/>
          <w:sz w:val="20"/>
          <w:szCs w:val="20"/>
          <w:u w:val="single"/>
          <w:lang w:val="it-IT"/>
        </w:rPr>
      </w:pPr>
      <w:r w:rsidRPr="007373BC">
        <w:rPr>
          <w:b/>
          <w:sz w:val="20"/>
          <w:szCs w:val="20"/>
          <w:u w:val="single"/>
          <w:lang w:val="it-IT"/>
        </w:rPr>
        <w:t>Indicatori pentru cerinţă superioară</w:t>
      </w:r>
    </w:p>
    <w:p w:rsidR="00DE060C" w:rsidRPr="007373BC" w:rsidRDefault="00DE060C" w:rsidP="00A23AA5">
      <w:pPr>
        <w:autoSpaceDE w:val="0"/>
        <w:autoSpaceDN w:val="0"/>
        <w:adjustRightInd w:val="0"/>
        <w:ind w:right="-64"/>
        <w:rPr>
          <w:sz w:val="20"/>
          <w:szCs w:val="20"/>
          <w:lang w:val="it-IT"/>
        </w:rPr>
      </w:pPr>
      <w:r w:rsidRPr="007373BC">
        <w:rPr>
          <w:sz w:val="20"/>
          <w:szCs w:val="20"/>
          <w:lang w:val="it-IT"/>
        </w:rPr>
        <w:t>Angajamentul constă în:</w:t>
      </w:r>
    </w:p>
    <w:p w:rsidR="00DE060C" w:rsidRPr="007373BC" w:rsidRDefault="00DE060C" w:rsidP="00A23AA5">
      <w:pPr>
        <w:pStyle w:val="ListParagraph"/>
        <w:autoSpaceDE w:val="0"/>
        <w:autoSpaceDN w:val="0"/>
        <w:adjustRightInd w:val="0"/>
        <w:spacing w:after="0" w:line="240" w:lineRule="auto"/>
        <w:rPr>
          <w:rFonts w:ascii="Arial" w:hAnsi="Arial" w:cs="Arial"/>
          <w:sz w:val="20"/>
          <w:szCs w:val="20"/>
          <w:lang w:val="it-IT"/>
        </w:rPr>
      </w:pPr>
      <w:r w:rsidRPr="007373BC">
        <w:rPr>
          <w:rFonts w:ascii="Arial" w:hAnsi="Arial" w:cs="Arial"/>
          <w:sz w:val="20"/>
          <w:szCs w:val="20"/>
          <w:lang w:val="it-IT"/>
        </w:rPr>
        <w:t>-Menținerea zonei de odihnă din adăpost în condiții de confort sporit prin creșterea cantității de minime de așternut cu 100% de la 2kg/cap/zi la 4kg/cap/zi.</w:t>
      </w:r>
    </w:p>
    <w:tbl>
      <w:tblPr>
        <w:tblW w:w="10448" w:type="dxa"/>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7158"/>
        <w:gridCol w:w="1541"/>
        <w:gridCol w:w="1749"/>
      </w:tblGrid>
      <w:tr w:rsidR="00DE060C" w:rsidRPr="006E75FE" w:rsidTr="00612B22">
        <w:tc>
          <w:tcPr>
            <w:tcW w:w="7158" w:type="dxa"/>
            <w:tcBorders>
              <w:top w:val="single" w:sz="6" w:space="0" w:color="000000"/>
              <w:left w:val="single" w:sz="6" w:space="0" w:color="000000"/>
              <w:bottom w:val="single" w:sz="6" w:space="0" w:color="000000"/>
              <w:right w:val="single" w:sz="6" w:space="0" w:color="000000"/>
            </w:tcBorders>
          </w:tcPr>
          <w:p w:rsidR="00DE060C" w:rsidRPr="00E031C9" w:rsidRDefault="00DE060C" w:rsidP="00612B22">
            <w:pPr>
              <w:jc w:val="both"/>
              <w:rPr>
                <w:sz w:val="18"/>
                <w:szCs w:val="18"/>
              </w:rPr>
            </w:pPr>
            <w:r w:rsidRPr="00E031C9">
              <w:rPr>
                <w:sz w:val="18"/>
                <w:szCs w:val="18"/>
              </w:rPr>
              <w:t>Semnătura titular cerere/reprezentant, administrator desemnat /împuternicit:</w:t>
            </w:r>
          </w:p>
          <w:p w:rsidR="00DE060C" w:rsidRPr="00A13F79" w:rsidRDefault="00DE060C" w:rsidP="00612B22">
            <w:pPr>
              <w:jc w:val="both"/>
              <w:rPr>
                <w:sz w:val="18"/>
                <w:szCs w:val="18"/>
              </w:rPr>
            </w:pPr>
          </w:p>
          <w:p w:rsidR="00DE060C" w:rsidRPr="00A13F79" w:rsidRDefault="00DE060C" w:rsidP="00612B22">
            <w:pPr>
              <w:jc w:val="both"/>
              <w:rPr>
                <w:sz w:val="18"/>
                <w:szCs w:val="18"/>
              </w:rPr>
            </w:pPr>
            <w:r w:rsidRPr="00A13F79">
              <w:rPr>
                <w:sz w:val="18"/>
                <w:szCs w:val="18"/>
              </w:rPr>
              <w:t>În caz de împuternicire,</w:t>
            </w:r>
          </w:p>
          <w:p w:rsidR="00DE060C" w:rsidRPr="003D0C0E" w:rsidRDefault="00DE060C" w:rsidP="00612B22">
            <w:pPr>
              <w:jc w:val="both"/>
              <w:rPr>
                <w:sz w:val="18"/>
                <w:szCs w:val="18"/>
              </w:rPr>
            </w:pPr>
            <w:r w:rsidRPr="003D0C0E">
              <w:rPr>
                <w:sz w:val="18"/>
                <w:szCs w:val="18"/>
              </w:rPr>
              <w:t>Numele şi prenumele împuternicitului, în clar:</w:t>
            </w:r>
          </w:p>
        </w:tc>
        <w:tc>
          <w:tcPr>
            <w:tcW w:w="1541" w:type="dxa"/>
            <w:tcBorders>
              <w:top w:val="single" w:sz="6" w:space="0" w:color="000000"/>
              <w:left w:val="single" w:sz="6" w:space="0" w:color="000000"/>
              <w:bottom w:val="single" w:sz="6" w:space="0" w:color="000000"/>
              <w:right w:val="single" w:sz="6" w:space="0" w:color="000000"/>
            </w:tcBorders>
            <w:vAlign w:val="center"/>
          </w:tcPr>
          <w:p w:rsidR="00DE060C" w:rsidRPr="007E5FAB" w:rsidRDefault="00DE060C" w:rsidP="00612B22">
            <w:pPr>
              <w:jc w:val="both"/>
              <w:rPr>
                <w:sz w:val="18"/>
                <w:szCs w:val="18"/>
              </w:rPr>
            </w:pPr>
          </w:p>
        </w:tc>
        <w:tc>
          <w:tcPr>
            <w:tcW w:w="1749" w:type="dxa"/>
            <w:tcBorders>
              <w:top w:val="single" w:sz="6" w:space="0" w:color="000000"/>
              <w:left w:val="single" w:sz="6" w:space="0" w:color="000000"/>
              <w:bottom w:val="single" w:sz="6" w:space="0" w:color="000000"/>
              <w:right w:val="single" w:sz="6" w:space="0" w:color="000000"/>
            </w:tcBorders>
            <w:vAlign w:val="center"/>
          </w:tcPr>
          <w:p w:rsidR="00DE060C" w:rsidRPr="007E5FAB" w:rsidRDefault="00DE060C" w:rsidP="00612B22">
            <w:pPr>
              <w:jc w:val="both"/>
              <w:rPr>
                <w:sz w:val="18"/>
                <w:szCs w:val="18"/>
              </w:rPr>
            </w:pPr>
            <w:r w:rsidRPr="007E5FAB">
              <w:rPr>
                <w:sz w:val="18"/>
                <w:szCs w:val="18"/>
              </w:rPr>
              <w:t>Data:</w:t>
            </w:r>
          </w:p>
          <w:p w:rsidR="00DE060C" w:rsidRPr="006E75FE" w:rsidRDefault="00DE060C" w:rsidP="00612B22">
            <w:pPr>
              <w:jc w:val="both"/>
              <w:rPr>
                <w:sz w:val="18"/>
                <w:szCs w:val="18"/>
              </w:rPr>
            </w:pPr>
            <w:r w:rsidRPr="007E5FAB">
              <w:rPr>
                <w:sz w:val="18"/>
                <w:szCs w:val="18"/>
              </w:rPr>
              <w:t>................/202</w:t>
            </w:r>
            <w:r w:rsidRPr="007373BC">
              <w:rPr>
                <w:sz w:val="18"/>
                <w:szCs w:val="18"/>
              </w:rPr>
              <w:t>3</w:t>
            </w:r>
          </w:p>
        </w:tc>
      </w:tr>
    </w:tbl>
    <w:p w:rsidR="00DE060C" w:rsidRPr="007373BC" w:rsidRDefault="00DE060C" w:rsidP="00DE060C">
      <w:pPr>
        <w:tabs>
          <w:tab w:val="left" w:pos="851"/>
        </w:tabs>
        <w:rPr>
          <w:b/>
          <w:sz w:val="20"/>
          <w:szCs w:val="20"/>
          <w:u w:val="single"/>
          <w:lang w:val="it-IT"/>
        </w:rPr>
      </w:pPr>
    </w:p>
    <w:p w:rsidR="00DE060C" w:rsidRDefault="00DE060C" w:rsidP="00DE060C">
      <w:pPr>
        <w:tabs>
          <w:tab w:val="left" w:pos="851"/>
        </w:tabs>
        <w:rPr>
          <w:b/>
          <w:sz w:val="20"/>
          <w:szCs w:val="20"/>
          <w:u w:val="single"/>
          <w:lang w:val="pt-BR"/>
        </w:rPr>
      </w:pPr>
    </w:p>
    <w:p w:rsidR="00DE060C" w:rsidRPr="007373BC" w:rsidRDefault="00DE060C" w:rsidP="00DE060C">
      <w:pPr>
        <w:tabs>
          <w:tab w:val="left" w:pos="851"/>
        </w:tabs>
        <w:rPr>
          <w:b/>
          <w:sz w:val="20"/>
          <w:szCs w:val="20"/>
          <w:u w:val="single"/>
          <w:lang w:val="pt-BR"/>
        </w:rPr>
      </w:pPr>
      <w:r w:rsidRPr="007373BC">
        <w:rPr>
          <w:b/>
          <w:sz w:val="20"/>
          <w:szCs w:val="20"/>
          <w:u w:val="single"/>
          <w:lang w:val="pt-BR"/>
        </w:rPr>
        <w:t>DECLARAŢII ŞI ANGAJAMENTE – CERINȚE  OBLIGATORII RELEVANTE ȘI BASELINE (MINIME)</w:t>
      </w:r>
    </w:p>
    <w:p w:rsidR="00DE060C" w:rsidRPr="007373BC" w:rsidRDefault="00DE060C" w:rsidP="00DE060C">
      <w:pPr>
        <w:pStyle w:val="ListParagraph"/>
        <w:autoSpaceDE w:val="0"/>
        <w:autoSpaceDN w:val="0"/>
        <w:adjustRightInd w:val="0"/>
        <w:spacing w:after="0"/>
        <w:ind w:left="0"/>
        <w:rPr>
          <w:rFonts w:ascii="Arial" w:hAnsi="Arial" w:cs="Arial"/>
          <w:sz w:val="20"/>
          <w:szCs w:val="20"/>
          <w:lang w:val="pt-BR"/>
        </w:rPr>
      </w:pPr>
    </w:p>
    <w:p w:rsidR="00DE060C" w:rsidRPr="007373BC" w:rsidRDefault="00DE060C" w:rsidP="00DE060C">
      <w:pPr>
        <w:tabs>
          <w:tab w:val="left" w:pos="851"/>
        </w:tabs>
        <w:jc w:val="both"/>
        <w:rPr>
          <w:sz w:val="20"/>
          <w:szCs w:val="20"/>
          <w:lang w:val="pt-BR"/>
        </w:rPr>
      </w:pPr>
      <w:r w:rsidRPr="007373BC">
        <w:rPr>
          <w:sz w:val="20"/>
          <w:szCs w:val="20"/>
          <w:lang w:val="pt-BR"/>
        </w:rPr>
        <w:t xml:space="preserve">1.Subsemnatul .........................................................................................................................., în calitate de................................................ declar că am fost informat şi mă angajez să respect cerințele obligatorii relevante și minime (baseline) aferente </w:t>
      </w:r>
      <w:r>
        <w:rPr>
          <w:sz w:val="20"/>
          <w:szCs w:val="20"/>
          <w:lang w:val="pt-BR"/>
        </w:rPr>
        <w:t xml:space="preserve">sprijinului </w:t>
      </w:r>
      <w:r w:rsidRPr="007373BC">
        <w:rPr>
          <w:sz w:val="20"/>
          <w:szCs w:val="20"/>
          <w:lang w:val="pt-BR"/>
        </w:rPr>
        <w:t>de bunăstare, după cum urmează:</w:t>
      </w:r>
    </w:p>
    <w:p w:rsidR="00DE060C" w:rsidRPr="007373BC" w:rsidRDefault="00DE060C" w:rsidP="00DE060C">
      <w:pPr>
        <w:pStyle w:val="ListParagraph"/>
        <w:autoSpaceDE w:val="0"/>
        <w:autoSpaceDN w:val="0"/>
        <w:adjustRightInd w:val="0"/>
        <w:spacing w:after="0"/>
        <w:ind w:left="0"/>
        <w:rPr>
          <w:rFonts w:ascii="Arial" w:hAnsi="Arial" w:cs="Arial"/>
          <w:sz w:val="20"/>
          <w:szCs w:val="20"/>
          <w:lang w:val="pt-BR"/>
        </w:rPr>
      </w:pPr>
    </w:p>
    <w:p w:rsidR="00DE060C" w:rsidRPr="007373BC" w:rsidRDefault="00DE060C" w:rsidP="00DE060C">
      <w:pPr>
        <w:pStyle w:val="Default"/>
        <w:spacing w:line="276" w:lineRule="auto"/>
        <w:jc w:val="both"/>
        <w:rPr>
          <w:sz w:val="20"/>
          <w:szCs w:val="20"/>
          <w:lang w:val="ro-RO"/>
        </w:rPr>
      </w:pPr>
      <w:r w:rsidRPr="007373BC">
        <w:rPr>
          <w:sz w:val="20"/>
          <w:szCs w:val="20"/>
          <w:lang w:val="ro-RO"/>
        </w:rPr>
        <w:t xml:space="preserve">-Standarde actuale conform Directivei nr. 58/1998 privind protecția animalelor de fermă. </w:t>
      </w:r>
    </w:p>
    <w:p w:rsidR="00DE060C" w:rsidRPr="007373BC" w:rsidRDefault="00DE060C" w:rsidP="00DE060C">
      <w:pPr>
        <w:pStyle w:val="Default"/>
        <w:numPr>
          <w:ilvl w:val="0"/>
          <w:numId w:val="192"/>
        </w:numPr>
        <w:tabs>
          <w:tab w:val="left" w:pos="360"/>
        </w:tabs>
        <w:spacing w:line="276" w:lineRule="auto"/>
        <w:ind w:left="360"/>
        <w:jc w:val="both"/>
        <w:rPr>
          <w:sz w:val="20"/>
          <w:szCs w:val="20"/>
          <w:lang w:val="fr-FR"/>
        </w:rPr>
      </w:pPr>
      <w:r w:rsidRPr="007373BC">
        <w:rPr>
          <w:rFonts w:eastAsia="Calibri"/>
          <w:sz w:val="20"/>
          <w:szCs w:val="20"/>
          <w:lang w:val="fr-FR"/>
        </w:rPr>
        <w:t xml:space="preserve">Animalele sunt îngrijite de un personal suficient de numeros care deține aptitudinile, cunoștințele și capacitățile profesionale adecvate. </w:t>
      </w:r>
    </w:p>
    <w:p w:rsidR="00DE060C" w:rsidRPr="007373BC" w:rsidRDefault="00DE060C" w:rsidP="00DE060C">
      <w:pPr>
        <w:pStyle w:val="Default"/>
        <w:numPr>
          <w:ilvl w:val="0"/>
          <w:numId w:val="192"/>
        </w:numPr>
        <w:tabs>
          <w:tab w:val="left" w:pos="360"/>
        </w:tabs>
        <w:spacing w:line="276" w:lineRule="auto"/>
        <w:ind w:left="360"/>
        <w:jc w:val="both"/>
        <w:rPr>
          <w:sz w:val="20"/>
          <w:szCs w:val="20"/>
          <w:lang w:val="fr-FR"/>
        </w:rPr>
      </w:pPr>
      <w:r w:rsidRPr="007373BC">
        <w:rPr>
          <w:rFonts w:eastAsia="Calibri"/>
          <w:sz w:val="20"/>
          <w:szCs w:val="20"/>
          <w:lang w:val="fr-FR"/>
        </w:rPr>
        <w:t xml:space="preserve">Toate animalele deținute în sisteme de creștere, a căror bunăstare depinde de o îngrijire frecventă acordată de oameni sunt inspectate cel puțin o dată pe zi. Animalele crescute sau deținute în alte sisteme sunt inspectate la intervale suficiente pentru a evita orice suferințe. </w:t>
      </w:r>
    </w:p>
    <w:p w:rsidR="00DE060C" w:rsidRPr="007373BC" w:rsidRDefault="00DE060C" w:rsidP="00DE060C">
      <w:pPr>
        <w:pStyle w:val="Default"/>
        <w:numPr>
          <w:ilvl w:val="0"/>
          <w:numId w:val="192"/>
        </w:numPr>
        <w:tabs>
          <w:tab w:val="left" w:pos="450"/>
        </w:tabs>
        <w:spacing w:line="276" w:lineRule="auto"/>
        <w:ind w:left="360"/>
        <w:jc w:val="both"/>
        <w:rPr>
          <w:sz w:val="20"/>
          <w:szCs w:val="20"/>
          <w:lang w:val="fr-FR"/>
        </w:rPr>
      </w:pPr>
      <w:r w:rsidRPr="007373BC">
        <w:rPr>
          <w:rFonts w:eastAsia="Calibri"/>
          <w:sz w:val="20"/>
          <w:szCs w:val="20"/>
          <w:lang w:val="fr-FR"/>
        </w:rPr>
        <w:t xml:space="preserve">Animalele care nu sunt ținute în adăposturi sunt, după caz și în măsura posibilităților, protejate împotriva intemperiilor, a animalelor de pradă și a riscurilor pentru sănătatea lor. </w:t>
      </w:r>
    </w:p>
    <w:p w:rsidR="00DE060C" w:rsidRPr="006E7985" w:rsidRDefault="00DE060C" w:rsidP="00DE060C">
      <w:pPr>
        <w:pStyle w:val="Default"/>
        <w:numPr>
          <w:ilvl w:val="0"/>
          <w:numId w:val="192"/>
        </w:numPr>
        <w:tabs>
          <w:tab w:val="left" w:pos="360"/>
        </w:tabs>
        <w:spacing w:line="276" w:lineRule="auto"/>
        <w:ind w:left="360"/>
        <w:jc w:val="both"/>
        <w:rPr>
          <w:rFonts w:eastAsia="Calibri"/>
          <w:sz w:val="20"/>
          <w:szCs w:val="20"/>
        </w:rPr>
      </w:pPr>
      <w:r w:rsidRPr="007373BC">
        <w:rPr>
          <w:rFonts w:eastAsia="Calibri"/>
          <w:sz w:val="20"/>
          <w:szCs w:val="20"/>
          <w:lang w:val="fr-FR"/>
        </w:rPr>
        <w:t xml:space="preserve">Adăposturile pentru vaci de lapte trebuie construite astfel încât sa permită animalelor să aibă acces la o zonă de odihnă confortabilă din punct de vedere fizic și termic, drenată și curățată corespunzător și care să permită tuturor animalelor să se odihnească în același timp. </w:t>
      </w:r>
      <w:r w:rsidR="00BA616F" w:rsidRPr="006E7985">
        <w:rPr>
          <w:rFonts w:eastAsia="Calibri"/>
          <w:sz w:val="20"/>
          <w:szCs w:val="20"/>
        </w:rPr>
        <w:t xml:space="preserve">Pentru aceasta se utilizează materiale higroscopice prin aplicarea a 2kg/cap/zi </w:t>
      </w:r>
    </w:p>
    <w:p w:rsidR="00DE060C" w:rsidRDefault="00DE060C" w:rsidP="00DE060C">
      <w:pPr>
        <w:pStyle w:val="Default"/>
        <w:tabs>
          <w:tab w:val="left" w:pos="450"/>
        </w:tabs>
        <w:spacing w:line="276" w:lineRule="auto"/>
        <w:jc w:val="both"/>
        <w:rPr>
          <w:sz w:val="20"/>
          <w:szCs w:val="20"/>
          <w:lang w:val="pt-PT"/>
        </w:rPr>
      </w:pPr>
    </w:p>
    <w:tbl>
      <w:tblPr>
        <w:tblW w:w="10448" w:type="dxa"/>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7158"/>
        <w:gridCol w:w="1541"/>
        <w:gridCol w:w="1749"/>
      </w:tblGrid>
      <w:tr w:rsidR="00DE060C" w:rsidRPr="006E75FE" w:rsidTr="00612B22">
        <w:tc>
          <w:tcPr>
            <w:tcW w:w="7158" w:type="dxa"/>
            <w:tcBorders>
              <w:top w:val="single" w:sz="6" w:space="0" w:color="000000"/>
              <w:left w:val="single" w:sz="6" w:space="0" w:color="000000"/>
              <w:bottom w:val="single" w:sz="6" w:space="0" w:color="000000"/>
              <w:right w:val="single" w:sz="6" w:space="0" w:color="000000"/>
            </w:tcBorders>
          </w:tcPr>
          <w:p w:rsidR="00DE060C" w:rsidRPr="00E031C9" w:rsidRDefault="00DE060C" w:rsidP="00612B22">
            <w:pPr>
              <w:jc w:val="both"/>
              <w:rPr>
                <w:sz w:val="18"/>
                <w:szCs w:val="18"/>
              </w:rPr>
            </w:pPr>
            <w:r w:rsidRPr="00E031C9">
              <w:rPr>
                <w:sz w:val="18"/>
                <w:szCs w:val="18"/>
              </w:rPr>
              <w:t>Semnătura titular cerere/reprezentant, administrator desemnat /împuternicit:</w:t>
            </w:r>
          </w:p>
          <w:p w:rsidR="00DE060C" w:rsidRPr="00A13F79" w:rsidRDefault="00DE060C" w:rsidP="00612B22">
            <w:pPr>
              <w:jc w:val="both"/>
              <w:rPr>
                <w:sz w:val="18"/>
                <w:szCs w:val="18"/>
              </w:rPr>
            </w:pPr>
          </w:p>
          <w:p w:rsidR="00DE060C" w:rsidRPr="00A13F79" w:rsidRDefault="00DE060C" w:rsidP="00612B22">
            <w:pPr>
              <w:jc w:val="both"/>
              <w:rPr>
                <w:sz w:val="18"/>
                <w:szCs w:val="18"/>
              </w:rPr>
            </w:pPr>
            <w:r w:rsidRPr="00A13F79">
              <w:rPr>
                <w:sz w:val="18"/>
                <w:szCs w:val="18"/>
              </w:rPr>
              <w:t>În caz de împuternicire,</w:t>
            </w:r>
          </w:p>
          <w:p w:rsidR="00DE060C" w:rsidRPr="003D0C0E" w:rsidRDefault="00DE060C" w:rsidP="00612B22">
            <w:pPr>
              <w:jc w:val="both"/>
              <w:rPr>
                <w:sz w:val="18"/>
                <w:szCs w:val="18"/>
              </w:rPr>
            </w:pPr>
            <w:r w:rsidRPr="003D0C0E">
              <w:rPr>
                <w:sz w:val="18"/>
                <w:szCs w:val="18"/>
              </w:rPr>
              <w:t>Numele şi prenumele împuternicitului, în clar:</w:t>
            </w:r>
          </w:p>
        </w:tc>
        <w:tc>
          <w:tcPr>
            <w:tcW w:w="1541" w:type="dxa"/>
            <w:tcBorders>
              <w:top w:val="single" w:sz="6" w:space="0" w:color="000000"/>
              <w:left w:val="single" w:sz="6" w:space="0" w:color="000000"/>
              <w:bottom w:val="single" w:sz="6" w:space="0" w:color="000000"/>
              <w:right w:val="single" w:sz="6" w:space="0" w:color="000000"/>
            </w:tcBorders>
            <w:vAlign w:val="center"/>
          </w:tcPr>
          <w:p w:rsidR="00DE060C" w:rsidRPr="007E5FAB" w:rsidRDefault="00DE060C" w:rsidP="00612B22">
            <w:pPr>
              <w:jc w:val="both"/>
              <w:rPr>
                <w:sz w:val="18"/>
                <w:szCs w:val="18"/>
              </w:rPr>
            </w:pPr>
          </w:p>
        </w:tc>
        <w:tc>
          <w:tcPr>
            <w:tcW w:w="1749" w:type="dxa"/>
            <w:tcBorders>
              <w:top w:val="single" w:sz="6" w:space="0" w:color="000000"/>
              <w:left w:val="single" w:sz="6" w:space="0" w:color="000000"/>
              <w:bottom w:val="single" w:sz="6" w:space="0" w:color="000000"/>
              <w:right w:val="single" w:sz="6" w:space="0" w:color="000000"/>
            </w:tcBorders>
            <w:vAlign w:val="center"/>
          </w:tcPr>
          <w:p w:rsidR="00DE060C" w:rsidRPr="007E5FAB" w:rsidRDefault="00DE060C" w:rsidP="00612B22">
            <w:pPr>
              <w:jc w:val="both"/>
              <w:rPr>
                <w:sz w:val="18"/>
                <w:szCs w:val="18"/>
              </w:rPr>
            </w:pPr>
            <w:r w:rsidRPr="007E5FAB">
              <w:rPr>
                <w:sz w:val="18"/>
                <w:szCs w:val="18"/>
              </w:rPr>
              <w:t>Data:</w:t>
            </w:r>
          </w:p>
          <w:p w:rsidR="00DE060C" w:rsidRPr="006E75FE" w:rsidRDefault="00DE060C" w:rsidP="00612B22">
            <w:pPr>
              <w:jc w:val="both"/>
              <w:rPr>
                <w:sz w:val="18"/>
                <w:szCs w:val="18"/>
              </w:rPr>
            </w:pPr>
            <w:r w:rsidRPr="007E5FAB">
              <w:rPr>
                <w:sz w:val="18"/>
                <w:szCs w:val="18"/>
              </w:rPr>
              <w:t>................/202</w:t>
            </w:r>
            <w:r w:rsidRPr="007373BC">
              <w:rPr>
                <w:sz w:val="18"/>
                <w:szCs w:val="18"/>
              </w:rPr>
              <w:t>3</w:t>
            </w:r>
          </w:p>
        </w:tc>
      </w:tr>
    </w:tbl>
    <w:p w:rsidR="00DE060C" w:rsidRPr="007373BC" w:rsidRDefault="00DE060C" w:rsidP="00DE060C">
      <w:pPr>
        <w:pStyle w:val="Default"/>
        <w:tabs>
          <w:tab w:val="left" w:pos="450"/>
        </w:tabs>
        <w:spacing w:line="276" w:lineRule="auto"/>
        <w:jc w:val="both"/>
        <w:rPr>
          <w:sz w:val="20"/>
          <w:szCs w:val="20"/>
          <w:lang w:val="pt-PT"/>
        </w:rPr>
      </w:pPr>
    </w:p>
    <w:p w:rsidR="00DE060C" w:rsidRDefault="00DE060C" w:rsidP="00DE060C">
      <w:pPr>
        <w:jc w:val="center"/>
        <w:rPr>
          <w:b/>
          <w:sz w:val="18"/>
          <w:szCs w:val="18"/>
        </w:rPr>
      </w:pPr>
    </w:p>
    <w:p w:rsidR="00DE060C" w:rsidRDefault="00DE060C" w:rsidP="00DE060C">
      <w:pPr>
        <w:jc w:val="center"/>
        <w:rPr>
          <w:b/>
          <w:sz w:val="18"/>
          <w:szCs w:val="18"/>
        </w:rPr>
      </w:pPr>
    </w:p>
    <w:p w:rsidR="00DE060C" w:rsidRDefault="00DE060C" w:rsidP="00DE060C">
      <w:pPr>
        <w:jc w:val="center"/>
        <w:rPr>
          <w:b/>
          <w:sz w:val="18"/>
          <w:szCs w:val="18"/>
        </w:rPr>
      </w:pPr>
    </w:p>
    <w:p w:rsidR="00DE060C" w:rsidRDefault="00DE060C" w:rsidP="00DE060C">
      <w:pPr>
        <w:jc w:val="center"/>
        <w:rPr>
          <w:b/>
          <w:bCs/>
          <w:sz w:val="22"/>
          <w:szCs w:val="22"/>
        </w:rPr>
      </w:pPr>
      <w:r w:rsidRPr="006E75FE">
        <w:rPr>
          <w:b/>
          <w:bCs/>
          <w:sz w:val="20"/>
          <w:szCs w:val="20"/>
        </w:rPr>
        <w:t>V 4.1</w:t>
      </w:r>
      <w:r>
        <w:rPr>
          <w:b/>
          <w:bCs/>
          <w:sz w:val="20"/>
          <w:szCs w:val="20"/>
        </w:rPr>
        <w:t>2</w:t>
      </w:r>
      <w:r w:rsidRPr="006E75FE">
        <w:rPr>
          <w:b/>
          <w:bCs/>
          <w:sz w:val="20"/>
          <w:szCs w:val="20"/>
        </w:rPr>
        <w:t xml:space="preserve">. </w:t>
      </w:r>
      <w:r w:rsidRPr="00282CBF">
        <w:rPr>
          <w:b/>
          <w:bCs/>
          <w:sz w:val="22"/>
          <w:szCs w:val="22"/>
        </w:rPr>
        <w:t>ANGAJAMENTE ŞI DECLARAŢII</w:t>
      </w:r>
      <w:r>
        <w:rPr>
          <w:b/>
          <w:bCs/>
          <w:sz w:val="22"/>
          <w:szCs w:val="22"/>
        </w:rPr>
        <w:t xml:space="preserve"> PENTRU</w:t>
      </w:r>
      <w:r w:rsidRPr="00282CBF">
        <w:rPr>
          <w:b/>
          <w:bCs/>
          <w:sz w:val="22"/>
          <w:szCs w:val="22"/>
        </w:rPr>
        <w:t xml:space="preserve"> </w:t>
      </w:r>
      <w:r>
        <w:rPr>
          <w:b/>
          <w:bCs/>
          <w:sz w:val="22"/>
          <w:szCs w:val="22"/>
        </w:rPr>
        <w:t xml:space="preserve">INTERVENȚII </w:t>
      </w:r>
      <w:r w:rsidRPr="00282CBF">
        <w:rPr>
          <w:b/>
          <w:bCs/>
          <w:sz w:val="22"/>
          <w:szCs w:val="22"/>
        </w:rPr>
        <w:t>ÎN SECTORUL ZOOTEHNIC</w:t>
      </w:r>
    </w:p>
    <w:p w:rsidR="00DE060C" w:rsidRDefault="00DE060C" w:rsidP="00DE060C">
      <w:pPr>
        <w:jc w:val="center"/>
        <w:rPr>
          <w:b/>
          <w:bCs/>
          <w:sz w:val="22"/>
          <w:szCs w:val="22"/>
        </w:rPr>
      </w:pPr>
      <w:r>
        <w:rPr>
          <w:b/>
          <w:bCs/>
          <w:sz w:val="22"/>
          <w:szCs w:val="22"/>
        </w:rPr>
        <w:t xml:space="preserve">Scheme pentru climă, mediu și </w:t>
      </w:r>
      <w:r w:rsidRPr="006B4DD2">
        <w:rPr>
          <w:b/>
          <w:bCs/>
          <w:sz w:val="22"/>
          <w:szCs w:val="22"/>
        </w:rPr>
        <w:t xml:space="preserve"> bunăstarea animalelor</w:t>
      </w:r>
      <w:r>
        <w:rPr>
          <w:b/>
          <w:bCs/>
          <w:sz w:val="22"/>
          <w:szCs w:val="22"/>
        </w:rPr>
        <w:t xml:space="preserve"> (ecoscheme sector zootehnic)</w:t>
      </w:r>
    </w:p>
    <w:p w:rsidR="00DE060C" w:rsidRPr="006E75FE" w:rsidRDefault="00DE060C" w:rsidP="00DE060C">
      <w:pPr>
        <w:jc w:val="center"/>
        <w:rPr>
          <w:b/>
          <w:bCs/>
          <w:sz w:val="20"/>
          <w:szCs w:val="20"/>
        </w:rPr>
      </w:pPr>
    </w:p>
    <w:p w:rsidR="00DE060C" w:rsidRPr="006E7985" w:rsidRDefault="00DE060C" w:rsidP="00DE060C">
      <w:pPr>
        <w:contextualSpacing/>
        <w:jc w:val="center"/>
        <w:rPr>
          <w:b/>
          <w:bCs/>
          <w:color w:val="333333"/>
        </w:rPr>
      </w:pPr>
      <w:r w:rsidRPr="007373BC">
        <w:rPr>
          <w:b/>
          <w:bCs/>
          <w:color w:val="333333"/>
        </w:rPr>
        <w:t>PD-08 Măsură pentru bunăstarea tineretului bovin la îngrășat</w:t>
      </w:r>
      <w:r w:rsidR="00BA616F" w:rsidRPr="006E7985">
        <w:rPr>
          <w:b/>
          <w:bCs/>
          <w:color w:val="333333"/>
        </w:rPr>
        <w:t>:</w:t>
      </w:r>
    </w:p>
    <w:p w:rsidR="00DE060C" w:rsidRDefault="00DE060C" w:rsidP="00DE060C">
      <w:pPr>
        <w:jc w:val="both"/>
        <w:rPr>
          <w:b/>
          <w:sz w:val="18"/>
          <w:szCs w:val="18"/>
        </w:rPr>
      </w:pPr>
    </w:p>
    <w:p w:rsidR="00DE060C" w:rsidRPr="00282CBF" w:rsidRDefault="00DE060C" w:rsidP="00DE060C">
      <w:pPr>
        <w:jc w:val="both"/>
        <w:rPr>
          <w:b/>
          <w:sz w:val="18"/>
          <w:szCs w:val="18"/>
        </w:rPr>
      </w:pPr>
      <w:r w:rsidRPr="00282CBF">
        <w:rPr>
          <w:b/>
          <w:sz w:val="18"/>
          <w:szCs w:val="18"/>
        </w:rPr>
        <w:t>Subscrisa / Subsemnata / Subsemnatul (beneficiar) .................................................................., reprezentat de ................................................................, în calitate de .................................................... declar următoarele:</w:t>
      </w:r>
    </w:p>
    <w:p w:rsidR="00DE060C" w:rsidRPr="00282CBF" w:rsidRDefault="00DE060C" w:rsidP="00DE060C">
      <w:pPr>
        <w:pStyle w:val="ListParagraph"/>
        <w:spacing w:after="0" w:line="240" w:lineRule="auto"/>
        <w:ind w:left="270"/>
        <w:jc w:val="both"/>
        <w:rPr>
          <w:rFonts w:ascii="Arial" w:hAnsi="Arial" w:cs="Arial"/>
          <w:bCs/>
          <w:sz w:val="18"/>
          <w:szCs w:val="18"/>
        </w:rPr>
      </w:pPr>
    </w:p>
    <w:p w:rsidR="00DE060C" w:rsidRPr="006E7985" w:rsidRDefault="00DE060C" w:rsidP="00DE060C">
      <w:pPr>
        <w:pStyle w:val="ListParagraph"/>
        <w:numPr>
          <w:ilvl w:val="0"/>
          <w:numId w:val="194"/>
        </w:numPr>
        <w:spacing w:after="0" w:line="240" w:lineRule="auto"/>
        <w:jc w:val="both"/>
        <w:rPr>
          <w:rFonts w:ascii="Arial" w:hAnsi="Arial" w:cs="Arial"/>
          <w:bCs/>
          <w:sz w:val="18"/>
          <w:szCs w:val="18"/>
        </w:rPr>
      </w:pPr>
      <w:r w:rsidRPr="00282CBF">
        <w:rPr>
          <w:rFonts w:ascii="Arial" w:hAnsi="Arial" w:cs="Arial"/>
          <w:b/>
          <w:bCs/>
          <w:sz w:val="18"/>
          <w:szCs w:val="18"/>
        </w:rPr>
        <w:t xml:space="preserve">Am luat la cunoştinţă de </w:t>
      </w:r>
      <w:r w:rsidR="00BA616F" w:rsidRPr="006E7985">
        <w:rPr>
          <w:rFonts w:ascii="Arial" w:hAnsi="Arial" w:cs="Arial"/>
          <w:b/>
          <w:bCs/>
          <w:sz w:val="18"/>
          <w:szCs w:val="18"/>
        </w:rPr>
        <w:t>condiţiile şi modalităţile de acordare a măsurii</w:t>
      </w:r>
      <w:r w:rsidR="00BA616F" w:rsidRPr="006E7985">
        <w:rPr>
          <w:rFonts w:ascii="Arial" w:hAnsi="Arial" w:cs="Arial"/>
          <w:bCs/>
          <w:sz w:val="18"/>
          <w:szCs w:val="18"/>
        </w:rPr>
        <w:t xml:space="preserve"> pentru bunăstarea tineretului bovin la îngrășat  în conformitate cu prevederile reglementărilor naţionale şi europene, Planul Strategic (PS) 2023-2027, pe care trebuie să le respect, astfel:</w:t>
      </w:r>
    </w:p>
    <w:p w:rsidR="00DE060C" w:rsidRPr="006E7985" w:rsidRDefault="00DE060C" w:rsidP="00DE060C">
      <w:pPr>
        <w:contextualSpacing/>
        <w:jc w:val="center"/>
        <w:rPr>
          <w:bCs/>
          <w:sz w:val="18"/>
          <w:szCs w:val="18"/>
        </w:rPr>
      </w:pPr>
    </w:p>
    <w:p w:rsidR="00C70B99" w:rsidRPr="00070BB4" w:rsidRDefault="00DE060C" w:rsidP="00070BB4">
      <w:pPr>
        <w:pStyle w:val="ListParagraph"/>
        <w:numPr>
          <w:ilvl w:val="1"/>
          <w:numId w:val="202"/>
        </w:numPr>
        <w:spacing w:after="0"/>
        <w:rPr>
          <w:rFonts w:ascii="Arial" w:hAnsi="Arial" w:cs="Arial"/>
          <w:b/>
          <w:bCs/>
          <w:color w:val="333333"/>
          <w:sz w:val="20"/>
          <w:szCs w:val="20"/>
          <w:lang w:val="fr-FR"/>
        </w:rPr>
      </w:pPr>
      <w:r w:rsidRPr="00070BB4">
        <w:rPr>
          <w:rFonts w:ascii="Arial" w:hAnsi="Arial" w:cs="Arial"/>
          <w:b/>
          <w:bCs/>
          <w:color w:val="333333"/>
          <w:sz w:val="20"/>
          <w:szCs w:val="20"/>
          <w:lang w:val="fr-FR"/>
        </w:rPr>
        <w:t>Condiții generale de eligibilitate</w:t>
      </w:r>
    </w:p>
    <w:p w:rsidR="00DE060C" w:rsidRPr="000B76CE" w:rsidRDefault="00DE060C" w:rsidP="00DE060C">
      <w:pPr>
        <w:ind w:left="360"/>
        <w:contextualSpacing/>
        <w:jc w:val="both"/>
        <w:rPr>
          <w:bCs/>
          <w:sz w:val="20"/>
          <w:szCs w:val="20"/>
          <w:lang w:val="fr-FR"/>
        </w:rPr>
      </w:pPr>
      <w:r>
        <w:rPr>
          <w:b/>
          <w:bCs/>
          <w:sz w:val="20"/>
          <w:szCs w:val="20"/>
          <w:lang w:val="fr-FR"/>
        </w:rPr>
        <w:t xml:space="preserve">- </w:t>
      </w:r>
      <w:r w:rsidRPr="000B76CE">
        <w:rPr>
          <w:bCs/>
          <w:sz w:val="20"/>
          <w:szCs w:val="20"/>
          <w:lang w:val="fr-FR"/>
        </w:rPr>
        <w:t xml:space="preserve">solicitantul PD-08 îndeplineşte condiţia de fermier activ, conform art. </w:t>
      </w:r>
      <w:r w:rsidRPr="000B76CE">
        <w:rPr>
          <w:sz w:val="20"/>
          <w:szCs w:val="20"/>
        </w:rPr>
        <w:t>4 din regulamentul (UE) nr.2115/2021</w:t>
      </w:r>
    </w:p>
    <w:p w:rsidR="00DE060C" w:rsidRPr="000B76CE" w:rsidRDefault="00DE060C" w:rsidP="00DE060C">
      <w:pPr>
        <w:ind w:left="360"/>
        <w:contextualSpacing/>
        <w:jc w:val="both"/>
        <w:rPr>
          <w:sz w:val="20"/>
          <w:szCs w:val="20"/>
        </w:rPr>
      </w:pPr>
      <w:r w:rsidRPr="000B76CE">
        <w:rPr>
          <w:bCs/>
          <w:sz w:val="20"/>
          <w:szCs w:val="20"/>
        </w:rPr>
        <w:t xml:space="preserve">- solicitantul deține </w:t>
      </w:r>
      <w:r w:rsidRPr="000B76CE">
        <w:rPr>
          <w:sz w:val="20"/>
          <w:szCs w:val="20"/>
        </w:rPr>
        <w:t>autorizaţie sanitară veterinară pentru fiecare exploataţie cu cod ANSVSA pentru care se solicită eco-schema;</w:t>
      </w:r>
    </w:p>
    <w:p w:rsidR="00DE060C" w:rsidRPr="000B76CE" w:rsidRDefault="00DE060C" w:rsidP="00DE060C">
      <w:pPr>
        <w:ind w:left="360"/>
        <w:contextualSpacing/>
        <w:jc w:val="both"/>
        <w:rPr>
          <w:sz w:val="20"/>
          <w:szCs w:val="20"/>
        </w:rPr>
      </w:pPr>
      <w:r w:rsidRPr="000B76CE">
        <w:rPr>
          <w:sz w:val="20"/>
          <w:szCs w:val="20"/>
        </w:rPr>
        <w:t>- solicitantul respectă cerințele de bază relevante și cerinţele specifice tipurilor de sprijin  pentru care aplică pe întreaga perioada a angajamentului 01.01.2023 – 31.12.2023;</w:t>
      </w:r>
    </w:p>
    <w:p w:rsidR="00DE060C" w:rsidRPr="000B76CE" w:rsidRDefault="00DE060C" w:rsidP="00DE060C">
      <w:pPr>
        <w:ind w:left="360"/>
        <w:contextualSpacing/>
        <w:jc w:val="both"/>
        <w:rPr>
          <w:sz w:val="20"/>
          <w:szCs w:val="20"/>
        </w:rPr>
      </w:pPr>
      <w:r w:rsidRPr="005658FC">
        <w:rPr>
          <w:sz w:val="20"/>
          <w:szCs w:val="20"/>
        </w:rPr>
        <w:t>- s</w:t>
      </w:r>
      <w:r w:rsidRPr="000B76CE">
        <w:rPr>
          <w:sz w:val="20"/>
          <w:szCs w:val="20"/>
        </w:rPr>
        <w:t>olicitantul respectă normele privind condiționalitatea prevăzute la art. 12 şi anexa III din Regulamentul (UE) nr. 2115/2021, pe întreaga exploataţie</w:t>
      </w:r>
      <w:r w:rsidRPr="000B76CE">
        <w:rPr>
          <w:sz w:val="20"/>
        </w:rPr>
        <w:t xml:space="preserve"> și</w:t>
      </w:r>
      <w:r w:rsidRPr="000B76CE">
        <w:rPr>
          <w:sz w:val="20"/>
          <w:szCs w:val="20"/>
        </w:rPr>
        <w:t xml:space="preserve"> pe toată perioada angajamentului.</w:t>
      </w:r>
    </w:p>
    <w:p w:rsidR="00DE060C" w:rsidRPr="000B76CE" w:rsidRDefault="00DE060C" w:rsidP="00DE060C">
      <w:pPr>
        <w:ind w:left="360"/>
        <w:contextualSpacing/>
        <w:jc w:val="both"/>
        <w:rPr>
          <w:sz w:val="20"/>
          <w:szCs w:val="20"/>
          <w:lang w:val="it-IT"/>
        </w:rPr>
      </w:pPr>
      <w:r w:rsidRPr="000B76CE">
        <w:rPr>
          <w:sz w:val="20"/>
          <w:szCs w:val="20"/>
        </w:rPr>
        <w:t xml:space="preserve">- </w:t>
      </w:r>
      <w:r w:rsidRPr="000B76CE">
        <w:rPr>
          <w:sz w:val="20"/>
          <w:szCs w:val="20"/>
          <w:lang w:val="it-IT"/>
        </w:rPr>
        <w:t>solicit</w:t>
      </w:r>
      <w:r w:rsidR="008C784B" w:rsidRPr="000B76CE">
        <w:rPr>
          <w:sz w:val="20"/>
          <w:szCs w:val="20"/>
          <w:lang w:val="it-IT"/>
        </w:rPr>
        <w:t>antul accesează</w:t>
      </w:r>
      <w:r w:rsidRPr="000B76CE">
        <w:rPr>
          <w:sz w:val="20"/>
          <w:szCs w:val="20"/>
          <w:lang w:val="it-IT"/>
        </w:rPr>
        <w:t xml:space="preserve"> obligatoriu cele două tipuri de sprijin din cadrul ecoschemei PD-08;</w:t>
      </w:r>
    </w:p>
    <w:p w:rsidR="00DE060C" w:rsidRPr="000B76CE" w:rsidRDefault="00DE060C" w:rsidP="00DE060C">
      <w:pPr>
        <w:ind w:left="360"/>
        <w:contextualSpacing/>
        <w:jc w:val="both"/>
        <w:rPr>
          <w:sz w:val="20"/>
          <w:szCs w:val="20"/>
        </w:rPr>
      </w:pPr>
      <w:r w:rsidRPr="000B76CE">
        <w:rPr>
          <w:sz w:val="20"/>
          <w:szCs w:val="20"/>
          <w:lang w:val="it-IT"/>
        </w:rPr>
        <w:t>-</w:t>
      </w:r>
      <w:r w:rsidRPr="000B76CE">
        <w:t xml:space="preserve"> </w:t>
      </w:r>
      <w:r w:rsidRPr="000B76CE">
        <w:rPr>
          <w:sz w:val="20"/>
          <w:szCs w:val="20"/>
        </w:rPr>
        <w:t>solicitantul este crescător de tineret bovin, femel și mascul, cu vârsta de maximum 32 de luni, care beneficiază de programe voluntare pentru climă și mediu;</w:t>
      </w:r>
    </w:p>
    <w:p w:rsidR="00DE060C" w:rsidRDefault="00DE060C" w:rsidP="00DE060C">
      <w:pPr>
        <w:ind w:left="360"/>
        <w:contextualSpacing/>
        <w:jc w:val="both"/>
        <w:rPr>
          <w:sz w:val="20"/>
          <w:szCs w:val="20"/>
        </w:rPr>
      </w:pPr>
      <w:r>
        <w:rPr>
          <w:sz w:val="20"/>
          <w:szCs w:val="20"/>
        </w:rPr>
        <w:t>- solicit</w:t>
      </w:r>
      <w:r w:rsidR="008C784B">
        <w:rPr>
          <w:sz w:val="20"/>
          <w:szCs w:val="20"/>
        </w:rPr>
        <w:t>antul estimează</w:t>
      </w:r>
      <w:r w:rsidRPr="007373BC">
        <w:rPr>
          <w:sz w:val="20"/>
          <w:szCs w:val="20"/>
        </w:rPr>
        <w:t xml:space="preserve"> un efectiv </w:t>
      </w:r>
      <w:r w:rsidR="00690A78">
        <w:rPr>
          <w:sz w:val="20"/>
          <w:szCs w:val="20"/>
        </w:rPr>
        <w:t xml:space="preserve">total </w:t>
      </w:r>
      <w:r w:rsidRPr="007373BC">
        <w:rPr>
          <w:sz w:val="20"/>
          <w:szCs w:val="20"/>
        </w:rPr>
        <w:t>rulat/an de maximum 5000 capete tineret bovin la îngrășat</w:t>
      </w:r>
      <w:r>
        <w:rPr>
          <w:sz w:val="20"/>
          <w:szCs w:val="20"/>
        </w:rPr>
        <w:t>;</w:t>
      </w:r>
    </w:p>
    <w:p w:rsidR="00DE060C" w:rsidRDefault="00DE060C" w:rsidP="00DE060C">
      <w:pPr>
        <w:ind w:left="360"/>
        <w:contextualSpacing/>
        <w:jc w:val="both"/>
        <w:rPr>
          <w:sz w:val="20"/>
          <w:szCs w:val="20"/>
        </w:rPr>
      </w:pPr>
      <w:r>
        <w:rPr>
          <w:sz w:val="20"/>
          <w:szCs w:val="20"/>
        </w:rPr>
        <w:t xml:space="preserve">- </w:t>
      </w:r>
      <w:r w:rsidRPr="007373BC">
        <w:rPr>
          <w:sz w:val="20"/>
          <w:szCs w:val="20"/>
        </w:rPr>
        <w:t>efectivul eligibil este deținut până la data livrării în vederea sacrificării, minim 6 luni în exploatația cu cod ANSVSA;</w:t>
      </w:r>
    </w:p>
    <w:p w:rsidR="00DE060C" w:rsidRDefault="00DE060C" w:rsidP="00DE060C">
      <w:pPr>
        <w:ind w:left="360"/>
        <w:contextualSpacing/>
        <w:jc w:val="both"/>
        <w:rPr>
          <w:sz w:val="20"/>
          <w:szCs w:val="20"/>
        </w:rPr>
      </w:pPr>
      <w:r w:rsidRPr="007373BC">
        <w:rPr>
          <w:sz w:val="20"/>
          <w:szCs w:val="20"/>
          <w:lang w:val="it-IT"/>
        </w:rPr>
        <w:t>- greutatea la livrare în vederea sacrificării către un abator autorizat este de minim 450 kg în viu/cap de animal;</w:t>
      </w:r>
    </w:p>
    <w:p w:rsidR="00DE060C" w:rsidRPr="007373BC" w:rsidRDefault="00DE060C" w:rsidP="00DE060C">
      <w:pPr>
        <w:ind w:left="360"/>
        <w:contextualSpacing/>
        <w:jc w:val="both"/>
        <w:rPr>
          <w:sz w:val="20"/>
          <w:szCs w:val="20"/>
        </w:rPr>
      </w:pPr>
      <w:r>
        <w:rPr>
          <w:sz w:val="20"/>
          <w:szCs w:val="20"/>
        </w:rPr>
        <w:t xml:space="preserve">- </w:t>
      </w:r>
      <w:r w:rsidR="00690A78">
        <w:rPr>
          <w:sz w:val="20"/>
          <w:szCs w:val="20"/>
        </w:rPr>
        <w:t xml:space="preserve">solicitantul </w:t>
      </w:r>
      <w:r w:rsidRPr="007373BC">
        <w:rPr>
          <w:sz w:val="20"/>
          <w:szCs w:val="20"/>
          <w:lang w:val="it-IT"/>
        </w:rPr>
        <w:t>livrează animalele pentru sacrificare în abatoare autorizate sanitar-veterinar care sunt supuse controlului ANSVSA privind respectarea Ordinul nr. 180/2006 pentru aprobarea Normei sanitare veterinare privind protecția animalelor în timpul sacrificării și uciderii;</w:t>
      </w:r>
    </w:p>
    <w:p w:rsidR="00DE060C" w:rsidRPr="00255C69" w:rsidRDefault="00DE060C" w:rsidP="00DE060C">
      <w:pPr>
        <w:numPr>
          <w:ilvl w:val="0"/>
          <w:numId w:val="196"/>
        </w:numPr>
        <w:contextualSpacing/>
        <w:jc w:val="both"/>
        <w:rPr>
          <w:sz w:val="20"/>
          <w:szCs w:val="20"/>
          <w:lang w:val="en-US"/>
        </w:rPr>
      </w:pPr>
      <w:r w:rsidRPr="00255C69">
        <w:rPr>
          <w:sz w:val="20"/>
          <w:szCs w:val="20"/>
          <w:lang w:val="en-US"/>
        </w:rPr>
        <w:t>sunt eligibile doar efectivele ieșite din exploatație către abatoare autorizate</w:t>
      </w:r>
      <w:r>
        <w:rPr>
          <w:sz w:val="20"/>
          <w:szCs w:val="20"/>
          <w:lang w:val="en-US"/>
        </w:rPr>
        <w:t>;</w:t>
      </w:r>
    </w:p>
    <w:p w:rsidR="00070BB4" w:rsidRPr="00E73AFA" w:rsidRDefault="00070BB4" w:rsidP="00DE060C">
      <w:pPr>
        <w:ind w:left="360"/>
        <w:contextualSpacing/>
        <w:jc w:val="both"/>
        <w:rPr>
          <w:sz w:val="20"/>
          <w:szCs w:val="20"/>
          <w:lang w:val="en-US"/>
        </w:rPr>
      </w:pPr>
    </w:p>
    <w:p w:rsidR="00DE060C" w:rsidRPr="00070BB4" w:rsidRDefault="00DE060C" w:rsidP="00070BB4">
      <w:pPr>
        <w:pStyle w:val="ListParagraph"/>
        <w:numPr>
          <w:ilvl w:val="1"/>
          <w:numId w:val="202"/>
        </w:numPr>
        <w:spacing w:after="0"/>
        <w:rPr>
          <w:rFonts w:ascii="Arial" w:hAnsi="Arial" w:cs="Arial"/>
          <w:b/>
          <w:bCs/>
          <w:color w:val="333333"/>
          <w:sz w:val="20"/>
          <w:szCs w:val="20"/>
          <w:lang w:val="fr-FR"/>
        </w:rPr>
      </w:pPr>
      <w:r w:rsidRPr="00070BB4">
        <w:rPr>
          <w:rFonts w:ascii="Arial" w:hAnsi="Arial" w:cs="Arial"/>
          <w:b/>
          <w:bCs/>
          <w:color w:val="333333"/>
          <w:sz w:val="20"/>
          <w:szCs w:val="20"/>
          <w:lang w:val="fr-FR"/>
        </w:rPr>
        <w:t>Condiții specifice de eligibilitate, în funcție de subpachetul solicitat :</w:t>
      </w:r>
    </w:p>
    <w:p w:rsidR="00DE060C" w:rsidRPr="007373BC" w:rsidRDefault="00DE060C" w:rsidP="00DE060C">
      <w:pPr>
        <w:numPr>
          <w:ilvl w:val="0"/>
          <w:numId w:val="57"/>
        </w:numPr>
        <w:contextualSpacing/>
        <w:jc w:val="both"/>
        <w:rPr>
          <w:b/>
          <w:i/>
          <w:sz w:val="18"/>
          <w:szCs w:val="18"/>
          <w:lang w:val="fr-FR"/>
        </w:rPr>
      </w:pPr>
      <w:r>
        <w:rPr>
          <w:b/>
          <w:sz w:val="18"/>
          <w:szCs w:val="18"/>
        </w:rPr>
        <w:t>PD-08</w:t>
      </w:r>
      <w:r w:rsidRPr="00282CBF">
        <w:rPr>
          <w:b/>
          <w:sz w:val="18"/>
          <w:szCs w:val="18"/>
        </w:rPr>
        <w:t xml:space="preserve">-1 </w:t>
      </w:r>
      <w:r w:rsidRPr="007373BC">
        <w:rPr>
          <w:b/>
          <w:i/>
          <w:sz w:val="18"/>
          <w:szCs w:val="18"/>
          <w:lang w:val="fr-FR"/>
        </w:rPr>
        <w:t>C</w:t>
      </w:r>
      <w:r w:rsidRPr="007373BC">
        <w:rPr>
          <w:b/>
          <w:i/>
          <w:iCs/>
          <w:sz w:val="18"/>
          <w:szCs w:val="18"/>
          <w:lang w:val="fr-FR"/>
        </w:rPr>
        <w:t>reșterea cu cel puțin 15% a spațiului disponibil alocat fiecărui animal, exploatat în sistemul semiintensiv și intensiv în stabulație</w:t>
      </w:r>
    </w:p>
    <w:p w:rsidR="00DE060C" w:rsidRDefault="00DE060C" w:rsidP="00DE060C">
      <w:pPr>
        <w:numPr>
          <w:ilvl w:val="1"/>
          <w:numId w:val="57"/>
        </w:numPr>
        <w:jc w:val="both"/>
      </w:pPr>
      <w:r w:rsidRPr="007373BC">
        <w:rPr>
          <w:sz w:val="20"/>
          <w:szCs w:val="20"/>
        </w:rPr>
        <w:t xml:space="preserve">scăderea densității la tineretul bovin la îngrășat, prin extragerea unui număr suficient de animale din boxe sau adăposturi, astfel încât spațiul alocat disponibil fiecărui animal rămas să crească cu cel puțin 15%, față </w:t>
      </w:r>
      <w:r w:rsidRPr="007373BC">
        <w:rPr>
          <w:sz w:val="20"/>
          <w:szCs w:val="20"/>
        </w:rPr>
        <w:lastRenderedPageBreak/>
        <w:t>de densitatea rezultată din aplicarea cerințelor minime obligatorii spațiului util din adăpost, alocat fiecărui animal în perioada de stabulație</w:t>
      </w:r>
      <w:r>
        <w:t>:</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647"/>
      </w:tblGrid>
      <w:tr w:rsidR="00DE060C" w:rsidRPr="007E5FAB" w:rsidTr="00612B22">
        <w:tc>
          <w:tcPr>
            <w:tcW w:w="3005" w:type="dxa"/>
            <w:shd w:val="clear" w:color="auto" w:fill="auto"/>
          </w:tcPr>
          <w:p w:rsidR="00DE060C" w:rsidRPr="00E73AFA" w:rsidRDefault="00DE060C" w:rsidP="00612B22">
            <w:pPr>
              <w:jc w:val="both"/>
              <w:rPr>
                <w:b/>
                <w:bCs/>
                <w:sz w:val="20"/>
                <w:szCs w:val="20"/>
              </w:rPr>
            </w:pPr>
            <w:r w:rsidRPr="00E73AFA">
              <w:rPr>
                <w:b/>
                <w:bCs/>
                <w:sz w:val="20"/>
                <w:szCs w:val="20"/>
              </w:rPr>
              <w:t>Tineret bovin la îngrășat cu o greutate vie:</w:t>
            </w:r>
          </w:p>
        </w:tc>
        <w:tc>
          <w:tcPr>
            <w:tcW w:w="1647" w:type="dxa"/>
            <w:shd w:val="clear" w:color="auto" w:fill="auto"/>
          </w:tcPr>
          <w:p w:rsidR="00DE060C" w:rsidRPr="00A12E13" w:rsidRDefault="00DE060C" w:rsidP="00612B22">
            <w:pPr>
              <w:jc w:val="both"/>
              <w:rPr>
                <w:b/>
                <w:bCs/>
                <w:sz w:val="20"/>
                <w:szCs w:val="20"/>
              </w:rPr>
            </w:pPr>
            <w:r w:rsidRPr="00A12E13">
              <w:rPr>
                <w:b/>
                <w:bCs/>
                <w:sz w:val="20"/>
                <w:szCs w:val="20"/>
              </w:rPr>
              <w:t>Suprafața disponibilă</w:t>
            </w:r>
          </w:p>
        </w:tc>
      </w:tr>
      <w:tr w:rsidR="00DE060C" w:rsidRPr="007E5FAB" w:rsidTr="00612B22">
        <w:tc>
          <w:tcPr>
            <w:tcW w:w="3005" w:type="dxa"/>
            <w:shd w:val="clear" w:color="auto" w:fill="auto"/>
          </w:tcPr>
          <w:p w:rsidR="00DE060C" w:rsidRPr="007E5FAB" w:rsidRDefault="00DE060C" w:rsidP="00612B22">
            <w:pPr>
              <w:jc w:val="both"/>
              <w:rPr>
                <w:sz w:val="20"/>
                <w:szCs w:val="20"/>
              </w:rPr>
            </w:pPr>
            <w:r w:rsidRPr="007E5FAB">
              <w:rPr>
                <w:sz w:val="20"/>
                <w:szCs w:val="20"/>
              </w:rPr>
              <w:t>Până la 150 kg</w:t>
            </w:r>
          </w:p>
        </w:tc>
        <w:tc>
          <w:tcPr>
            <w:tcW w:w="1647" w:type="dxa"/>
            <w:shd w:val="clear" w:color="auto" w:fill="auto"/>
          </w:tcPr>
          <w:p w:rsidR="00DE060C" w:rsidRPr="007E5FAB" w:rsidRDefault="00DE060C" w:rsidP="00612B22">
            <w:pPr>
              <w:jc w:val="both"/>
              <w:rPr>
                <w:sz w:val="20"/>
                <w:szCs w:val="20"/>
              </w:rPr>
            </w:pPr>
            <w:r w:rsidRPr="007E5FAB">
              <w:rPr>
                <w:sz w:val="20"/>
                <w:szCs w:val="20"/>
              </w:rPr>
              <w:t>1,725 m</w:t>
            </w:r>
            <w:r w:rsidRPr="007E5FAB">
              <w:rPr>
                <w:sz w:val="20"/>
                <w:szCs w:val="20"/>
                <w:vertAlign w:val="superscript"/>
              </w:rPr>
              <w:t>2</w:t>
            </w:r>
          </w:p>
        </w:tc>
      </w:tr>
      <w:tr w:rsidR="00DE060C" w:rsidRPr="007E5FAB" w:rsidTr="00612B22">
        <w:tc>
          <w:tcPr>
            <w:tcW w:w="3005" w:type="dxa"/>
            <w:shd w:val="clear" w:color="auto" w:fill="auto"/>
          </w:tcPr>
          <w:p w:rsidR="00DE060C" w:rsidRPr="007E5FAB" w:rsidRDefault="00DE060C" w:rsidP="00612B22">
            <w:pPr>
              <w:jc w:val="both"/>
              <w:rPr>
                <w:sz w:val="20"/>
                <w:szCs w:val="20"/>
              </w:rPr>
            </w:pPr>
            <w:r w:rsidRPr="007E5FAB">
              <w:rPr>
                <w:sz w:val="20"/>
                <w:szCs w:val="20"/>
              </w:rPr>
              <w:t>Între 150-220 kg</w:t>
            </w:r>
          </w:p>
        </w:tc>
        <w:tc>
          <w:tcPr>
            <w:tcW w:w="1647" w:type="dxa"/>
            <w:shd w:val="clear" w:color="auto" w:fill="auto"/>
          </w:tcPr>
          <w:p w:rsidR="00DE060C" w:rsidRPr="007E5FAB" w:rsidRDefault="00DE060C" w:rsidP="00612B22">
            <w:pPr>
              <w:jc w:val="both"/>
              <w:rPr>
                <w:sz w:val="20"/>
                <w:szCs w:val="20"/>
                <w:vertAlign w:val="superscript"/>
              </w:rPr>
            </w:pPr>
            <w:r w:rsidRPr="007E5FAB">
              <w:rPr>
                <w:sz w:val="20"/>
                <w:szCs w:val="20"/>
              </w:rPr>
              <w:t>1,955 m</w:t>
            </w:r>
            <w:r w:rsidRPr="007E5FAB">
              <w:rPr>
                <w:sz w:val="20"/>
                <w:szCs w:val="20"/>
                <w:vertAlign w:val="superscript"/>
              </w:rPr>
              <w:t>2</w:t>
            </w:r>
          </w:p>
        </w:tc>
      </w:tr>
      <w:tr w:rsidR="00DE060C" w:rsidRPr="007E5FAB" w:rsidTr="00612B22">
        <w:tc>
          <w:tcPr>
            <w:tcW w:w="3005" w:type="dxa"/>
            <w:shd w:val="clear" w:color="auto" w:fill="auto"/>
          </w:tcPr>
          <w:p w:rsidR="00DE060C" w:rsidRPr="007E5FAB" w:rsidRDefault="00DE060C" w:rsidP="00612B22">
            <w:pPr>
              <w:jc w:val="both"/>
              <w:rPr>
                <w:sz w:val="20"/>
                <w:szCs w:val="20"/>
              </w:rPr>
            </w:pPr>
            <w:r w:rsidRPr="007E5FAB">
              <w:rPr>
                <w:sz w:val="20"/>
                <w:szCs w:val="20"/>
              </w:rPr>
              <w:t>Între 221-300 kg</w:t>
            </w:r>
          </w:p>
        </w:tc>
        <w:tc>
          <w:tcPr>
            <w:tcW w:w="1647" w:type="dxa"/>
            <w:shd w:val="clear" w:color="auto" w:fill="auto"/>
          </w:tcPr>
          <w:p w:rsidR="00DE060C" w:rsidRPr="007E5FAB" w:rsidRDefault="00DE060C" w:rsidP="00612B22">
            <w:pPr>
              <w:jc w:val="both"/>
              <w:rPr>
                <w:sz w:val="20"/>
                <w:szCs w:val="20"/>
                <w:vertAlign w:val="superscript"/>
              </w:rPr>
            </w:pPr>
            <w:r w:rsidRPr="007E5FAB">
              <w:rPr>
                <w:sz w:val="20"/>
                <w:szCs w:val="20"/>
              </w:rPr>
              <w:t>2,070 m</w:t>
            </w:r>
            <w:r w:rsidRPr="007E5FAB">
              <w:rPr>
                <w:sz w:val="20"/>
                <w:szCs w:val="20"/>
                <w:vertAlign w:val="superscript"/>
              </w:rPr>
              <w:t>2</w:t>
            </w:r>
          </w:p>
        </w:tc>
      </w:tr>
      <w:tr w:rsidR="00DE060C" w:rsidRPr="007E5FAB" w:rsidTr="00612B22">
        <w:tc>
          <w:tcPr>
            <w:tcW w:w="3005" w:type="dxa"/>
            <w:shd w:val="clear" w:color="auto" w:fill="auto"/>
          </w:tcPr>
          <w:p w:rsidR="00DE060C" w:rsidRPr="007E5FAB" w:rsidRDefault="00DE060C" w:rsidP="00612B22">
            <w:pPr>
              <w:jc w:val="both"/>
              <w:rPr>
                <w:sz w:val="20"/>
                <w:szCs w:val="20"/>
              </w:rPr>
            </w:pPr>
            <w:r w:rsidRPr="007E5FAB">
              <w:rPr>
                <w:sz w:val="20"/>
                <w:szCs w:val="20"/>
              </w:rPr>
              <w:t>Peste 300 kg</w:t>
            </w:r>
          </w:p>
        </w:tc>
        <w:tc>
          <w:tcPr>
            <w:tcW w:w="1647" w:type="dxa"/>
            <w:shd w:val="clear" w:color="auto" w:fill="auto"/>
          </w:tcPr>
          <w:p w:rsidR="00DE060C" w:rsidRPr="007E5FAB" w:rsidRDefault="00DE060C" w:rsidP="00612B22">
            <w:pPr>
              <w:jc w:val="both"/>
              <w:rPr>
                <w:sz w:val="20"/>
                <w:szCs w:val="20"/>
                <w:vertAlign w:val="superscript"/>
              </w:rPr>
            </w:pPr>
            <w:r w:rsidRPr="007E5FAB">
              <w:rPr>
                <w:sz w:val="20"/>
                <w:szCs w:val="20"/>
              </w:rPr>
              <w:t>2,875 m</w:t>
            </w:r>
            <w:r w:rsidRPr="007E5FAB">
              <w:rPr>
                <w:sz w:val="20"/>
                <w:szCs w:val="20"/>
                <w:vertAlign w:val="superscript"/>
              </w:rPr>
              <w:t>2</w:t>
            </w:r>
          </w:p>
        </w:tc>
      </w:tr>
    </w:tbl>
    <w:p w:rsidR="00DE060C" w:rsidRDefault="00DE060C" w:rsidP="00DE060C">
      <w:pPr>
        <w:ind w:left="1350"/>
        <w:contextualSpacing/>
        <w:jc w:val="both"/>
        <w:rPr>
          <w:b/>
          <w:i/>
          <w:sz w:val="18"/>
          <w:szCs w:val="18"/>
          <w:lang w:val="en-US"/>
        </w:rPr>
      </w:pPr>
    </w:p>
    <w:p w:rsidR="00DE060C" w:rsidRPr="00282CBF" w:rsidRDefault="00DE060C" w:rsidP="00DE060C">
      <w:pPr>
        <w:numPr>
          <w:ilvl w:val="0"/>
          <w:numId w:val="57"/>
        </w:numPr>
        <w:contextualSpacing/>
        <w:jc w:val="both"/>
        <w:rPr>
          <w:b/>
          <w:sz w:val="18"/>
          <w:szCs w:val="18"/>
        </w:rPr>
      </w:pPr>
      <w:r>
        <w:rPr>
          <w:b/>
          <w:sz w:val="18"/>
          <w:szCs w:val="18"/>
        </w:rPr>
        <w:t>PD-08-2</w:t>
      </w:r>
      <w:r w:rsidRPr="00282CBF">
        <w:rPr>
          <w:b/>
          <w:sz w:val="18"/>
          <w:szCs w:val="18"/>
        </w:rPr>
        <w:t xml:space="preserve"> </w:t>
      </w:r>
      <w:r w:rsidRPr="007373BC">
        <w:rPr>
          <w:b/>
          <w:bCs/>
          <w:i/>
          <w:iCs/>
          <w:sz w:val="18"/>
          <w:szCs w:val="18"/>
          <w:lang w:val="pt-PT"/>
        </w:rPr>
        <w:t>Asigurarea condițiilor de confort sporite în zona de odihnă a animalelor</w:t>
      </w:r>
      <w:r>
        <w:rPr>
          <w:b/>
          <w:i/>
          <w:sz w:val="18"/>
          <w:szCs w:val="18"/>
        </w:rPr>
        <w:t>:</w:t>
      </w:r>
    </w:p>
    <w:p w:rsidR="00DE060C" w:rsidRDefault="00DE060C" w:rsidP="00DE060C">
      <w:pPr>
        <w:numPr>
          <w:ilvl w:val="1"/>
          <w:numId w:val="57"/>
        </w:numPr>
        <w:jc w:val="both"/>
      </w:pPr>
      <w:r w:rsidRPr="007373BC">
        <w:rPr>
          <w:sz w:val="20"/>
          <w:szCs w:val="20"/>
        </w:rPr>
        <w:t xml:space="preserve">Menținerea zonei de odihnă în permanență uscată și curată astfel încât să asigure animalelor condiții de confort sporit prin aplicarea suplimentară a 1 kg/cap/zi </w:t>
      </w:r>
      <w:r>
        <w:rPr>
          <w:sz w:val="20"/>
          <w:szCs w:val="20"/>
        </w:rPr>
        <w:t>, respectiv</w:t>
      </w:r>
      <w:r w:rsidRPr="002E68C7">
        <w:rPr>
          <w:sz w:val="20"/>
          <w:szCs w:val="20"/>
        </w:rPr>
        <w:t xml:space="preserve"> cel puțin </w:t>
      </w:r>
      <w:r w:rsidRPr="002E68C7">
        <w:rPr>
          <w:b/>
          <w:bCs/>
          <w:sz w:val="20"/>
          <w:szCs w:val="20"/>
        </w:rPr>
        <w:t>3 kg/cap tineret bovin /zi</w:t>
      </w:r>
      <w:r>
        <w:rPr>
          <w:b/>
          <w:bCs/>
          <w:sz w:val="20"/>
          <w:szCs w:val="20"/>
        </w:rPr>
        <w:t xml:space="preserve">, </w:t>
      </w:r>
      <w:r w:rsidRPr="007373BC">
        <w:rPr>
          <w:sz w:val="20"/>
          <w:szCs w:val="20"/>
        </w:rPr>
        <w:t>de material absorbant (așternut) în zona de odihnă</w:t>
      </w:r>
      <w:r>
        <w:t>.</w:t>
      </w:r>
    </w:p>
    <w:p w:rsidR="00DE060C" w:rsidRDefault="00DE060C" w:rsidP="00DE060C">
      <w:pPr>
        <w:numPr>
          <w:ilvl w:val="0"/>
          <w:numId w:val="202"/>
        </w:numPr>
        <w:tabs>
          <w:tab w:val="left" w:pos="810"/>
        </w:tabs>
        <w:jc w:val="both"/>
        <w:rPr>
          <w:b/>
          <w:bCs/>
          <w:sz w:val="18"/>
          <w:szCs w:val="18"/>
        </w:rPr>
      </w:pPr>
      <w:r w:rsidRPr="00282CBF">
        <w:rPr>
          <w:b/>
          <w:bCs/>
          <w:sz w:val="18"/>
          <w:szCs w:val="18"/>
        </w:rPr>
        <w:t>Drept pentru care declar următoarele</w:t>
      </w:r>
      <w:r>
        <w:rPr>
          <w:b/>
          <w:bCs/>
          <w:sz w:val="18"/>
          <w:szCs w:val="18"/>
        </w:rPr>
        <w:t>:</w:t>
      </w:r>
    </w:p>
    <w:p w:rsidR="00DE060C" w:rsidRDefault="00DE060C" w:rsidP="00DE060C">
      <w:pPr>
        <w:pStyle w:val="CaracterCaracter11"/>
        <w:numPr>
          <w:ilvl w:val="0"/>
          <w:numId w:val="57"/>
        </w:numPr>
        <w:tabs>
          <w:tab w:val="left" w:pos="180"/>
        </w:tabs>
        <w:ind w:right="27"/>
        <w:jc w:val="both"/>
        <w:rPr>
          <w:rFonts w:ascii="Arial" w:hAnsi="Arial" w:cs="Arial"/>
          <w:sz w:val="18"/>
          <w:szCs w:val="18"/>
          <w:lang w:val="ro-RO"/>
        </w:rPr>
      </w:pPr>
      <w:r w:rsidRPr="00255C69">
        <w:rPr>
          <w:rFonts w:ascii="Arial" w:hAnsi="Arial" w:cs="Arial"/>
          <w:sz w:val="18"/>
          <w:szCs w:val="18"/>
          <w:lang w:val="pt-BR"/>
        </w:rPr>
        <w:t>sunt de acord cu asumarea voluntară a angajamentelor conform prezentei cereri de plată</w:t>
      </w:r>
    </w:p>
    <w:p w:rsidR="00DE060C" w:rsidRPr="00282CBF" w:rsidRDefault="00DE060C" w:rsidP="00DE060C">
      <w:pPr>
        <w:pStyle w:val="CaracterCaracter11"/>
        <w:numPr>
          <w:ilvl w:val="0"/>
          <w:numId w:val="57"/>
        </w:numPr>
        <w:tabs>
          <w:tab w:val="left" w:pos="180"/>
        </w:tabs>
        <w:ind w:right="27"/>
        <w:jc w:val="both"/>
        <w:rPr>
          <w:rFonts w:ascii="Arial" w:hAnsi="Arial" w:cs="Arial"/>
          <w:sz w:val="18"/>
          <w:szCs w:val="18"/>
          <w:lang w:val="ro-RO"/>
        </w:rPr>
      </w:pPr>
      <w:r w:rsidRPr="00282CBF">
        <w:rPr>
          <w:rFonts w:ascii="Arial" w:hAnsi="Arial" w:cs="Arial"/>
          <w:sz w:val="18"/>
          <w:szCs w:val="18"/>
          <w:lang w:val="ro-RO"/>
        </w:rPr>
        <w:t xml:space="preserve">îndeplinesc condiţia de fermier activ în înţelesul </w:t>
      </w:r>
      <w:r w:rsidRPr="00282CBF">
        <w:rPr>
          <w:bCs/>
          <w:sz w:val="20"/>
          <w:lang w:val="fr-FR"/>
        </w:rPr>
        <w:t xml:space="preserve">art. </w:t>
      </w:r>
      <w:r w:rsidRPr="00282CBF">
        <w:rPr>
          <w:rFonts w:ascii="Arial" w:hAnsi="Arial" w:cs="Arial"/>
          <w:sz w:val="20"/>
          <w:lang w:val="ro-RO"/>
        </w:rPr>
        <w:t>4 din regulamentul (UE) nr.2115/202</w:t>
      </w:r>
      <w:r w:rsidR="00070BB4">
        <w:rPr>
          <w:rFonts w:ascii="Arial" w:hAnsi="Arial" w:cs="Arial"/>
          <w:sz w:val="20"/>
          <w:lang w:val="ro-RO"/>
        </w:rPr>
        <w:t>1</w:t>
      </w:r>
      <w:r w:rsidRPr="00A23AA5">
        <w:rPr>
          <w:rFonts w:ascii="Arial" w:hAnsi="Arial" w:cs="Arial"/>
          <w:color w:val="FFFFFF" w:themeColor="background1"/>
          <w:sz w:val="20"/>
          <w:lang w:val="ro-RO"/>
        </w:rPr>
        <w:t>1</w:t>
      </w:r>
      <w:r w:rsidRPr="00070BB4">
        <w:rPr>
          <w:rFonts w:ascii="Arial" w:hAnsi="Arial" w:cs="Arial"/>
          <w:color w:val="FFFFFF" w:themeColor="background1"/>
          <w:sz w:val="18"/>
          <w:szCs w:val="18"/>
          <w:lang w:val="ro-RO"/>
        </w:rPr>
        <w:t>;</w:t>
      </w:r>
    </w:p>
    <w:p w:rsidR="00DE060C" w:rsidRPr="00282CBF" w:rsidRDefault="00DE060C" w:rsidP="00DE060C">
      <w:pPr>
        <w:pStyle w:val="CaracterCaracter11"/>
        <w:numPr>
          <w:ilvl w:val="0"/>
          <w:numId w:val="57"/>
        </w:numPr>
        <w:tabs>
          <w:tab w:val="left" w:pos="180"/>
        </w:tabs>
        <w:ind w:right="27"/>
        <w:jc w:val="both"/>
        <w:rPr>
          <w:rFonts w:ascii="Arial" w:hAnsi="Arial" w:cs="Arial"/>
          <w:sz w:val="18"/>
          <w:szCs w:val="18"/>
          <w:lang w:val="ro-RO"/>
        </w:rPr>
      </w:pPr>
      <w:r w:rsidRPr="00282CBF">
        <w:rPr>
          <w:rFonts w:ascii="Arial" w:hAnsi="Arial" w:cs="Arial"/>
          <w:sz w:val="18"/>
          <w:szCs w:val="18"/>
          <w:lang w:val="ro-RO"/>
        </w:rPr>
        <w:t xml:space="preserve">datele înscrise în declaraţia sector zootehnic de solicitare </w:t>
      </w:r>
      <w:r>
        <w:rPr>
          <w:rFonts w:ascii="Arial" w:hAnsi="Arial" w:cs="Arial"/>
          <w:sz w:val="18"/>
          <w:szCs w:val="18"/>
          <w:lang w:val="ro-RO"/>
        </w:rPr>
        <w:t>PD-08</w:t>
      </w:r>
      <w:r w:rsidRPr="00282CBF">
        <w:rPr>
          <w:rFonts w:ascii="Arial" w:hAnsi="Arial" w:cs="Arial"/>
          <w:sz w:val="18"/>
          <w:szCs w:val="18"/>
          <w:lang w:val="ro-RO"/>
        </w:rPr>
        <w:t xml:space="preserve"> şi în documentele anexate acesteia, sunt reale, complete, corecte şi valabile. În caz contrar voi suporta rigorile prevederilor legale în vigoare;</w:t>
      </w:r>
    </w:p>
    <w:p w:rsidR="00DE060C" w:rsidRPr="00282CBF" w:rsidRDefault="00DE060C" w:rsidP="00DE060C">
      <w:pPr>
        <w:pStyle w:val="CaracterCaracter11"/>
        <w:numPr>
          <w:ilvl w:val="0"/>
          <w:numId w:val="57"/>
        </w:numPr>
        <w:tabs>
          <w:tab w:val="left" w:pos="180"/>
        </w:tabs>
        <w:ind w:right="27"/>
        <w:jc w:val="both"/>
        <w:rPr>
          <w:rFonts w:ascii="Arial" w:hAnsi="Arial" w:cs="Arial"/>
          <w:sz w:val="18"/>
          <w:szCs w:val="18"/>
          <w:lang w:val="ro-RO"/>
        </w:rPr>
      </w:pPr>
      <w:r w:rsidRPr="00282CBF">
        <w:rPr>
          <w:rFonts w:ascii="Arial" w:hAnsi="Arial" w:cs="Arial"/>
          <w:sz w:val="18"/>
          <w:szCs w:val="18"/>
          <w:lang w:val="ro-RO"/>
        </w:rPr>
        <w:t xml:space="preserve">sunt de acord ca datele din cerere să fie introduse în baza de date APIA, procesate şi verificate în vederea calculării plăţii şi transmise autorităţilor responsabile în vederea elaborării de studii statistice şi de evaluări economice şi sunt de acord să fie făcute publice cu respectarea </w:t>
      </w:r>
      <w:r w:rsidRPr="000B76CE">
        <w:rPr>
          <w:rFonts w:ascii="Arial" w:hAnsi="Arial" w:cs="Arial"/>
          <w:sz w:val="18"/>
          <w:szCs w:val="18"/>
          <w:lang w:val="ro-RO"/>
        </w:rPr>
        <w:t>prevederilor Legii 129/2018;</w:t>
      </w:r>
    </w:p>
    <w:p w:rsidR="00DE060C" w:rsidRPr="007373BC" w:rsidRDefault="00DE060C" w:rsidP="00DE060C">
      <w:pPr>
        <w:pStyle w:val="CaracterCaracter11"/>
        <w:numPr>
          <w:ilvl w:val="0"/>
          <w:numId w:val="57"/>
        </w:numPr>
        <w:tabs>
          <w:tab w:val="left" w:pos="180"/>
        </w:tabs>
        <w:ind w:right="27"/>
        <w:jc w:val="both"/>
        <w:rPr>
          <w:rFonts w:ascii="Arial" w:hAnsi="Arial" w:cs="Arial"/>
          <w:sz w:val="18"/>
          <w:szCs w:val="18"/>
          <w:lang w:val="pt-BR"/>
        </w:rPr>
      </w:pPr>
      <w:r w:rsidRPr="002E68C7">
        <w:rPr>
          <w:rFonts w:ascii="Arial" w:hAnsi="Arial" w:cs="Arial"/>
          <w:sz w:val="18"/>
          <w:szCs w:val="18"/>
          <w:lang w:val="ro-RO"/>
        </w:rPr>
        <w:t xml:space="preserve">am depus la dosarul declaraţiei sector zootehnic de solicitare PD-08 documentele generale şi specifice în conformitate </w:t>
      </w:r>
      <w:r w:rsidRPr="00070BB4">
        <w:rPr>
          <w:rFonts w:ascii="Arial" w:hAnsi="Arial" w:cs="Arial"/>
          <w:sz w:val="18"/>
          <w:szCs w:val="18"/>
          <w:lang w:val="ro-RO"/>
        </w:rPr>
        <w:t xml:space="preserve">cu </w:t>
      </w:r>
      <w:r w:rsidRPr="007373BC">
        <w:rPr>
          <w:rFonts w:ascii="Arial" w:hAnsi="Arial" w:cs="Arial"/>
          <w:sz w:val="18"/>
          <w:szCs w:val="18"/>
          <w:lang w:val="pt-BR"/>
        </w:rPr>
        <w:t>prevederile Planul Strategic (PS) 2023-2027 și HG 1571/2022 , cu modificările și completările ulterioare;</w:t>
      </w:r>
    </w:p>
    <w:p w:rsidR="00DE060C" w:rsidRDefault="00DE060C" w:rsidP="00DE060C">
      <w:pPr>
        <w:pStyle w:val="CaracterCaracter11"/>
        <w:numPr>
          <w:ilvl w:val="0"/>
          <w:numId w:val="57"/>
        </w:numPr>
        <w:tabs>
          <w:tab w:val="left" w:pos="180"/>
        </w:tabs>
        <w:ind w:right="27"/>
        <w:jc w:val="both"/>
        <w:rPr>
          <w:rFonts w:ascii="Arial" w:hAnsi="Arial" w:cs="Arial"/>
          <w:sz w:val="18"/>
          <w:szCs w:val="18"/>
          <w:lang w:val="pt-BR"/>
        </w:rPr>
      </w:pPr>
      <w:r w:rsidRPr="007373BC">
        <w:rPr>
          <w:rFonts w:ascii="Arial" w:hAnsi="Arial" w:cs="Arial"/>
          <w:sz w:val="18"/>
          <w:szCs w:val="18"/>
          <w:lang w:val="pt-BR"/>
        </w:rPr>
        <w:t>am fost informat asupra condiţiilor de acordare și asupra cerințelor specifice fiecărui tip de sprijin</w:t>
      </w:r>
      <w:r w:rsidRPr="007373BC" w:rsidDel="002E68C7">
        <w:rPr>
          <w:rFonts w:ascii="Arial" w:hAnsi="Arial" w:cs="Arial"/>
          <w:sz w:val="18"/>
          <w:szCs w:val="18"/>
          <w:lang w:val="pt-BR"/>
        </w:rPr>
        <w:t xml:space="preserve"> </w:t>
      </w:r>
      <w:r w:rsidRPr="007373BC">
        <w:rPr>
          <w:rFonts w:ascii="Arial" w:hAnsi="Arial" w:cs="Arial"/>
          <w:sz w:val="18"/>
          <w:szCs w:val="18"/>
          <w:lang w:val="pt-BR"/>
        </w:rPr>
        <w:t>şi am primit un exemplar din ANGAJAMENTE ŞI DECLARAŢII</w:t>
      </w:r>
    </w:p>
    <w:p w:rsidR="00DE060C" w:rsidRPr="007373BC" w:rsidRDefault="00DE060C" w:rsidP="00DE060C">
      <w:pPr>
        <w:tabs>
          <w:tab w:val="left" w:pos="810"/>
        </w:tabs>
        <w:ind w:left="720"/>
        <w:jc w:val="both"/>
        <w:rPr>
          <w:sz w:val="20"/>
          <w:szCs w:val="20"/>
        </w:rPr>
      </w:pPr>
    </w:p>
    <w:p w:rsidR="00DE060C" w:rsidRPr="007373BC" w:rsidRDefault="00DE060C" w:rsidP="00DE060C">
      <w:pPr>
        <w:numPr>
          <w:ilvl w:val="0"/>
          <w:numId w:val="186"/>
        </w:numPr>
        <w:tabs>
          <w:tab w:val="left" w:pos="810"/>
        </w:tabs>
        <w:jc w:val="both"/>
        <w:rPr>
          <w:b/>
          <w:bCs/>
          <w:sz w:val="18"/>
          <w:szCs w:val="18"/>
        </w:rPr>
      </w:pPr>
      <w:r w:rsidRPr="007373BC">
        <w:rPr>
          <w:b/>
          <w:bCs/>
          <w:sz w:val="18"/>
          <w:szCs w:val="18"/>
        </w:rPr>
        <w:t>DECLARAŢII ŞI ANGAJAMENTE – BUNĂSTARE</w:t>
      </w:r>
    </w:p>
    <w:p w:rsidR="00DE060C" w:rsidRPr="007373BC" w:rsidRDefault="00DE060C" w:rsidP="00DE060C">
      <w:pPr>
        <w:pStyle w:val="CaracterCaracter11"/>
        <w:numPr>
          <w:ilvl w:val="0"/>
          <w:numId w:val="57"/>
        </w:numPr>
        <w:tabs>
          <w:tab w:val="left" w:pos="180"/>
        </w:tabs>
        <w:ind w:right="27"/>
        <w:jc w:val="both"/>
        <w:rPr>
          <w:rFonts w:ascii="Arial" w:hAnsi="Arial" w:cs="Arial"/>
          <w:sz w:val="18"/>
          <w:szCs w:val="18"/>
          <w:lang w:val="pt-BR"/>
        </w:rPr>
      </w:pPr>
      <w:r w:rsidRPr="007373BC">
        <w:rPr>
          <w:rFonts w:ascii="Arial" w:hAnsi="Arial" w:cs="Arial"/>
          <w:sz w:val="18"/>
          <w:szCs w:val="18"/>
          <w:lang w:val="pt-BR"/>
        </w:rPr>
        <w:t xml:space="preserve">îmi asum voluntar angajamentele anuale care acoperă activitatea aferentă perioadei 1 ianuarie – 31 decembrie privind asigurarea condițiilor superioare de bunăstare pe toată durata anului. </w:t>
      </w:r>
    </w:p>
    <w:p w:rsidR="00DE060C" w:rsidRPr="007373BC" w:rsidRDefault="00DE060C" w:rsidP="00DE060C">
      <w:pPr>
        <w:pStyle w:val="CaracterCaracter11"/>
        <w:numPr>
          <w:ilvl w:val="0"/>
          <w:numId w:val="57"/>
        </w:numPr>
        <w:tabs>
          <w:tab w:val="left" w:pos="180"/>
        </w:tabs>
        <w:ind w:right="27"/>
        <w:jc w:val="both"/>
        <w:rPr>
          <w:rFonts w:ascii="Arial" w:hAnsi="Arial" w:cs="Arial"/>
          <w:sz w:val="18"/>
          <w:szCs w:val="18"/>
          <w:lang w:val="pt-BR"/>
        </w:rPr>
      </w:pPr>
      <w:r w:rsidRPr="007373BC">
        <w:rPr>
          <w:rFonts w:ascii="Arial" w:hAnsi="Arial" w:cs="Arial"/>
          <w:sz w:val="18"/>
          <w:szCs w:val="18"/>
          <w:lang w:val="pt-BR"/>
        </w:rPr>
        <w:t>mă angajez să respect cerinţele superioare de bunăstare a animalelor aferente tipurilor de sprijin solicitate pentru fiecare exploataţie cu cod ANSVSA aflată sub angajament;</w:t>
      </w:r>
    </w:p>
    <w:p w:rsidR="00DE060C" w:rsidRPr="007373BC" w:rsidRDefault="00DE060C" w:rsidP="00DE060C">
      <w:pPr>
        <w:pStyle w:val="CaracterCaracter11"/>
        <w:numPr>
          <w:ilvl w:val="0"/>
          <w:numId w:val="57"/>
        </w:numPr>
        <w:tabs>
          <w:tab w:val="left" w:pos="180"/>
        </w:tabs>
        <w:ind w:right="27"/>
        <w:jc w:val="both"/>
        <w:rPr>
          <w:rFonts w:ascii="Arial" w:hAnsi="Arial" w:cs="Arial"/>
          <w:sz w:val="18"/>
          <w:szCs w:val="18"/>
          <w:lang w:val="pt-BR"/>
        </w:rPr>
      </w:pPr>
      <w:r w:rsidRPr="007373BC">
        <w:rPr>
          <w:rFonts w:ascii="Arial" w:hAnsi="Arial" w:cs="Arial"/>
          <w:sz w:val="18"/>
          <w:szCs w:val="18"/>
          <w:lang w:val="pt-BR"/>
        </w:rPr>
        <w:t>mă oblig să depun decontul /deconturile justificativ/e împreună cu documentele specifice, în conformitate cu prevederile Ghidului solicitantului, semestrial, în luna iulie pentru activitatea desfășurată în perioada 01 ianuarie -30 iunei și  în luna ianuarie a anului următor anului de angajament;</w:t>
      </w:r>
    </w:p>
    <w:p w:rsidR="00DE060C" w:rsidRPr="007373BC" w:rsidRDefault="00DE060C" w:rsidP="00DE060C">
      <w:pPr>
        <w:pStyle w:val="CaracterCaracter11"/>
        <w:numPr>
          <w:ilvl w:val="0"/>
          <w:numId w:val="57"/>
        </w:numPr>
        <w:tabs>
          <w:tab w:val="left" w:pos="180"/>
        </w:tabs>
        <w:ind w:right="27"/>
        <w:jc w:val="both"/>
        <w:rPr>
          <w:rFonts w:ascii="Arial" w:hAnsi="Arial" w:cs="Arial"/>
          <w:sz w:val="18"/>
          <w:szCs w:val="18"/>
          <w:lang w:val="pt-BR"/>
        </w:rPr>
      </w:pPr>
      <w:r w:rsidRPr="007373BC">
        <w:rPr>
          <w:rFonts w:ascii="Arial" w:hAnsi="Arial" w:cs="Arial"/>
          <w:sz w:val="18"/>
          <w:szCs w:val="18"/>
          <w:lang w:val="pt-BR"/>
        </w:rPr>
        <w:t>mă oblig să deţin şi să actualizez evidenţele specifice fiecărui tip de sprijin pentru care a fost încheiat angajament şi pentru fiecare exploataţie cu cod ANSVSA aflată sub angajament conform fişei Intervenției PD- 08 – Măsură pentru bunăstarea tineretului bovin la îngrășa</w:t>
      </w:r>
    </w:p>
    <w:p w:rsidR="00DE060C" w:rsidRPr="007373BC" w:rsidRDefault="00DE060C" w:rsidP="00DE060C">
      <w:pPr>
        <w:pStyle w:val="CaracterCaracter11"/>
        <w:numPr>
          <w:ilvl w:val="0"/>
          <w:numId w:val="57"/>
        </w:numPr>
        <w:tabs>
          <w:tab w:val="left" w:pos="180"/>
        </w:tabs>
        <w:ind w:right="27"/>
        <w:jc w:val="both"/>
        <w:rPr>
          <w:rFonts w:ascii="Arial" w:hAnsi="Arial" w:cs="Arial"/>
          <w:sz w:val="18"/>
          <w:szCs w:val="18"/>
          <w:lang w:val="pt-BR"/>
        </w:rPr>
      </w:pPr>
      <w:r w:rsidRPr="007373BC">
        <w:rPr>
          <w:rFonts w:ascii="Arial" w:hAnsi="Arial" w:cs="Arial"/>
          <w:sz w:val="18"/>
          <w:szCs w:val="18"/>
          <w:lang w:val="pt-BR"/>
        </w:rPr>
        <w:t>declar că deţin autorizaţie/înregistrare sanitar-veterinară pentru întreaga exploatație cu cod ANSVSA;</w:t>
      </w:r>
    </w:p>
    <w:p w:rsidR="00DE060C" w:rsidRPr="007373BC" w:rsidRDefault="00DE060C" w:rsidP="00DE060C">
      <w:pPr>
        <w:pStyle w:val="CaracterCaracter11"/>
        <w:numPr>
          <w:ilvl w:val="0"/>
          <w:numId w:val="57"/>
        </w:numPr>
        <w:tabs>
          <w:tab w:val="left" w:pos="180"/>
        </w:tabs>
        <w:ind w:right="27"/>
        <w:jc w:val="both"/>
        <w:rPr>
          <w:rFonts w:ascii="Arial" w:hAnsi="Arial" w:cs="Arial"/>
          <w:sz w:val="18"/>
          <w:szCs w:val="18"/>
          <w:lang w:val="pt-BR"/>
        </w:rPr>
      </w:pPr>
      <w:r w:rsidRPr="007373BC">
        <w:rPr>
          <w:rFonts w:ascii="Arial" w:hAnsi="Arial" w:cs="Arial"/>
          <w:sz w:val="18"/>
          <w:szCs w:val="18"/>
          <w:lang w:val="pt-BR"/>
        </w:rPr>
        <w:t>am luat la cunoștință că, în cazul în care nu respect toate condițiile pentru acordarea sprijinului, voi suporta consecinţele prevăzute de sistemul de sancţiuni;</w:t>
      </w:r>
    </w:p>
    <w:p w:rsidR="00DE060C" w:rsidRDefault="00DE060C" w:rsidP="00DE060C">
      <w:pPr>
        <w:pStyle w:val="CaracterCaracter11"/>
        <w:tabs>
          <w:tab w:val="left" w:pos="180"/>
        </w:tabs>
        <w:ind w:left="720" w:right="27"/>
        <w:jc w:val="both"/>
        <w:rPr>
          <w:rFonts w:ascii="Arial" w:hAnsi="Arial" w:cs="Arial"/>
          <w:sz w:val="18"/>
          <w:szCs w:val="18"/>
          <w:lang w:val="pt-BR"/>
        </w:rPr>
      </w:pPr>
    </w:p>
    <w:p w:rsidR="00DE060C" w:rsidRPr="007373BC" w:rsidRDefault="00DE060C" w:rsidP="00DE060C">
      <w:pPr>
        <w:numPr>
          <w:ilvl w:val="0"/>
          <w:numId w:val="202"/>
        </w:numPr>
        <w:tabs>
          <w:tab w:val="left" w:pos="810"/>
        </w:tabs>
        <w:jc w:val="both"/>
        <w:rPr>
          <w:b/>
          <w:sz w:val="20"/>
          <w:szCs w:val="20"/>
        </w:rPr>
      </w:pPr>
      <w:r>
        <w:rPr>
          <w:b/>
          <w:sz w:val="18"/>
          <w:szCs w:val="18"/>
        </w:rPr>
        <w:t>Mă angajez să respect următoarele:</w:t>
      </w:r>
    </w:p>
    <w:p w:rsidR="00C70B99" w:rsidRPr="000B76CE" w:rsidRDefault="00933086" w:rsidP="00D3092E">
      <w:pPr>
        <w:pStyle w:val="CaracterCaracter11"/>
        <w:numPr>
          <w:ilvl w:val="0"/>
          <w:numId w:val="57"/>
        </w:numPr>
        <w:tabs>
          <w:tab w:val="left" w:pos="180"/>
        </w:tabs>
        <w:ind w:right="27"/>
        <w:jc w:val="both"/>
        <w:rPr>
          <w:rFonts w:ascii="Arial" w:hAnsi="Arial" w:cs="Arial"/>
          <w:sz w:val="18"/>
          <w:szCs w:val="18"/>
          <w:lang w:val="pt-BR"/>
        </w:rPr>
      </w:pPr>
      <w:r w:rsidRPr="00D3092E">
        <w:rPr>
          <w:rFonts w:ascii="Arial" w:hAnsi="Arial" w:cs="Arial"/>
          <w:sz w:val="18"/>
          <w:szCs w:val="18"/>
          <w:lang w:val="pt-BR"/>
        </w:rPr>
        <w:t xml:space="preserve">să notific în scris centrul judeţean al Agenţiei de Plăţi şi Intervenţie pentru Agricultură, în termen </w:t>
      </w:r>
      <w:r w:rsidRPr="000B76CE">
        <w:rPr>
          <w:rFonts w:ascii="Arial" w:hAnsi="Arial" w:cs="Arial"/>
          <w:sz w:val="18"/>
          <w:szCs w:val="18"/>
          <w:lang w:val="pt-BR"/>
        </w:rPr>
        <w:t>de 15 zile calendaristice (cu respectarea termenelor limită) orice modificări privitoare la informaţiile declarate în cerere, anexând documentele justificative pentru aceste modificări, (conform art. 6 alin.(1) din HG 1571/2022, cu modificările și completările ulterioare;</w:t>
      </w:r>
    </w:p>
    <w:p w:rsidR="00DE060C" w:rsidRPr="000B76CE" w:rsidRDefault="00DE060C" w:rsidP="00DE060C">
      <w:pPr>
        <w:pStyle w:val="CaracterCaracter11"/>
        <w:numPr>
          <w:ilvl w:val="0"/>
          <w:numId w:val="51"/>
        </w:numPr>
        <w:tabs>
          <w:tab w:val="left" w:pos="720"/>
        </w:tabs>
        <w:ind w:right="27"/>
        <w:jc w:val="both"/>
        <w:rPr>
          <w:rFonts w:ascii="Arial" w:hAnsi="Arial" w:cs="Arial"/>
          <w:sz w:val="18"/>
          <w:szCs w:val="18"/>
          <w:lang w:val="ro-RO"/>
        </w:rPr>
      </w:pPr>
      <w:r w:rsidRPr="000B76CE">
        <w:rPr>
          <w:rFonts w:ascii="Arial" w:hAnsi="Arial" w:cs="Arial"/>
          <w:sz w:val="18"/>
          <w:szCs w:val="18"/>
          <w:lang w:val="ro-RO"/>
        </w:rPr>
        <w:t>să prezint documente suplimentare solicitate de Agenţia de Plăţi şi Intervenţie pentru Agricultură, în legătură cu ecoschema solicitată, în termenele stabilite de aceasta;</w:t>
      </w:r>
    </w:p>
    <w:p w:rsidR="00DE060C" w:rsidRPr="000B76CE" w:rsidRDefault="00DE060C" w:rsidP="00DE060C">
      <w:pPr>
        <w:pStyle w:val="CaracterCaracter11"/>
        <w:numPr>
          <w:ilvl w:val="0"/>
          <w:numId w:val="51"/>
        </w:numPr>
        <w:tabs>
          <w:tab w:val="left" w:pos="720"/>
        </w:tabs>
        <w:ind w:right="27"/>
        <w:jc w:val="both"/>
        <w:rPr>
          <w:rFonts w:ascii="Arial" w:hAnsi="Arial" w:cs="Arial"/>
          <w:sz w:val="18"/>
          <w:szCs w:val="18"/>
          <w:lang w:val="ro-RO"/>
        </w:rPr>
      </w:pPr>
      <w:r w:rsidRPr="000B76CE">
        <w:rPr>
          <w:rFonts w:ascii="Arial" w:hAnsi="Arial" w:cs="Arial"/>
          <w:sz w:val="18"/>
          <w:szCs w:val="18"/>
          <w:lang w:val="ro-RO"/>
        </w:rPr>
        <w:t>să permit accesul autorităţilor competente pentru efectuarea controlului la faţa locului, precum şi membrilor echipelor de audit;</w:t>
      </w:r>
    </w:p>
    <w:p w:rsidR="00DE060C" w:rsidRPr="007373BC" w:rsidRDefault="00DE060C" w:rsidP="00DE060C">
      <w:pPr>
        <w:pStyle w:val="CaracterCaracter11"/>
        <w:numPr>
          <w:ilvl w:val="0"/>
          <w:numId w:val="51"/>
        </w:numPr>
        <w:tabs>
          <w:tab w:val="left" w:pos="720"/>
        </w:tabs>
        <w:ind w:right="27"/>
        <w:jc w:val="both"/>
        <w:rPr>
          <w:rFonts w:ascii="Arial" w:hAnsi="Arial" w:cs="Arial"/>
          <w:sz w:val="18"/>
          <w:szCs w:val="18"/>
          <w:lang w:val="ro-RO"/>
        </w:rPr>
      </w:pPr>
      <w:r w:rsidRPr="000B76CE">
        <w:rPr>
          <w:rFonts w:ascii="Arial" w:hAnsi="Arial" w:cs="Arial"/>
          <w:sz w:val="18"/>
          <w:szCs w:val="18"/>
          <w:lang w:val="ro-RO"/>
        </w:rPr>
        <w:t>am luat cunostinta că întreaga cerere de plată va fi respinsă, în cazul în care refuz efectuarea controlului la fa</w:t>
      </w:r>
      <w:r w:rsidRPr="007373BC">
        <w:rPr>
          <w:rFonts w:ascii="Arial" w:hAnsi="Arial" w:cs="Arial"/>
          <w:sz w:val="18"/>
          <w:szCs w:val="18"/>
          <w:lang w:val="ro-RO"/>
        </w:rPr>
        <w:t xml:space="preserve">ța locului, </w:t>
      </w:r>
    </w:p>
    <w:p w:rsidR="00DE060C" w:rsidRPr="00070BB4" w:rsidRDefault="00DE060C" w:rsidP="00DE060C">
      <w:pPr>
        <w:pStyle w:val="CaracterCaracter11"/>
        <w:tabs>
          <w:tab w:val="left" w:pos="180"/>
        </w:tabs>
        <w:ind w:right="27"/>
        <w:jc w:val="both"/>
        <w:rPr>
          <w:rFonts w:ascii="Arial" w:hAnsi="Arial" w:cs="Arial"/>
          <w:b/>
          <w:sz w:val="20"/>
          <w:lang w:val="fr-FR"/>
        </w:rPr>
      </w:pPr>
      <w:r w:rsidRPr="00070BB4">
        <w:rPr>
          <w:rFonts w:ascii="Arial" w:hAnsi="Arial" w:cs="Arial"/>
          <w:b/>
          <w:sz w:val="20"/>
          <w:lang w:val="fr-FR"/>
        </w:rPr>
        <w:t>Și mă oblig să :</w:t>
      </w:r>
    </w:p>
    <w:p w:rsidR="00DE060C" w:rsidRPr="00070BB4" w:rsidRDefault="00DE060C" w:rsidP="00DE060C">
      <w:pPr>
        <w:pStyle w:val="CaracterCaracter11"/>
        <w:numPr>
          <w:ilvl w:val="0"/>
          <w:numId w:val="51"/>
        </w:numPr>
        <w:tabs>
          <w:tab w:val="left" w:pos="720"/>
        </w:tabs>
        <w:ind w:right="27"/>
        <w:jc w:val="both"/>
        <w:rPr>
          <w:rFonts w:ascii="Arial" w:hAnsi="Arial" w:cs="Arial"/>
          <w:sz w:val="18"/>
          <w:szCs w:val="18"/>
        </w:rPr>
      </w:pPr>
      <w:r w:rsidRPr="00070BB4">
        <w:rPr>
          <w:rFonts w:ascii="Arial" w:hAnsi="Arial" w:cs="Arial"/>
          <w:sz w:val="18"/>
          <w:szCs w:val="18"/>
        </w:rPr>
        <w:t xml:space="preserve">comunic în scris Agenţiei de Plăţi şi Intervenţie pentru Agricultură, dacă exploataţia a fost afectată de un caz de forţă majoră,  în termen de 15 zile lucrătoare de la data la care sunt în măsură să trimit respectiva notificare și să furnizez </w:t>
      </w:r>
      <w:r w:rsidRPr="00070BB4">
        <w:rPr>
          <w:rStyle w:val="l5def1"/>
          <w:color w:val="auto"/>
          <w:sz w:val="18"/>
          <w:szCs w:val="18"/>
        </w:rPr>
        <w:t xml:space="preserve">dovezi relevante </w:t>
      </w:r>
      <w:r w:rsidR="00933086" w:rsidRPr="00070BB4">
        <w:rPr>
          <w:rFonts w:ascii="Arial" w:hAnsi="Arial" w:cs="Arial"/>
          <w:sz w:val="18"/>
          <w:szCs w:val="18"/>
        </w:rPr>
        <w:t>care atestă apariţia situaţiilor</w:t>
      </w:r>
      <w:r w:rsidRPr="00070BB4">
        <w:rPr>
          <w:rFonts w:ascii="Arial" w:hAnsi="Arial" w:cs="Arial"/>
          <w:sz w:val="18"/>
          <w:szCs w:val="18"/>
        </w:rPr>
        <w:t xml:space="preserve"> de forță majoră</w:t>
      </w:r>
      <w:r w:rsidR="00933086" w:rsidRPr="00070BB4">
        <w:rPr>
          <w:rFonts w:ascii="Arial" w:hAnsi="Arial" w:cs="Arial"/>
          <w:sz w:val="18"/>
          <w:szCs w:val="18"/>
        </w:rPr>
        <w:t xml:space="preserve">, (conform art. 35 alin. (1) si (2) din din HG 1571/2022, cu modificările și completările ulterioare); </w:t>
      </w:r>
    </w:p>
    <w:p w:rsidR="00C70B99" w:rsidRPr="00070BB4" w:rsidRDefault="00933086" w:rsidP="00D3092E">
      <w:pPr>
        <w:pStyle w:val="CaracterCaracter11"/>
        <w:numPr>
          <w:ilvl w:val="0"/>
          <w:numId w:val="51"/>
        </w:numPr>
        <w:tabs>
          <w:tab w:val="left" w:pos="720"/>
        </w:tabs>
        <w:ind w:right="27"/>
        <w:jc w:val="both"/>
        <w:rPr>
          <w:rFonts w:ascii="Arial" w:hAnsi="Arial" w:cs="Arial"/>
          <w:sz w:val="18"/>
          <w:szCs w:val="18"/>
        </w:rPr>
      </w:pPr>
      <w:r w:rsidRPr="00070BB4">
        <w:rPr>
          <w:rFonts w:ascii="Arial" w:hAnsi="Arial" w:cs="Arial"/>
          <w:sz w:val="18"/>
          <w:szCs w:val="18"/>
        </w:rPr>
        <w:t xml:space="preserve">să rambursez sumele primite necuvenit cu dobânzi si penalitati calculate de la data </w:t>
      </w:r>
      <w:r w:rsidR="00DE060C" w:rsidRPr="00070BB4">
        <w:rPr>
          <w:rFonts w:ascii="Arial" w:hAnsi="Arial" w:cs="Arial"/>
          <w:sz w:val="18"/>
          <w:szCs w:val="18"/>
        </w:rPr>
        <w:t>expirării termenului de plată stabilit în titlul de creanţă, respectiv în 30 de zile de la data comunicării titlului de creanţă</w:t>
      </w:r>
      <w:r w:rsidRPr="00070BB4">
        <w:rPr>
          <w:rFonts w:ascii="Arial" w:hAnsi="Arial" w:cs="Arial"/>
          <w:sz w:val="18"/>
          <w:szCs w:val="18"/>
        </w:rPr>
        <w:t xml:space="preserve"> conform prevederilor OUG nr. 66/2011 privind prevenirea, constatarea şi sancţionarea neregulilor apărute în obţinerea şi utilizarea fondurilor europene şi/sau a fondurilor publice naţionale aferente acestora, </w:t>
      </w:r>
      <w:r w:rsidR="00DE060C" w:rsidRPr="00070BB4">
        <w:rPr>
          <w:rFonts w:ascii="Arial" w:hAnsi="Arial" w:cs="Arial"/>
          <w:sz w:val="18"/>
          <w:szCs w:val="18"/>
        </w:rPr>
        <w:t>cu modificările și completările ulterioare</w:t>
      </w:r>
      <w:r w:rsidRPr="00070BB4">
        <w:rPr>
          <w:rFonts w:ascii="Arial" w:hAnsi="Arial" w:cs="Arial"/>
          <w:sz w:val="18"/>
          <w:szCs w:val="18"/>
        </w:rPr>
        <w:t xml:space="preserve">; </w:t>
      </w:r>
    </w:p>
    <w:p w:rsidR="00C70B99" w:rsidRPr="00070BB4" w:rsidRDefault="00933086" w:rsidP="00D3092E">
      <w:pPr>
        <w:pStyle w:val="CaracterCaracter11"/>
        <w:numPr>
          <w:ilvl w:val="0"/>
          <w:numId w:val="51"/>
        </w:numPr>
        <w:tabs>
          <w:tab w:val="left" w:pos="720"/>
        </w:tabs>
        <w:ind w:right="27"/>
        <w:jc w:val="both"/>
        <w:rPr>
          <w:rFonts w:ascii="Arial" w:hAnsi="Arial" w:cs="Arial"/>
          <w:sz w:val="18"/>
          <w:szCs w:val="18"/>
        </w:rPr>
      </w:pPr>
      <w:r w:rsidRPr="00070BB4">
        <w:rPr>
          <w:rFonts w:ascii="Arial" w:hAnsi="Arial" w:cs="Arial"/>
          <w:sz w:val="18"/>
          <w:szCs w:val="18"/>
        </w:rPr>
        <w:t>Să notific în scris Agenţiei de Plăţi şi Intervenţie pentru Agricultură dacă (una din) ferma/exploataţia cu cod ANSVSA a fost înstrăinată, a fuzionat, a fost divizată sau alte asemenea şi că renunț la angajament ;</w:t>
      </w:r>
    </w:p>
    <w:p w:rsidR="00C70B99" w:rsidRPr="00070BB4" w:rsidRDefault="00933086" w:rsidP="00D3092E">
      <w:pPr>
        <w:pStyle w:val="CaracterCaracter11"/>
        <w:numPr>
          <w:ilvl w:val="0"/>
          <w:numId w:val="51"/>
        </w:numPr>
        <w:tabs>
          <w:tab w:val="left" w:pos="720"/>
        </w:tabs>
        <w:ind w:right="27"/>
        <w:jc w:val="both"/>
        <w:rPr>
          <w:rFonts w:ascii="Arial" w:hAnsi="Arial" w:cs="Arial"/>
          <w:sz w:val="18"/>
          <w:szCs w:val="18"/>
        </w:rPr>
      </w:pPr>
      <w:r w:rsidRPr="00070BB4">
        <w:rPr>
          <w:rFonts w:ascii="Arial" w:hAnsi="Arial" w:cs="Arial"/>
          <w:sz w:val="18"/>
          <w:szCs w:val="18"/>
        </w:rPr>
        <w:t>să furnizez toate informaţiile solicitate motivat de către APIA în termenele stabilite de aceasta.</w:t>
      </w:r>
    </w:p>
    <w:p w:rsidR="00C70B99" w:rsidRPr="00070BB4" w:rsidRDefault="00DE060C" w:rsidP="00D3092E">
      <w:pPr>
        <w:pStyle w:val="CaracterCaracter11"/>
        <w:numPr>
          <w:ilvl w:val="0"/>
          <w:numId w:val="51"/>
        </w:numPr>
        <w:tabs>
          <w:tab w:val="left" w:pos="720"/>
        </w:tabs>
        <w:ind w:right="27"/>
        <w:jc w:val="both"/>
        <w:rPr>
          <w:rFonts w:ascii="Arial" w:hAnsi="Arial" w:cs="Arial"/>
          <w:sz w:val="18"/>
          <w:szCs w:val="18"/>
        </w:rPr>
      </w:pPr>
      <w:r w:rsidRPr="00070BB4">
        <w:rPr>
          <w:rFonts w:ascii="Arial" w:hAnsi="Arial" w:cs="Arial"/>
          <w:sz w:val="18"/>
          <w:szCs w:val="18"/>
        </w:rPr>
        <w:t xml:space="preserve">să respect normele privind  condiţionalitatea prevăzute </w:t>
      </w:r>
      <w:r w:rsidR="00933086" w:rsidRPr="00070BB4">
        <w:rPr>
          <w:rFonts w:ascii="Arial" w:hAnsi="Arial" w:cs="Arial"/>
          <w:sz w:val="18"/>
          <w:szCs w:val="18"/>
        </w:rPr>
        <w:t>la art. 12 şi anexa III din Regulamentul (UE) nr. 2115/2021</w:t>
      </w:r>
      <w:r w:rsidRPr="00070BB4">
        <w:rPr>
          <w:rFonts w:ascii="Arial" w:hAnsi="Arial" w:cs="Arial"/>
          <w:sz w:val="18"/>
          <w:szCs w:val="18"/>
        </w:rPr>
        <w:t>, pe întreaga exploataţie.</w:t>
      </w:r>
    </w:p>
    <w:p w:rsidR="00DE060C" w:rsidRPr="00282CBF" w:rsidRDefault="00DE060C" w:rsidP="00DE060C">
      <w:pPr>
        <w:tabs>
          <w:tab w:val="left" w:pos="810"/>
        </w:tabs>
        <w:ind w:left="360"/>
        <w:jc w:val="both"/>
        <w:rPr>
          <w:b/>
          <w:sz w:val="20"/>
          <w:szCs w:val="20"/>
        </w:rPr>
      </w:pPr>
    </w:p>
    <w:p w:rsidR="00DE060C" w:rsidRDefault="00DE060C" w:rsidP="00DE060C">
      <w:pPr>
        <w:pStyle w:val="ListParagraph"/>
        <w:autoSpaceDE w:val="0"/>
        <w:autoSpaceDN w:val="0"/>
        <w:adjustRightInd w:val="0"/>
        <w:spacing w:after="0"/>
        <w:ind w:left="0"/>
        <w:rPr>
          <w:rFonts w:ascii="Arial" w:hAnsi="Arial" w:cs="Arial"/>
          <w:sz w:val="18"/>
          <w:szCs w:val="18"/>
        </w:rPr>
      </w:pPr>
    </w:p>
    <w:tbl>
      <w:tblPr>
        <w:tblW w:w="10448" w:type="dxa"/>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7158"/>
        <w:gridCol w:w="1541"/>
        <w:gridCol w:w="1749"/>
      </w:tblGrid>
      <w:tr w:rsidR="00DE060C" w:rsidRPr="006E75FE" w:rsidTr="00612B22">
        <w:tc>
          <w:tcPr>
            <w:tcW w:w="7158" w:type="dxa"/>
            <w:tcBorders>
              <w:top w:val="single" w:sz="6" w:space="0" w:color="000000"/>
              <w:left w:val="single" w:sz="6" w:space="0" w:color="000000"/>
              <w:bottom w:val="single" w:sz="6" w:space="0" w:color="000000"/>
              <w:right w:val="single" w:sz="6" w:space="0" w:color="000000"/>
            </w:tcBorders>
          </w:tcPr>
          <w:p w:rsidR="00DE060C" w:rsidRPr="00E031C9" w:rsidRDefault="00DE060C" w:rsidP="00612B22">
            <w:pPr>
              <w:jc w:val="both"/>
              <w:rPr>
                <w:sz w:val="18"/>
                <w:szCs w:val="18"/>
              </w:rPr>
            </w:pPr>
            <w:r w:rsidRPr="00E031C9">
              <w:rPr>
                <w:sz w:val="18"/>
                <w:szCs w:val="18"/>
              </w:rPr>
              <w:t>Semnătura titular cerere/reprezentant, administrator desemnat /împuternicit:</w:t>
            </w:r>
          </w:p>
          <w:p w:rsidR="00DE060C" w:rsidRPr="00A13F79" w:rsidRDefault="00DE060C" w:rsidP="00612B22">
            <w:pPr>
              <w:jc w:val="both"/>
              <w:rPr>
                <w:sz w:val="18"/>
                <w:szCs w:val="18"/>
              </w:rPr>
            </w:pPr>
          </w:p>
          <w:p w:rsidR="00DE060C" w:rsidRPr="00A13F79" w:rsidRDefault="00DE060C" w:rsidP="00612B22">
            <w:pPr>
              <w:jc w:val="both"/>
              <w:rPr>
                <w:sz w:val="18"/>
                <w:szCs w:val="18"/>
              </w:rPr>
            </w:pPr>
            <w:r w:rsidRPr="00A13F79">
              <w:rPr>
                <w:sz w:val="18"/>
                <w:szCs w:val="18"/>
              </w:rPr>
              <w:t>În caz de împuternicire,</w:t>
            </w:r>
          </w:p>
          <w:p w:rsidR="00DE060C" w:rsidRPr="003D0C0E" w:rsidRDefault="00DE060C" w:rsidP="00612B22">
            <w:pPr>
              <w:jc w:val="both"/>
              <w:rPr>
                <w:sz w:val="18"/>
                <w:szCs w:val="18"/>
              </w:rPr>
            </w:pPr>
            <w:r w:rsidRPr="003D0C0E">
              <w:rPr>
                <w:sz w:val="18"/>
                <w:szCs w:val="18"/>
              </w:rPr>
              <w:t>Numele şi prenumele împuternicitului, în clar:</w:t>
            </w:r>
          </w:p>
        </w:tc>
        <w:tc>
          <w:tcPr>
            <w:tcW w:w="1541" w:type="dxa"/>
            <w:tcBorders>
              <w:top w:val="single" w:sz="6" w:space="0" w:color="000000"/>
              <w:left w:val="single" w:sz="6" w:space="0" w:color="000000"/>
              <w:bottom w:val="single" w:sz="6" w:space="0" w:color="000000"/>
              <w:right w:val="single" w:sz="6" w:space="0" w:color="000000"/>
            </w:tcBorders>
            <w:vAlign w:val="center"/>
          </w:tcPr>
          <w:p w:rsidR="00DE060C" w:rsidRPr="007E5FAB" w:rsidRDefault="00DE060C" w:rsidP="00612B22">
            <w:pPr>
              <w:jc w:val="both"/>
              <w:rPr>
                <w:sz w:val="18"/>
                <w:szCs w:val="18"/>
              </w:rPr>
            </w:pPr>
          </w:p>
        </w:tc>
        <w:tc>
          <w:tcPr>
            <w:tcW w:w="1749" w:type="dxa"/>
            <w:tcBorders>
              <w:top w:val="single" w:sz="6" w:space="0" w:color="000000"/>
              <w:left w:val="single" w:sz="6" w:space="0" w:color="000000"/>
              <w:bottom w:val="single" w:sz="6" w:space="0" w:color="000000"/>
              <w:right w:val="single" w:sz="6" w:space="0" w:color="000000"/>
            </w:tcBorders>
            <w:vAlign w:val="center"/>
          </w:tcPr>
          <w:p w:rsidR="00DE060C" w:rsidRPr="007E5FAB" w:rsidRDefault="00DE060C" w:rsidP="00612B22">
            <w:pPr>
              <w:jc w:val="both"/>
              <w:rPr>
                <w:sz w:val="18"/>
                <w:szCs w:val="18"/>
              </w:rPr>
            </w:pPr>
            <w:r w:rsidRPr="007E5FAB">
              <w:rPr>
                <w:sz w:val="18"/>
                <w:szCs w:val="18"/>
              </w:rPr>
              <w:t>Data:</w:t>
            </w:r>
          </w:p>
          <w:p w:rsidR="00DE060C" w:rsidRPr="006E75FE" w:rsidRDefault="00DE060C" w:rsidP="00612B22">
            <w:pPr>
              <w:jc w:val="both"/>
              <w:rPr>
                <w:sz w:val="18"/>
                <w:szCs w:val="18"/>
              </w:rPr>
            </w:pPr>
            <w:r w:rsidRPr="007E5FAB">
              <w:rPr>
                <w:sz w:val="18"/>
                <w:szCs w:val="18"/>
              </w:rPr>
              <w:t>................/202</w:t>
            </w:r>
            <w:r w:rsidRPr="007373BC">
              <w:rPr>
                <w:sz w:val="18"/>
                <w:szCs w:val="18"/>
              </w:rPr>
              <w:t>3</w:t>
            </w:r>
          </w:p>
        </w:tc>
      </w:tr>
    </w:tbl>
    <w:p w:rsidR="00DE060C" w:rsidRPr="00282CBF" w:rsidRDefault="00DE060C" w:rsidP="00DE060C">
      <w:pPr>
        <w:pStyle w:val="ListParagraph"/>
        <w:autoSpaceDE w:val="0"/>
        <w:autoSpaceDN w:val="0"/>
        <w:adjustRightInd w:val="0"/>
        <w:spacing w:after="0"/>
        <w:ind w:left="0"/>
        <w:rPr>
          <w:rFonts w:ascii="Arial" w:hAnsi="Arial" w:cs="Arial"/>
          <w:sz w:val="20"/>
          <w:szCs w:val="20"/>
        </w:rPr>
      </w:pPr>
    </w:p>
    <w:p w:rsidR="00DE060C" w:rsidRPr="00282CBF" w:rsidRDefault="00DE060C" w:rsidP="00DE060C">
      <w:pPr>
        <w:tabs>
          <w:tab w:val="left" w:pos="851"/>
        </w:tabs>
        <w:rPr>
          <w:sz w:val="20"/>
          <w:szCs w:val="20"/>
          <w:lang w:val="it-IT"/>
        </w:rPr>
      </w:pPr>
    </w:p>
    <w:p w:rsidR="00DE060C" w:rsidRPr="00282CBF" w:rsidRDefault="00DE060C" w:rsidP="00DE060C">
      <w:pPr>
        <w:tabs>
          <w:tab w:val="left" w:pos="851"/>
        </w:tabs>
        <w:rPr>
          <w:b/>
          <w:sz w:val="20"/>
          <w:szCs w:val="20"/>
          <w:u w:val="single"/>
          <w:lang w:val="pt-BR"/>
        </w:rPr>
      </w:pPr>
      <w:r w:rsidRPr="00282CBF">
        <w:rPr>
          <w:b/>
          <w:sz w:val="20"/>
          <w:szCs w:val="20"/>
          <w:u w:val="single"/>
          <w:lang w:val="pt-BR"/>
        </w:rPr>
        <w:t xml:space="preserve">DECLARAŢII ŞI ANGAJAMENTE – CERINTE  SPECIFICE </w:t>
      </w:r>
      <w:r>
        <w:rPr>
          <w:b/>
          <w:sz w:val="20"/>
          <w:szCs w:val="20"/>
          <w:u w:val="single"/>
          <w:lang w:val="pt-BR"/>
        </w:rPr>
        <w:t>tipurilor de sprijin</w:t>
      </w:r>
    </w:p>
    <w:p w:rsidR="00DE060C" w:rsidRPr="00282CBF" w:rsidRDefault="00DE060C" w:rsidP="00DE060C">
      <w:pPr>
        <w:autoSpaceDE w:val="0"/>
        <w:autoSpaceDN w:val="0"/>
        <w:adjustRightInd w:val="0"/>
        <w:ind w:right="-64"/>
        <w:jc w:val="both"/>
        <w:rPr>
          <w:bCs/>
          <w:sz w:val="20"/>
          <w:szCs w:val="20"/>
          <w:u w:val="single"/>
          <w:lang w:val="pt-BR"/>
        </w:rPr>
      </w:pPr>
    </w:p>
    <w:p w:rsidR="00DE060C" w:rsidRPr="007373BC" w:rsidRDefault="00DE060C" w:rsidP="00DE060C">
      <w:pPr>
        <w:tabs>
          <w:tab w:val="left" w:pos="851"/>
        </w:tabs>
        <w:jc w:val="both"/>
        <w:rPr>
          <w:sz w:val="20"/>
          <w:szCs w:val="20"/>
          <w:lang w:val="pt-BR"/>
        </w:rPr>
      </w:pPr>
      <w:r w:rsidRPr="00282CBF">
        <w:rPr>
          <w:sz w:val="20"/>
          <w:szCs w:val="20"/>
          <w:lang w:val="pt-BR"/>
        </w:rPr>
        <w:t xml:space="preserve">Subsemnatul .........................................................................................................................., în calitate de................................................ declar că am fost informat </w:t>
      </w:r>
      <w:r>
        <w:rPr>
          <w:sz w:val="20"/>
          <w:szCs w:val="20"/>
          <w:lang w:val="pt-BR"/>
        </w:rPr>
        <w:t xml:space="preserve">că se solicită obligatoriu cele două forme de sprijin pentru a beneficia de </w:t>
      </w:r>
      <w:r w:rsidRPr="007373BC">
        <w:rPr>
          <w:b/>
          <w:sz w:val="20"/>
          <w:szCs w:val="20"/>
          <w:lang w:val="pt-BR"/>
        </w:rPr>
        <w:t>PD-0</w:t>
      </w:r>
      <w:r>
        <w:rPr>
          <w:b/>
          <w:sz w:val="20"/>
          <w:szCs w:val="20"/>
          <w:lang w:val="pt-BR"/>
        </w:rPr>
        <w:t>8</w:t>
      </w:r>
      <w:r w:rsidRPr="007373BC">
        <w:rPr>
          <w:b/>
          <w:sz w:val="20"/>
          <w:szCs w:val="20"/>
          <w:lang w:val="pt-BR"/>
        </w:rPr>
        <w:t xml:space="preserve"> Măsură pentru bunăstarea tineretului bovin la îngrășat</w:t>
      </w:r>
      <w:r w:rsidRPr="007373BC">
        <w:rPr>
          <w:sz w:val="20"/>
          <w:szCs w:val="20"/>
          <w:lang w:val="pt-BR"/>
        </w:rPr>
        <w:t xml:space="preserve"> şi mă angajez să respect cerințele specifice  de bunăstare, după cum urmează:</w:t>
      </w:r>
    </w:p>
    <w:p w:rsidR="00DE060C" w:rsidRPr="00282CBF" w:rsidRDefault="00DE060C" w:rsidP="00DE060C">
      <w:pPr>
        <w:tabs>
          <w:tab w:val="left" w:pos="851"/>
        </w:tabs>
        <w:rPr>
          <w:sz w:val="20"/>
          <w:szCs w:val="20"/>
          <w:lang w:val="pt-BR"/>
        </w:rPr>
      </w:pPr>
    </w:p>
    <w:p w:rsidR="00DE060C" w:rsidRPr="007373BC" w:rsidRDefault="00DE060C" w:rsidP="00DE060C">
      <w:pPr>
        <w:numPr>
          <w:ilvl w:val="0"/>
          <w:numId w:val="57"/>
        </w:numPr>
        <w:contextualSpacing/>
        <w:jc w:val="both"/>
        <w:rPr>
          <w:b/>
          <w:i/>
          <w:sz w:val="18"/>
          <w:szCs w:val="18"/>
          <w:lang w:val="pt-BR"/>
        </w:rPr>
      </w:pPr>
      <w:r>
        <w:rPr>
          <w:i/>
          <w:sz w:val="20"/>
          <w:szCs w:val="20"/>
          <w:lang w:val="pt-BR"/>
        </w:rPr>
        <w:t>Sprijinul pentru</w:t>
      </w:r>
      <w:r w:rsidRPr="00282CBF">
        <w:rPr>
          <w:i/>
          <w:sz w:val="20"/>
          <w:szCs w:val="20"/>
          <w:lang w:val="pt-BR"/>
        </w:rPr>
        <w:t xml:space="preserve"> </w:t>
      </w:r>
      <w:r w:rsidRPr="007373BC">
        <w:rPr>
          <w:b/>
          <w:i/>
          <w:sz w:val="18"/>
          <w:szCs w:val="18"/>
          <w:lang w:val="pt-BR"/>
        </w:rPr>
        <w:t>C</w:t>
      </w:r>
      <w:r w:rsidRPr="007373BC">
        <w:rPr>
          <w:b/>
          <w:i/>
          <w:iCs/>
          <w:sz w:val="18"/>
          <w:szCs w:val="18"/>
          <w:lang w:val="pt-BR"/>
        </w:rPr>
        <w:t>reșterea cu cel puțin 15% a spațiului disponibil alocat fiecărui animal, exploatat în sistemul semiintensiv și intensiv în stabulație</w:t>
      </w:r>
    </w:p>
    <w:p w:rsidR="00DE060C" w:rsidRPr="00282CBF" w:rsidRDefault="00DE060C" w:rsidP="00DE060C">
      <w:pPr>
        <w:tabs>
          <w:tab w:val="left" w:pos="851"/>
        </w:tabs>
        <w:rPr>
          <w:i/>
          <w:sz w:val="20"/>
          <w:szCs w:val="20"/>
          <w:lang w:val="pt-BR"/>
        </w:rPr>
      </w:pPr>
    </w:p>
    <w:p w:rsidR="00DE060C" w:rsidRPr="00282CBF" w:rsidRDefault="00DE060C" w:rsidP="00DE060C">
      <w:pPr>
        <w:autoSpaceDE w:val="0"/>
        <w:autoSpaceDN w:val="0"/>
        <w:adjustRightInd w:val="0"/>
        <w:ind w:right="-64"/>
        <w:jc w:val="both"/>
        <w:rPr>
          <w:b/>
          <w:sz w:val="20"/>
          <w:szCs w:val="20"/>
          <w:u w:val="single"/>
          <w:lang w:val="it-IT"/>
        </w:rPr>
      </w:pPr>
      <w:r w:rsidRPr="00282CBF">
        <w:rPr>
          <w:b/>
          <w:sz w:val="20"/>
          <w:szCs w:val="20"/>
          <w:u w:val="single"/>
          <w:lang w:val="it-IT"/>
        </w:rPr>
        <w:t>Indicatori pentru cerinţă superioară</w:t>
      </w:r>
    </w:p>
    <w:p w:rsidR="00DE060C" w:rsidRPr="00282CBF" w:rsidRDefault="00DE060C" w:rsidP="00DE060C">
      <w:pPr>
        <w:autoSpaceDE w:val="0"/>
        <w:autoSpaceDN w:val="0"/>
        <w:adjustRightInd w:val="0"/>
        <w:ind w:right="-64"/>
        <w:rPr>
          <w:sz w:val="20"/>
          <w:szCs w:val="20"/>
          <w:lang w:val="it-IT"/>
        </w:rPr>
      </w:pPr>
      <w:r w:rsidRPr="00282CBF">
        <w:rPr>
          <w:sz w:val="20"/>
          <w:szCs w:val="20"/>
          <w:lang w:val="it-IT"/>
        </w:rPr>
        <w:t>Angajamentul constă în:</w:t>
      </w:r>
    </w:p>
    <w:p w:rsidR="00DE060C" w:rsidRPr="00282CBF" w:rsidRDefault="00DE060C" w:rsidP="00DE060C">
      <w:pPr>
        <w:autoSpaceDE w:val="0"/>
        <w:autoSpaceDN w:val="0"/>
        <w:adjustRightInd w:val="0"/>
        <w:ind w:right="-64"/>
        <w:jc w:val="both"/>
        <w:rPr>
          <w:b/>
          <w:sz w:val="20"/>
          <w:szCs w:val="20"/>
          <w:u w:val="single"/>
          <w:lang w:val="it-IT"/>
        </w:rPr>
      </w:pPr>
    </w:p>
    <w:p w:rsidR="00DE060C" w:rsidRDefault="00DE060C" w:rsidP="00DE060C">
      <w:pPr>
        <w:numPr>
          <w:ilvl w:val="1"/>
          <w:numId w:val="57"/>
        </w:numPr>
        <w:jc w:val="both"/>
      </w:pPr>
      <w:r w:rsidRPr="00282CBF">
        <w:rPr>
          <w:sz w:val="20"/>
          <w:szCs w:val="20"/>
        </w:rPr>
        <w:t>scăderea densității la tineretul bovin la îngrășat, prin extragerea unui număr suficient de animale din boxe sau adăposturi, astfel încât spațiul alocat disponibil fiecărui animal rămas să crească cu cel puțin 15%, față de densitatea rezultată din aplicarea cerințelor minime obligatorii spațiului util din adăpost, alocat fiecărui animal în perioada de stabulație</w:t>
      </w:r>
      <w:r>
        <w:t>:</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647"/>
      </w:tblGrid>
      <w:tr w:rsidR="00DE060C" w:rsidRPr="003324F4" w:rsidTr="00612B22">
        <w:tc>
          <w:tcPr>
            <w:tcW w:w="3005" w:type="dxa"/>
            <w:shd w:val="clear" w:color="auto" w:fill="auto"/>
          </w:tcPr>
          <w:p w:rsidR="00DE060C" w:rsidRPr="003324F4" w:rsidRDefault="00DE060C" w:rsidP="00612B22">
            <w:pPr>
              <w:jc w:val="both"/>
              <w:rPr>
                <w:b/>
                <w:bCs/>
                <w:sz w:val="20"/>
                <w:szCs w:val="20"/>
              </w:rPr>
            </w:pPr>
            <w:r w:rsidRPr="003324F4">
              <w:rPr>
                <w:b/>
                <w:bCs/>
                <w:sz w:val="20"/>
                <w:szCs w:val="20"/>
              </w:rPr>
              <w:t>Tineret bovin la îngrășat cu o greutate vie:</w:t>
            </w:r>
          </w:p>
        </w:tc>
        <w:tc>
          <w:tcPr>
            <w:tcW w:w="1647" w:type="dxa"/>
            <w:shd w:val="clear" w:color="auto" w:fill="auto"/>
          </w:tcPr>
          <w:p w:rsidR="00DE060C" w:rsidRPr="003324F4" w:rsidRDefault="00DE060C" w:rsidP="00612B22">
            <w:pPr>
              <w:jc w:val="both"/>
              <w:rPr>
                <w:b/>
                <w:bCs/>
                <w:sz w:val="20"/>
                <w:szCs w:val="20"/>
              </w:rPr>
            </w:pPr>
            <w:r w:rsidRPr="003324F4">
              <w:rPr>
                <w:b/>
                <w:bCs/>
                <w:sz w:val="20"/>
                <w:szCs w:val="20"/>
              </w:rPr>
              <w:t>Suprafața disponibilă</w:t>
            </w:r>
          </w:p>
        </w:tc>
      </w:tr>
      <w:tr w:rsidR="00DE060C" w:rsidRPr="003324F4" w:rsidTr="00612B22">
        <w:tc>
          <w:tcPr>
            <w:tcW w:w="3005" w:type="dxa"/>
            <w:shd w:val="clear" w:color="auto" w:fill="auto"/>
          </w:tcPr>
          <w:p w:rsidR="00DE060C" w:rsidRPr="003324F4" w:rsidRDefault="00DE060C" w:rsidP="00612B22">
            <w:pPr>
              <w:jc w:val="both"/>
              <w:rPr>
                <w:sz w:val="20"/>
                <w:szCs w:val="20"/>
              </w:rPr>
            </w:pPr>
            <w:r w:rsidRPr="003324F4">
              <w:rPr>
                <w:sz w:val="20"/>
                <w:szCs w:val="20"/>
              </w:rPr>
              <w:t>Până la 150 kg</w:t>
            </w:r>
          </w:p>
        </w:tc>
        <w:tc>
          <w:tcPr>
            <w:tcW w:w="1647" w:type="dxa"/>
            <w:shd w:val="clear" w:color="auto" w:fill="auto"/>
          </w:tcPr>
          <w:p w:rsidR="00DE060C" w:rsidRPr="003324F4" w:rsidRDefault="00DE060C" w:rsidP="00612B22">
            <w:pPr>
              <w:jc w:val="both"/>
              <w:rPr>
                <w:sz w:val="20"/>
                <w:szCs w:val="20"/>
              </w:rPr>
            </w:pPr>
            <w:r w:rsidRPr="003324F4">
              <w:rPr>
                <w:sz w:val="20"/>
                <w:szCs w:val="20"/>
              </w:rPr>
              <w:t>1,725 m</w:t>
            </w:r>
            <w:r w:rsidRPr="003324F4">
              <w:rPr>
                <w:sz w:val="20"/>
                <w:szCs w:val="20"/>
                <w:vertAlign w:val="superscript"/>
              </w:rPr>
              <w:t>2</w:t>
            </w:r>
          </w:p>
        </w:tc>
      </w:tr>
      <w:tr w:rsidR="00DE060C" w:rsidRPr="003324F4" w:rsidTr="00612B22">
        <w:tc>
          <w:tcPr>
            <w:tcW w:w="3005" w:type="dxa"/>
            <w:shd w:val="clear" w:color="auto" w:fill="auto"/>
          </w:tcPr>
          <w:p w:rsidR="00DE060C" w:rsidRPr="003324F4" w:rsidRDefault="00DE060C" w:rsidP="00612B22">
            <w:pPr>
              <w:jc w:val="both"/>
              <w:rPr>
                <w:sz w:val="20"/>
                <w:szCs w:val="20"/>
              </w:rPr>
            </w:pPr>
            <w:r w:rsidRPr="003324F4">
              <w:rPr>
                <w:sz w:val="20"/>
                <w:szCs w:val="20"/>
              </w:rPr>
              <w:t>Între 150-220 kg</w:t>
            </w:r>
          </w:p>
        </w:tc>
        <w:tc>
          <w:tcPr>
            <w:tcW w:w="1647" w:type="dxa"/>
            <w:shd w:val="clear" w:color="auto" w:fill="auto"/>
          </w:tcPr>
          <w:p w:rsidR="00DE060C" w:rsidRPr="003324F4" w:rsidRDefault="00DE060C" w:rsidP="00612B22">
            <w:pPr>
              <w:jc w:val="both"/>
              <w:rPr>
                <w:sz w:val="20"/>
                <w:szCs w:val="20"/>
                <w:vertAlign w:val="superscript"/>
              </w:rPr>
            </w:pPr>
            <w:r w:rsidRPr="003324F4">
              <w:rPr>
                <w:sz w:val="20"/>
                <w:szCs w:val="20"/>
              </w:rPr>
              <w:t>1,955 m</w:t>
            </w:r>
            <w:r w:rsidRPr="003324F4">
              <w:rPr>
                <w:sz w:val="20"/>
                <w:szCs w:val="20"/>
                <w:vertAlign w:val="superscript"/>
              </w:rPr>
              <w:t>2</w:t>
            </w:r>
          </w:p>
        </w:tc>
      </w:tr>
      <w:tr w:rsidR="00DE060C" w:rsidRPr="003324F4" w:rsidTr="00612B22">
        <w:tc>
          <w:tcPr>
            <w:tcW w:w="3005" w:type="dxa"/>
            <w:shd w:val="clear" w:color="auto" w:fill="auto"/>
          </w:tcPr>
          <w:p w:rsidR="00DE060C" w:rsidRPr="003324F4" w:rsidRDefault="00DE060C" w:rsidP="00612B22">
            <w:pPr>
              <w:jc w:val="both"/>
              <w:rPr>
                <w:sz w:val="20"/>
                <w:szCs w:val="20"/>
              </w:rPr>
            </w:pPr>
            <w:r w:rsidRPr="003324F4">
              <w:rPr>
                <w:sz w:val="20"/>
                <w:szCs w:val="20"/>
              </w:rPr>
              <w:t>Între 221-300 kg</w:t>
            </w:r>
          </w:p>
        </w:tc>
        <w:tc>
          <w:tcPr>
            <w:tcW w:w="1647" w:type="dxa"/>
            <w:shd w:val="clear" w:color="auto" w:fill="auto"/>
          </w:tcPr>
          <w:p w:rsidR="00DE060C" w:rsidRPr="003324F4" w:rsidRDefault="00DE060C" w:rsidP="00612B22">
            <w:pPr>
              <w:jc w:val="both"/>
              <w:rPr>
                <w:sz w:val="20"/>
                <w:szCs w:val="20"/>
                <w:vertAlign w:val="superscript"/>
              </w:rPr>
            </w:pPr>
            <w:r w:rsidRPr="003324F4">
              <w:rPr>
                <w:sz w:val="20"/>
                <w:szCs w:val="20"/>
              </w:rPr>
              <w:t>2,070 m</w:t>
            </w:r>
            <w:r w:rsidRPr="003324F4">
              <w:rPr>
                <w:sz w:val="20"/>
                <w:szCs w:val="20"/>
                <w:vertAlign w:val="superscript"/>
              </w:rPr>
              <w:t>2</w:t>
            </w:r>
          </w:p>
        </w:tc>
      </w:tr>
      <w:tr w:rsidR="00DE060C" w:rsidRPr="003324F4" w:rsidTr="00612B22">
        <w:tc>
          <w:tcPr>
            <w:tcW w:w="3005" w:type="dxa"/>
            <w:shd w:val="clear" w:color="auto" w:fill="auto"/>
          </w:tcPr>
          <w:p w:rsidR="00DE060C" w:rsidRPr="003324F4" w:rsidRDefault="00DE060C" w:rsidP="00612B22">
            <w:pPr>
              <w:jc w:val="both"/>
              <w:rPr>
                <w:sz w:val="20"/>
                <w:szCs w:val="20"/>
              </w:rPr>
            </w:pPr>
            <w:r w:rsidRPr="003324F4">
              <w:rPr>
                <w:sz w:val="20"/>
                <w:szCs w:val="20"/>
              </w:rPr>
              <w:t>Peste 300 kg</w:t>
            </w:r>
          </w:p>
        </w:tc>
        <w:tc>
          <w:tcPr>
            <w:tcW w:w="1647" w:type="dxa"/>
            <w:shd w:val="clear" w:color="auto" w:fill="auto"/>
          </w:tcPr>
          <w:p w:rsidR="00DE060C" w:rsidRPr="003324F4" w:rsidRDefault="00DE060C" w:rsidP="00612B22">
            <w:pPr>
              <w:jc w:val="both"/>
              <w:rPr>
                <w:sz w:val="20"/>
                <w:szCs w:val="20"/>
                <w:vertAlign w:val="superscript"/>
              </w:rPr>
            </w:pPr>
            <w:r w:rsidRPr="003324F4">
              <w:rPr>
                <w:sz w:val="20"/>
                <w:szCs w:val="20"/>
              </w:rPr>
              <w:t>2,875 m</w:t>
            </w:r>
            <w:r w:rsidRPr="003324F4">
              <w:rPr>
                <w:sz w:val="20"/>
                <w:szCs w:val="20"/>
                <w:vertAlign w:val="superscript"/>
              </w:rPr>
              <w:t>2</w:t>
            </w:r>
          </w:p>
        </w:tc>
      </w:tr>
    </w:tbl>
    <w:p w:rsidR="00DE060C" w:rsidRPr="00282CBF" w:rsidRDefault="00DE060C" w:rsidP="00DE060C">
      <w:pPr>
        <w:pStyle w:val="ListParagraph"/>
        <w:autoSpaceDE w:val="0"/>
        <w:autoSpaceDN w:val="0"/>
        <w:adjustRightInd w:val="0"/>
        <w:spacing w:after="0"/>
        <w:ind w:left="0"/>
        <w:rPr>
          <w:rFonts w:ascii="Arial" w:hAnsi="Arial" w:cs="Arial"/>
          <w:sz w:val="20"/>
          <w:szCs w:val="20"/>
          <w:lang w:val="pt-PT"/>
        </w:rPr>
      </w:pPr>
    </w:p>
    <w:p w:rsidR="00DE060C" w:rsidRPr="00282CBF" w:rsidRDefault="00DE060C" w:rsidP="00DE060C">
      <w:pPr>
        <w:numPr>
          <w:ilvl w:val="0"/>
          <w:numId w:val="57"/>
        </w:numPr>
        <w:contextualSpacing/>
        <w:jc w:val="both"/>
        <w:rPr>
          <w:b/>
          <w:sz w:val="18"/>
          <w:szCs w:val="18"/>
        </w:rPr>
      </w:pPr>
      <w:r>
        <w:rPr>
          <w:i/>
          <w:sz w:val="20"/>
          <w:szCs w:val="20"/>
          <w:lang w:val="pt-BR"/>
        </w:rPr>
        <w:t>Sprijinul pentru</w:t>
      </w:r>
      <w:r w:rsidRPr="00282CBF">
        <w:rPr>
          <w:i/>
          <w:sz w:val="20"/>
          <w:szCs w:val="20"/>
          <w:lang w:val="pt-BR"/>
        </w:rPr>
        <w:t xml:space="preserve"> </w:t>
      </w:r>
      <w:r w:rsidRPr="007373BC">
        <w:rPr>
          <w:b/>
          <w:bCs/>
          <w:i/>
          <w:iCs/>
          <w:sz w:val="18"/>
          <w:szCs w:val="18"/>
          <w:lang w:val="pt-PT"/>
        </w:rPr>
        <w:t>Asigurarea condițiilor de confort sporite în zona de odihnă a animalelor</w:t>
      </w:r>
      <w:r>
        <w:rPr>
          <w:b/>
          <w:i/>
          <w:sz w:val="18"/>
          <w:szCs w:val="18"/>
        </w:rPr>
        <w:t>:</w:t>
      </w:r>
    </w:p>
    <w:p w:rsidR="00DE060C" w:rsidRPr="00282CBF" w:rsidRDefault="00DE060C" w:rsidP="00DE060C">
      <w:pPr>
        <w:tabs>
          <w:tab w:val="left" w:pos="851"/>
        </w:tabs>
        <w:rPr>
          <w:i/>
          <w:sz w:val="20"/>
          <w:szCs w:val="20"/>
          <w:lang w:val="pt-BR"/>
        </w:rPr>
      </w:pPr>
    </w:p>
    <w:p w:rsidR="00DE060C" w:rsidRPr="00282CBF" w:rsidRDefault="00DE060C" w:rsidP="00DE060C">
      <w:pPr>
        <w:autoSpaceDE w:val="0"/>
        <w:autoSpaceDN w:val="0"/>
        <w:adjustRightInd w:val="0"/>
        <w:ind w:right="-64"/>
        <w:jc w:val="both"/>
        <w:rPr>
          <w:b/>
          <w:sz w:val="20"/>
          <w:szCs w:val="20"/>
          <w:u w:val="single"/>
          <w:lang w:val="it-IT"/>
        </w:rPr>
      </w:pPr>
      <w:r w:rsidRPr="00282CBF">
        <w:rPr>
          <w:b/>
          <w:sz w:val="20"/>
          <w:szCs w:val="20"/>
          <w:u w:val="single"/>
          <w:lang w:val="it-IT"/>
        </w:rPr>
        <w:t>Indicatori pentru cerinţă superioară</w:t>
      </w:r>
    </w:p>
    <w:p w:rsidR="00DE060C" w:rsidRPr="00282CBF" w:rsidRDefault="00DE060C" w:rsidP="00DE060C">
      <w:pPr>
        <w:autoSpaceDE w:val="0"/>
        <w:autoSpaceDN w:val="0"/>
        <w:adjustRightInd w:val="0"/>
        <w:ind w:right="-64"/>
        <w:rPr>
          <w:sz w:val="20"/>
          <w:szCs w:val="20"/>
          <w:lang w:val="it-IT"/>
        </w:rPr>
      </w:pPr>
      <w:r w:rsidRPr="00282CBF">
        <w:rPr>
          <w:sz w:val="20"/>
          <w:szCs w:val="20"/>
          <w:lang w:val="it-IT"/>
        </w:rPr>
        <w:t>Angajamentul constă în:</w:t>
      </w:r>
    </w:p>
    <w:p w:rsidR="00DE060C" w:rsidRDefault="00DE060C" w:rsidP="00DE060C">
      <w:pPr>
        <w:numPr>
          <w:ilvl w:val="1"/>
          <w:numId w:val="57"/>
        </w:numPr>
        <w:jc w:val="both"/>
      </w:pPr>
      <w:r w:rsidRPr="00255C69">
        <w:rPr>
          <w:sz w:val="20"/>
          <w:szCs w:val="20"/>
        </w:rPr>
        <w:t xml:space="preserve"> </w:t>
      </w:r>
      <w:r w:rsidRPr="00282CBF">
        <w:rPr>
          <w:sz w:val="20"/>
          <w:szCs w:val="20"/>
        </w:rPr>
        <w:t xml:space="preserve">Menținerea zonei de odihnă în permanență uscată și curată astfel încât să asigure animalelor condiții de confort sporit prin aplicarea suplimentară a 1 kg/cap/zi </w:t>
      </w:r>
      <w:r>
        <w:rPr>
          <w:sz w:val="20"/>
          <w:szCs w:val="20"/>
        </w:rPr>
        <w:t xml:space="preserve">, respectiv </w:t>
      </w:r>
      <w:r w:rsidRPr="002E68C7">
        <w:rPr>
          <w:sz w:val="20"/>
          <w:szCs w:val="20"/>
        </w:rPr>
        <w:t xml:space="preserve">cel puțin </w:t>
      </w:r>
      <w:r w:rsidRPr="002E68C7">
        <w:rPr>
          <w:b/>
          <w:bCs/>
          <w:sz w:val="20"/>
          <w:szCs w:val="20"/>
        </w:rPr>
        <w:t>3 kg/cap tineret bovin /zi</w:t>
      </w:r>
      <w:r>
        <w:rPr>
          <w:sz w:val="20"/>
          <w:szCs w:val="20"/>
        </w:rPr>
        <w:t xml:space="preserve"> </w:t>
      </w:r>
      <w:r w:rsidRPr="00282CBF">
        <w:rPr>
          <w:sz w:val="20"/>
          <w:szCs w:val="20"/>
        </w:rPr>
        <w:t>de material absorbant (așternut) în zona de odihnă</w:t>
      </w:r>
      <w:r>
        <w:t>.</w:t>
      </w:r>
    </w:p>
    <w:p w:rsidR="00DE060C" w:rsidRDefault="00DE060C" w:rsidP="00DE060C">
      <w:pPr>
        <w:ind w:left="1350"/>
        <w:jc w:val="both"/>
      </w:pPr>
    </w:p>
    <w:tbl>
      <w:tblPr>
        <w:tblW w:w="10448" w:type="dxa"/>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7158"/>
        <w:gridCol w:w="1541"/>
        <w:gridCol w:w="1749"/>
      </w:tblGrid>
      <w:tr w:rsidR="00DE060C" w:rsidRPr="006E75FE" w:rsidTr="00612B22">
        <w:tc>
          <w:tcPr>
            <w:tcW w:w="7158" w:type="dxa"/>
            <w:tcBorders>
              <w:top w:val="single" w:sz="6" w:space="0" w:color="000000"/>
              <w:left w:val="single" w:sz="6" w:space="0" w:color="000000"/>
              <w:bottom w:val="single" w:sz="6" w:space="0" w:color="000000"/>
              <w:right w:val="single" w:sz="6" w:space="0" w:color="000000"/>
            </w:tcBorders>
          </w:tcPr>
          <w:p w:rsidR="00DE060C" w:rsidRPr="00E031C9" w:rsidRDefault="00DE060C" w:rsidP="00612B22">
            <w:pPr>
              <w:jc w:val="both"/>
              <w:rPr>
                <w:sz w:val="18"/>
                <w:szCs w:val="18"/>
              </w:rPr>
            </w:pPr>
            <w:r w:rsidRPr="00E031C9">
              <w:rPr>
                <w:sz w:val="18"/>
                <w:szCs w:val="18"/>
              </w:rPr>
              <w:t>Semnătura titular cerere/reprezentant, administrator desemnat /împuternicit:</w:t>
            </w:r>
          </w:p>
          <w:p w:rsidR="00DE060C" w:rsidRPr="00A13F79" w:rsidRDefault="00DE060C" w:rsidP="00612B22">
            <w:pPr>
              <w:jc w:val="both"/>
              <w:rPr>
                <w:sz w:val="18"/>
                <w:szCs w:val="18"/>
              </w:rPr>
            </w:pPr>
          </w:p>
          <w:p w:rsidR="00DE060C" w:rsidRPr="00A13F79" w:rsidRDefault="00DE060C" w:rsidP="00612B22">
            <w:pPr>
              <w:jc w:val="both"/>
              <w:rPr>
                <w:sz w:val="18"/>
                <w:szCs w:val="18"/>
              </w:rPr>
            </w:pPr>
            <w:r w:rsidRPr="00A13F79">
              <w:rPr>
                <w:sz w:val="18"/>
                <w:szCs w:val="18"/>
              </w:rPr>
              <w:t>În caz de împuternicire,</w:t>
            </w:r>
          </w:p>
          <w:p w:rsidR="00DE060C" w:rsidRPr="003D0C0E" w:rsidRDefault="00DE060C" w:rsidP="00612B22">
            <w:pPr>
              <w:jc w:val="both"/>
              <w:rPr>
                <w:sz w:val="18"/>
                <w:szCs w:val="18"/>
              </w:rPr>
            </w:pPr>
            <w:r w:rsidRPr="003D0C0E">
              <w:rPr>
                <w:sz w:val="18"/>
                <w:szCs w:val="18"/>
              </w:rPr>
              <w:t>Numele şi prenumele împuternicitului, în clar:</w:t>
            </w:r>
          </w:p>
        </w:tc>
        <w:tc>
          <w:tcPr>
            <w:tcW w:w="1541" w:type="dxa"/>
            <w:tcBorders>
              <w:top w:val="single" w:sz="6" w:space="0" w:color="000000"/>
              <w:left w:val="single" w:sz="6" w:space="0" w:color="000000"/>
              <w:bottom w:val="single" w:sz="6" w:space="0" w:color="000000"/>
              <w:right w:val="single" w:sz="6" w:space="0" w:color="000000"/>
            </w:tcBorders>
            <w:vAlign w:val="center"/>
          </w:tcPr>
          <w:p w:rsidR="00DE060C" w:rsidRPr="007E5FAB" w:rsidRDefault="00DE060C" w:rsidP="00612B22">
            <w:pPr>
              <w:jc w:val="both"/>
              <w:rPr>
                <w:sz w:val="18"/>
                <w:szCs w:val="18"/>
              </w:rPr>
            </w:pPr>
          </w:p>
        </w:tc>
        <w:tc>
          <w:tcPr>
            <w:tcW w:w="1749" w:type="dxa"/>
            <w:tcBorders>
              <w:top w:val="single" w:sz="6" w:space="0" w:color="000000"/>
              <w:left w:val="single" w:sz="6" w:space="0" w:color="000000"/>
              <w:bottom w:val="single" w:sz="6" w:space="0" w:color="000000"/>
              <w:right w:val="single" w:sz="6" w:space="0" w:color="000000"/>
            </w:tcBorders>
            <w:vAlign w:val="center"/>
          </w:tcPr>
          <w:p w:rsidR="00DE060C" w:rsidRPr="007E5FAB" w:rsidRDefault="00DE060C" w:rsidP="00612B22">
            <w:pPr>
              <w:jc w:val="both"/>
              <w:rPr>
                <w:sz w:val="18"/>
                <w:szCs w:val="18"/>
              </w:rPr>
            </w:pPr>
            <w:r w:rsidRPr="007E5FAB">
              <w:rPr>
                <w:sz w:val="18"/>
                <w:szCs w:val="18"/>
              </w:rPr>
              <w:t>Data:</w:t>
            </w:r>
          </w:p>
          <w:p w:rsidR="00DE060C" w:rsidRPr="006E75FE" w:rsidRDefault="00DE060C" w:rsidP="00612B22">
            <w:pPr>
              <w:jc w:val="both"/>
              <w:rPr>
                <w:sz w:val="18"/>
                <w:szCs w:val="18"/>
              </w:rPr>
            </w:pPr>
            <w:r w:rsidRPr="007E5FAB">
              <w:rPr>
                <w:sz w:val="18"/>
                <w:szCs w:val="18"/>
              </w:rPr>
              <w:t>................/202</w:t>
            </w:r>
            <w:r w:rsidRPr="007373BC">
              <w:rPr>
                <w:sz w:val="18"/>
                <w:szCs w:val="18"/>
              </w:rPr>
              <w:t>3</w:t>
            </w:r>
          </w:p>
        </w:tc>
      </w:tr>
    </w:tbl>
    <w:p w:rsidR="00DE060C" w:rsidRDefault="00DE060C" w:rsidP="00DE060C">
      <w:pPr>
        <w:jc w:val="both"/>
      </w:pPr>
    </w:p>
    <w:p w:rsidR="00DE060C" w:rsidRPr="00282CBF" w:rsidRDefault="00DE060C" w:rsidP="00DE060C">
      <w:pPr>
        <w:pStyle w:val="ListParagraph"/>
        <w:autoSpaceDE w:val="0"/>
        <w:autoSpaceDN w:val="0"/>
        <w:adjustRightInd w:val="0"/>
        <w:spacing w:after="0"/>
        <w:ind w:left="0"/>
        <w:rPr>
          <w:rFonts w:ascii="Arial" w:hAnsi="Arial" w:cs="Arial"/>
          <w:b/>
          <w:sz w:val="20"/>
          <w:szCs w:val="20"/>
          <w:u w:val="single"/>
          <w:lang w:val="it-IT"/>
        </w:rPr>
      </w:pPr>
    </w:p>
    <w:p w:rsidR="00DE060C" w:rsidRPr="00282CBF" w:rsidRDefault="00DE060C" w:rsidP="00DE060C">
      <w:pPr>
        <w:tabs>
          <w:tab w:val="left" w:pos="851"/>
        </w:tabs>
        <w:rPr>
          <w:b/>
          <w:sz w:val="20"/>
          <w:szCs w:val="20"/>
          <w:u w:val="single"/>
          <w:lang w:val="pt-BR"/>
        </w:rPr>
      </w:pPr>
      <w:r w:rsidRPr="00282CBF">
        <w:rPr>
          <w:b/>
          <w:sz w:val="20"/>
          <w:szCs w:val="20"/>
          <w:u w:val="single"/>
          <w:lang w:val="pt-BR"/>
        </w:rPr>
        <w:t>DECLARAŢII ŞI ANGAJAMENTE – CERINȚE  OBLIGATORII RELEVANTE ȘI BASELINE (MINIME)</w:t>
      </w:r>
    </w:p>
    <w:p w:rsidR="00DE060C" w:rsidRPr="00282CBF" w:rsidRDefault="00DE060C" w:rsidP="00DE060C">
      <w:pPr>
        <w:pStyle w:val="ListParagraph"/>
        <w:autoSpaceDE w:val="0"/>
        <w:autoSpaceDN w:val="0"/>
        <w:adjustRightInd w:val="0"/>
        <w:spacing w:after="0"/>
        <w:ind w:left="0"/>
        <w:rPr>
          <w:rFonts w:ascii="Arial" w:hAnsi="Arial" w:cs="Arial"/>
          <w:sz w:val="20"/>
          <w:szCs w:val="20"/>
          <w:lang w:val="pt-BR"/>
        </w:rPr>
      </w:pPr>
    </w:p>
    <w:p w:rsidR="00DE060C" w:rsidRPr="00282CBF" w:rsidRDefault="00DE060C" w:rsidP="00DE060C">
      <w:pPr>
        <w:tabs>
          <w:tab w:val="left" w:pos="851"/>
        </w:tabs>
        <w:jc w:val="both"/>
        <w:rPr>
          <w:sz w:val="20"/>
          <w:szCs w:val="20"/>
          <w:lang w:val="pt-BR"/>
        </w:rPr>
      </w:pPr>
      <w:r w:rsidRPr="00282CBF">
        <w:rPr>
          <w:sz w:val="20"/>
          <w:szCs w:val="20"/>
          <w:lang w:val="pt-BR"/>
        </w:rPr>
        <w:t xml:space="preserve">1.Subsemnatul .........................................................................................................................., în calitate de................................................ declar că am fost informat şi mă angajez să respect cerințele obligatorii relevante și minime (baseline) aferente </w:t>
      </w:r>
      <w:r>
        <w:rPr>
          <w:sz w:val="20"/>
          <w:szCs w:val="20"/>
          <w:lang w:val="pt-BR"/>
        </w:rPr>
        <w:t>sprijinului</w:t>
      </w:r>
      <w:r w:rsidRPr="00282CBF">
        <w:rPr>
          <w:sz w:val="20"/>
          <w:szCs w:val="20"/>
          <w:lang w:val="pt-BR"/>
        </w:rPr>
        <w:t xml:space="preserve"> de bunăstare, după cum urmează:</w:t>
      </w:r>
    </w:p>
    <w:p w:rsidR="00DE060C" w:rsidRPr="00282CBF" w:rsidRDefault="00DE060C" w:rsidP="00DE060C">
      <w:pPr>
        <w:pStyle w:val="ListParagraph"/>
        <w:autoSpaceDE w:val="0"/>
        <w:autoSpaceDN w:val="0"/>
        <w:adjustRightInd w:val="0"/>
        <w:spacing w:after="0"/>
        <w:ind w:left="0"/>
        <w:rPr>
          <w:rFonts w:ascii="Arial" w:hAnsi="Arial" w:cs="Arial"/>
          <w:sz w:val="20"/>
          <w:szCs w:val="20"/>
          <w:lang w:val="pt-BR"/>
        </w:rPr>
      </w:pPr>
    </w:p>
    <w:p w:rsidR="00DE060C" w:rsidRPr="00282CBF" w:rsidRDefault="00DE060C" w:rsidP="00070BB4">
      <w:pPr>
        <w:pStyle w:val="Default"/>
        <w:jc w:val="both"/>
        <w:rPr>
          <w:sz w:val="20"/>
          <w:szCs w:val="20"/>
          <w:lang w:val="ro-RO"/>
        </w:rPr>
      </w:pPr>
      <w:r w:rsidRPr="00282CBF">
        <w:rPr>
          <w:sz w:val="20"/>
          <w:szCs w:val="20"/>
          <w:lang w:val="ro-RO"/>
        </w:rPr>
        <w:t xml:space="preserve">-Standarde actuale conform Directivei nr. 58/1998 privind protecția animalelor de fermă. </w:t>
      </w:r>
    </w:p>
    <w:p w:rsidR="00DE060C" w:rsidRPr="00282CBF" w:rsidRDefault="00DE060C" w:rsidP="00070BB4">
      <w:pPr>
        <w:pStyle w:val="Default"/>
        <w:numPr>
          <w:ilvl w:val="0"/>
          <w:numId w:val="192"/>
        </w:numPr>
        <w:tabs>
          <w:tab w:val="left" w:pos="360"/>
        </w:tabs>
        <w:ind w:left="360" w:hanging="360"/>
        <w:jc w:val="both"/>
        <w:rPr>
          <w:sz w:val="20"/>
          <w:szCs w:val="20"/>
          <w:lang w:val="fr-FR"/>
        </w:rPr>
      </w:pPr>
      <w:r w:rsidRPr="00282CBF">
        <w:rPr>
          <w:rFonts w:eastAsia="Calibri"/>
          <w:sz w:val="20"/>
          <w:szCs w:val="20"/>
          <w:lang w:val="fr-FR"/>
        </w:rPr>
        <w:t xml:space="preserve">Animalele sunt îngrijite de un personal suficient de numeros care deține aptitudinile, cunoștințele și capacitățile profesionale adecvate. </w:t>
      </w:r>
    </w:p>
    <w:p w:rsidR="00DE060C" w:rsidRPr="00282CBF" w:rsidRDefault="00DE060C" w:rsidP="00070BB4">
      <w:pPr>
        <w:pStyle w:val="Default"/>
        <w:numPr>
          <w:ilvl w:val="0"/>
          <w:numId w:val="192"/>
        </w:numPr>
        <w:tabs>
          <w:tab w:val="left" w:pos="360"/>
        </w:tabs>
        <w:ind w:left="360" w:hanging="360"/>
        <w:jc w:val="both"/>
        <w:rPr>
          <w:sz w:val="20"/>
          <w:szCs w:val="20"/>
          <w:lang w:val="fr-FR"/>
        </w:rPr>
      </w:pPr>
      <w:r w:rsidRPr="00282CBF">
        <w:rPr>
          <w:rFonts w:eastAsia="Calibri"/>
          <w:sz w:val="20"/>
          <w:szCs w:val="20"/>
          <w:lang w:val="fr-FR"/>
        </w:rPr>
        <w:t xml:space="preserve">Toate animalele deținute în sisteme de creștere, a căror bunăstare depinde de o îngrijire frecventă acordată de oameni sunt inspectate cel puțin o dată pe zi. Animalele crescute sau deținute în alte sisteme sunt inspectate la intervale suficiente pentru a evita orice suferințe. </w:t>
      </w:r>
    </w:p>
    <w:p w:rsidR="00DE060C" w:rsidRPr="00282CBF" w:rsidRDefault="00DE060C" w:rsidP="00070BB4">
      <w:pPr>
        <w:pStyle w:val="Default"/>
        <w:numPr>
          <w:ilvl w:val="0"/>
          <w:numId w:val="192"/>
        </w:numPr>
        <w:tabs>
          <w:tab w:val="left" w:pos="450"/>
        </w:tabs>
        <w:ind w:left="360" w:hanging="360"/>
        <w:jc w:val="both"/>
        <w:rPr>
          <w:sz w:val="20"/>
          <w:szCs w:val="20"/>
          <w:lang w:val="fr-FR"/>
        </w:rPr>
      </w:pPr>
      <w:r w:rsidRPr="00282CBF">
        <w:rPr>
          <w:rFonts w:eastAsia="Calibri"/>
          <w:sz w:val="20"/>
          <w:szCs w:val="20"/>
          <w:lang w:val="fr-FR"/>
        </w:rPr>
        <w:t xml:space="preserve">Animalele care nu sunt ținute în adăposturi sunt, după caz și în măsura posibilităților, protejate împotriva intemperiilor, a animalelor de pradă și a riscurilor pentru sănătatea lor. </w:t>
      </w:r>
    </w:p>
    <w:p w:rsidR="00DE060C" w:rsidRPr="00282CBF" w:rsidRDefault="00DE060C" w:rsidP="00070BB4">
      <w:pPr>
        <w:pStyle w:val="Default"/>
        <w:numPr>
          <w:ilvl w:val="0"/>
          <w:numId w:val="192"/>
        </w:numPr>
        <w:tabs>
          <w:tab w:val="left" w:pos="450"/>
        </w:tabs>
        <w:ind w:left="360" w:hanging="360"/>
        <w:jc w:val="both"/>
        <w:rPr>
          <w:sz w:val="20"/>
          <w:szCs w:val="20"/>
          <w:lang w:val="pt-PT"/>
        </w:rPr>
      </w:pPr>
      <w:r w:rsidRPr="00282CBF">
        <w:rPr>
          <w:sz w:val="20"/>
          <w:szCs w:val="20"/>
          <w:lang w:val="fr-FR"/>
        </w:rPr>
        <w:t xml:space="preserve">Adăposturile pentru </w:t>
      </w:r>
      <w:r w:rsidR="00070BB4">
        <w:rPr>
          <w:sz w:val="20"/>
          <w:szCs w:val="20"/>
          <w:lang w:val="fr-FR"/>
        </w:rPr>
        <w:t>animale</w:t>
      </w:r>
      <w:r w:rsidRPr="00282CBF">
        <w:rPr>
          <w:sz w:val="20"/>
          <w:szCs w:val="20"/>
          <w:lang w:val="fr-FR"/>
        </w:rPr>
        <w:t xml:space="preserve"> trebuie construite astfel încât sa permită animalelor să aibă acces la o zonă de odihnă confortabilă din punct de vedere fizic și termic, drenată și curățată corespunzător și care să permită tuturor animalelor să se odihnească în același timp. </w:t>
      </w:r>
      <w:r w:rsidRPr="00282CBF">
        <w:rPr>
          <w:sz w:val="20"/>
          <w:szCs w:val="20"/>
          <w:lang w:val="pt-PT"/>
        </w:rPr>
        <w:t xml:space="preserve">Pentru aceasta se utilizează materiale higroscopice prin aplicarea a 2kg/cap/zi </w:t>
      </w:r>
    </w:p>
    <w:p w:rsidR="00DE060C" w:rsidRDefault="00DE060C" w:rsidP="00DE060C">
      <w:pPr>
        <w:jc w:val="center"/>
        <w:rPr>
          <w:b/>
          <w:sz w:val="18"/>
          <w:szCs w:val="18"/>
        </w:rPr>
      </w:pPr>
    </w:p>
    <w:tbl>
      <w:tblPr>
        <w:tblW w:w="10448" w:type="dxa"/>
        <w:tblBorders>
          <w:top w:val="outset" w:sz="2" w:space="0" w:color="auto"/>
          <w:left w:val="outset" w:sz="2" w:space="0" w:color="auto"/>
          <w:bottom w:val="outset" w:sz="2" w:space="0" w:color="auto"/>
          <w:right w:val="outset" w:sz="2" w:space="0" w:color="auto"/>
        </w:tblBorders>
        <w:tblCellMar>
          <w:left w:w="0" w:type="dxa"/>
          <w:right w:w="0" w:type="dxa"/>
        </w:tblCellMar>
        <w:tblLook w:val="00A0" w:firstRow="1" w:lastRow="0" w:firstColumn="1" w:lastColumn="0" w:noHBand="0" w:noVBand="0"/>
      </w:tblPr>
      <w:tblGrid>
        <w:gridCol w:w="7158"/>
        <w:gridCol w:w="1541"/>
        <w:gridCol w:w="1749"/>
      </w:tblGrid>
      <w:tr w:rsidR="00DE060C" w:rsidRPr="006E75FE" w:rsidTr="00612B22">
        <w:tc>
          <w:tcPr>
            <w:tcW w:w="7158" w:type="dxa"/>
            <w:tcBorders>
              <w:top w:val="single" w:sz="6" w:space="0" w:color="000000"/>
              <w:left w:val="single" w:sz="6" w:space="0" w:color="000000"/>
              <w:bottom w:val="single" w:sz="6" w:space="0" w:color="000000"/>
              <w:right w:val="single" w:sz="6" w:space="0" w:color="000000"/>
            </w:tcBorders>
          </w:tcPr>
          <w:p w:rsidR="00DE060C" w:rsidRPr="00E031C9" w:rsidRDefault="00DE060C" w:rsidP="00612B22">
            <w:pPr>
              <w:jc w:val="both"/>
              <w:rPr>
                <w:sz w:val="18"/>
                <w:szCs w:val="18"/>
              </w:rPr>
            </w:pPr>
            <w:r w:rsidRPr="00E031C9">
              <w:rPr>
                <w:sz w:val="18"/>
                <w:szCs w:val="18"/>
              </w:rPr>
              <w:t>Semnătura titular cerere/reprezentant, administrator desemnat /împuternicit:</w:t>
            </w:r>
          </w:p>
          <w:p w:rsidR="00DE060C" w:rsidRPr="00A13F79" w:rsidRDefault="00DE060C" w:rsidP="00612B22">
            <w:pPr>
              <w:jc w:val="both"/>
              <w:rPr>
                <w:sz w:val="18"/>
                <w:szCs w:val="18"/>
              </w:rPr>
            </w:pPr>
          </w:p>
          <w:p w:rsidR="00DE060C" w:rsidRPr="00A13F79" w:rsidRDefault="00DE060C" w:rsidP="00612B22">
            <w:pPr>
              <w:jc w:val="both"/>
              <w:rPr>
                <w:sz w:val="18"/>
                <w:szCs w:val="18"/>
              </w:rPr>
            </w:pPr>
            <w:r w:rsidRPr="00A13F79">
              <w:rPr>
                <w:sz w:val="18"/>
                <w:szCs w:val="18"/>
              </w:rPr>
              <w:t>În caz de împuternicire,</w:t>
            </w:r>
          </w:p>
          <w:p w:rsidR="00DE060C" w:rsidRPr="003D0C0E" w:rsidRDefault="00DE060C" w:rsidP="00612B22">
            <w:pPr>
              <w:jc w:val="both"/>
              <w:rPr>
                <w:sz w:val="18"/>
                <w:szCs w:val="18"/>
              </w:rPr>
            </w:pPr>
            <w:r w:rsidRPr="003D0C0E">
              <w:rPr>
                <w:sz w:val="18"/>
                <w:szCs w:val="18"/>
              </w:rPr>
              <w:t>Numele şi prenumele împuternicitului, în clar:</w:t>
            </w:r>
          </w:p>
        </w:tc>
        <w:tc>
          <w:tcPr>
            <w:tcW w:w="1541" w:type="dxa"/>
            <w:tcBorders>
              <w:top w:val="single" w:sz="6" w:space="0" w:color="000000"/>
              <w:left w:val="single" w:sz="6" w:space="0" w:color="000000"/>
              <w:bottom w:val="single" w:sz="6" w:space="0" w:color="000000"/>
              <w:right w:val="single" w:sz="6" w:space="0" w:color="000000"/>
            </w:tcBorders>
            <w:vAlign w:val="center"/>
          </w:tcPr>
          <w:p w:rsidR="00DE060C" w:rsidRPr="007E5FAB" w:rsidRDefault="00DE060C" w:rsidP="00612B22">
            <w:pPr>
              <w:jc w:val="both"/>
              <w:rPr>
                <w:sz w:val="18"/>
                <w:szCs w:val="18"/>
              </w:rPr>
            </w:pPr>
          </w:p>
        </w:tc>
        <w:tc>
          <w:tcPr>
            <w:tcW w:w="1749" w:type="dxa"/>
            <w:tcBorders>
              <w:top w:val="single" w:sz="6" w:space="0" w:color="000000"/>
              <w:left w:val="single" w:sz="6" w:space="0" w:color="000000"/>
              <w:bottom w:val="single" w:sz="6" w:space="0" w:color="000000"/>
              <w:right w:val="single" w:sz="6" w:space="0" w:color="000000"/>
            </w:tcBorders>
            <w:vAlign w:val="center"/>
          </w:tcPr>
          <w:p w:rsidR="00DE060C" w:rsidRPr="007E5FAB" w:rsidRDefault="00DE060C" w:rsidP="00612B22">
            <w:pPr>
              <w:jc w:val="both"/>
              <w:rPr>
                <w:sz w:val="18"/>
                <w:szCs w:val="18"/>
              </w:rPr>
            </w:pPr>
            <w:r w:rsidRPr="007E5FAB">
              <w:rPr>
                <w:sz w:val="18"/>
                <w:szCs w:val="18"/>
              </w:rPr>
              <w:t>Data:</w:t>
            </w:r>
          </w:p>
          <w:p w:rsidR="00DE060C" w:rsidRPr="006E75FE" w:rsidRDefault="00DE060C" w:rsidP="00612B22">
            <w:pPr>
              <w:jc w:val="both"/>
              <w:rPr>
                <w:sz w:val="18"/>
                <w:szCs w:val="18"/>
              </w:rPr>
            </w:pPr>
            <w:r w:rsidRPr="007E5FAB">
              <w:rPr>
                <w:sz w:val="18"/>
                <w:szCs w:val="18"/>
              </w:rPr>
              <w:t>................/202</w:t>
            </w:r>
            <w:r w:rsidRPr="007373BC">
              <w:rPr>
                <w:sz w:val="18"/>
                <w:szCs w:val="18"/>
              </w:rPr>
              <w:t>3</w:t>
            </w:r>
          </w:p>
        </w:tc>
      </w:tr>
    </w:tbl>
    <w:p w:rsidR="006B4DD2" w:rsidRDefault="006B4DD2" w:rsidP="006B4DD2">
      <w:pPr>
        <w:jc w:val="center"/>
        <w:rPr>
          <w:b/>
          <w:sz w:val="18"/>
          <w:szCs w:val="18"/>
        </w:rPr>
      </w:pPr>
    </w:p>
    <w:p w:rsidR="006B4DD2" w:rsidRDefault="006B4DD2" w:rsidP="006B4DD2">
      <w:pPr>
        <w:jc w:val="center"/>
        <w:rPr>
          <w:b/>
          <w:sz w:val="18"/>
          <w:szCs w:val="18"/>
        </w:rPr>
      </w:pPr>
    </w:p>
    <w:p w:rsidR="006B4DD2" w:rsidRDefault="006B4DD2" w:rsidP="006B4DD2">
      <w:pPr>
        <w:jc w:val="center"/>
        <w:rPr>
          <w:b/>
          <w:sz w:val="18"/>
          <w:szCs w:val="18"/>
        </w:rPr>
      </w:pPr>
    </w:p>
    <w:p w:rsidR="006B4DD2" w:rsidRDefault="006B4DD2" w:rsidP="006B4DD2">
      <w:pPr>
        <w:jc w:val="center"/>
        <w:rPr>
          <w:b/>
          <w:sz w:val="18"/>
          <w:szCs w:val="18"/>
        </w:rPr>
      </w:pPr>
    </w:p>
    <w:p w:rsidR="006B4DD2" w:rsidRDefault="006B4DD2" w:rsidP="006B4DD2">
      <w:pPr>
        <w:jc w:val="center"/>
        <w:rPr>
          <w:b/>
          <w:sz w:val="18"/>
          <w:szCs w:val="18"/>
        </w:rPr>
      </w:pPr>
    </w:p>
    <w:p w:rsidR="008C3904" w:rsidRDefault="008C3904" w:rsidP="008C3904">
      <w:pPr>
        <w:pStyle w:val="Default"/>
        <w:jc w:val="center"/>
        <w:rPr>
          <w:b/>
          <w:bCs/>
          <w:sz w:val="22"/>
          <w:szCs w:val="22"/>
          <w:lang w:val="ro-RO"/>
        </w:rPr>
      </w:pPr>
      <w:r>
        <w:rPr>
          <w:b/>
          <w:sz w:val="22"/>
          <w:szCs w:val="22"/>
          <w:lang w:val="ro-RO"/>
        </w:rPr>
        <w:t xml:space="preserve">V.5.1. </w:t>
      </w:r>
      <w:r>
        <w:rPr>
          <w:b/>
          <w:bCs/>
          <w:sz w:val="22"/>
          <w:szCs w:val="22"/>
          <w:lang w:val="ro-RO"/>
        </w:rPr>
        <w:t>ANGAJAMENT</w:t>
      </w:r>
    </w:p>
    <w:p w:rsidR="008C3904" w:rsidRDefault="008C3904" w:rsidP="008C3904">
      <w:pPr>
        <w:pStyle w:val="Default"/>
        <w:jc w:val="center"/>
        <w:rPr>
          <w:b/>
          <w:bCs/>
          <w:sz w:val="22"/>
          <w:szCs w:val="22"/>
          <w:lang w:val="ro-RO"/>
        </w:rPr>
      </w:pPr>
      <w:r>
        <w:rPr>
          <w:bCs/>
          <w:sz w:val="22"/>
          <w:szCs w:val="22"/>
          <w:lang w:val="ro-RO"/>
        </w:rPr>
        <w:t>privind accesare eco</w:t>
      </w:r>
      <w:r w:rsidR="00771B45">
        <w:rPr>
          <w:bCs/>
          <w:sz w:val="22"/>
          <w:szCs w:val="22"/>
          <w:lang w:val="ro-RO"/>
        </w:rPr>
        <w:t>-</w:t>
      </w:r>
      <w:r>
        <w:rPr>
          <w:bCs/>
          <w:sz w:val="22"/>
          <w:szCs w:val="22"/>
          <w:lang w:val="ro-RO"/>
        </w:rPr>
        <w:t>schemă</w:t>
      </w:r>
    </w:p>
    <w:p w:rsidR="008C3904" w:rsidRDefault="008C3904" w:rsidP="008C3904">
      <w:pPr>
        <w:pStyle w:val="Default"/>
        <w:jc w:val="center"/>
        <w:rPr>
          <w:b/>
          <w:bCs/>
          <w:sz w:val="22"/>
          <w:szCs w:val="22"/>
          <w:lang w:val="ro-RO"/>
        </w:rPr>
      </w:pPr>
      <w:r>
        <w:rPr>
          <w:b/>
          <w:bCs/>
          <w:sz w:val="22"/>
          <w:szCs w:val="22"/>
          <w:lang w:val="ro-RO"/>
        </w:rPr>
        <w:t>PD-04 – Practici benefice pentru mediu aplicabile în teren arabil</w:t>
      </w:r>
    </w:p>
    <w:p w:rsidR="008C3904" w:rsidRDefault="008C3904" w:rsidP="008C3904">
      <w:pPr>
        <w:pStyle w:val="Default"/>
        <w:jc w:val="center"/>
        <w:rPr>
          <w:b/>
          <w:bCs/>
          <w:sz w:val="23"/>
          <w:szCs w:val="23"/>
          <w:lang w:val="ro-RO"/>
        </w:rPr>
      </w:pPr>
    </w:p>
    <w:p w:rsidR="008C3904" w:rsidRDefault="008C3904" w:rsidP="008C3904">
      <w:pPr>
        <w:pStyle w:val="Default"/>
        <w:jc w:val="both"/>
        <w:rPr>
          <w:sz w:val="20"/>
          <w:szCs w:val="20"/>
          <w:lang w:val="it-IT"/>
        </w:rPr>
      </w:pPr>
      <w:r>
        <w:rPr>
          <w:sz w:val="20"/>
          <w:szCs w:val="20"/>
          <w:lang w:val="ro-RO"/>
        </w:rPr>
        <w:t xml:space="preserve">Subsemnatul......................................................................................, în calitate de................................................, RO…………………..., solicit accesarea eco-schemei PD-04 din programul voluntar pentru climă și mediu. </w:t>
      </w:r>
      <w:r w:rsidR="00771AAE">
        <w:rPr>
          <w:sz w:val="20"/>
          <w:szCs w:val="20"/>
          <w:lang w:val="it-IT"/>
        </w:rPr>
        <w:t>M</w:t>
      </w:r>
      <w:r>
        <w:rPr>
          <w:sz w:val="20"/>
          <w:szCs w:val="20"/>
          <w:lang w:val="it-IT"/>
        </w:rPr>
        <w:t>ă angajez să respect criteriile de eligibilitate,</w:t>
      </w:r>
      <w:r>
        <w:rPr>
          <w:rFonts w:ascii="Times New Roman" w:hAnsi="Times New Roman"/>
          <w:b/>
          <w:color w:val="auto"/>
          <w:lang w:val="it-IT"/>
        </w:rPr>
        <w:t xml:space="preserve"> </w:t>
      </w:r>
      <w:r>
        <w:rPr>
          <w:sz w:val="20"/>
          <w:szCs w:val="20"/>
          <w:lang w:val="it-IT"/>
        </w:rPr>
        <w:t>cerințele generale obligatorii și una dintre cerințele specifice, la alegere</w:t>
      </w:r>
      <w:r w:rsidR="00337134">
        <w:rPr>
          <w:sz w:val="20"/>
          <w:szCs w:val="20"/>
          <w:lang w:val="it-IT"/>
        </w:rPr>
        <w:t>.</w:t>
      </w:r>
      <w:r>
        <w:rPr>
          <w:sz w:val="20"/>
          <w:szCs w:val="20"/>
          <w:lang w:val="it-IT"/>
        </w:rPr>
        <w:t xml:space="preserve"> </w:t>
      </w:r>
    </w:p>
    <w:p w:rsidR="00337134" w:rsidRPr="006E7985" w:rsidRDefault="00337134" w:rsidP="008C3904">
      <w:pPr>
        <w:pStyle w:val="Default"/>
        <w:jc w:val="both"/>
        <w:rPr>
          <w:b/>
          <w:sz w:val="20"/>
          <w:szCs w:val="20"/>
          <w:lang w:val="it-IT"/>
        </w:rPr>
      </w:pPr>
    </w:p>
    <w:p w:rsidR="008C3904" w:rsidRPr="006E7985" w:rsidRDefault="00BA616F" w:rsidP="008C3904">
      <w:pPr>
        <w:pStyle w:val="Default"/>
        <w:jc w:val="both"/>
        <w:rPr>
          <w:b/>
          <w:sz w:val="20"/>
          <w:szCs w:val="20"/>
          <w:lang w:val="it-IT"/>
        </w:rPr>
      </w:pPr>
      <w:r w:rsidRPr="006E7985">
        <w:rPr>
          <w:b/>
          <w:sz w:val="20"/>
          <w:szCs w:val="20"/>
          <w:lang w:val="it-IT"/>
        </w:rPr>
        <w:t>CERINȚELE GENERALE OBLIGATORII:</w:t>
      </w:r>
    </w:p>
    <w:p w:rsidR="008C3904" w:rsidRDefault="008C3904" w:rsidP="008C3904">
      <w:pPr>
        <w:pStyle w:val="Default"/>
        <w:jc w:val="both"/>
        <w:rPr>
          <w:sz w:val="20"/>
          <w:szCs w:val="20"/>
          <w:lang w:val="it-IT"/>
        </w:rPr>
      </w:pPr>
      <w:r>
        <w:rPr>
          <w:b/>
          <w:bCs/>
          <w:sz w:val="20"/>
          <w:szCs w:val="20"/>
          <w:lang w:val="it-IT"/>
        </w:rPr>
        <w:t>Cerin</w:t>
      </w:r>
      <w:r>
        <w:rPr>
          <w:b/>
          <w:bCs/>
          <w:sz w:val="20"/>
          <w:szCs w:val="20"/>
          <w:lang w:val="ro-RO"/>
        </w:rPr>
        <w:t>ța 1</w:t>
      </w:r>
      <w:r>
        <w:rPr>
          <w:b/>
          <w:bCs/>
          <w:sz w:val="20"/>
          <w:szCs w:val="20"/>
          <w:lang w:val="it-IT"/>
        </w:rPr>
        <w:t xml:space="preserve">. </w:t>
      </w:r>
      <w:r>
        <w:rPr>
          <w:bCs/>
          <w:sz w:val="20"/>
          <w:szCs w:val="20"/>
          <w:lang w:val="it-IT"/>
        </w:rPr>
        <w:t>Se aplică</w:t>
      </w:r>
      <w:r>
        <w:rPr>
          <w:b/>
          <w:bCs/>
          <w:sz w:val="20"/>
          <w:szCs w:val="20"/>
          <w:lang w:val="it-IT"/>
        </w:rPr>
        <w:t xml:space="preserve"> </w:t>
      </w:r>
      <w:r>
        <w:rPr>
          <w:bCs/>
          <w:sz w:val="20"/>
          <w:szCs w:val="20"/>
          <w:lang w:val="it-IT"/>
        </w:rPr>
        <w:t>î</w:t>
      </w:r>
      <w:r>
        <w:rPr>
          <w:sz w:val="20"/>
          <w:szCs w:val="20"/>
          <w:lang w:val="it-IT"/>
        </w:rPr>
        <w:t>ncepând cu anul 2024.</w:t>
      </w:r>
    </w:p>
    <w:p w:rsidR="00ED589B" w:rsidRPr="006E7985" w:rsidRDefault="00933086" w:rsidP="00ED589B">
      <w:pPr>
        <w:pStyle w:val="scapttl"/>
        <w:spacing w:line="276" w:lineRule="auto"/>
        <w:ind w:right="72"/>
        <w:jc w:val="both"/>
        <w:rPr>
          <w:rFonts w:ascii="Arial" w:hAnsi="Arial" w:cs="Arial"/>
          <w:b w:val="0"/>
          <w:bCs w:val="0"/>
          <w:color w:val="000000"/>
          <w:sz w:val="20"/>
          <w:szCs w:val="20"/>
          <w:lang w:val="it-IT" w:eastAsia="en-US"/>
        </w:rPr>
      </w:pPr>
      <w:r w:rsidRPr="005658FC">
        <w:rPr>
          <w:rFonts w:ascii="Arial" w:hAnsi="Arial" w:cs="Arial"/>
          <w:color w:val="000000"/>
          <w:sz w:val="20"/>
          <w:szCs w:val="20"/>
          <w:lang w:val="it-IT" w:eastAsia="en-US"/>
        </w:rPr>
        <w:t>Cerința 2.</w:t>
      </w:r>
      <w:r w:rsidRPr="00D3092E">
        <w:rPr>
          <w:rFonts w:ascii="Arial" w:hAnsi="Arial" w:cs="Arial"/>
          <w:b w:val="0"/>
          <w:bCs w:val="0"/>
          <w:color w:val="000000"/>
          <w:sz w:val="20"/>
          <w:szCs w:val="20"/>
          <w:lang w:val="it-IT" w:eastAsia="en-US"/>
        </w:rPr>
        <w:t xml:space="preserve"> </w:t>
      </w:r>
      <w:r w:rsidR="00BA616F" w:rsidRPr="006E7985">
        <w:rPr>
          <w:rFonts w:ascii="Arial" w:hAnsi="Arial" w:cs="Arial"/>
          <w:b w:val="0"/>
          <w:bCs w:val="0"/>
          <w:color w:val="000000"/>
          <w:sz w:val="20"/>
          <w:szCs w:val="20"/>
          <w:lang w:val="it-IT" w:eastAsia="en-US"/>
        </w:rPr>
        <w:t xml:space="preserve">Cultivarea pe minimum 10% din totalul terenului arabil declarat în cultură principală și/sau secundară, de culturi de leguminoase, fixatoare de azot, amestecuri de leguminoase și graminee perene, prevăzute în anexa nr. 12, fără restricții privind utilizarea produselor de protecție a plantelor, cu  excepția suprafețelor declarate pentru îndeplinirea opțiunii b) la GAEC 8. </w:t>
      </w:r>
    </w:p>
    <w:p w:rsidR="008C3904" w:rsidRPr="00070BB4" w:rsidRDefault="00BA616F" w:rsidP="006E2110">
      <w:pPr>
        <w:pStyle w:val="scapttl"/>
        <w:ind w:right="72"/>
        <w:jc w:val="both"/>
        <w:rPr>
          <w:rFonts w:ascii="Arial" w:hAnsi="Arial" w:cs="Arial"/>
          <w:b w:val="0"/>
          <w:bCs w:val="0"/>
          <w:color w:val="000000"/>
          <w:sz w:val="20"/>
          <w:szCs w:val="20"/>
          <w:lang w:val="it-IT" w:eastAsia="en-US"/>
        </w:rPr>
      </w:pPr>
      <w:r w:rsidRPr="00070BB4">
        <w:rPr>
          <w:rFonts w:ascii="Arial" w:hAnsi="Arial" w:cs="Arial"/>
          <w:b w:val="0"/>
          <w:bCs w:val="0"/>
          <w:color w:val="auto"/>
          <w:sz w:val="18"/>
          <w:szCs w:val="18"/>
          <w:lang w:val="it-IT" w:eastAsia="en-US"/>
        </w:rPr>
        <w:t>Declararea pe toate suprafețele de teren arabil alocate elementelor neproductive, inclusiv suprafețele de teren lăsat pârloagă; suprafețele de teren lăsat pârloagă pot fi utilizate pentru culturi agricole destinate producției alimentare, precum: cereale, leguminoase, oleaginoase, culturi</w:t>
      </w:r>
      <w:r w:rsidRPr="00070BB4">
        <w:rPr>
          <w:rFonts w:ascii="Arial" w:hAnsi="Arial" w:cs="Arial"/>
          <w:b w:val="0"/>
          <w:bCs w:val="0"/>
          <w:color w:val="000000"/>
          <w:sz w:val="20"/>
          <w:szCs w:val="20"/>
          <w:lang w:val="it-IT" w:eastAsia="en-US"/>
        </w:rPr>
        <w:t xml:space="preserve"> proteice, cu excepția culturilor de porumb și soia pentru boabe </w:t>
      </w:r>
    </w:p>
    <w:p w:rsidR="008C3904" w:rsidRPr="006473BD" w:rsidRDefault="008C3904" w:rsidP="008C3904">
      <w:pPr>
        <w:pStyle w:val="scapttl"/>
        <w:ind w:right="72"/>
        <w:jc w:val="both"/>
        <w:rPr>
          <w:rFonts w:ascii="Arial" w:hAnsi="Arial" w:cs="Arial"/>
          <w:b w:val="0"/>
          <w:color w:val="000000"/>
          <w:sz w:val="20"/>
          <w:szCs w:val="20"/>
          <w:lang w:val="it-IT" w:eastAsia="en-US"/>
        </w:rPr>
      </w:pPr>
      <w:r>
        <w:rPr>
          <w:rFonts w:ascii="Arial" w:hAnsi="Arial" w:cs="Arial"/>
          <w:bCs w:val="0"/>
          <w:color w:val="000000"/>
          <w:sz w:val="20"/>
          <w:szCs w:val="20"/>
          <w:lang w:val="it-IT" w:eastAsia="en-US"/>
        </w:rPr>
        <w:t>Cerința 3</w:t>
      </w:r>
      <w:r>
        <w:rPr>
          <w:rFonts w:ascii="Arial" w:hAnsi="Arial" w:cs="Arial"/>
          <w:b w:val="0"/>
          <w:bCs w:val="0"/>
          <w:color w:val="000000"/>
          <w:sz w:val="20"/>
          <w:szCs w:val="20"/>
          <w:lang w:val="it-IT" w:eastAsia="en-US"/>
        </w:rPr>
        <w:t xml:space="preserve">. </w:t>
      </w:r>
      <w:r w:rsidR="00B34304">
        <w:rPr>
          <w:rFonts w:ascii="Arial" w:hAnsi="Arial" w:cs="Arial"/>
          <w:b w:val="0"/>
          <w:color w:val="000000"/>
          <w:sz w:val="20"/>
          <w:szCs w:val="20"/>
          <w:lang w:eastAsia="en-US"/>
        </w:rPr>
        <w:t>Î</w:t>
      </w:r>
      <w:r w:rsidR="00BA616F" w:rsidRPr="006E7985">
        <w:rPr>
          <w:rFonts w:ascii="Arial" w:hAnsi="Arial" w:cs="Arial"/>
          <w:b w:val="0"/>
          <w:color w:val="000000"/>
          <w:sz w:val="20"/>
          <w:szCs w:val="20"/>
          <w:lang w:val="it-IT" w:eastAsia="en-US"/>
        </w:rPr>
        <w:t>n perioada cuprinsă între 15 iunie – 15 octombrie, acoperirea pe cel puțin 85% din suprafața arabilă a exploatației cu: culturi agricole sau cu miriștea rămasă după recoltare sau culturi secundare sau culturi de acoperire verzi sau culturi de toamnă nou înființate, timpul necesar pentru pregătirea terenului și înființarea noii culturi este de cel mult 2 săptămâni</w:t>
      </w:r>
      <w:r w:rsidRPr="006473BD">
        <w:rPr>
          <w:rFonts w:ascii="Arial" w:hAnsi="Arial" w:cs="Arial"/>
          <w:b w:val="0"/>
          <w:color w:val="000000"/>
          <w:sz w:val="20"/>
          <w:szCs w:val="20"/>
          <w:lang w:val="it-IT" w:eastAsia="en-US"/>
        </w:rPr>
        <w:t xml:space="preserve">. </w:t>
      </w:r>
    </w:p>
    <w:p w:rsidR="008C3904" w:rsidRDefault="008C3904" w:rsidP="008C3904">
      <w:pPr>
        <w:pStyle w:val="Default"/>
        <w:jc w:val="both"/>
        <w:rPr>
          <w:b/>
          <w:sz w:val="20"/>
          <w:szCs w:val="20"/>
          <w:lang w:val="it-IT"/>
        </w:rPr>
      </w:pPr>
    </w:p>
    <w:p w:rsidR="008C3904" w:rsidRPr="006E7985" w:rsidRDefault="00BA616F" w:rsidP="008C3904">
      <w:pPr>
        <w:pStyle w:val="Default"/>
        <w:jc w:val="both"/>
        <w:rPr>
          <w:b/>
          <w:sz w:val="20"/>
          <w:szCs w:val="20"/>
          <w:lang w:val="it-IT"/>
        </w:rPr>
      </w:pPr>
      <w:r w:rsidRPr="006E7985">
        <w:rPr>
          <w:b/>
          <w:sz w:val="20"/>
          <w:szCs w:val="20"/>
          <w:lang w:val="it-IT"/>
        </w:rPr>
        <w:t xml:space="preserve">CERINȚE SPECIFICE: </w:t>
      </w:r>
    </w:p>
    <w:p w:rsidR="008C3904" w:rsidRDefault="008C3904" w:rsidP="008C3904">
      <w:pPr>
        <w:pStyle w:val="Default"/>
        <w:jc w:val="both"/>
        <w:rPr>
          <w:sz w:val="20"/>
          <w:szCs w:val="20"/>
          <w:lang w:val="it-IT"/>
        </w:rPr>
      </w:pPr>
      <w:r>
        <w:rPr>
          <w:sz w:val="20"/>
          <w:szCs w:val="20"/>
          <w:lang w:val="it-IT"/>
        </w:rPr>
        <w:t xml:space="preserve">La cerințele generale obligatorii se cumulează una din următoarele cerințe specifice, la alegere: </w:t>
      </w:r>
    </w:p>
    <w:p w:rsidR="008C3904" w:rsidRDefault="00A824E2" w:rsidP="008C3904">
      <w:pPr>
        <w:pStyle w:val="Default"/>
        <w:jc w:val="both"/>
        <w:rPr>
          <w:sz w:val="20"/>
          <w:szCs w:val="20"/>
          <w:lang w:val="it-IT"/>
        </w:rPr>
      </w:pPr>
      <w:r>
        <w:rPr>
          <w:noProof/>
        </w:rPr>
        <w:pict>
          <v:rect id="Rectangle 11" o:spid="_x0000_s1041" style="position:absolute;left:0;text-align:left;margin-left:0;margin-top:.8pt;width:14.25pt;height:9.75pt;z-index:251666432;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" filled="f" strokecolor="#41719c" strokeweight="1pt">
            <v:path arrowok="t"/>
            <w10:wrap anchorx="margin"/>
          </v:rect>
        </w:pict>
      </w:r>
      <w:r w:rsidR="008C3904">
        <w:rPr>
          <w:b/>
          <w:bCs/>
          <w:sz w:val="20"/>
          <w:szCs w:val="20"/>
          <w:lang w:val="it-IT"/>
        </w:rPr>
        <w:t xml:space="preserve">        A- </w:t>
      </w:r>
      <w:r w:rsidR="008C3904">
        <w:rPr>
          <w:bCs/>
          <w:sz w:val="20"/>
          <w:szCs w:val="20"/>
          <w:lang w:val="it-IT"/>
        </w:rPr>
        <w:t>să practice diversificarea culturilor pe terenul arabil</w:t>
      </w:r>
      <w:r w:rsidR="008C3904">
        <w:rPr>
          <w:sz w:val="20"/>
          <w:szCs w:val="20"/>
          <w:lang w:val="it-IT"/>
        </w:rPr>
        <w:t xml:space="preserve">, în funcție de suprafață, după cum urmează: </w:t>
      </w:r>
    </w:p>
    <w:p w:rsidR="008C3904" w:rsidRPr="000B76CE" w:rsidRDefault="008C3904" w:rsidP="008C3904">
      <w:pPr>
        <w:pStyle w:val="Default"/>
        <w:jc w:val="both"/>
        <w:rPr>
          <w:sz w:val="20"/>
          <w:szCs w:val="20"/>
          <w:lang w:val="it-IT"/>
        </w:rPr>
      </w:pPr>
      <w:r>
        <w:rPr>
          <w:sz w:val="20"/>
          <w:szCs w:val="20"/>
          <w:lang w:val="it-IT"/>
        </w:rPr>
        <w:t xml:space="preserve">· în cazul suprafețelor cuprinse între 10,01 ha și 30 ha, fermierul trebuie să cultive cel puțin două culturi diferite, iar cultura </w:t>
      </w:r>
      <w:r w:rsidR="00933086" w:rsidRPr="00D3092E">
        <w:rPr>
          <w:sz w:val="20"/>
          <w:szCs w:val="20"/>
          <w:lang w:val="it-IT"/>
        </w:rPr>
        <w:t>preponderentă</w:t>
      </w:r>
      <w:r w:rsidR="00C61468">
        <w:rPr>
          <w:sz w:val="20"/>
          <w:szCs w:val="20"/>
          <w:lang w:val="it-IT"/>
        </w:rPr>
        <w:t xml:space="preserve"> </w:t>
      </w:r>
      <w:r>
        <w:rPr>
          <w:sz w:val="20"/>
          <w:szCs w:val="20"/>
          <w:lang w:val="it-IT"/>
        </w:rPr>
        <w:t>să acopere maximum 75 % din terenul arabil</w:t>
      </w:r>
      <w:r w:rsidRPr="000B76CE">
        <w:rPr>
          <w:sz w:val="20"/>
          <w:szCs w:val="20"/>
          <w:lang w:val="it-IT"/>
        </w:rPr>
        <w:t xml:space="preserve">; </w:t>
      </w:r>
    </w:p>
    <w:p w:rsidR="008C3904" w:rsidRPr="000B76CE" w:rsidRDefault="008C3904" w:rsidP="008C3904">
      <w:pPr>
        <w:pStyle w:val="Default"/>
        <w:jc w:val="both"/>
        <w:rPr>
          <w:sz w:val="20"/>
          <w:szCs w:val="20"/>
          <w:lang w:val="it-IT"/>
        </w:rPr>
      </w:pPr>
      <w:r w:rsidRPr="000B76CE">
        <w:rPr>
          <w:sz w:val="20"/>
          <w:szCs w:val="20"/>
          <w:lang w:val="it-IT"/>
        </w:rPr>
        <w:t xml:space="preserve">· în cazul suprafețelor de peste 30 ha, fermierul trebuie să cultive cel puțin trei culturi diferite, iar cultura preponderentă trebuie să acopere maximum 70 % din terenul arabil, respectiv două culturi preponderente să acopere împreună maximum 85% din terenul arabil; </w:t>
      </w:r>
    </w:p>
    <w:p w:rsidR="00BA616F" w:rsidRPr="006E7985" w:rsidRDefault="00BA616F" w:rsidP="006E7985">
      <w:pPr>
        <w:pStyle w:val="scapttl"/>
        <w:ind w:right="72"/>
        <w:jc w:val="both"/>
        <w:rPr>
          <w:rFonts w:ascii="Arial" w:hAnsi="Arial" w:cs="Arial"/>
          <w:b w:val="0"/>
          <w:bCs w:val="0"/>
          <w:color w:val="000000"/>
          <w:sz w:val="20"/>
          <w:szCs w:val="20"/>
          <w:lang w:val="it-IT" w:eastAsia="en-US"/>
        </w:rPr>
      </w:pPr>
      <w:r w:rsidRPr="006E7985">
        <w:rPr>
          <w:rFonts w:ascii="Arial" w:hAnsi="Arial" w:cs="Arial"/>
          <w:b w:val="0"/>
          <w:bCs w:val="0"/>
          <w:color w:val="000000"/>
          <w:sz w:val="20"/>
          <w:szCs w:val="20"/>
          <w:lang w:val="it-IT" w:eastAsia="en-US"/>
        </w:rPr>
        <w:t xml:space="preserve">· în cazul în care suprafața de teren arabil este acoperită în proporție de peste 80% cu iarbă/ plante erbacee/leguminoase sau cu culturi aflate sub apă o mare parte a ciclului de producție sau amestecuri ale acestora prevăzute în anexele nr. 2 și nr. 12 la ordin, condiția privind practica de diversificare a culturilor este îndeplinită. </w:t>
      </w:r>
    </w:p>
    <w:p w:rsidR="008C3904" w:rsidRPr="000B76CE" w:rsidRDefault="00BA616F">
      <w:pPr>
        <w:pStyle w:val="Default"/>
        <w:jc w:val="both"/>
        <w:rPr>
          <w:sz w:val="20"/>
          <w:szCs w:val="20"/>
          <w:lang w:val="it-IT"/>
        </w:rPr>
      </w:pPr>
      <w:r w:rsidRPr="006E7985">
        <w:rPr>
          <w:sz w:val="20"/>
          <w:szCs w:val="20"/>
          <w:lang w:val="it-IT"/>
        </w:rPr>
        <w:t xml:space="preserve">  </w:t>
      </w:r>
      <w:r w:rsidR="00A824E2">
        <w:rPr>
          <w:noProof/>
          <w:sz w:val="20"/>
          <w:szCs w:val="20"/>
        </w:rPr>
        <w:pict>
          <v:rect id="Rectangle 10" o:spid="_x0000_s1040" style="position:absolute;left:0;text-align:left;margin-left:0;margin-top:-.05pt;width:14.25pt;height:9.75pt;z-index:251667456;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" filled="f" strokecolor="#41719c" strokeweight="1pt">
            <v:path arrowok="t"/>
            <w10:wrap anchorx="margin"/>
          </v:rect>
        </w:pict>
      </w:r>
      <w:r w:rsidRPr="006E7985">
        <w:rPr>
          <w:sz w:val="20"/>
          <w:szCs w:val="20"/>
          <w:lang w:val="it-IT"/>
        </w:rPr>
        <w:t xml:space="preserve">     </w:t>
      </w:r>
      <w:r w:rsidRPr="006E7985">
        <w:rPr>
          <w:b/>
          <w:sz w:val="20"/>
          <w:szCs w:val="20"/>
          <w:lang w:val="it-IT"/>
        </w:rPr>
        <w:t>B</w:t>
      </w:r>
      <w:r w:rsidRPr="006E7985">
        <w:rPr>
          <w:sz w:val="20"/>
          <w:szCs w:val="20"/>
          <w:lang w:val="it-IT"/>
        </w:rPr>
        <w:t xml:space="preserve"> -</w:t>
      </w:r>
      <w:r w:rsidR="008C3904" w:rsidRPr="000B76CE">
        <w:rPr>
          <w:sz w:val="20"/>
          <w:szCs w:val="20"/>
          <w:lang w:val="it-IT"/>
        </w:rPr>
        <w:t xml:space="preserve"> să practice o tehnologie de tip conservativ pentru sol</w:t>
      </w:r>
      <w:r w:rsidR="00EF638C" w:rsidRPr="000B76CE">
        <w:rPr>
          <w:sz w:val="20"/>
          <w:szCs w:val="20"/>
          <w:lang w:val="it-IT"/>
        </w:rPr>
        <w:t xml:space="preserve">, </w:t>
      </w:r>
      <w:r w:rsidR="008C3904" w:rsidRPr="000B76CE">
        <w:rPr>
          <w:sz w:val="20"/>
          <w:szCs w:val="20"/>
          <w:lang w:val="it-IT"/>
        </w:rPr>
        <w:t xml:space="preserve">no /minimum /strip-till pe minim 50% din suprafața cultivată a exploatației, bazată pe următoarele elemente: </w:t>
      </w:r>
    </w:p>
    <w:p w:rsidR="008C3904" w:rsidRPr="000B76CE" w:rsidRDefault="008C3904" w:rsidP="008C3904">
      <w:pPr>
        <w:pStyle w:val="Default"/>
        <w:jc w:val="both"/>
        <w:rPr>
          <w:sz w:val="20"/>
          <w:szCs w:val="20"/>
          <w:lang w:val="it-IT"/>
        </w:rPr>
      </w:pPr>
      <w:r w:rsidRPr="000B76CE">
        <w:rPr>
          <w:sz w:val="20"/>
          <w:szCs w:val="20"/>
          <w:lang w:val="it-IT"/>
        </w:rPr>
        <w:t>Semănat fără pregătirea prealabilă a solului</w:t>
      </w:r>
      <w:r w:rsidR="00EF638C" w:rsidRPr="000B76CE">
        <w:rPr>
          <w:sz w:val="20"/>
          <w:szCs w:val="20"/>
          <w:lang w:val="it-IT"/>
        </w:rPr>
        <w:t>,</w:t>
      </w:r>
      <w:r w:rsidRPr="000B76CE">
        <w:rPr>
          <w:sz w:val="20"/>
          <w:szCs w:val="20"/>
          <w:lang w:val="it-IT"/>
        </w:rPr>
        <w:t xml:space="preserve"> no tillage; </w:t>
      </w:r>
    </w:p>
    <w:p w:rsidR="008C3904" w:rsidRPr="000B76CE" w:rsidRDefault="008C3904" w:rsidP="008C3904">
      <w:pPr>
        <w:pStyle w:val="Default"/>
        <w:jc w:val="both"/>
        <w:rPr>
          <w:sz w:val="20"/>
          <w:szCs w:val="20"/>
          <w:lang w:val="it-IT"/>
        </w:rPr>
      </w:pPr>
      <w:r w:rsidRPr="000B76CE">
        <w:rPr>
          <w:sz w:val="20"/>
          <w:szCs w:val="20"/>
          <w:lang w:val="it-IT"/>
        </w:rPr>
        <w:t>Semănat în benzi pregătite fără intervenție pe intervalul dintre rânduri</w:t>
      </w:r>
      <w:r w:rsidR="00EF638C" w:rsidRPr="000B76CE">
        <w:rPr>
          <w:sz w:val="20"/>
          <w:szCs w:val="20"/>
          <w:lang w:val="it-IT"/>
        </w:rPr>
        <w:t>,</w:t>
      </w:r>
      <w:r w:rsidRPr="000B76CE">
        <w:rPr>
          <w:sz w:val="20"/>
          <w:szCs w:val="20"/>
          <w:lang w:val="it-IT"/>
        </w:rPr>
        <w:t xml:space="preserve"> strip tillage; </w:t>
      </w:r>
    </w:p>
    <w:p w:rsidR="008C3904" w:rsidRPr="000B76CE" w:rsidRDefault="008C3904" w:rsidP="008C3904">
      <w:pPr>
        <w:pStyle w:val="Default"/>
        <w:jc w:val="both"/>
        <w:rPr>
          <w:sz w:val="20"/>
          <w:szCs w:val="20"/>
          <w:lang w:val="it-IT"/>
        </w:rPr>
      </w:pPr>
      <w:r w:rsidRPr="000B76CE">
        <w:rPr>
          <w:sz w:val="20"/>
          <w:szCs w:val="20"/>
          <w:lang w:val="it-IT"/>
        </w:rPr>
        <w:t>Semănat după o pregătire superficială a solului, fără întoarcerea brazdei</w:t>
      </w:r>
      <w:r w:rsidR="00EF638C" w:rsidRPr="000B76CE">
        <w:rPr>
          <w:sz w:val="20"/>
          <w:szCs w:val="20"/>
          <w:lang w:val="it-IT"/>
        </w:rPr>
        <w:t>,</w:t>
      </w:r>
      <w:r w:rsidRPr="000B76CE">
        <w:rPr>
          <w:sz w:val="20"/>
          <w:szCs w:val="20"/>
          <w:lang w:val="it-IT"/>
        </w:rPr>
        <w:t xml:space="preserve"> minimum tillage. </w:t>
      </w:r>
    </w:p>
    <w:p w:rsidR="008C3904" w:rsidRPr="000B76CE" w:rsidRDefault="00A824E2" w:rsidP="008C3904">
      <w:pPr>
        <w:pStyle w:val="Default"/>
        <w:jc w:val="both"/>
        <w:rPr>
          <w:sz w:val="20"/>
          <w:szCs w:val="20"/>
          <w:lang w:val="it-IT"/>
        </w:rPr>
      </w:pPr>
      <w:r>
        <w:rPr>
          <w:noProof/>
        </w:rPr>
        <w:pict>
          <v:rect id="Rectangle 9" o:spid="_x0000_s1039" style="position:absolute;left:0;text-align:left;margin-left:0;margin-top:0;width:14.25pt;height:9.75pt;z-index:2516684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" filled="f" strokecolor="#41719c" strokeweight="1pt">
            <v:path arrowok="t"/>
            <w10:wrap anchorx="margin"/>
          </v:rect>
        </w:pict>
      </w:r>
      <w:r w:rsidR="008C3904" w:rsidRPr="000B76CE">
        <w:rPr>
          <w:b/>
          <w:bCs/>
          <w:sz w:val="20"/>
          <w:szCs w:val="20"/>
          <w:lang w:val="it-IT"/>
        </w:rPr>
        <w:t xml:space="preserve">       C -</w:t>
      </w:r>
      <w:r w:rsidR="008C3904" w:rsidRPr="000B76CE">
        <w:rPr>
          <w:sz w:val="20"/>
          <w:szCs w:val="20"/>
          <w:lang w:val="it-IT"/>
        </w:rPr>
        <w:t xml:space="preserve"> </w:t>
      </w:r>
      <w:r w:rsidR="00BA616F" w:rsidRPr="006E7985">
        <w:rPr>
          <w:sz w:val="20"/>
          <w:szCs w:val="20"/>
          <w:lang w:val="it-IT"/>
        </w:rPr>
        <w:t>să planteze anual cel puțin 2 pomi fructiferi și/sau arbori pe ha, la nivel de exploatație</w:t>
      </w:r>
      <w:r w:rsidR="002F434E" w:rsidRPr="000B76CE" w:rsidDel="002F434E">
        <w:rPr>
          <w:sz w:val="20"/>
          <w:szCs w:val="20"/>
          <w:lang w:val="it-IT"/>
        </w:rPr>
        <w:t xml:space="preserve"> </w:t>
      </w:r>
      <w:r w:rsidR="00933086" w:rsidRPr="000B76CE">
        <w:rPr>
          <w:sz w:val="20"/>
          <w:szCs w:val="20"/>
          <w:lang w:val="it-IT"/>
        </w:rPr>
        <w:t>din speciile</w:t>
      </w:r>
      <w:r w:rsidR="008C3904" w:rsidRPr="000B76CE">
        <w:rPr>
          <w:sz w:val="20"/>
          <w:szCs w:val="20"/>
          <w:lang w:val="it-IT"/>
        </w:rPr>
        <w:t>: Măr, Piersic, Prun, Corcoduș Zarzăr, Cais, Cireș, Vișin, Gutui, Nuc, Stejar, Ulm, Tei,</w:t>
      </w:r>
      <w:r w:rsidR="0053783D" w:rsidRPr="000B76CE">
        <w:rPr>
          <w:sz w:val="20"/>
          <w:szCs w:val="20"/>
          <w:lang w:val="it-IT"/>
        </w:rPr>
        <w:t xml:space="preserve"> </w:t>
      </w:r>
      <w:r w:rsidR="008C3904" w:rsidRPr="000B76CE">
        <w:rPr>
          <w:sz w:val="20"/>
          <w:szCs w:val="20"/>
          <w:lang w:val="it-IT"/>
        </w:rPr>
        <w:t>Salcâm, Glădiţă, Paltin, Arţar</w:t>
      </w:r>
      <w:r w:rsidR="0053783D" w:rsidRPr="000B76CE">
        <w:rPr>
          <w:sz w:val="20"/>
          <w:szCs w:val="20"/>
          <w:lang w:val="it-IT"/>
        </w:rPr>
        <w:t xml:space="preserve"> tătărăsc</w:t>
      </w:r>
      <w:r w:rsidR="008C3904" w:rsidRPr="000B76CE">
        <w:rPr>
          <w:sz w:val="20"/>
          <w:szCs w:val="20"/>
          <w:lang w:val="it-IT"/>
        </w:rPr>
        <w:t>, Jugastru, Pin, Sălcioară, Castan,</w:t>
      </w:r>
      <w:r w:rsidR="0053783D" w:rsidRPr="000B76CE">
        <w:rPr>
          <w:sz w:val="20"/>
          <w:szCs w:val="20"/>
          <w:lang w:val="it-IT"/>
        </w:rPr>
        <w:t xml:space="preserve"> Dud, Porumbar</w:t>
      </w:r>
      <w:r w:rsidR="005808C5" w:rsidRPr="000B76CE">
        <w:rPr>
          <w:sz w:val="20"/>
          <w:szCs w:val="20"/>
          <w:lang w:val="it-IT"/>
        </w:rPr>
        <w:t>,</w:t>
      </w:r>
      <w:r w:rsidR="008C3904" w:rsidRPr="000B76CE">
        <w:rPr>
          <w:sz w:val="20"/>
          <w:szCs w:val="20"/>
          <w:lang w:val="it-IT"/>
        </w:rPr>
        <w:t xml:space="preserve"> </w:t>
      </w:r>
      <w:r w:rsidR="0053783D" w:rsidRPr="000B76CE">
        <w:rPr>
          <w:sz w:val="20"/>
          <w:szCs w:val="20"/>
          <w:lang w:val="it-IT"/>
        </w:rPr>
        <w:t>Păr pădureț</w:t>
      </w:r>
      <w:r w:rsidR="008C3904" w:rsidRPr="000B76CE">
        <w:rPr>
          <w:sz w:val="20"/>
          <w:szCs w:val="20"/>
          <w:lang w:val="it-IT"/>
        </w:rPr>
        <w:t xml:space="preserve">. </w:t>
      </w:r>
    </w:p>
    <w:p w:rsidR="008C3904" w:rsidRPr="000B76CE" w:rsidRDefault="008C3904" w:rsidP="008C3904">
      <w:pPr>
        <w:pStyle w:val="Default"/>
        <w:rPr>
          <w:sz w:val="20"/>
          <w:szCs w:val="20"/>
          <w:lang w:val="it-IT"/>
        </w:rPr>
      </w:pPr>
    </w:p>
    <w:p w:rsidR="008C3904" w:rsidRPr="000B76CE" w:rsidRDefault="008C3904" w:rsidP="008C3904">
      <w:pPr>
        <w:jc w:val="both"/>
        <w:rPr>
          <w:sz w:val="20"/>
          <w:szCs w:val="20"/>
        </w:rPr>
      </w:pPr>
    </w:p>
    <w:p w:rsidR="008C3904" w:rsidRPr="000B76CE" w:rsidRDefault="008C3904" w:rsidP="008C3904">
      <w:pPr>
        <w:jc w:val="both"/>
        <w:rPr>
          <w:sz w:val="20"/>
          <w:szCs w:val="20"/>
        </w:rPr>
      </w:pPr>
      <w:r w:rsidRPr="000B76CE">
        <w:rPr>
          <w:sz w:val="20"/>
          <w:szCs w:val="20"/>
        </w:rPr>
        <w:t xml:space="preserve">Data:…………………....….........                                        Semnătură fermier ……………………..... </w:t>
      </w:r>
    </w:p>
    <w:p w:rsidR="008C3904" w:rsidRPr="000B76CE" w:rsidRDefault="008C3904" w:rsidP="008C3904">
      <w:pPr>
        <w:jc w:val="both"/>
        <w:rPr>
          <w:b/>
          <w:sz w:val="20"/>
          <w:szCs w:val="20"/>
        </w:rPr>
      </w:pPr>
    </w:p>
    <w:p w:rsidR="00BA616F" w:rsidRPr="006E7985" w:rsidRDefault="00BA616F" w:rsidP="006E7985">
      <w:pPr>
        <w:pStyle w:val="scapttl"/>
        <w:ind w:right="72"/>
        <w:jc w:val="both"/>
        <w:rPr>
          <w:rFonts w:ascii="Arial" w:hAnsi="Arial" w:cs="Arial"/>
          <w:b w:val="0"/>
          <w:bCs w:val="0"/>
          <w:i/>
          <w:color w:val="000000"/>
          <w:sz w:val="20"/>
          <w:szCs w:val="20"/>
          <w:lang w:val="it-IT" w:eastAsia="en-US"/>
        </w:rPr>
      </w:pPr>
      <w:r w:rsidRPr="006E7985">
        <w:rPr>
          <w:color w:val="auto"/>
          <w:sz w:val="20"/>
          <w:szCs w:val="20"/>
        </w:rPr>
        <w:t xml:space="preserve">Atenție! </w:t>
      </w:r>
      <w:r w:rsidRPr="006E7985">
        <w:rPr>
          <w:i/>
          <w:color w:val="000000"/>
          <w:sz w:val="20"/>
          <w:szCs w:val="20"/>
        </w:rPr>
        <w:t>Cerința 1</w:t>
      </w:r>
      <w:r w:rsidR="008C3904" w:rsidRPr="00E315E7">
        <w:rPr>
          <w:i/>
          <w:color w:val="000000"/>
          <w:sz w:val="20"/>
          <w:szCs w:val="20"/>
        </w:rPr>
        <w:t>.</w:t>
      </w:r>
      <w:r w:rsidR="008C3904" w:rsidRPr="000B76CE">
        <w:rPr>
          <w:i/>
          <w:color w:val="000000"/>
          <w:sz w:val="20"/>
          <w:szCs w:val="20"/>
        </w:rPr>
        <w:t xml:space="preserve"> </w:t>
      </w:r>
      <w:r w:rsidRPr="006E7985">
        <w:rPr>
          <w:rFonts w:ascii="Arial" w:hAnsi="Arial" w:cs="Arial"/>
          <w:b w:val="0"/>
          <w:bCs w:val="0"/>
          <w:i/>
          <w:color w:val="000000"/>
          <w:sz w:val="20"/>
          <w:szCs w:val="20"/>
          <w:lang w:val="it-IT" w:eastAsia="en-US"/>
        </w:rPr>
        <w:t>Începând cu anul 2024, fermierii trebuie să rezerve minimum 5% din terenul arabil pentru elemente neproductive, inclusiv teren lăsat pârloagă; în cazul fermelor cu peste 75% din terenul arabil utilizat pentru producția de iarbă sau de alte plante furajere erbacee, culturi de leguminoase, culturi aflate sub apă o mare parte a ciclului de cultură, sau combinații ale acestora, ponderea elementelor neproductive, inclusiv teren lăsat pârloagă, trebuie să depășească 3%.</w:t>
      </w:r>
    </w:p>
    <w:p w:rsidR="008C3904" w:rsidRDefault="008C3904">
      <w:pPr>
        <w:jc w:val="both"/>
        <w:rPr>
          <w:i/>
          <w:color w:val="000000"/>
          <w:sz w:val="20"/>
          <w:szCs w:val="20"/>
        </w:rPr>
      </w:pPr>
    </w:p>
    <w:p w:rsidR="00B65E98" w:rsidRDefault="00B65E98" w:rsidP="00B65E98">
      <w:pPr>
        <w:jc w:val="both"/>
        <w:rPr>
          <w:b/>
          <w:sz w:val="20"/>
          <w:szCs w:val="20"/>
        </w:rPr>
      </w:pPr>
      <w:r>
        <w:rPr>
          <w:sz w:val="16"/>
          <w:szCs w:val="16"/>
          <w:lang w:val="it-IT"/>
        </w:rPr>
        <w:t xml:space="preserve">Informații suplimentare privind eco-schema se găsesc pe site APIA, în </w:t>
      </w:r>
      <w:r>
        <w:rPr>
          <w:i/>
          <w:sz w:val="16"/>
          <w:szCs w:val="16"/>
          <w:lang w:val="it-IT"/>
        </w:rPr>
        <w:t>Ghidul informativ pentru solicitanţii de plăţi directe</w:t>
      </w:r>
    </w:p>
    <w:p w:rsidR="008C3904" w:rsidRDefault="008C3904" w:rsidP="008C3904">
      <w:pPr>
        <w:pStyle w:val="Default"/>
        <w:jc w:val="both"/>
        <w:rPr>
          <w:sz w:val="20"/>
          <w:szCs w:val="20"/>
          <w:lang w:val="ro-RO"/>
        </w:rPr>
      </w:pPr>
    </w:p>
    <w:p w:rsidR="008C3904" w:rsidRDefault="008C3904" w:rsidP="008C3904">
      <w:pPr>
        <w:pStyle w:val="Default"/>
        <w:ind w:left="765"/>
        <w:jc w:val="both"/>
        <w:rPr>
          <w:i/>
          <w:sz w:val="23"/>
          <w:szCs w:val="23"/>
          <w:lang w:val="ro-RO"/>
        </w:rPr>
      </w:pPr>
    </w:p>
    <w:p w:rsidR="006B4DD2" w:rsidRDefault="006B4DD2" w:rsidP="006B4DD2">
      <w:pPr>
        <w:jc w:val="center"/>
        <w:rPr>
          <w:b/>
          <w:sz w:val="18"/>
          <w:szCs w:val="18"/>
        </w:rPr>
      </w:pPr>
    </w:p>
    <w:p w:rsidR="006B4DD2" w:rsidRDefault="006B4DD2" w:rsidP="006B4DD2">
      <w:pPr>
        <w:jc w:val="center"/>
        <w:rPr>
          <w:b/>
          <w:sz w:val="18"/>
          <w:szCs w:val="18"/>
        </w:rPr>
      </w:pPr>
    </w:p>
    <w:p w:rsidR="006B4DD2" w:rsidRDefault="006B4DD2" w:rsidP="006B4DD2">
      <w:pPr>
        <w:jc w:val="center"/>
        <w:rPr>
          <w:b/>
          <w:sz w:val="18"/>
          <w:szCs w:val="18"/>
        </w:rPr>
      </w:pPr>
    </w:p>
    <w:p w:rsidR="00C70B99" w:rsidRPr="00D3092E" w:rsidRDefault="00C70B99" w:rsidP="00D3092E">
      <w:pPr>
        <w:pStyle w:val="Default"/>
        <w:jc w:val="both"/>
        <w:rPr>
          <w:sz w:val="20"/>
          <w:szCs w:val="20"/>
          <w:lang w:val="ro-RO"/>
        </w:rPr>
      </w:pPr>
    </w:p>
    <w:p w:rsidR="00F70762" w:rsidRPr="00D3092E" w:rsidRDefault="00F70762" w:rsidP="00F70762">
      <w:pPr>
        <w:pStyle w:val="Default"/>
        <w:ind w:left="765"/>
        <w:jc w:val="both"/>
        <w:rPr>
          <w:i/>
          <w:sz w:val="23"/>
          <w:szCs w:val="23"/>
          <w:lang w:val="ro-RO"/>
        </w:rPr>
      </w:pPr>
    </w:p>
    <w:p w:rsidR="00F70762" w:rsidRPr="00D3092E" w:rsidRDefault="00F70762" w:rsidP="00F70762">
      <w:pPr>
        <w:pStyle w:val="Default"/>
        <w:ind w:left="765"/>
        <w:jc w:val="both"/>
        <w:rPr>
          <w:i/>
          <w:sz w:val="23"/>
          <w:szCs w:val="23"/>
          <w:lang w:val="ro-RO"/>
        </w:rPr>
      </w:pPr>
    </w:p>
    <w:p w:rsidR="00F70762" w:rsidRPr="00D3092E" w:rsidRDefault="00F70762" w:rsidP="00F70762">
      <w:pPr>
        <w:pStyle w:val="Default"/>
        <w:ind w:left="765"/>
        <w:jc w:val="both"/>
        <w:rPr>
          <w:i/>
          <w:sz w:val="23"/>
          <w:szCs w:val="23"/>
          <w:lang w:val="ro-RO"/>
        </w:rPr>
      </w:pPr>
    </w:p>
    <w:p w:rsidR="00F70762" w:rsidRDefault="00F70762" w:rsidP="00F70762">
      <w:pPr>
        <w:pStyle w:val="Default"/>
        <w:ind w:left="765"/>
        <w:jc w:val="both"/>
        <w:rPr>
          <w:i/>
          <w:sz w:val="23"/>
          <w:szCs w:val="23"/>
          <w:lang w:val="ro-RO"/>
        </w:rPr>
      </w:pPr>
    </w:p>
    <w:p w:rsidR="00070BB4" w:rsidRPr="00D3092E" w:rsidRDefault="00070BB4" w:rsidP="00F70762">
      <w:pPr>
        <w:pStyle w:val="Default"/>
        <w:ind w:left="765"/>
        <w:jc w:val="both"/>
        <w:rPr>
          <w:i/>
          <w:sz w:val="23"/>
          <w:szCs w:val="23"/>
          <w:lang w:val="ro-RO"/>
        </w:rPr>
      </w:pPr>
    </w:p>
    <w:p w:rsidR="003D1C18" w:rsidRDefault="003D1C18" w:rsidP="00F70762">
      <w:pPr>
        <w:pStyle w:val="Default"/>
        <w:ind w:left="765"/>
        <w:jc w:val="both"/>
        <w:rPr>
          <w:i/>
          <w:sz w:val="23"/>
          <w:szCs w:val="23"/>
          <w:lang w:val="ro-RO"/>
        </w:rPr>
      </w:pPr>
    </w:p>
    <w:p w:rsidR="00F70762" w:rsidRPr="00D3092E" w:rsidRDefault="00933086" w:rsidP="00F70762">
      <w:pPr>
        <w:pStyle w:val="Default"/>
        <w:jc w:val="center"/>
        <w:rPr>
          <w:b/>
          <w:bCs/>
          <w:sz w:val="22"/>
          <w:szCs w:val="22"/>
          <w:lang w:val="it-IT"/>
        </w:rPr>
      </w:pPr>
      <w:r w:rsidRPr="00D3092E">
        <w:rPr>
          <w:b/>
          <w:bCs/>
          <w:sz w:val="22"/>
          <w:szCs w:val="22"/>
          <w:lang w:val="it-IT"/>
        </w:rPr>
        <w:lastRenderedPageBreak/>
        <w:t>V.5.2.</w:t>
      </w:r>
      <w:r w:rsidRPr="00D3092E">
        <w:rPr>
          <w:b/>
          <w:sz w:val="22"/>
          <w:szCs w:val="22"/>
          <w:lang w:val="it-IT"/>
        </w:rPr>
        <w:t xml:space="preserve"> </w:t>
      </w:r>
      <w:r w:rsidRPr="00D3092E">
        <w:rPr>
          <w:b/>
          <w:bCs/>
          <w:sz w:val="22"/>
          <w:szCs w:val="22"/>
          <w:lang w:val="it-IT"/>
        </w:rPr>
        <w:t>ANGAJAMENT</w:t>
      </w:r>
    </w:p>
    <w:p w:rsidR="00F70762" w:rsidRPr="00685B50" w:rsidRDefault="00933086" w:rsidP="00F70762">
      <w:pPr>
        <w:pStyle w:val="Default"/>
        <w:jc w:val="center"/>
        <w:rPr>
          <w:b/>
          <w:bCs/>
          <w:sz w:val="22"/>
          <w:szCs w:val="22"/>
          <w:lang w:val="ro-RO"/>
        </w:rPr>
      </w:pPr>
      <w:r w:rsidRPr="00D3092E">
        <w:rPr>
          <w:bCs/>
          <w:sz w:val="22"/>
          <w:szCs w:val="22"/>
          <w:lang w:val="it-IT"/>
        </w:rPr>
        <w:t>privind accesare</w:t>
      </w:r>
      <w:r w:rsidR="008B5510">
        <w:rPr>
          <w:bCs/>
          <w:sz w:val="22"/>
          <w:szCs w:val="22"/>
          <w:lang w:val="it-IT"/>
        </w:rPr>
        <w:t>a</w:t>
      </w:r>
      <w:r w:rsidRPr="00D3092E">
        <w:rPr>
          <w:bCs/>
          <w:sz w:val="22"/>
          <w:szCs w:val="22"/>
          <w:lang w:val="it-IT"/>
        </w:rPr>
        <w:t xml:space="preserve"> eco</w:t>
      </w:r>
      <w:r w:rsidR="00771B45">
        <w:rPr>
          <w:bCs/>
          <w:sz w:val="22"/>
          <w:szCs w:val="22"/>
          <w:lang w:val="it-IT"/>
        </w:rPr>
        <w:t>-</w:t>
      </w:r>
      <w:r w:rsidRPr="00D3092E">
        <w:rPr>
          <w:bCs/>
          <w:sz w:val="22"/>
          <w:szCs w:val="22"/>
          <w:lang w:val="it-IT"/>
        </w:rPr>
        <w:t>schem</w:t>
      </w:r>
      <w:r w:rsidR="008B5510">
        <w:rPr>
          <w:bCs/>
          <w:sz w:val="22"/>
          <w:szCs w:val="22"/>
          <w:lang w:val="it-IT"/>
        </w:rPr>
        <w:t>ei</w:t>
      </w:r>
    </w:p>
    <w:p w:rsidR="00F70762" w:rsidRPr="00685B50" w:rsidRDefault="00F70762" w:rsidP="00F70762">
      <w:pPr>
        <w:pStyle w:val="Default"/>
        <w:jc w:val="center"/>
        <w:rPr>
          <w:b/>
          <w:bCs/>
          <w:sz w:val="22"/>
          <w:szCs w:val="22"/>
          <w:lang w:val="ro-RO"/>
        </w:rPr>
      </w:pPr>
      <w:r w:rsidRPr="00685B50">
        <w:rPr>
          <w:b/>
          <w:bCs/>
          <w:sz w:val="22"/>
          <w:szCs w:val="22"/>
          <w:lang w:val="ro-RO"/>
        </w:rPr>
        <w:t xml:space="preserve">PD-05 – </w:t>
      </w:r>
      <w:r w:rsidR="00933086" w:rsidRPr="00D3092E">
        <w:rPr>
          <w:b/>
          <w:bCs/>
          <w:sz w:val="22"/>
          <w:szCs w:val="22"/>
          <w:lang w:val="it-IT"/>
        </w:rPr>
        <w:t>Practicarea unei agriculturi prietenoase cu mediul în fermele mici (gospodăriile tradiționale)</w:t>
      </w:r>
    </w:p>
    <w:p w:rsidR="00F70762" w:rsidRPr="00D3092E" w:rsidRDefault="00F70762" w:rsidP="00F70762">
      <w:pPr>
        <w:pStyle w:val="Default"/>
        <w:ind w:left="765"/>
        <w:jc w:val="both"/>
        <w:rPr>
          <w:i/>
          <w:sz w:val="22"/>
          <w:szCs w:val="22"/>
          <w:lang w:val="it-IT"/>
        </w:rPr>
      </w:pPr>
    </w:p>
    <w:p w:rsidR="00C70B99" w:rsidRPr="00D3092E" w:rsidRDefault="00933086" w:rsidP="00D3092E">
      <w:pPr>
        <w:pStyle w:val="Default"/>
        <w:jc w:val="both"/>
        <w:rPr>
          <w:sz w:val="20"/>
          <w:szCs w:val="20"/>
          <w:lang w:val="it-IT"/>
        </w:rPr>
      </w:pPr>
      <w:r w:rsidRPr="00D3092E">
        <w:rPr>
          <w:sz w:val="20"/>
          <w:szCs w:val="20"/>
          <w:lang w:val="it-IT"/>
        </w:rPr>
        <w:t xml:space="preserve">Subsemnatul/Subsemnata ............................................................................................, </w:t>
      </w:r>
      <w:r w:rsidRPr="00D3092E">
        <w:rPr>
          <w:sz w:val="20"/>
          <w:szCs w:val="20"/>
          <w:lang w:val="ro-RO"/>
        </w:rPr>
        <w:t xml:space="preserve">în calitate de </w:t>
      </w:r>
      <w:r w:rsidRPr="00D3092E">
        <w:rPr>
          <w:sz w:val="20"/>
          <w:szCs w:val="20"/>
          <w:lang w:val="it-IT"/>
        </w:rPr>
        <w:t xml:space="preserve">................................................, RO…………………........, </w:t>
      </w:r>
      <w:r w:rsidR="00D35045" w:rsidRPr="00280B49">
        <w:rPr>
          <w:sz w:val="20"/>
          <w:szCs w:val="20"/>
          <w:lang w:val="ro-RO"/>
        </w:rPr>
        <w:t>solicit accesarea eco-schemei PD-0</w:t>
      </w:r>
      <w:r w:rsidR="00D35045">
        <w:rPr>
          <w:sz w:val="20"/>
          <w:szCs w:val="20"/>
          <w:lang w:val="ro-RO"/>
        </w:rPr>
        <w:t>5</w:t>
      </w:r>
      <w:r w:rsidR="00D35045" w:rsidRPr="00280B49">
        <w:rPr>
          <w:sz w:val="20"/>
          <w:szCs w:val="20"/>
          <w:lang w:val="ro-RO"/>
        </w:rPr>
        <w:t xml:space="preserve"> din programul voluntar pentru climă și mediu. </w:t>
      </w:r>
      <w:r w:rsidR="005F3B9D">
        <w:rPr>
          <w:sz w:val="20"/>
          <w:szCs w:val="20"/>
          <w:lang w:val="it-IT"/>
        </w:rPr>
        <w:t>Mă angajez să respect criteriile de eligibilitate,</w:t>
      </w:r>
      <w:r w:rsidR="005F3B9D">
        <w:rPr>
          <w:rFonts w:ascii="Times New Roman" w:hAnsi="Times New Roman"/>
          <w:b/>
          <w:color w:val="auto"/>
          <w:lang w:val="it-IT"/>
        </w:rPr>
        <w:t xml:space="preserve"> </w:t>
      </w:r>
      <w:r w:rsidR="005F3B9D">
        <w:rPr>
          <w:sz w:val="20"/>
          <w:szCs w:val="20"/>
          <w:lang w:val="it-IT"/>
        </w:rPr>
        <w:t>condițiile generale obligatorii și una dintre condițiile specifice, la alegere.</w:t>
      </w:r>
    </w:p>
    <w:p w:rsidR="00C70B99" w:rsidRPr="00D3092E" w:rsidRDefault="00C70B99" w:rsidP="00D3092E">
      <w:pPr>
        <w:pStyle w:val="Default"/>
        <w:ind w:left="765"/>
        <w:jc w:val="both"/>
        <w:rPr>
          <w:sz w:val="20"/>
          <w:szCs w:val="20"/>
          <w:lang w:val="it-IT"/>
        </w:rPr>
      </w:pPr>
    </w:p>
    <w:p w:rsidR="00C70B99" w:rsidRPr="00D3092E" w:rsidRDefault="00933086" w:rsidP="00D3092E">
      <w:pPr>
        <w:pStyle w:val="Default"/>
        <w:jc w:val="both"/>
        <w:rPr>
          <w:sz w:val="20"/>
          <w:szCs w:val="20"/>
          <w:lang w:val="it-IT"/>
        </w:rPr>
      </w:pPr>
      <w:r w:rsidRPr="00D3092E">
        <w:rPr>
          <w:sz w:val="20"/>
          <w:szCs w:val="20"/>
          <w:lang w:val="it-IT"/>
        </w:rPr>
        <w:t>C</w:t>
      </w:r>
      <w:r w:rsidR="00DF0D43">
        <w:rPr>
          <w:sz w:val="20"/>
          <w:szCs w:val="20"/>
          <w:lang w:val="it-IT"/>
        </w:rPr>
        <w:t>ONDIŢII</w:t>
      </w:r>
      <w:r w:rsidRPr="00D3092E">
        <w:rPr>
          <w:sz w:val="20"/>
          <w:szCs w:val="20"/>
          <w:lang w:val="it-IT"/>
        </w:rPr>
        <w:t xml:space="preserve"> GENERALE OBLIGATORII:</w:t>
      </w:r>
    </w:p>
    <w:p w:rsidR="00C70B99" w:rsidRPr="00D3092E" w:rsidRDefault="00C70B99" w:rsidP="00D3092E">
      <w:pPr>
        <w:pStyle w:val="Default"/>
        <w:ind w:left="765"/>
        <w:jc w:val="both"/>
        <w:rPr>
          <w:sz w:val="20"/>
          <w:szCs w:val="20"/>
          <w:lang w:val="it-IT"/>
        </w:rPr>
      </w:pPr>
    </w:p>
    <w:p w:rsidR="00C70B99" w:rsidRPr="00D3092E" w:rsidRDefault="00933086" w:rsidP="00D3092E">
      <w:pPr>
        <w:pStyle w:val="Default"/>
        <w:jc w:val="both"/>
        <w:rPr>
          <w:sz w:val="20"/>
          <w:szCs w:val="20"/>
          <w:lang w:val="it-IT"/>
        </w:rPr>
      </w:pPr>
      <w:r w:rsidRPr="00D3092E">
        <w:rPr>
          <w:b/>
          <w:bCs/>
          <w:sz w:val="20"/>
          <w:szCs w:val="20"/>
          <w:lang w:val="it-IT"/>
        </w:rPr>
        <w:t>C</w:t>
      </w:r>
      <w:r w:rsidR="00DF0D43">
        <w:rPr>
          <w:b/>
          <w:bCs/>
          <w:sz w:val="20"/>
          <w:szCs w:val="20"/>
          <w:lang w:val="ro-RO"/>
        </w:rPr>
        <w:t>ondiţia</w:t>
      </w:r>
      <w:r w:rsidRPr="00D3092E">
        <w:rPr>
          <w:b/>
          <w:bCs/>
          <w:sz w:val="20"/>
          <w:szCs w:val="20"/>
          <w:lang w:val="ro-RO"/>
        </w:rPr>
        <w:t xml:space="preserve"> 1</w:t>
      </w:r>
      <w:r w:rsidRPr="00D3092E">
        <w:rPr>
          <w:b/>
          <w:bCs/>
          <w:sz w:val="20"/>
          <w:szCs w:val="20"/>
          <w:lang w:val="it-IT"/>
        </w:rPr>
        <w:t xml:space="preserve">. </w:t>
      </w:r>
      <w:r w:rsidRPr="00D3092E">
        <w:rPr>
          <w:bCs/>
          <w:sz w:val="20"/>
          <w:szCs w:val="20"/>
          <w:lang w:val="ro-RO"/>
        </w:rPr>
        <w:t>Să dețin un efectiv de animale din speciile: ovine, caprine, bovine, bubaline, ecvidee cuprins între 0,3-1 UVM/ha, înscrise în Baza Națională de Date a ANSVSA și ANZ, după caz, pentru o perioadă de minimum 6 luni calendaristice</w:t>
      </w:r>
      <w:r w:rsidRPr="00D3092E">
        <w:rPr>
          <w:sz w:val="20"/>
          <w:szCs w:val="20"/>
          <w:lang w:val="it-IT"/>
        </w:rPr>
        <w:t>.</w:t>
      </w:r>
    </w:p>
    <w:p w:rsidR="00C70B99" w:rsidRPr="006E7985" w:rsidRDefault="00BA616F" w:rsidP="00D3092E">
      <w:pPr>
        <w:pStyle w:val="Default"/>
        <w:jc w:val="both"/>
        <w:rPr>
          <w:b/>
          <w:i/>
          <w:sz w:val="20"/>
          <w:szCs w:val="20"/>
          <w:lang w:val="it-IT"/>
        </w:rPr>
      </w:pPr>
      <w:r w:rsidRPr="006E7985">
        <w:rPr>
          <w:b/>
          <w:i/>
          <w:sz w:val="20"/>
          <w:szCs w:val="20"/>
          <w:lang w:val="it-IT"/>
        </w:rPr>
        <w:t>şi</w:t>
      </w:r>
    </w:p>
    <w:p w:rsidR="00CD7A86" w:rsidRPr="00CD7A86" w:rsidRDefault="00933086" w:rsidP="00D3092E">
      <w:pPr>
        <w:pStyle w:val="Default"/>
        <w:jc w:val="both"/>
        <w:rPr>
          <w:sz w:val="20"/>
          <w:szCs w:val="20"/>
          <w:lang w:val="ro-RO"/>
        </w:rPr>
      </w:pPr>
      <w:r w:rsidRPr="00D3092E">
        <w:rPr>
          <w:b/>
          <w:bCs/>
          <w:sz w:val="20"/>
          <w:szCs w:val="20"/>
          <w:lang w:val="it-IT"/>
        </w:rPr>
        <w:t>C</w:t>
      </w:r>
      <w:r w:rsidR="00DF0D43">
        <w:rPr>
          <w:b/>
          <w:bCs/>
          <w:sz w:val="20"/>
          <w:szCs w:val="20"/>
          <w:lang w:val="it-IT"/>
        </w:rPr>
        <w:t>ondi</w:t>
      </w:r>
      <w:r w:rsidRPr="00D3092E">
        <w:rPr>
          <w:b/>
          <w:bCs/>
          <w:sz w:val="20"/>
          <w:szCs w:val="20"/>
          <w:lang w:val="ro-RO"/>
        </w:rPr>
        <w:t>ț</w:t>
      </w:r>
      <w:r w:rsidR="00DF0D43">
        <w:rPr>
          <w:b/>
          <w:bCs/>
          <w:sz w:val="20"/>
          <w:szCs w:val="20"/>
          <w:lang w:val="ro-RO"/>
        </w:rPr>
        <w:t>i</w:t>
      </w:r>
      <w:r w:rsidRPr="00D3092E">
        <w:rPr>
          <w:b/>
          <w:bCs/>
          <w:sz w:val="20"/>
          <w:szCs w:val="20"/>
          <w:lang w:val="ro-RO"/>
        </w:rPr>
        <w:t xml:space="preserve">a </w:t>
      </w:r>
      <w:r w:rsidRPr="00D3092E">
        <w:rPr>
          <w:b/>
          <w:bCs/>
          <w:sz w:val="20"/>
          <w:szCs w:val="20"/>
          <w:lang w:val="it-IT"/>
        </w:rPr>
        <w:t xml:space="preserve">2. </w:t>
      </w:r>
      <w:r w:rsidR="00BA616F" w:rsidRPr="006E7985">
        <w:rPr>
          <w:bCs/>
          <w:sz w:val="20"/>
          <w:szCs w:val="20"/>
          <w:lang w:val="it-IT"/>
        </w:rPr>
        <w:t>Să</w:t>
      </w:r>
      <w:r w:rsidR="006C14D5">
        <w:rPr>
          <w:sz w:val="20"/>
          <w:szCs w:val="20"/>
          <w:lang w:val="it-IT"/>
        </w:rPr>
        <w:t xml:space="preserve"> c</w:t>
      </w:r>
      <w:r w:rsidR="00D35045" w:rsidRPr="006C00A7">
        <w:rPr>
          <w:sz w:val="20"/>
          <w:szCs w:val="20"/>
          <w:lang w:val="it-IT"/>
        </w:rPr>
        <w:t xml:space="preserve">ultiv pe minimum 10% </w:t>
      </w:r>
      <w:r w:rsidR="00D35045" w:rsidRPr="00C303F5">
        <w:rPr>
          <w:sz w:val="20"/>
          <w:szCs w:val="20"/>
          <w:lang w:val="ro-RO"/>
        </w:rPr>
        <w:t xml:space="preserve">din suprafața declarată </w:t>
      </w:r>
      <w:r w:rsidR="00BA616F" w:rsidRPr="006E7985">
        <w:rPr>
          <w:sz w:val="20"/>
          <w:szCs w:val="20"/>
          <w:lang w:val="ro-RO"/>
        </w:rPr>
        <w:t>plante leguminoase, fixatoare de azot, care sunt bogate în proteină vegetală, conform practicilor fitotehnice și de tehnologie agricolă, în vederea îmbunătățirii calității solului cu nutrienți naturali, precum specii proteaginoase/leguminoase</w:t>
      </w:r>
      <w:r w:rsidR="00F22B02" w:rsidRPr="00CD7A86">
        <w:rPr>
          <w:rFonts w:ascii="Times New Roman" w:hAnsi="Times New Roman"/>
          <w:b/>
        </w:rPr>
        <w:t xml:space="preserve"> </w:t>
      </w:r>
      <w:r w:rsidR="00D35045" w:rsidRPr="00CD7A86">
        <w:rPr>
          <w:sz w:val="20"/>
          <w:szCs w:val="20"/>
          <w:lang w:val="ro-RO"/>
        </w:rPr>
        <w:t>prevăzute în anexa nr. 1</w:t>
      </w:r>
      <w:r w:rsidR="0056790C" w:rsidRPr="00CD7A86">
        <w:rPr>
          <w:sz w:val="20"/>
          <w:szCs w:val="20"/>
          <w:lang w:val="ro-RO"/>
        </w:rPr>
        <w:t>2</w:t>
      </w:r>
      <w:r w:rsidR="00D35045" w:rsidRPr="00CD7A86">
        <w:rPr>
          <w:sz w:val="20"/>
          <w:szCs w:val="20"/>
          <w:lang w:val="ro-RO"/>
        </w:rPr>
        <w:t xml:space="preserve"> la </w:t>
      </w:r>
      <w:r w:rsidR="00BA616F" w:rsidRPr="006E7985">
        <w:rPr>
          <w:sz w:val="20"/>
          <w:szCs w:val="20"/>
          <w:lang w:val="ro-RO"/>
        </w:rPr>
        <w:t>O</w:t>
      </w:r>
      <w:r w:rsidR="00D35045" w:rsidRPr="00CD7A86">
        <w:rPr>
          <w:sz w:val="20"/>
          <w:szCs w:val="20"/>
          <w:lang w:val="ro-RO"/>
        </w:rPr>
        <w:t>rdin</w:t>
      </w:r>
      <w:r w:rsidR="00E720A0" w:rsidRPr="00CD7A86">
        <w:rPr>
          <w:sz w:val="20"/>
          <w:szCs w:val="20"/>
          <w:lang w:val="ro-RO"/>
        </w:rPr>
        <w:t>ul</w:t>
      </w:r>
      <w:r w:rsidR="00BA616F" w:rsidRPr="006E7985">
        <w:rPr>
          <w:sz w:val="20"/>
          <w:szCs w:val="20"/>
          <w:lang w:val="ro-RO"/>
        </w:rPr>
        <w:t xml:space="preserve"> MADR</w:t>
      </w:r>
      <w:r w:rsidR="00E720A0" w:rsidRPr="00CD7A86">
        <w:rPr>
          <w:sz w:val="20"/>
          <w:szCs w:val="20"/>
          <w:lang w:val="ro-RO"/>
        </w:rPr>
        <w:t xml:space="preserve"> nr. </w:t>
      </w:r>
      <w:r w:rsidR="00BA616F" w:rsidRPr="006E7985">
        <w:rPr>
          <w:sz w:val="20"/>
          <w:szCs w:val="20"/>
          <w:lang w:val="ro-RO"/>
        </w:rPr>
        <w:t>80</w:t>
      </w:r>
      <w:r w:rsidR="00E720A0" w:rsidRPr="00CD7A86">
        <w:rPr>
          <w:sz w:val="20"/>
          <w:szCs w:val="20"/>
          <w:lang w:val="ro-RO"/>
        </w:rPr>
        <w:t>/2023</w:t>
      </w:r>
      <w:r w:rsidR="00D35045" w:rsidRPr="00CD7A86">
        <w:rPr>
          <w:sz w:val="20"/>
          <w:szCs w:val="20"/>
          <w:lang w:val="ro-RO"/>
        </w:rPr>
        <w:t>, iar pe restul suprafeței de teren arabil, să cultiv, după caz, cel puțin una din specii</w:t>
      </w:r>
      <w:r w:rsidR="00E720A0" w:rsidRPr="00CD7A86">
        <w:rPr>
          <w:sz w:val="20"/>
          <w:szCs w:val="20"/>
          <w:lang w:val="ro-RO"/>
        </w:rPr>
        <w:t>le</w:t>
      </w:r>
      <w:r w:rsidR="00D35045" w:rsidRPr="00CD7A86">
        <w:rPr>
          <w:sz w:val="20"/>
          <w:szCs w:val="20"/>
          <w:lang w:val="ro-RO"/>
        </w:rPr>
        <w:t xml:space="preserve"> de plante care intră în alcătuirea rațiilor furajere prevăzute în anexa nr. 1</w:t>
      </w:r>
      <w:r w:rsidR="0056790C" w:rsidRPr="00CD7A86">
        <w:rPr>
          <w:sz w:val="20"/>
          <w:szCs w:val="20"/>
          <w:lang w:val="ro-RO"/>
        </w:rPr>
        <w:t>3</w:t>
      </w:r>
      <w:r w:rsidR="00D35045" w:rsidRPr="00CD7A86">
        <w:rPr>
          <w:sz w:val="20"/>
          <w:szCs w:val="20"/>
          <w:lang w:val="ro-RO"/>
        </w:rPr>
        <w:t xml:space="preserve"> la </w:t>
      </w:r>
      <w:r w:rsidR="00BA616F" w:rsidRPr="006E7985">
        <w:rPr>
          <w:sz w:val="20"/>
          <w:szCs w:val="20"/>
          <w:lang w:val="ro-RO"/>
        </w:rPr>
        <w:t>Or</w:t>
      </w:r>
      <w:r w:rsidR="00D35045" w:rsidRPr="00CD7A86">
        <w:rPr>
          <w:sz w:val="20"/>
          <w:szCs w:val="20"/>
          <w:lang w:val="ro-RO"/>
        </w:rPr>
        <w:t>din</w:t>
      </w:r>
      <w:r w:rsidR="0056790C" w:rsidRPr="00CD7A86">
        <w:rPr>
          <w:sz w:val="20"/>
          <w:szCs w:val="20"/>
          <w:lang w:val="ro-RO"/>
        </w:rPr>
        <w:t>ul</w:t>
      </w:r>
      <w:r w:rsidR="00BA616F" w:rsidRPr="006E7985">
        <w:rPr>
          <w:sz w:val="20"/>
          <w:szCs w:val="20"/>
          <w:lang w:val="ro-RO"/>
        </w:rPr>
        <w:t xml:space="preserve"> MADR</w:t>
      </w:r>
      <w:r w:rsidR="0056790C" w:rsidRPr="00CD7A86">
        <w:rPr>
          <w:sz w:val="20"/>
          <w:szCs w:val="20"/>
          <w:lang w:val="ro-RO"/>
        </w:rPr>
        <w:t xml:space="preserve"> nr. </w:t>
      </w:r>
      <w:r w:rsidR="00BA616F" w:rsidRPr="006E7985">
        <w:rPr>
          <w:sz w:val="20"/>
          <w:szCs w:val="20"/>
          <w:lang w:val="ro-RO"/>
        </w:rPr>
        <w:t>80</w:t>
      </w:r>
      <w:r w:rsidR="0056790C" w:rsidRPr="00CD7A86">
        <w:rPr>
          <w:sz w:val="20"/>
          <w:szCs w:val="20"/>
          <w:lang w:val="ro-RO"/>
        </w:rPr>
        <w:t>/2023</w:t>
      </w:r>
      <w:r w:rsidR="00D35045" w:rsidRPr="00CD7A86">
        <w:rPr>
          <w:sz w:val="20"/>
          <w:szCs w:val="20"/>
          <w:lang w:val="ro-RO"/>
        </w:rPr>
        <w:t>, sau pajiște temporară în teren arabil</w:t>
      </w:r>
    </w:p>
    <w:p w:rsidR="00CD7A86" w:rsidRPr="00CD7A86" w:rsidRDefault="00BA616F" w:rsidP="00D3092E">
      <w:pPr>
        <w:pStyle w:val="Default"/>
        <w:jc w:val="both"/>
        <w:rPr>
          <w:sz w:val="20"/>
          <w:szCs w:val="20"/>
          <w:lang w:val="ro-RO"/>
        </w:rPr>
      </w:pPr>
      <w:r w:rsidRPr="006E7985">
        <w:rPr>
          <w:b/>
          <w:i/>
          <w:sz w:val="20"/>
          <w:szCs w:val="20"/>
          <w:lang w:val="ro-RO"/>
        </w:rPr>
        <w:t>sau</w:t>
      </w:r>
    </w:p>
    <w:p w:rsidR="00C70B99" w:rsidRPr="000B76CE" w:rsidRDefault="00BA616F" w:rsidP="00D3092E">
      <w:pPr>
        <w:pStyle w:val="Default"/>
        <w:jc w:val="both"/>
        <w:rPr>
          <w:sz w:val="20"/>
          <w:szCs w:val="20"/>
          <w:lang w:val="ro-RO"/>
        </w:rPr>
      </w:pPr>
      <w:r w:rsidRPr="006E7985">
        <w:rPr>
          <w:b/>
          <w:sz w:val="20"/>
          <w:szCs w:val="20"/>
          <w:lang w:val="ro-RO"/>
        </w:rPr>
        <w:t>Condiția 3.</w:t>
      </w:r>
      <w:r w:rsidR="00CD7A86" w:rsidRPr="00CD7A86">
        <w:rPr>
          <w:sz w:val="20"/>
          <w:szCs w:val="20"/>
          <w:lang w:val="ro-RO"/>
        </w:rPr>
        <w:t xml:space="preserve"> Să exploatez</w:t>
      </w:r>
      <w:r w:rsidR="00E44D19" w:rsidRPr="00CD7A86">
        <w:rPr>
          <w:sz w:val="20"/>
          <w:szCs w:val="20"/>
          <w:lang w:val="ro-RO"/>
        </w:rPr>
        <w:t xml:space="preserve"> </w:t>
      </w:r>
      <w:r w:rsidRPr="006E7985">
        <w:rPr>
          <w:sz w:val="20"/>
          <w:szCs w:val="20"/>
          <w:lang w:val="ro-RO"/>
        </w:rPr>
        <w:t>o</w:t>
      </w:r>
      <w:r w:rsidR="00E44D19" w:rsidRPr="00CD7A86">
        <w:rPr>
          <w:sz w:val="20"/>
          <w:szCs w:val="20"/>
          <w:lang w:val="ro-RO"/>
        </w:rPr>
        <w:t xml:space="preserve"> pajiste permanentă.</w:t>
      </w:r>
    </w:p>
    <w:p w:rsidR="00C70B99" w:rsidRPr="00D3092E" w:rsidRDefault="00C70B99" w:rsidP="00D3092E">
      <w:pPr>
        <w:pStyle w:val="Default"/>
        <w:ind w:left="765"/>
        <w:jc w:val="both"/>
        <w:rPr>
          <w:sz w:val="20"/>
          <w:szCs w:val="20"/>
          <w:lang w:val="it-IT"/>
        </w:rPr>
      </w:pPr>
    </w:p>
    <w:p w:rsidR="00C70B99" w:rsidRPr="00D3092E" w:rsidRDefault="00933086" w:rsidP="00D3092E">
      <w:pPr>
        <w:pStyle w:val="Default"/>
        <w:jc w:val="both"/>
        <w:rPr>
          <w:sz w:val="20"/>
          <w:szCs w:val="20"/>
          <w:lang w:val="it-IT"/>
        </w:rPr>
      </w:pPr>
      <w:r w:rsidRPr="00D3092E">
        <w:rPr>
          <w:sz w:val="20"/>
          <w:szCs w:val="20"/>
          <w:lang w:val="it-IT"/>
        </w:rPr>
        <w:t>C</w:t>
      </w:r>
      <w:r w:rsidR="00D35045">
        <w:rPr>
          <w:sz w:val="20"/>
          <w:szCs w:val="20"/>
          <w:lang w:val="it-IT"/>
        </w:rPr>
        <w:t>ONDIŢII</w:t>
      </w:r>
      <w:r w:rsidRPr="00D3092E">
        <w:rPr>
          <w:sz w:val="20"/>
          <w:szCs w:val="20"/>
          <w:lang w:val="it-IT"/>
        </w:rPr>
        <w:t xml:space="preserve"> SPECIFICE: </w:t>
      </w:r>
    </w:p>
    <w:p w:rsidR="00C70B99" w:rsidRPr="00D3092E" w:rsidRDefault="00447B8F" w:rsidP="00D3092E">
      <w:pPr>
        <w:pStyle w:val="Default"/>
        <w:jc w:val="both"/>
        <w:rPr>
          <w:sz w:val="20"/>
          <w:szCs w:val="20"/>
          <w:lang w:val="it-IT"/>
        </w:rPr>
      </w:pPr>
      <w:r>
        <w:rPr>
          <w:sz w:val="20"/>
          <w:szCs w:val="20"/>
          <w:lang w:val="it-IT"/>
        </w:rPr>
        <w:t>Condiții</w:t>
      </w:r>
      <w:r w:rsidR="00933086" w:rsidRPr="00D3092E">
        <w:rPr>
          <w:sz w:val="20"/>
          <w:szCs w:val="20"/>
          <w:lang w:val="it-IT"/>
        </w:rPr>
        <w:t xml:space="preserve">le generale obligatorii se cumulează </w:t>
      </w:r>
      <w:r w:rsidR="008F6CEC">
        <w:rPr>
          <w:sz w:val="20"/>
          <w:szCs w:val="20"/>
          <w:lang w:val="it-IT"/>
        </w:rPr>
        <w:t xml:space="preserve">cu </w:t>
      </w:r>
      <w:r w:rsidR="00933086" w:rsidRPr="00D3092E">
        <w:rPr>
          <w:sz w:val="20"/>
          <w:szCs w:val="20"/>
          <w:lang w:val="it-IT"/>
        </w:rPr>
        <w:t>una din următoarele c</w:t>
      </w:r>
      <w:r>
        <w:rPr>
          <w:sz w:val="20"/>
          <w:szCs w:val="20"/>
          <w:lang w:val="it-IT"/>
        </w:rPr>
        <w:t>ondiții</w:t>
      </w:r>
      <w:r w:rsidR="00933086" w:rsidRPr="00D3092E">
        <w:rPr>
          <w:sz w:val="20"/>
          <w:szCs w:val="20"/>
          <w:lang w:val="it-IT"/>
        </w:rPr>
        <w:t xml:space="preserve"> specifice, la alegere: </w:t>
      </w:r>
    </w:p>
    <w:p w:rsidR="00C70B99" w:rsidRPr="00D3092E" w:rsidRDefault="00A824E2" w:rsidP="00D3092E">
      <w:pPr>
        <w:pStyle w:val="Default"/>
        <w:ind w:left="435"/>
        <w:jc w:val="both"/>
        <w:rPr>
          <w:sz w:val="20"/>
          <w:szCs w:val="20"/>
          <w:lang w:val="it-IT"/>
        </w:rPr>
      </w:pPr>
      <w:r>
        <w:rPr>
          <w:noProof/>
        </w:rPr>
        <w:pict>
          <v:rect id="Rectangle 3" o:spid="_x0000_s1038" style="position:absolute;left:0;text-align:left;margin-left:0;margin-top:.8pt;width:14.25pt;height:9.75pt;z-index:251660288;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" filled="f" strokecolor="#243f60" strokeweight="1pt">
            <w10:wrap anchorx="margin"/>
          </v:rect>
        </w:pict>
      </w:r>
      <w:r w:rsidR="00933086" w:rsidRPr="00D3092E">
        <w:rPr>
          <w:b/>
          <w:bCs/>
          <w:sz w:val="20"/>
          <w:szCs w:val="20"/>
          <w:lang w:val="it-IT"/>
        </w:rPr>
        <w:t xml:space="preserve">A - </w:t>
      </w:r>
      <w:r w:rsidR="00D35045">
        <w:rPr>
          <w:bCs/>
          <w:sz w:val="20"/>
          <w:szCs w:val="20"/>
          <w:lang w:val="it-IT"/>
        </w:rPr>
        <w:t>să</w:t>
      </w:r>
      <w:r w:rsidR="00D35045" w:rsidRPr="00C303F5">
        <w:rPr>
          <w:bCs/>
          <w:sz w:val="20"/>
          <w:szCs w:val="20"/>
          <w:lang w:val="ro-RO"/>
        </w:rPr>
        <w:t xml:space="preserve"> </w:t>
      </w:r>
      <w:r w:rsidR="00D35045">
        <w:rPr>
          <w:bCs/>
          <w:sz w:val="20"/>
          <w:szCs w:val="20"/>
          <w:lang w:val="ro-RO"/>
        </w:rPr>
        <w:t>plantez</w:t>
      </w:r>
      <w:r w:rsidR="00D35045" w:rsidRPr="00C303F5">
        <w:rPr>
          <w:bCs/>
          <w:sz w:val="20"/>
          <w:szCs w:val="20"/>
          <w:lang w:val="ro-RO"/>
        </w:rPr>
        <w:t xml:space="preserve"> anual cel puțin 2 arbori pe ha, în teren arabil sau pe pajiște temporară în teren arabil/pajiște permanentă, la nivel de exploatație, precum populații locale de pomi fructiferi și arbori</w:t>
      </w:r>
      <w:r w:rsidR="0056790C">
        <w:rPr>
          <w:bCs/>
          <w:sz w:val="20"/>
          <w:szCs w:val="20"/>
          <w:lang w:val="ro-RO"/>
        </w:rPr>
        <w:t xml:space="preserve"> cum ar fi m</w:t>
      </w:r>
      <w:r w:rsidR="00D35045" w:rsidRPr="00C303F5">
        <w:rPr>
          <w:bCs/>
          <w:sz w:val="20"/>
          <w:szCs w:val="20"/>
          <w:lang w:val="ro-RO"/>
        </w:rPr>
        <w:t>ăr</w:t>
      </w:r>
      <w:r w:rsidR="0056790C">
        <w:rPr>
          <w:bCs/>
          <w:sz w:val="20"/>
          <w:szCs w:val="20"/>
          <w:lang w:val="ro-RO"/>
        </w:rPr>
        <w:t>ul</w:t>
      </w:r>
      <w:r w:rsidR="00D35045" w:rsidRPr="00C303F5">
        <w:rPr>
          <w:bCs/>
          <w:sz w:val="20"/>
          <w:szCs w:val="20"/>
          <w:lang w:val="ro-RO"/>
        </w:rPr>
        <w:t xml:space="preserve">, </w:t>
      </w:r>
      <w:r w:rsidR="00191F92">
        <w:rPr>
          <w:bCs/>
          <w:sz w:val="20"/>
          <w:szCs w:val="20"/>
          <w:lang w:val="ro-RO"/>
        </w:rPr>
        <w:t>p</w:t>
      </w:r>
      <w:r w:rsidR="00D35045" w:rsidRPr="00C303F5">
        <w:rPr>
          <w:bCs/>
          <w:sz w:val="20"/>
          <w:szCs w:val="20"/>
          <w:lang w:val="ro-RO"/>
        </w:rPr>
        <w:t>iersic</w:t>
      </w:r>
      <w:r w:rsidR="00191F92">
        <w:rPr>
          <w:bCs/>
          <w:sz w:val="20"/>
          <w:szCs w:val="20"/>
          <w:lang w:val="ro-RO"/>
        </w:rPr>
        <w:t>ul</w:t>
      </w:r>
      <w:r w:rsidR="00D35045" w:rsidRPr="00C303F5">
        <w:rPr>
          <w:bCs/>
          <w:sz w:val="20"/>
          <w:szCs w:val="20"/>
          <w:lang w:val="ro-RO"/>
        </w:rPr>
        <w:t xml:space="preserve">, </w:t>
      </w:r>
      <w:r w:rsidR="00191F92">
        <w:rPr>
          <w:bCs/>
          <w:sz w:val="20"/>
          <w:szCs w:val="20"/>
          <w:lang w:val="ro-RO"/>
        </w:rPr>
        <w:t>p</w:t>
      </w:r>
      <w:r w:rsidR="00D35045" w:rsidRPr="00C303F5">
        <w:rPr>
          <w:bCs/>
          <w:sz w:val="20"/>
          <w:szCs w:val="20"/>
          <w:lang w:val="ro-RO"/>
        </w:rPr>
        <w:t>run</w:t>
      </w:r>
      <w:r w:rsidR="00191F92">
        <w:rPr>
          <w:bCs/>
          <w:sz w:val="20"/>
          <w:szCs w:val="20"/>
          <w:lang w:val="ro-RO"/>
        </w:rPr>
        <w:t>ul</w:t>
      </w:r>
      <w:r w:rsidR="00D35045" w:rsidRPr="00C303F5">
        <w:rPr>
          <w:bCs/>
          <w:sz w:val="20"/>
          <w:szCs w:val="20"/>
          <w:lang w:val="ro-RO"/>
        </w:rPr>
        <w:t xml:space="preserve">, </w:t>
      </w:r>
      <w:r w:rsidR="00191F92">
        <w:rPr>
          <w:bCs/>
          <w:sz w:val="20"/>
          <w:szCs w:val="20"/>
          <w:lang w:val="ro-RO"/>
        </w:rPr>
        <w:t>c</w:t>
      </w:r>
      <w:r w:rsidR="00D35045" w:rsidRPr="00C303F5">
        <w:rPr>
          <w:bCs/>
          <w:sz w:val="20"/>
          <w:szCs w:val="20"/>
          <w:lang w:val="ro-RO"/>
        </w:rPr>
        <w:t>orcoduș</w:t>
      </w:r>
      <w:r w:rsidR="00191F92">
        <w:rPr>
          <w:bCs/>
          <w:sz w:val="20"/>
          <w:szCs w:val="20"/>
          <w:lang w:val="ro-RO"/>
        </w:rPr>
        <w:t>ul,</w:t>
      </w:r>
      <w:r w:rsidR="00D35045" w:rsidRPr="00C303F5">
        <w:rPr>
          <w:bCs/>
          <w:sz w:val="20"/>
          <w:szCs w:val="20"/>
          <w:lang w:val="ro-RO"/>
        </w:rPr>
        <w:t xml:space="preserve"> </w:t>
      </w:r>
      <w:r w:rsidR="00191F92">
        <w:rPr>
          <w:bCs/>
          <w:sz w:val="20"/>
          <w:szCs w:val="20"/>
          <w:lang w:val="ro-RO"/>
        </w:rPr>
        <w:t>z</w:t>
      </w:r>
      <w:r w:rsidR="00D35045" w:rsidRPr="00C303F5">
        <w:rPr>
          <w:bCs/>
          <w:sz w:val="20"/>
          <w:szCs w:val="20"/>
          <w:lang w:val="ro-RO"/>
        </w:rPr>
        <w:t>arzăr</w:t>
      </w:r>
      <w:r w:rsidR="00191F92">
        <w:rPr>
          <w:bCs/>
          <w:sz w:val="20"/>
          <w:szCs w:val="20"/>
          <w:lang w:val="ro-RO"/>
        </w:rPr>
        <w:t>ul</w:t>
      </w:r>
      <w:r w:rsidR="00D35045" w:rsidRPr="00C303F5">
        <w:rPr>
          <w:bCs/>
          <w:sz w:val="20"/>
          <w:szCs w:val="20"/>
          <w:lang w:val="ro-RO"/>
        </w:rPr>
        <w:t xml:space="preserve">, </w:t>
      </w:r>
      <w:r w:rsidR="00191F92">
        <w:rPr>
          <w:bCs/>
          <w:sz w:val="20"/>
          <w:szCs w:val="20"/>
          <w:lang w:val="ro-RO"/>
        </w:rPr>
        <w:t>c</w:t>
      </w:r>
      <w:r w:rsidR="00D35045" w:rsidRPr="00C303F5">
        <w:rPr>
          <w:bCs/>
          <w:sz w:val="20"/>
          <w:szCs w:val="20"/>
          <w:lang w:val="ro-RO"/>
        </w:rPr>
        <w:t>ais</w:t>
      </w:r>
      <w:r w:rsidR="00191F92">
        <w:rPr>
          <w:bCs/>
          <w:sz w:val="20"/>
          <w:szCs w:val="20"/>
          <w:lang w:val="ro-RO"/>
        </w:rPr>
        <w:t>ul</w:t>
      </w:r>
      <w:r w:rsidR="00D35045" w:rsidRPr="00C303F5">
        <w:rPr>
          <w:bCs/>
          <w:sz w:val="20"/>
          <w:szCs w:val="20"/>
          <w:lang w:val="ro-RO"/>
        </w:rPr>
        <w:t xml:space="preserve">, </w:t>
      </w:r>
      <w:r w:rsidR="00191F92">
        <w:rPr>
          <w:bCs/>
          <w:sz w:val="20"/>
          <w:szCs w:val="20"/>
          <w:lang w:val="ro-RO"/>
        </w:rPr>
        <w:t>c</w:t>
      </w:r>
      <w:r w:rsidR="00D35045" w:rsidRPr="00C303F5">
        <w:rPr>
          <w:bCs/>
          <w:sz w:val="20"/>
          <w:szCs w:val="20"/>
          <w:lang w:val="ro-RO"/>
        </w:rPr>
        <w:t>ireș</w:t>
      </w:r>
      <w:r w:rsidR="00191F92">
        <w:rPr>
          <w:bCs/>
          <w:sz w:val="20"/>
          <w:szCs w:val="20"/>
          <w:lang w:val="ro-RO"/>
        </w:rPr>
        <w:t>ul</w:t>
      </w:r>
      <w:r w:rsidR="00D35045" w:rsidRPr="00C303F5">
        <w:rPr>
          <w:bCs/>
          <w:sz w:val="20"/>
          <w:szCs w:val="20"/>
          <w:lang w:val="ro-RO"/>
        </w:rPr>
        <w:t xml:space="preserve">, </w:t>
      </w:r>
      <w:r w:rsidR="00191F92">
        <w:rPr>
          <w:bCs/>
          <w:sz w:val="20"/>
          <w:szCs w:val="20"/>
          <w:lang w:val="ro-RO"/>
        </w:rPr>
        <w:t>v</w:t>
      </w:r>
      <w:r w:rsidR="00D35045" w:rsidRPr="00C303F5">
        <w:rPr>
          <w:bCs/>
          <w:sz w:val="20"/>
          <w:szCs w:val="20"/>
          <w:lang w:val="ro-RO"/>
        </w:rPr>
        <w:t>ișin</w:t>
      </w:r>
      <w:r w:rsidR="00191F92">
        <w:rPr>
          <w:bCs/>
          <w:sz w:val="20"/>
          <w:szCs w:val="20"/>
          <w:lang w:val="ro-RO"/>
        </w:rPr>
        <w:t>ul</w:t>
      </w:r>
      <w:r w:rsidR="00D35045" w:rsidRPr="00C303F5">
        <w:rPr>
          <w:bCs/>
          <w:sz w:val="20"/>
          <w:szCs w:val="20"/>
          <w:lang w:val="ro-RO"/>
        </w:rPr>
        <w:t xml:space="preserve">, </w:t>
      </w:r>
      <w:r w:rsidR="00191F92">
        <w:rPr>
          <w:bCs/>
          <w:sz w:val="20"/>
          <w:szCs w:val="20"/>
          <w:lang w:val="ro-RO"/>
        </w:rPr>
        <w:t>g</w:t>
      </w:r>
      <w:r w:rsidR="00D35045" w:rsidRPr="00C303F5">
        <w:rPr>
          <w:bCs/>
          <w:sz w:val="20"/>
          <w:szCs w:val="20"/>
          <w:lang w:val="ro-RO"/>
        </w:rPr>
        <w:t>utui</w:t>
      </w:r>
      <w:r w:rsidR="00191F92">
        <w:rPr>
          <w:bCs/>
          <w:sz w:val="20"/>
          <w:szCs w:val="20"/>
          <w:lang w:val="ro-RO"/>
        </w:rPr>
        <w:t>ul, n</w:t>
      </w:r>
      <w:r w:rsidR="00D35045" w:rsidRPr="00C303F5">
        <w:rPr>
          <w:bCs/>
          <w:sz w:val="20"/>
          <w:szCs w:val="20"/>
          <w:lang w:val="ro-RO"/>
        </w:rPr>
        <w:t>uc</w:t>
      </w:r>
      <w:r w:rsidR="00191F92">
        <w:rPr>
          <w:bCs/>
          <w:sz w:val="20"/>
          <w:szCs w:val="20"/>
          <w:lang w:val="ro-RO"/>
        </w:rPr>
        <w:t>ul</w:t>
      </w:r>
      <w:r w:rsidR="00D35045" w:rsidRPr="00C303F5">
        <w:rPr>
          <w:bCs/>
          <w:sz w:val="20"/>
          <w:szCs w:val="20"/>
          <w:lang w:val="ro-RO"/>
        </w:rPr>
        <w:t xml:space="preserve">, </w:t>
      </w:r>
      <w:r w:rsidR="00191F92">
        <w:rPr>
          <w:bCs/>
          <w:sz w:val="20"/>
          <w:szCs w:val="20"/>
          <w:lang w:val="ro-RO"/>
        </w:rPr>
        <w:t>s</w:t>
      </w:r>
      <w:r w:rsidR="00D35045" w:rsidRPr="00C303F5">
        <w:rPr>
          <w:bCs/>
          <w:sz w:val="20"/>
          <w:szCs w:val="20"/>
          <w:lang w:val="ro-RO"/>
        </w:rPr>
        <w:t>tejar</w:t>
      </w:r>
      <w:r w:rsidR="00191F92">
        <w:rPr>
          <w:bCs/>
          <w:sz w:val="20"/>
          <w:szCs w:val="20"/>
          <w:lang w:val="ro-RO"/>
        </w:rPr>
        <w:t>ul</w:t>
      </w:r>
      <w:r w:rsidR="00D35045" w:rsidRPr="00C303F5">
        <w:rPr>
          <w:bCs/>
          <w:sz w:val="20"/>
          <w:szCs w:val="20"/>
          <w:lang w:val="ro-RO"/>
        </w:rPr>
        <w:t xml:space="preserve">, </w:t>
      </w:r>
      <w:r w:rsidR="00191F92">
        <w:rPr>
          <w:bCs/>
          <w:sz w:val="20"/>
          <w:szCs w:val="20"/>
          <w:lang w:val="ro-RO"/>
        </w:rPr>
        <w:t>u</w:t>
      </w:r>
      <w:r w:rsidR="00D35045" w:rsidRPr="00C303F5">
        <w:rPr>
          <w:bCs/>
          <w:sz w:val="20"/>
          <w:szCs w:val="20"/>
          <w:lang w:val="ro-RO"/>
        </w:rPr>
        <w:t>lm</w:t>
      </w:r>
      <w:r w:rsidR="00191F92">
        <w:rPr>
          <w:bCs/>
          <w:sz w:val="20"/>
          <w:szCs w:val="20"/>
          <w:lang w:val="ro-RO"/>
        </w:rPr>
        <w:t>ul</w:t>
      </w:r>
      <w:r w:rsidR="00D35045" w:rsidRPr="00C303F5">
        <w:rPr>
          <w:bCs/>
          <w:sz w:val="20"/>
          <w:szCs w:val="20"/>
          <w:lang w:val="ro-RO"/>
        </w:rPr>
        <w:t xml:space="preserve">, </w:t>
      </w:r>
      <w:r w:rsidR="00191F92">
        <w:rPr>
          <w:bCs/>
          <w:sz w:val="20"/>
          <w:szCs w:val="20"/>
          <w:lang w:val="ro-RO"/>
        </w:rPr>
        <w:t>t</w:t>
      </w:r>
      <w:r w:rsidR="00D35045" w:rsidRPr="00C303F5">
        <w:rPr>
          <w:bCs/>
          <w:sz w:val="20"/>
          <w:szCs w:val="20"/>
          <w:lang w:val="ro-RO"/>
        </w:rPr>
        <w:t>ei</w:t>
      </w:r>
      <w:r w:rsidR="00191F92">
        <w:rPr>
          <w:bCs/>
          <w:sz w:val="20"/>
          <w:szCs w:val="20"/>
          <w:lang w:val="ro-RO"/>
        </w:rPr>
        <w:t>ul</w:t>
      </w:r>
      <w:r w:rsidR="00D35045" w:rsidRPr="00C303F5">
        <w:rPr>
          <w:bCs/>
          <w:sz w:val="20"/>
          <w:szCs w:val="20"/>
          <w:lang w:val="ro-RO"/>
        </w:rPr>
        <w:t xml:space="preserve">, </w:t>
      </w:r>
      <w:r w:rsidR="00191F92">
        <w:rPr>
          <w:bCs/>
          <w:sz w:val="20"/>
          <w:szCs w:val="20"/>
          <w:lang w:val="ro-RO"/>
        </w:rPr>
        <w:t>s</w:t>
      </w:r>
      <w:r w:rsidR="00D35045" w:rsidRPr="00C303F5">
        <w:rPr>
          <w:bCs/>
          <w:sz w:val="20"/>
          <w:szCs w:val="20"/>
          <w:lang w:val="ro-RO"/>
        </w:rPr>
        <w:t>alcâm</w:t>
      </w:r>
      <w:r w:rsidR="00191F92">
        <w:rPr>
          <w:bCs/>
          <w:sz w:val="20"/>
          <w:szCs w:val="20"/>
          <w:lang w:val="ro-RO"/>
        </w:rPr>
        <w:t>ul</w:t>
      </w:r>
      <w:r w:rsidR="00D35045" w:rsidRPr="00C303F5">
        <w:rPr>
          <w:bCs/>
          <w:sz w:val="20"/>
          <w:szCs w:val="20"/>
          <w:lang w:val="ro-RO"/>
        </w:rPr>
        <w:t xml:space="preserve">, </w:t>
      </w:r>
      <w:r w:rsidR="00191F92">
        <w:rPr>
          <w:bCs/>
          <w:sz w:val="20"/>
          <w:szCs w:val="20"/>
          <w:lang w:val="ro-RO"/>
        </w:rPr>
        <w:t>g</w:t>
      </w:r>
      <w:r w:rsidR="00D35045" w:rsidRPr="00C303F5">
        <w:rPr>
          <w:bCs/>
          <w:sz w:val="20"/>
          <w:szCs w:val="20"/>
          <w:lang w:val="ro-RO"/>
        </w:rPr>
        <w:t>lădiţ</w:t>
      </w:r>
      <w:r w:rsidR="00191F92">
        <w:rPr>
          <w:bCs/>
          <w:sz w:val="20"/>
          <w:szCs w:val="20"/>
          <w:lang w:val="ro-RO"/>
        </w:rPr>
        <w:t>a</w:t>
      </w:r>
      <w:r w:rsidR="00D35045" w:rsidRPr="00C303F5">
        <w:rPr>
          <w:bCs/>
          <w:sz w:val="20"/>
          <w:szCs w:val="20"/>
          <w:lang w:val="ro-RO"/>
        </w:rPr>
        <w:t xml:space="preserve">, </w:t>
      </w:r>
      <w:r w:rsidR="00191F92">
        <w:rPr>
          <w:bCs/>
          <w:sz w:val="20"/>
          <w:szCs w:val="20"/>
          <w:lang w:val="ro-RO"/>
        </w:rPr>
        <w:t>p</w:t>
      </w:r>
      <w:r w:rsidR="00D35045" w:rsidRPr="00C303F5">
        <w:rPr>
          <w:bCs/>
          <w:sz w:val="20"/>
          <w:szCs w:val="20"/>
          <w:lang w:val="ro-RO"/>
        </w:rPr>
        <w:t>altin</w:t>
      </w:r>
      <w:r w:rsidR="00191F92">
        <w:rPr>
          <w:bCs/>
          <w:sz w:val="20"/>
          <w:szCs w:val="20"/>
          <w:lang w:val="ro-RO"/>
        </w:rPr>
        <w:t>ul</w:t>
      </w:r>
      <w:r w:rsidR="00D35045" w:rsidRPr="00C303F5">
        <w:rPr>
          <w:bCs/>
          <w:sz w:val="20"/>
          <w:szCs w:val="20"/>
          <w:lang w:val="ro-RO"/>
        </w:rPr>
        <w:t xml:space="preserve">, </w:t>
      </w:r>
      <w:r w:rsidR="00191F92">
        <w:rPr>
          <w:bCs/>
          <w:sz w:val="20"/>
          <w:szCs w:val="20"/>
          <w:lang w:val="ro-RO"/>
        </w:rPr>
        <w:t>a</w:t>
      </w:r>
      <w:r w:rsidR="00D35045" w:rsidRPr="00C303F5">
        <w:rPr>
          <w:bCs/>
          <w:sz w:val="20"/>
          <w:szCs w:val="20"/>
          <w:lang w:val="ro-RO"/>
        </w:rPr>
        <w:t>rţar</w:t>
      </w:r>
      <w:r w:rsidR="00191F92">
        <w:rPr>
          <w:bCs/>
          <w:sz w:val="20"/>
          <w:szCs w:val="20"/>
          <w:lang w:val="ro-RO"/>
        </w:rPr>
        <w:t>ul</w:t>
      </w:r>
      <w:r w:rsidR="005F3B9D">
        <w:rPr>
          <w:bCs/>
          <w:sz w:val="20"/>
          <w:szCs w:val="20"/>
          <w:lang w:val="ro-RO"/>
        </w:rPr>
        <w:t xml:space="preserve"> </w:t>
      </w:r>
      <w:r w:rsidR="005F3B9D" w:rsidRPr="005F3B9D">
        <w:rPr>
          <w:bCs/>
          <w:sz w:val="20"/>
          <w:szCs w:val="20"/>
          <w:lang w:val="ro-RO"/>
        </w:rPr>
        <w:t>tătărăsc</w:t>
      </w:r>
      <w:r w:rsidR="00191F92">
        <w:rPr>
          <w:bCs/>
          <w:sz w:val="20"/>
          <w:szCs w:val="20"/>
          <w:lang w:val="ro-RO"/>
        </w:rPr>
        <w:t>, j</w:t>
      </w:r>
      <w:r w:rsidR="00D35045" w:rsidRPr="00C303F5">
        <w:rPr>
          <w:bCs/>
          <w:sz w:val="20"/>
          <w:szCs w:val="20"/>
          <w:lang w:val="ro-RO"/>
        </w:rPr>
        <w:t>ugastru</w:t>
      </w:r>
      <w:r w:rsidR="00191F92">
        <w:rPr>
          <w:bCs/>
          <w:sz w:val="20"/>
          <w:szCs w:val="20"/>
          <w:lang w:val="ro-RO"/>
        </w:rPr>
        <w:t>l</w:t>
      </w:r>
      <w:r w:rsidR="00D35045" w:rsidRPr="00C303F5">
        <w:rPr>
          <w:bCs/>
          <w:sz w:val="20"/>
          <w:szCs w:val="20"/>
          <w:lang w:val="ro-RO"/>
        </w:rPr>
        <w:t xml:space="preserve">, </w:t>
      </w:r>
      <w:r w:rsidR="00191F92">
        <w:rPr>
          <w:bCs/>
          <w:sz w:val="20"/>
          <w:szCs w:val="20"/>
          <w:lang w:val="ro-RO"/>
        </w:rPr>
        <w:t>p</w:t>
      </w:r>
      <w:r w:rsidR="00D35045" w:rsidRPr="00C303F5">
        <w:rPr>
          <w:bCs/>
          <w:sz w:val="20"/>
          <w:szCs w:val="20"/>
          <w:lang w:val="ro-RO"/>
        </w:rPr>
        <w:t>in</w:t>
      </w:r>
      <w:r w:rsidR="00191F92">
        <w:rPr>
          <w:bCs/>
          <w:sz w:val="20"/>
          <w:szCs w:val="20"/>
          <w:lang w:val="ro-RO"/>
        </w:rPr>
        <w:t>ul</w:t>
      </w:r>
      <w:r w:rsidR="00D35045" w:rsidRPr="00C303F5">
        <w:rPr>
          <w:bCs/>
          <w:sz w:val="20"/>
          <w:szCs w:val="20"/>
          <w:lang w:val="ro-RO"/>
        </w:rPr>
        <w:t xml:space="preserve">, </w:t>
      </w:r>
      <w:r w:rsidR="00191F92">
        <w:rPr>
          <w:bCs/>
          <w:sz w:val="20"/>
          <w:szCs w:val="20"/>
          <w:lang w:val="ro-RO"/>
        </w:rPr>
        <w:t>s</w:t>
      </w:r>
      <w:r w:rsidR="00D35045" w:rsidRPr="00C303F5">
        <w:rPr>
          <w:bCs/>
          <w:sz w:val="20"/>
          <w:szCs w:val="20"/>
          <w:lang w:val="ro-RO"/>
        </w:rPr>
        <w:t>ălcioar</w:t>
      </w:r>
      <w:r w:rsidR="00191F92">
        <w:rPr>
          <w:bCs/>
          <w:sz w:val="20"/>
          <w:szCs w:val="20"/>
          <w:lang w:val="ro-RO"/>
        </w:rPr>
        <w:t>a</w:t>
      </w:r>
      <w:r w:rsidR="00D35045" w:rsidRPr="00C303F5">
        <w:rPr>
          <w:bCs/>
          <w:sz w:val="20"/>
          <w:szCs w:val="20"/>
          <w:lang w:val="ro-RO"/>
        </w:rPr>
        <w:t xml:space="preserve">, </w:t>
      </w:r>
      <w:r w:rsidR="00191F92">
        <w:rPr>
          <w:bCs/>
          <w:sz w:val="20"/>
          <w:szCs w:val="20"/>
          <w:lang w:val="ro-RO"/>
        </w:rPr>
        <w:t>c</w:t>
      </w:r>
      <w:r w:rsidR="00D35045" w:rsidRPr="00C303F5">
        <w:rPr>
          <w:bCs/>
          <w:sz w:val="20"/>
          <w:szCs w:val="20"/>
          <w:lang w:val="ro-RO"/>
        </w:rPr>
        <w:t>astan</w:t>
      </w:r>
      <w:r w:rsidR="00191F92">
        <w:rPr>
          <w:bCs/>
          <w:sz w:val="20"/>
          <w:szCs w:val="20"/>
          <w:lang w:val="ro-RO"/>
        </w:rPr>
        <w:t>ul</w:t>
      </w:r>
      <w:r w:rsidR="00D35045" w:rsidRPr="00C303F5">
        <w:rPr>
          <w:bCs/>
          <w:sz w:val="20"/>
          <w:szCs w:val="20"/>
          <w:lang w:val="ro-RO"/>
        </w:rPr>
        <w:t xml:space="preserve">, </w:t>
      </w:r>
      <w:r w:rsidR="005F3B9D">
        <w:rPr>
          <w:bCs/>
          <w:sz w:val="20"/>
          <w:szCs w:val="20"/>
          <w:lang w:val="ro-RO"/>
        </w:rPr>
        <w:t>d</w:t>
      </w:r>
      <w:r w:rsidR="005F3B9D">
        <w:rPr>
          <w:sz w:val="20"/>
          <w:szCs w:val="20"/>
          <w:lang w:val="it-IT"/>
        </w:rPr>
        <w:t>udul, porumbarul, părul pădureț.</w:t>
      </w:r>
      <w:r w:rsidR="006D428C">
        <w:rPr>
          <w:sz w:val="20"/>
          <w:szCs w:val="20"/>
          <w:lang w:val="it-IT"/>
        </w:rPr>
        <w:t xml:space="preserve"> În cazul pajișilor permanente, se respectă această condiție specifică.</w:t>
      </w:r>
    </w:p>
    <w:p w:rsidR="00BA616F" w:rsidRDefault="00933086" w:rsidP="006E7985">
      <w:pPr>
        <w:pStyle w:val="Default"/>
        <w:ind w:left="450" w:hanging="450"/>
        <w:jc w:val="both"/>
        <w:rPr>
          <w:sz w:val="20"/>
          <w:szCs w:val="20"/>
          <w:lang w:val="ro-RO"/>
        </w:rPr>
      </w:pPr>
      <w:r w:rsidRPr="00D3092E">
        <w:rPr>
          <w:b/>
          <w:bCs/>
          <w:sz w:val="20"/>
          <w:szCs w:val="20"/>
          <w:lang w:val="it-IT"/>
        </w:rPr>
        <w:t xml:space="preserve">  </w:t>
      </w:r>
      <w:r w:rsidR="00A824E2">
        <w:rPr>
          <w:noProof/>
        </w:rPr>
        <w:pict>
          <v:rect id="Rectangle 2" o:spid="_x0000_s1037" style="position:absolute;left:0;text-align:left;margin-left:0;margin-top:-.05pt;width:14.25pt;height:9.75pt;z-index:251661312;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" filled="f" strokecolor="#41719c" strokeweight="1pt">
            <v:path arrowok="t"/>
            <w10:wrap anchorx="margin"/>
          </v:rect>
        </w:pict>
      </w:r>
      <w:r w:rsidRPr="00D3092E">
        <w:rPr>
          <w:b/>
          <w:bCs/>
          <w:sz w:val="20"/>
          <w:szCs w:val="20"/>
          <w:lang w:val="it-IT"/>
        </w:rPr>
        <w:t xml:space="preserve">     B -</w:t>
      </w:r>
      <w:r w:rsidRPr="00D3092E">
        <w:rPr>
          <w:sz w:val="20"/>
          <w:szCs w:val="20"/>
          <w:lang w:val="it-IT"/>
        </w:rPr>
        <w:t xml:space="preserve"> </w:t>
      </w:r>
      <w:r w:rsidR="00D35045" w:rsidRPr="00280B49">
        <w:rPr>
          <w:sz w:val="20"/>
          <w:szCs w:val="20"/>
          <w:lang w:val="it-IT"/>
        </w:rPr>
        <w:t xml:space="preserve">să </w:t>
      </w:r>
      <w:r w:rsidR="00D35045">
        <w:rPr>
          <w:sz w:val="20"/>
          <w:szCs w:val="20"/>
          <w:lang w:val="ro-RO"/>
        </w:rPr>
        <w:t>păstrez</w:t>
      </w:r>
      <w:r w:rsidR="00D35045" w:rsidRPr="00C303F5">
        <w:rPr>
          <w:sz w:val="20"/>
          <w:szCs w:val="20"/>
          <w:lang w:val="ro-RO"/>
        </w:rPr>
        <w:t xml:space="preserve"> terenul acoperit în perioada 15 iunie – 15 octombrie în proporție de cel puțin 85%, </w:t>
      </w:r>
      <w:r w:rsidR="006D428C">
        <w:rPr>
          <w:sz w:val="20"/>
          <w:szCs w:val="20"/>
          <w:lang w:val="ro-RO"/>
        </w:rPr>
        <w:t>din suprafața</w:t>
      </w:r>
      <w:r w:rsidR="00D35045" w:rsidRPr="00C303F5">
        <w:rPr>
          <w:sz w:val="20"/>
          <w:szCs w:val="20"/>
          <w:lang w:val="ro-RO"/>
        </w:rPr>
        <w:t xml:space="preserve"> arabil</w:t>
      </w:r>
      <w:r w:rsidR="006D428C">
        <w:rPr>
          <w:sz w:val="20"/>
          <w:szCs w:val="20"/>
          <w:lang w:val="ro-RO"/>
        </w:rPr>
        <w:t>ă a exploatației</w:t>
      </w:r>
      <w:r w:rsidR="00D35045" w:rsidRPr="00C303F5">
        <w:rPr>
          <w:sz w:val="20"/>
          <w:szCs w:val="20"/>
          <w:lang w:val="ro-RO"/>
        </w:rPr>
        <w:t xml:space="preserve">, cu culturi </w:t>
      </w:r>
      <w:r w:rsidR="006D428C">
        <w:rPr>
          <w:sz w:val="20"/>
          <w:szCs w:val="20"/>
          <w:lang w:val="ro-RO"/>
        </w:rPr>
        <w:t>agricole</w:t>
      </w:r>
      <w:r w:rsidR="00D35045" w:rsidRPr="00C303F5">
        <w:rPr>
          <w:sz w:val="20"/>
          <w:szCs w:val="20"/>
          <w:lang w:val="ro-RO"/>
        </w:rPr>
        <w:t xml:space="preserve"> sau cu miriștea rămasă</w:t>
      </w:r>
      <w:r w:rsidR="006D428C">
        <w:rPr>
          <w:sz w:val="20"/>
          <w:szCs w:val="20"/>
          <w:lang w:val="ro-RO"/>
        </w:rPr>
        <w:t xml:space="preserve"> după recoltare</w:t>
      </w:r>
      <w:r w:rsidR="00D35045" w:rsidRPr="00C303F5">
        <w:rPr>
          <w:sz w:val="20"/>
          <w:szCs w:val="20"/>
          <w:lang w:val="ro-RO"/>
        </w:rPr>
        <w:t xml:space="preserve"> sau culturi secundare sau culturi de acoperire verzi sau culturi de toamnă nou înființate; </w:t>
      </w:r>
      <w:r w:rsidR="006D428C">
        <w:rPr>
          <w:sz w:val="20"/>
          <w:szCs w:val="20"/>
          <w:lang w:val="ro-RO"/>
        </w:rPr>
        <w:t>timpul necesar pentru pregătirea terenului și înființarea noii culturi este</w:t>
      </w:r>
      <w:r w:rsidR="00D35045" w:rsidRPr="00C303F5">
        <w:rPr>
          <w:sz w:val="20"/>
          <w:szCs w:val="20"/>
          <w:lang w:val="ro-RO"/>
        </w:rPr>
        <w:t xml:space="preserve"> de cel mult 2 săptămâni</w:t>
      </w:r>
      <w:r w:rsidR="006D428C">
        <w:rPr>
          <w:sz w:val="20"/>
          <w:szCs w:val="20"/>
          <w:lang w:val="it-IT"/>
        </w:rPr>
        <w:t>;</w:t>
      </w:r>
    </w:p>
    <w:p w:rsidR="00BA616F" w:rsidRDefault="006D428C" w:rsidP="006E7985">
      <w:pPr>
        <w:pStyle w:val="Default"/>
        <w:numPr>
          <w:ilvl w:val="0"/>
          <w:numId w:val="57"/>
        </w:numPr>
        <w:ind w:left="450" w:hanging="90"/>
        <w:jc w:val="both"/>
        <w:rPr>
          <w:sz w:val="20"/>
          <w:szCs w:val="20"/>
          <w:lang w:val="ro-RO"/>
        </w:rPr>
      </w:pPr>
      <w:r w:rsidRPr="00C303F5">
        <w:rPr>
          <w:sz w:val="20"/>
          <w:szCs w:val="20"/>
          <w:lang w:val="ro-RO"/>
        </w:rPr>
        <w:t>în cazul culturilor permanente</w:t>
      </w:r>
      <w:r>
        <w:rPr>
          <w:sz w:val="20"/>
          <w:szCs w:val="20"/>
          <w:lang w:val="ro-RO"/>
        </w:rPr>
        <w:t>,</w:t>
      </w:r>
      <w:r w:rsidRPr="005658FC">
        <w:rPr>
          <w:sz w:val="20"/>
          <w:szCs w:val="20"/>
          <w:lang w:val="ro-RO"/>
        </w:rPr>
        <w:t xml:space="preserve"> </w:t>
      </w:r>
      <w:r w:rsidR="00CC3354" w:rsidRPr="005658FC">
        <w:rPr>
          <w:sz w:val="20"/>
          <w:szCs w:val="20"/>
          <w:lang w:val="ro-RO"/>
        </w:rPr>
        <w:t xml:space="preserve">să </w:t>
      </w:r>
      <w:r w:rsidR="00CC3354" w:rsidRPr="00C303F5">
        <w:rPr>
          <w:sz w:val="20"/>
          <w:szCs w:val="20"/>
          <w:lang w:val="ro-RO"/>
        </w:rPr>
        <w:t xml:space="preserve">păstrez terenul </w:t>
      </w:r>
      <w:r w:rsidR="00CC3354" w:rsidRPr="00CD7A86">
        <w:rPr>
          <w:sz w:val="20"/>
          <w:szCs w:val="20"/>
          <w:lang w:val="ro-RO"/>
        </w:rPr>
        <w:t>acoperit în perioada 15 iunie – 15 octombrie în</w:t>
      </w:r>
      <w:r w:rsidR="00CC3354" w:rsidRPr="00C303F5">
        <w:rPr>
          <w:sz w:val="20"/>
          <w:szCs w:val="20"/>
          <w:lang w:val="ro-RO"/>
        </w:rPr>
        <w:t xml:space="preserve"> proporție de cel puțin 75% prin acoperirea minimă a solului cu fâșii înierbate între rânduri, mulci sau resturi vegetale</w:t>
      </w:r>
    </w:p>
    <w:p w:rsidR="00C70B99" w:rsidRPr="005658FC" w:rsidRDefault="00C70B99" w:rsidP="00D3092E">
      <w:pPr>
        <w:pStyle w:val="Default"/>
        <w:ind w:left="765"/>
        <w:jc w:val="both"/>
        <w:rPr>
          <w:sz w:val="20"/>
          <w:szCs w:val="20"/>
          <w:lang w:val="ro-RO"/>
        </w:rPr>
      </w:pPr>
    </w:p>
    <w:p w:rsidR="00C70B99" w:rsidRPr="005658FC" w:rsidRDefault="00C70B99" w:rsidP="00D3092E">
      <w:pPr>
        <w:pStyle w:val="Default"/>
        <w:jc w:val="both"/>
        <w:rPr>
          <w:sz w:val="20"/>
          <w:szCs w:val="20"/>
          <w:lang w:val="ro-RO"/>
        </w:rPr>
      </w:pPr>
    </w:p>
    <w:p w:rsidR="00C70B99" w:rsidRPr="00D3092E" w:rsidRDefault="00933086" w:rsidP="00D3092E">
      <w:pPr>
        <w:pStyle w:val="Default"/>
        <w:jc w:val="both"/>
        <w:rPr>
          <w:sz w:val="20"/>
          <w:szCs w:val="20"/>
          <w:lang w:val="it-IT"/>
        </w:rPr>
      </w:pPr>
      <w:r w:rsidRPr="00D3092E">
        <w:rPr>
          <w:sz w:val="20"/>
          <w:szCs w:val="20"/>
          <w:lang w:val="it-IT"/>
        </w:rPr>
        <w:t xml:space="preserve">Informații suplimentare privind eco-schema se găsesc pe site-ul APIA, în </w:t>
      </w:r>
      <w:r w:rsidRPr="00D3092E">
        <w:rPr>
          <w:i/>
          <w:sz w:val="20"/>
          <w:szCs w:val="20"/>
          <w:lang w:val="it-IT"/>
        </w:rPr>
        <w:t>Ghidul informativ pentru solicitanţii de plăţi directe</w:t>
      </w:r>
      <w:r w:rsidRPr="00D3092E">
        <w:rPr>
          <w:sz w:val="20"/>
          <w:szCs w:val="20"/>
          <w:lang w:val="it-IT"/>
        </w:rPr>
        <w:t>.</w:t>
      </w:r>
    </w:p>
    <w:p w:rsidR="0028661A" w:rsidRPr="00D3092E" w:rsidRDefault="0028661A" w:rsidP="0028661A">
      <w:pPr>
        <w:pStyle w:val="Default"/>
        <w:ind w:left="765"/>
        <w:rPr>
          <w:sz w:val="20"/>
          <w:szCs w:val="20"/>
          <w:lang w:val="it-IT"/>
        </w:rPr>
      </w:pPr>
    </w:p>
    <w:p w:rsidR="00C70B99" w:rsidRPr="00D3092E" w:rsidRDefault="00933086" w:rsidP="00D3092E">
      <w:pPr>
        <w:pStyle w:val="Default"/>
        <w:rPr>
          <w:sz w:val="20"/>
          <w:szCs w:val="20"/>
          <w:lang w:val="ro-RO"/>
        </w:rPr>
      </w:pPr>
      <w:r w:rsidRPr="00D3092E">
        <w:rPr>
          <w:sz w:val="20"/>
          <w:szCs w:val="20"/>
          <w:lang w:val="ro-RO"/>
        </w:rPr>
        <w:t xml:space="preserve">Data:…………………....….........                                                     Semnătură fermier ……………………..... </w:t>
      </w:r>
    </w:p>
    <w:p w:rsidR="0028661A" w:rsidRPr="00D3092E" w:rsidRDefault="0028661A" w:rsidP="0028661A">
      <w:pPr>
        <w:pStyle w:val="Default"/>
        <w:ind w:left="765"/>
        <w:rPr>
          <w:b/>
          <w:i/>
          <w:sz w:val="20"/>
          <w:szCs w:val="20"/>
          <w:lang w:val="ro-RO"/>
        </w:rPr>
      </w:pPr>
    </w:p>
    <w:p w:rsidR="00C70B99" w:rsidRPr="00D3092E" w:rsidRDefault="00933086" w:rsidP="00D3092E">
      <w:pPr>
        <w:pStyle w:val="Default"/>
        <w:jc w:val="both"/>
        <w:rPr>
          <w:b/>
          <w:bCs/>
          <w:sz w:val="20"/>
          <w:szCs w:val="20"/>
          <w:lang w:val="ro-RO"/>
        </w:rPr>
      </w:pPr>
      <w:r w:rsidRPr="00D3092E">
        <w:rPr>
          <w:b/>
          <w:sz w:val="20"/>
          <w:szCs w:val="20"/>
          <w:lang w:val="ro-RO"/>
        </w:rPr>
        <w:t>Atenție!</w:t>
      </w:r>
      <w:r w:rsidRPr="00D3092E">
        <w:rPr>
          <w:sz w:val="20"/>
          <w:szCs w:val="20"/>
          <w:lang w:val="ro-RO"/>
        </w:rPr>
        <w:t xml:space="preserve"> </w:t>
      </w:r>
      <w:r w:rsidRPr="00D3092E">
        <w:rPr>
          <w:b/>
          <w:bCs/>
          <w:sz w:val="20"/>
          <w:szCs w:val="20"/>
          <w:lang w:val="ro-RO"/>
        </w:rPr>
        <w:t>Fermierii care optează pentru această eco</w:t>
      </w:r>
      <w:r w:rsidR="00771B45">
        <w:rPr>
          <w:b/>
          <w:bCs/>
          <w:sz w:val="20"/>
          <w:szCs w:val="20"/>
          <w:lang w:val="ro-RO"/>
        </w:rPr>
        <w:t>-</w:t>
      </w:r>
      <w:r w:rsidRPr="00D3092E">
        <w:rPr>
          <w:b/>
          <w:bCs/>
          <w:sz w:val="20"/>
          <w:szCs w:val="20"/>
          <w:lang w:val="ro-RO"/>
        </w:rPr>
        <w:t>schemă nu pot accesa Eco</w:t>
      </w:r>
      <w:r w:rsidR="00771B45">
        <w:rPr>
          <w:b/>
          <w:bCs/>
          <w:sz w:val="20"/>
          <w:szCs w:val="20"/>
          <w:lang w:val="ro-RO"/>
        </w:rPr>
        <w:t>-</w:t>
      </w:r>
      <w:r w:rsidRPr="00D3092E">
        <w:rPr>
          <w:b/>
          <w:bCs/>
          <w:sz w:val="20"/>
          <w:szCs w:val="20"/>
          <w:lang w:val="ro-RO"/>
        </w:rPr>
        <w:t>schema PD - 06 - Înierbarea intervalului dintre rânduri în plantațiile pomicole, viticole, pepiniere și hameiști.</w:t>
      </w:r>
    </w:p>
    <w:p w:rsidR="00F70762" w:rsidRPr="00D3092E" w:rsidRDefault="00F70762" w:rsidP="00F70762">
      <w:pPr>
        <w:pStyle w:val="Default"/>
        <w:ind w:left="765"/>
        <w:jc w:val="both"/>
        <w:rPr>
          <w:i/>
          <w:sz w:val="20"/>
          <w:szCs w:val="20"/>
          <w:lang w:val="it-IT"/>
        </w:rPr>
      </w:pPr>
    </w:p>
    <w:p w:rsidR="00F70762" w:rsidRPr="00D3092E" w:rsidRDefault="00F70762" w:rsidP="00F70762">
      <w:pPr>
        <w:pStyle w:val="Default"/>
        <w:ind w:left="765"/>
        <w:jc w:val="both"/>
        <w:rPr>
          <w:i/>
          <w:sz w:val="20"/>
          <w:szCs w:val="20"/>
          <w:lang w:val="it-IT"/>
        </w:rPr>
      </w:pPr>
    </w:p>
    <w:p w:rsidR="00F70762" w:rsidRDefault="00F70762" w:rsidP="00F70762">
      <w:pPr>
        <w:pStyle w:val="Default"/>
        <w:ind w:left="765"/>
        <w:jc w:val="both"/>
        <w:rPr>
          <w:i/>
          <w:lang w:val="it-IT"/>
        </w:rPr>
      </w:pPr>
    </w:p>
    <w:p w:rsidR="00070BB4" w:rsidRDefault="00070BB4" w:rsidP="00F70762">
      <w:pPr>
        <w:pStyle w:val="Default"/>
        <w:ind w:left="765"/>
        <w:jc w:val="both"/>
        <w:rPr>
          <w:i/>
          <w:lang w:val="it-IT"/>
        </w:rPr>
      </w:pPr>
    </w:p>
    <w:p w:rsidR="00070BB4" w:rsidRDefault="00070BB4" w:rsidP="00F70762">
      <w:pPr>
        <w:pStyle w:val="Default"/>
        <w:ind w:left="765"/>
        <w:jc w:val="both"/>
        <w:rPr>
          <w:i/>
          <w:lang w:val="it-IT"/>
        </w:rPr>
      </w:pPr>
    </w:p>
    <w:p w:rsidR="00070BB4" w:rsidRDefault="00070BB4" w:rsidP="00F70762">
      <w:pPr>
        <w:pStyle w:val="Default"/>
        <w:ind w:left="765"/>
        <w:jc w:val="both"/>
        <w:rPr>
          <w:i/>
          <w:lang w:val="it-IT"/>
        </w:rPr>
      </w:pPr>
    </w:p>
    <w:p w:rsidR="00070BB4" w:rsidRDefault="00070BB4" w:rsidP="00F70762">
      <w:pPr>
        <w:pStyle w:val="Default"/>
        <w:ind w:left="765"/>
        <w:jc w:val="both"/>
        <w:rPr>
          <w:i/>
          <w:lang w:val="it-IT"/>
        </w:rPr>
      </w:pPr>
    </w:p>
    <w:p w:rsidR="00070BB4" w:rsidRDefault="00070BB4" w:rsidP="00F70762">
      <w:pPr>
        <w:pStyle w:val="Default"/>
        <w:ind w:left="765"/>
        <w:jc w:val="both"/>
        <w:rPr>
          <w:i/>
          <w:lang w:val="it-IT"/>
        </w:rPr>
      </w:pPr>
    </w:p>
    <w:p w:rsidR="00070BB4" w:rsidRDefault="00070BB4" w:rsidP="00F70762">
      <w:pPr>
        <w:pStyle w:val="Default"/>
        <w:ind w:left="765"/>
        <w:jc w:val="both"/>
        <w:rPr>
          <w:i/>
          <w:lang w:val="it-IT"/>
        </w:rPr>
      </w:pPr>
    </w:p>
    <w:p w:rsidR="00070BB4" w:rsidRDefault="00070BB4" w:rsidP="00F70762">
      <w:pPr>
        <w:pStyle w:val="Default"/>
        <w:ind w:left="765"/>
        <w:jc w:val="both"/>
        <w:rPr>
          <w:i/>
          <w:lang w:val="it-IT"/>
        </w:rPr>
      </w:pPr>
    </w:p>
    <w:p w:rsidR="00070BB4" w:rsidRDefault="00070BB4" w:rsidP="00F70762">
      <w:pPr>
        <w:pStyle w:val="Default"/>
        <w:ind w:left="765"/>
        <w:jc w:val="both"/>
        <w:rPr>
          <w:i/>
          <w:lang w:val="it-IT"/>
        </w:rPr>
      </w:pPr>
    </w:p>
    <w:p w:rsidR="00070BB4" w:rsidRDefault="00070BB4" w:rsidP="00F70762">
      <w:pPr>
        <w:pStyle w:val="Default"/>
        <w:ind w:left="765"/>
        <w:jc w:val="both"/>
        <w:rPr>
          <w:i/>
          <w:lang w:val="it-IT"/>
        </w:rPr>
      </w:pPr>
    </w:p>
    <w:p w:rsidR="00070BB4" w:rsidRDefault="00070BB4" w:rsidP="00F70762">
      <w:pPr>
        <w:pStyle w:val="Default"/>
        <w:ind w:left="765"/>
        <w:jc w:val="both"/>
        <w:rPr>
          <w:i/>
          <w:lang w:val="it-IT"/>
        </w:rPr>
      </w:pPr>
    </w:p>
    <w:p w:rsidR="00070BB4" w:rsidRDefault="00070BB4" w:rsidP="00F70762">
      <w:pPr>
        <w:pStyle w:val="Default"/>
        <w:ind w:left="765"/>
        <w:jc w:val="both"/>
        <w:rPr>
          <w:i/>
          <w:lang w:val="it-IT"/>
        </w:rPr>
      </w:pPr>
    </w:p>
    <w:p w:rsidR="00070BB4" w:rsidRDefault="00070BB4" w:rsidP="00F70762">
      <w:pPr>
        <w:pStyle w:val="Default"/>
        <w:ind w:left="765"/>
        <w:jc w:val="both"/>
        <w:rPr>
          <w:i/>
          <w:lang w:val="it-IT"/>
        </w:rPr>
      </w:pPr>
    </w:p>
    <w:p w:rsidR="00070BB4" w:rsidRPr="00D3092E" w:rsidRDefault="00070BB4" w:rsidP="00F70762">
      <w:pPr>
        <w:pStyle w:val="Default"/>
        <w:ind w:left="765"/>
        <w:jc w:val="both"/>
        <w:rPr>
          <w:i/>
          <w:lang w:val="it-IT"/>
        </w:rPr>
      </w:pPr>
    </w:p>
    <w:p w:rsidR="00F70762" w:rsidRPr="00D3092E" w:rsidRDefault="00F70762" w:rsidP="000B76CE">
      <w:pPr>
        <w:pStyle w:val="Default"/>
        <w:jc w:val="both"/>
        <w:rPr>
          <w:i/>
          <w:lang w:val="it-IT"/>
        </w:rPr>
      </w:pPr>
    </w:p>
    <w:p w:rsidR="00070BB4" w:rsidRDefault="00070BB4" w:rsidP="00F70762">
      <w:pPr>
        <w:pStyle w:val="Default"/>
        <w:jc w:val="center"/>
        <w:rPr>
          <w:b/>
          <w:bCs/>
          <w:sz w:val="22"/>
          <w:szCs w:val="22"/>
          <w:lang w:val="it-IT"/>
        </w:rPr>
      </w:pPr>
    </w:p>
    <w:p w:rsidR="00F70762" w:rsidRPr="00D3092E" w:rsidRDefault="00933086" w:rsidP="00F70762">
      <w:pPr>
        <w:pStyle w:val="Default"/>
        <w:jc w:val="center"/>
        <w:rPr>
          <w:b/>
          <w:bCs/>
          <w:sz w:val="22"/>
          <w:szCs w:val="22"/>
          <w:lang w:val="it-IT"/>
        </w:rPr>
      </w:pPr>
      <w:r w:rsidRPr="00D3092E">
        <w:rPr>
          <w:b/>
          <w:bCs/>
          <w:sz w:val="22"/>
          <w:szCs w:val="22"/>
          <w:lang w:val="it-IT"/>
        </w:rPr>
        <w:lastRenderedPageBreak/>
        <w:t>V.5.3.</w:t>
      </w:r>
      <w:r w:rsidRPr="00D3092E">
        <w:rPr>
          <w:b/>
          <w:sz w:val="22"/>
          <w:szCs w:val="22"/>
          <w:lang w:val="it-IT"/>
        </w:rPr>
        <w:t xml:space="preserve"> </w:t>
      </w:r>
      <w:r w:rsidRPr="00D3092E">
        <w:rPr>
          <w:b/>
          <w:bCs/>
          <w:sz w:val="22"/>
          <w:szCs w:val="22"/>
          <w:lang w:val="it-IT"/>
        </w:rPr>
        <w:t>ANGAJAMENT</w:t>
      </w:r>
    </w:p>
    <w:p w:rsidR="00F70762" w:rsidRPr="00685B50" w:rsidRDefault="00933086" w:rsidP="00F70762">
      <w:pPr>
        <w:pStyle w:val="Default"/>
        <w:jc w:val="center"/>
        <w:rPr>
          <w:b/>
          <w:bCs/>
          <w:sz w:val="22"/>
          <w:szCs w:val="22"/>
          <w:lang w:val="ro-RO"/>
        </w:rPr>
      </w:pPr>
      <w:r w:rsidRPr="00D3092E">
        <w:rPr>
          <w:bCs/>
          <w:sz w:val="22"/>
          <w:szCs w:val="22"/>
          <w:lang w:val="it-IT"/>
        </w:rPr>
        <w:t>privind accesare eco</w:t>
      </w:r>
      <w:r w:rsidR="00771B45">
        <w:rPr>
          <w:bCs/>
          <w:sz w:val="22"/>
          <w:szCs w:val="22"/>
          <w:lang w:val="it-IT"/>
        </w:rPr>
        <w:t>-</w:t>
      </w:r>
      <w:r w:rsidRPr="00D3092E">
        <w:rPr>
          <w:bCs/>
          <w:sz w:val="22"/>
          <w:szCs w:val="22"/>
          <w:lang w:val="it-IT"/>
        </w:rPr>
        <w:t>schemă</w:t>
      </w:r>
    </w:p>
    <w:p w:rsidR="00F70762" w:rsidRPr="00D3092E" w:rsidRDefault="00F70762" w:rsidP="00F70762">
      <w:pPr>
        <w:pStyle w:val="Default"/>
        <w:jc w:val="center"/>
        <w:rPr>
          <w:b/>
          <w:bCs/>
          <w:sz w:val="22"/>
          <w:szCs w:val="22"/>
          <w:lang w:val="it-IT"/>
        </w:rPr>
      </w:pPr>
      <w:r w:rsidRPr="00685B50">
        <w:rPr>
          <w:b/>
          <w:bCs/>
          <w:sz w:val="22"/>
          <w:szCs w:val="22"/>
          <w:lang w:val="ro-RO"/>
        </w:rPr>
        <w:t xml:space="preserve">PD-06 – </w:t>
      </w:r>
      <w:r>
        <w:rPr>
          <w:b/>
          <w:bCs/>
          <w:sz w:val="22"/>
          <w:szCs w:val="22"/>
          <w:lang w:val="ro-RO"/>
        </w:rPr>
        <w:t>Î</w:t>
      </w:r>
      <w:r w:rsidR="00933086" w:rsidRPr="00D3092E">
        <w:rPr>
          <w:b/>
          <w:bCs/>
          <w:sz w:val="22"/>
          <w:szCs w:val="22"/>
          <w:lang w:val="it-IT"/>
        </w:rPr>
        <w:t>nierbarea intervalului dintre rânduri în plantațiile pomicole, viticole, pepiniere și hameiști</w:t>
      </w:r>
    </w:p>
    <w:p w:rsidR="00F70762" w:rsidRPr="00F13000" w:rsidRDefault="00F70762" w:rsidP="00F70762">
      <w:pPr>
        <w:pStyle w:val="Default"/>
        <w:jc w:val="center"/>
        <w:rPr>
          <w:b/>
          <w:bCs/>
          <w:lang w:val="ro-RO"/>
        </w:rPr>
      </w:pPr>
    </w:p>
    <w:p w:rsidR="00F70762" w:rsidRPr="00D3092E" w:rsidRDefault="00933086" w:rsidP="00F70762">
      <w:pPr>
        <w:pStyle w:val="Default"/>
        <w:jc w:val="both"/>
        <w:rPr>
          <w:sz w:val="20"/>
          <w:szCs w:val="20"/>
          <w:lang w:val="it-IT"/>
        </w:rPr>
      </w:pPr>
      <w:r w:rsidRPr="00D3092E">
        <w:rPr>
          <w:sz w:val="20"/>
          <w:szCs w:val="20"/>
          <w:lang w:val="it-IT"/>
        </w:rPr>
        <w:t>Subsemnatul..........................................................</w:t>
      </w:r>
      <w:r w:rsidR="00586164">
        <w:rPr>
          <w:sz w:val="20"/>
          <w:szCs w:val="20"/>
          <w:lang w:val="it-IT"/>
        </w:rPr>
        <w:t>...</w:t>
      </w:r>
      <w:r w:rsidRPr="00D3092E">
        <w:rPr>
          <w:sz w:val="20"/>
          <w:szCs w:val="20"/>
          <w:lang w:val="it-IT"/>
        </w:rPr>
        <w:t xml:space="preserve">............................, </w:t>
      </w:r>
      <w:r w:rsidR="00F70762" w:rsidRPr="00685B50">
        <w:rPr>
          <w:sz w:val="20"/>
          <w:szCs w:val="20"/>
          <w:lang w:val="ro-RO"/>
        </w:rPr>
        <w:t>în calitate de</w:t>
      </w:r>
      <w:r w:rsidR="00586164">
        <w:rPr>
          <w:sz w:val="20"/>
          <w:szCs w:val="20"/>
          <w:lang w:val="it-IT"/>
        </w:rPr>
        <w:t xml:space="preserve"> </w:t>
      </w:r>
      <w:r w:rsidRPr="00D3092E">
        <w:rPr>
          <w:sz w:val="20"/>
          <w:szCs w:val="20"/>
          <w:lang w:val="it-IT"/>
        </w:rPr>
        <w:t>..............................................., RO………………</w:t>
      </w:r>
      <w:r w:rsidR="00586164">
        <w:rPr>
          <w:sz w:val="20"/>
          <w:szCs w:val="20"/>
          <w:lang w:val="it-IT"/>
        </w:rPr>
        <w:t>.........</w:t>
      </w:r>
      <w:r w:rsidRPr="00D3092E">
        <w:rPr>
          <w:sz w:val="20"/>
          <w:szCs w:val="20"/>
          <w:lang w:val="it-IT"/>
        </w:rPr>
        <w:t>..., solicit accesarea eco</w:t>
      </w:r>
      <w:r w:rsidR="00771B45">
        <w:rPr>
          <w:sz w:val="20"/>
          <w:szCs w:val="20"/>
          <w:lang w:val="it-IT"/>
        </w:rPr>
        <w:t>-</w:t>
      </w:r>
      <w:r w:rsidRPr="00D3092E">
        <w:rPr>
          <w:sz w:val="20"/>
          <w:szCs w:val="20"/>
          <w:lang w:val="it-IT"/>
        </w:rPr>
        <w:t xml:space="preserve">schemei PD-06 din programul voluntar pentru climă și mediu. </w:t>
      </w:r>
      <w:r w:rsidR="00586164">
        <w:rPr>
          <w:sz w:val="20"/>
          <w:szCs w:val="20"/>
          <w:lang w:val="it-IT"/>
        </w:rPr>
        <w:t>M</w:t>
      </w:r>
      <w:r w:rsidRPr="00D3092E">
        <w:rPr>
          <w:sz w:val="20"/>
          <w:szCs w:val="20"/>
          <w:lang w:val="it-IT"/>
        </w:rPr>
        <w:t>ă angajez să respect</w:t>
      </w:r>
      <w:r w:rsidR="00771B45">
        <w:rPr>
          <w:sz w:val="20"/>
          <w:szCs w:val="20"/>
          <w:lang w:val="it-IT"/>
        </w:rPr>
        <w:t xml:space="preserve"> criteriile de eligibilitate</w:t>
      </w:r>
      <w:r w:rsidR="00586164">
        <w:rPr>
          <w:sz w:val="20"/>
          <w:szCs w:val="20"/>
          <w:lang w:val="it-IT"/>
        </w:rPr>
        <w:t xml:space="preserve"> </w:t>
      </w:r>
      <w:r w:rsidR="00586164">
        <w:rPr>
          <w:sz w:val="20"/>
          <w:szCs w:val="20"/>
          <w:lang w:val="ro-RO"/>
        </w:rPr>
        <w:t>și</w:t>
      </w:r>
      <w:r w:rsidR="00771B45">
        <w:rPr>
          <w:sz w:val="20"/>
          <w:szCs w:val="20"/>
          <w:lang w:val="it-IT"/>
        </w:rPr>
        <w:t xml:space="preserve"> </w:t>
      </w:r>
      <w:r w:rsidRPr="00D3092E">
        <w:rPr>
          <w:sz w:val="20"/>
          <w:szCs w:val="20"/>
          <w:lang w:val="it-IT"/>
        </w:rPr>
        <w:t>cerin</w:t>
      </w:r>
      <w:r w:rsidR="00546AC3">
        <w:rPr>
          <w:sz w:val="20"/>
          <w:szCs w:val="20"/>
          <w:lang w:val="it-IT"/>
        </w:rPr>
        <w:t>țele generale obligatorii</w:t>
      </w:r>
      <w:r w:rsidR="00F50DF5">
        <w:rPr>
          <w:sz w:val="20"/>
          <w:szCs w:val="20"/>
          <w:lang w:val="ro-RO"/>
        </w:rPr>
        <w:t>.</w:t>
      </w:r>
    </w:p>
    <w:p w:rsidR="00F70762" w:rsidRPr="00D3092E" w:rsidRDefault="00F70762" w:rsidP="00F70762">
      <w:pPr>
        <w:pStyle w:val="Default"/>
        <w:jc w:val="both"/>
        <w:rPr>
          <w:sz w:val="20"/>
          <w:szCs w:val="20"/>
          <w:lang w:val="it-IT"/>
        </w:rPr>
      </w:pPr>
    </w:p>
    <w:p w:rsidR="00F70762" w:rsidRPr="00D3092E" w:rsidRDefault="00933086" w:rsidP="00F70762">
      <w:pPr>
        <w:pStyle w:val="Default"/>
        <w:jc w:val="both"/>
        <w:rPr>
          <w:sz w:val="20"/>
          <w:szCs w:val="20"/>
          <w:lang w:val="it-IT"/>
        </w:rPr>
      </w:pPr>
      <w:r w:rsidRPr="00D3092E">
        <w:rPr>
          <w:sz w:val="20"/>
          <w:szCs w:val="20"/>
          <w:lang w:val="it-IT"/>
        </w:rPr>
        <w:t>CERINȚELE GENERALE OBLIGATORII:</w:t>
      </w:r>
    </w:p>
    <w:p w:rsidR="00771B45" w:rsidRPr="00D3092E" w:rsidRDefault="00933086" w:rsidP="00771B45">
      <w:pPr>
        <w:spacing w:before="40" w:after="40"/>
        <w:jc w:val="both"/>
        <w:rPr>
          <w:sz w:val="20"/>
          <w:szCs w:val="20"/>
        </w:rPr>
      </w:pPr>
      <w:r w:rsidRPr="00D3092E">
        <w:rPr>
          <w:noProof/>
          <w:sz w:val="20"/>
          <w:szCs w:val="20"/>
        </w:rPr>
        <w:t xml:space="preserve">1. Terenul între rânduri trebuie păstrat sau va fi înierbat </w:t>
      </w:r>
      <w:r w:rsidR="00495EC4" w:rsidRPr="00D3092E">
        <w:rPr>
          <w:noProof/>
          <w:sz w:val="20"/>
          <w:szCs w:val="20"/>
        </w:rPr>
        <w:t>pe minimum 75 % din suprafața plantației</w:t>
      </w:r>
      <w:r w:rsidR="00495EC4">
        <w:rPr>
          <w:noProof/>
          <w:sz w:val="20"/>
          <w:szCs w:val="20"/>
        </w:rPr>
        <w:t>, respectiv</w:t>
      </w:r>
      <w:r w:rsidR="00495EC4" w:rsidRPr="00D3092E" w:rsidDel="00495EC4">
        <w:rPr>
          <w:noProof/>
          <w:sz w:val="20"/>
          <w:szCs w:val="20"/>
        </w:rPr>
        <w:t xml:space="preserve"> </w:t>
      </w:r>
      <w:r w:rsidRPr="00D3092E">
        <w:rPr>
          <w:noProof/>
          <w:sz w:val="20"/>
          <w:szCs w:val="20"/>
        </w:rPr>
        <w:t>două intervale înierbate, unul nu, în perioada 15 iunie - 15 octombrie a anului de cerere</w:t>
      </w:r>
      <w:r w:rsidR="00771B45">
        <w:rPr>
          <w:noProof/>
          <w:sz w:val="20"/>
          <w:szCs w:val="20"/>
        </w:rPr>
        <w:t>.</w:t>
      </w:r>
    </w:p>
    <w:p w:rsidR="00771B45" w:rsidRPr="00D3092E" w:rsidRDefault="00933086" w:rsidP="00771B45">
      <w:pPr>
        <w:tabs>
          <w:tab w:val="left" w:pos="282"/>
        </w:tabs>
        <w:jc w:val="both"/>
        <w:rPr>
          <w:sz w:val="20"/>
          <w:szCs w:val="20"/>
        </w:rPr>
      </w:pPr>
      <w:r w:rsidRPr="00D3092E">
        <w:rPr>
          <w:noProof/>
          <w:sz w:val="20"/>
          <w:szCs w:val="20"/>
        </w:rPr>
        <w:t>2. Pe intervalele înierbate nu sunt permise lucrări ale solului, cu excepția cosirilor de iarbă între rânduri, în perioada 15 iunie - 15 octombrie a anului de cerere</w:t>
      </w:r>
      <w:r w:rsidR="00771B45">
        <w:rPr>
          <w:noProof/>
          <w:sz w:val="20"/>
          <w:szCs w:val="20"/>
        </w:rPr>
        <w:t>.</w:t>
      </w:r>
    </w:p>
    <w:p w:rsidR="00F70762" w:rsidRPr="00D3092E" w:rsidRDefault="00933086" w:rsidP="00F70762">
      <w:pPr>
        <w:pStyle w:val="Default"/>
        <w:jc w:val="both"/>
        <w:rPr>
          <w:i/>
          <w:sz w:val="20"/>
          <w:szCs w:val="20"/>
          <w:lang w:val="ro-RO"/>
        </w:rPr>
      </w:pPr>
      <w:r w:rsidRPr="00D3092E">
        <w:rPr>
          <w:sz w:val="20"/>
          <w:szCs w:val="20"/>
          <w:lang w:val="ro-RO"/>
        </w:rPr>
        <w:t>Informații suplimentare privind eco</w:t>
      </w:r>
      <w:r w:rsidR="00771B45">
        <w:rPr>
          <w:sz w:val="20"/>
          <w:szCs w:val="20"/>
          <w:lang w:val="ro-RO"/>
        </w:rPr>
        <w:t>-</w:t>
      </w:r>
      <w:r w:rsidRPr="00D3092E">
        <w:rPr>
          <w:sz w:val="20"/>
          <w:szCs w:val="20"/>
          <w:lang w:val="ro-RO"/>
        </w:rPr>
        <w:t>schema se găsesc pe site</w:t>
      </w:r>
      <w:r w:rsidR="00546AC3">
        <w:rPr>
          <w:sz w:val="20"/>
          <w:szCs w:val="20"/>
          <w:lang w:val="ro-RO"/>
        </w:rPr>
        <w:t>-ul</w:t>
      </w:r>
      <w:r w:rsidRPr="00D3092E">
        <w:rPr>
          <w:sz w:val="20"/>
          <w:szCs w:val="20"/>
          <w:lang w:val="ro-RO"/>
        </w:rPr>
        <w:t xml:space="preserve"> APIA, în </w:t>
      </w:r>
      <w:r w:rsidRPr="00D3092E">
        <w:rPr>
          <w:i/>
          <w:sz w:val="20"/>
          <w:szCs w:val="20"/>
          <w:lang w:val="ro-RO"/>
        </w:rPr>
        <w:t>Ghidul informativ pentru solicitanţii de plăţi directe</w:t>
      </w:r>
      <w:r w:rsidR="00546AC3">
        <w:rPr>
          <w:i/>
          <w:sz w:val="20"/>
          <w:szCs w:val="20"/>
          <w:lang w:val="ro-RO"/>
        </w:rPr>
        <w:t>.</w:t>
      </w:r>
    </w:p>
    <w:p w:rsidR="00F70762" w:rsidRPr="00D3092E" w:rsidRDefault="00F70762" w:rsidP="00F70762">
      <w:pPr>
        <w:pStyle w:val="Default"/>
        <w:jc w:val="both"/>
        <w:rPr>
          <w:sz w:val="20"/>
          <w:szCs w:val="20"/>
          <w:lang w:val="ro-RO"/>
        </w:rPr>
      </w:pPr>
    </w:p>
    <w:p w:rsidR="00F70762" w:rsidRPr="00685B50" w:rsidRDefault="00F70762" w:rsidP="00F70762">
      <w:pPr>
        <w:jc w:val="both"/>
        <w:rPr>
          <w:sz w:val="20"/>
          <w:szCs w:val="20"/>
        </w:rPr>
      </w:pPr>
      <w:r w:rsidRPr="00685B50">
        <w:rPr>
          <w:sz w:val="20"/>
          <w:szCs w:val="20"/>
        </w:rPr>
        <w:t xml:space="preserve">Data:…………………....….........                                        Semnătură fermier ……………………..... </w:t>
      </w:r>
    </w:p>
    <w:p w:rsidR="00F70762" w:rsidRPr="00D3092E" w:rsidRDefault="00F70762" w:rsidP="00F70762">
      <w:pPr>
        <w:pStyle w:val="Default"/>
        <w:jc w:val="both"/>
        <w:rPr>
          <w:sz w:val="20"/>
          <w:szCs w:val="20"/>
          <w:lang w:val="ro-RO"/>
        </w:rPr>
      </w:pPr>
    </w:p>
    <w:p w:rsidR="00F70762" w:rsidRPr="00685B50" w:rsidRDefault="00F70762" w:rsidP="00F70762">
      <w:pPr>
        <w:autoSpaceDE w:val="0"/>
        <w:autoSpaceDN w:val="0"/>
        <w:adjustRightInd w:val="0"/>
        <w:jc w:val="both"/>
        <w:rPr>
          <w:b/>
          <w:sz w:val="20"/>
          <w:szCs w:val="20"/>
        </w:rPr>
      </w:pPr>
      <w:r w:rsidRPr="00685B50">
        <w:rPr>
          <w:b/>
          <w:sz w:val="20"/>
          <w:szCs w:val="20"/>
        </w:rPr>
        <w:t>Atenție! Fermierii care optează pentru această eco</w:t>
      </w:r>
      <w:r w:rsidR="00771B45">
        <w:rPr>
          <w:b/>
          <w:sz w:val="20"/>
          <w:szCs w:val="20"/>
        </w:rPr>
        <w:t>-</w:t>
      </w:r>
      <w:r w:rsidRPr="00685B50">
        <w:rPr>
          <w:b/>
          <w:sz w:val="20"/>
          <w:szCs w:val="20"/>
        </w:rPr>
        <w:t>schemă nu pot accesa Eco</w:t>
      </w:r>
      <w:r w:rsidR="00771B45">
        <w:rPr>
          <w:b/>
          <w:sz w:val="20"/>
          <w:szCs w:val="20"/>
        </w:rPr>
        <w:t>-</w:t>
      </w:r>
      <w:r w:rsidRPr="00685B50">
        <w:rPr>
          <w:b/>
          <w:sz w:val="20"/>
          <w:szCs w:val="20"/>
        </w:rPr>
        <w:t>schema PD-05 – Practicarea unei agriculturi prietenoase cu mediul în fermele mici</w:t>
      </w:r>
      <w:r>
        <w:rPr>
          <w:b/>
          <w:sz w:val="20"/>
          <w:szCs w:val="20"/>
        </w:rPr>
        <w:t>, respectiv</w:t>
      </w:r>
      <w:r w:rsidRPr="00685B50">
        <w:rPr>
          <w:b/>
          <w:sz w:val="20"/>
          <w:szCs w:val="20"/>
        </w:rPr>
        <w:t xml:space="preserve"> gospodăriile tradiționale.</w:t>
      </w:r>
    </w:p>
    <w:p w:rsidR="00F70762" w:rsidRDefault="00F70762" w:rsidP="00574B68">
      <w:pPr>
        <w:widowControl w:val="0"/>
        <w:suppressAutoHyphens/>
        <w:autoSpaceDE w:val="0"/>
        <w:autoSpaceDN w:val="0"/>
        <w:adjustRightInd w:val="0"/>
        <w:ind w:right="-23"/>
        <w:jc w:val="center"/>
        <w:rPr>
          <w:b/>
        </w:rPr>
      </w:pPr>
    </w:p>
    <w:p w:rsidR="00070BB4" w:rsidRDefault="00070BB4" w:rsidP="00574B68">
      <w:pPr>
        <w:widowControl w:val="0"/>
        <w:suppressAutoHyphens/>
        <w:autoSpaceDE w:val="0"/>
        <w:autoSpaceDN w:val="0"/>
        <w:adjustRightInd w:val="0"/>
        <w:ind w:right="-23"/>
        <w:jc w:val="center"/>
        <w:rPr>
          <w:b/>
        </w:rPr>
      </w:pPr>
    </w:p>
    <w:p w:rsidR="00070BB4" w:rsidRDefault="00070BB4" w:rsidP="00574B68">
      <w:pPr>
        <w:widowControl w:val="0"/>
        <w:suppressAutoHyphens/>
        <w:autoSpaceDE w:val="0"/>
        <w:autoSpaceDN w:val="0"/>
        <w:adjustRightInd w:val="0"/>
        <w:ind w:right="-23"/>
        <w:jc w:val="center"/>
        <w:rPr>
          <w:b/>
        </w:rPr>
      </w:pPr>
    </w:p>
    <w:p w:rsidR="00070BB4" w:rsidRDefault="00070BB4" w:rsidP="00574B68">
      <w:pPr>
        <w:widowControl w:val="0"/>
        <w:suppressAutoHyphens/>
        <w:autoSpaceDE w:val="0"/>
        <w:autoSpaceDN w:val="0"/>
        <w:adjustRightInd w:val="0"/>
        <w:ind w:right="-23"/>
        <w:jc w:val="center"/>
        <w:rPr>
          <w:b/>
        </w:rPr>
      </w:pPr>
    </w:p>
    <w:p w:rsidR="00532ADC" w:rsidRPr="007E62A9" w:rsidRDefault="00933086" w:rsidP="00574B68">
      <w:pPr>
        <w:widowControl w:val="0"/>
        <w:suppressAutoHyphens/>
        <w:autoSpaceDE w:val="0"/>
        <w:autoSpaceDN w:val="0"/>
        <w:adjustRightInd w:val="0"/>
        <w:ind w:right="-23"/>
        <w:jc w:val="center"/>
        <w:rPr>
          <w:b/>
        </w:rPr>
      </w:pPr>
      <w:r w:rsidRPr="00D3092E">
        <w:rPr>
          <w:b/>
        </w:rPr>
        <w:t>Protecția persoanelor fizice în ceea ce privește prelucrarea datelor cu caracter personal și privind libera circulație a acestor date</w:t>
      </w:r>
    </w:p>
    <w:p w:rsidR="00532ADC" w:rsidRPr="007E62A9" w:rsidRDefault="00532ADC" w:rsidP="00574B68">
      <w:pPr>
        <w:widowControl w:val="0"/>
        <w:suppressAutoHyphens/>
        <w:autoSpaceDE w:val="0"/>
        <w:autoSpaceDN w:val="0"/>
        <w:adjustRightInd w:val="0"/>
        <w:ind w:right="-23"/>
        <w:rPr>
          <w:b/>
          <w:sz w:val="18"/>
          <w:szCs w:val="18"/>
        </w:rPr>
      </w:pPr>
    </w:p>
    <w:p w:rsidR="001659D2" w:rsidRPr="007E62A9" w:rsidRDefault="001659D2" w:rsidP="006B475D">
      <w:pPr>
        <w:widowControl w:val="0"/>
        <w:suppressAutoHyphens/>
        <w:autoSpaceDE w:val="0"/>
        <w:autoSpaceDN w:val="0"/>
        <w:adjustRightInd w:val="0"/>
        <w:ind w:right="-23"/>
        <w:rPr>
          <w:b/>
          <w:sz w:val="18"/>
          <w:szCs w:val="18"/>
        </w:rPr>
      </w:pPr>
    </w:p>
    <w:p w:rsidR="00532ADC" w:rsidRPr="00186D0F" w:rsidRDefault="00532ADC" w:rsidP="006B475D">
      <w:pPr>
        <w:shd w:val="clear" w:color="auto" w:fill="FFFFFF"/>
        <w:jc w:val="both"/>
        <w:rPr>
          <w:sz w:val="18"/>
          <w:szCs w:val="18"/>
        </w:rPr>
      </w:pPr>
      <w:r w:rsidRPr="007E62A9">
        <w:rPr>
          <w:sz w:val="18"/>
          <w:szCs w:val="18"/>
        </w:rPr>
        <w:t xml:space="preserve">În conformitate cu prevederile </w:t>
      </w:r>
      <w:r w:rsidR="00933086" w:rsidRPr="00D3092E">
        <w:rPr>
          <w:sz w:val="18"/>
          <w:szCs w:val="18"/>
        </w:rPr>
        <w:t>Regulamentului UE 679/2016 privind protecția persoanelor fizice în ceea ce privește prelucrarea datelor cu caracter personal și privind libera circulație a acestor date, APIA prelucrează legal datele dumneavoastră cu caracter personal, în conformitate cu art. 6 al Regulamentului.</w:t>
      </w:r>
    </w:p>
    <w:p w:rsidR="00532ADC" w:rsidRPr="006E75FE" w:rsidRDefault="00532ADC" w:rsidP="006B475D">
      <w:pPr>
        <w:rPr>
          <w:sz w:val="18"/>
          <w:szCs w:val="18"/>
          <w:shd w:val="clear" w:color="auto" w:fill="FFFFFF"/>
        </w:rPr>
      </w:pPr>
    </w:p>
    <w:p w:rsidR="00532ADC" w:rsidRPr="00186D0F" w:rsidRDefault="00532ADC" w:rsidP="006B475D">
      <w:pPr>
        <w:jc w:val="both"/>
        <w:rPr>
          <w:sz w:val="18"/>
          <w:szCs w:val="18"/>
          <w:lang w:eastAsia="ro-RO"/>
        </w:rPr>
      </w:pPr>
      <w:r w:rsidRPr="00186D0F">
        <w:rPr>
          <w:sz w:val="18"/>
          <w:szCs w:val="18"/>
        </w:rPr>
        <w:t xml:space="preserve">Pe parcursul activităților desfășurate, APIA poate colecta și prelucra date cu caracter personal, în scopuri specifice acordării plăților. </w:t>
      </w:r>
    </w:p>
    <w:p w:rsidR="00532ADC" w:rsidRPr="00186D0F" w:rsidRDefault="00532ADC" w:rsidP="006B475D">
      <w:pPr>
        <w:jc w:val="both"/>
        <w:rPr>
          <w:sz w:val="18"/>
          <w:szCs w:val="18"/>
        </w:rPr>
      </w:pPr>
    </w:p>
    <w:p w:rsidR="00532ADC" w:rsidRDefault="00532ADC" w:rsidP="00395147">
      <w:pPr>
        <w:jc w:val="both"/>
        <w:rPr>
          <w:sz w:val="18"/>
          <w:szCs w:val="18"/>
        </w:rPr>
      </w:pPr>
      <w:r w:rsidRPr="00186D0F">
        <w:rPr>
          <w:sz w:val="18"/>
          <w:szCs w:val="18"/>
        </w:rPr>
        <w:t>În acest sens, sunt de acord ca APIA să colecteze și să prelucreze datele cu caracter personal care m</w:t>
      </w:r>
      <w:r w:rsidRPr="006E75FE">
        <w:rPr>
          <w:sz w:val="18"/>
          <w:szCs w:val="18"/>
        </w:rPr>
        <w:t>ă</w:t>
      </w:r>
      <w:r w:rsidRPr="00186D0F">
        <w:rPr>
          <w:sz w:val="18"/>
          <w:szCs w:val="18"/>
        </w:rPr>
        <w:t xml:space="preserve"> privesc, din urmatoarele categorii, </w:t>
      </w:r>
      <w:r w:rsidRPr="006E75FE">
        <w:rPr>
          <w:sz w:val="18"/>
          <w:szCs w:val="18"/>
          <w:shd w:val="clear" w:color="auto" w:fill="FFFFFF"/>
        </w:rPr>
        <w:t>fără a fi limitativ</w:t>
      </w:r>
      <w:r w:rsidR="000358DE" w:rsidRPr="006E75FE">
        <w:rPr>
          <w:sz w:val="18"/>
          <w:szCs w:val="18"/>
          <w:shd w:val="clear" w:color="auto" w:fill="FFFFFF"/>
        </w:rPr>
        <w:t xml:space="preserve"> enumerate</w:t>
      </w:r>
      <w:r w:rsidRPr="00186D0F">
        <w:rPr>
          <w:sz w:val="18"/>
          <w:szCs w:val="18"/>
        </w:rPr>
        <w:t>:</w:t>
      </w:r>
    </w:p>
    <w:p w:rsidR="00395147" w:rsidRPr="00186D0F" w:rsidRDefault="00395147" w:rsidP="00395147">
      <w:pPr>
        <w:jc w:val="both"/>
        <w:rPr>
          <w:sz w:val="18"/>
          <w:szCs w:val="18"/>
        </w:rPr>
      </w:pPr>
    </w:p>
    <w:p w:rsidR="00532ADC" w:rsidRDefault="00532ADC" w:rsidP="00395147">
      <w:pPr>
        <w:pStyle w:val="ListParagraph"/>
        <w:numPr>
          <w:ilvl w:val="0"/>
          <w:numId w:val="133"/>
        </w:numPr>
        <w:spacing w:after="0" w:line="240" w:lineRule="auto"/>
        <w:ind w:left="0" w:hanging="357"/>
        <w:jc w:val="both"/>
        <w:rPr>
          <w:rFonts w:ascii="Arial" w:hAnsi="Arial" w:cs="Arial"/>
          <w:sz w:val="18"/>
          <w:szCs w:val="18"/>
        </w:rPr>
      </w:pPr>
      <w:r w:rsidRPr="00186D0F">
        <w:rPr>
          <w:rFonts w:ascii="Arial" w:hAnsi="Arial" w:cs="Arial"/>
          <w:sz w:val="18"/>
          <w:szCs w:val="18"/>
        </w:rPr>
        <w:t xml:space="preserve">Date cu caracter personal de identificare a persoanelor care depun cereri de plată (nume, prenume, CNP, adresa, datele contului bancar) – date necesare pentru înregistrarea </w:t>
      </w:r>
      <w:r w:rsidR="000358DE" w:rsidRPr="00186D0F">
        <w:rPr>
          <w:rFonts w:ascii="Arial" w:hAnsi="Arial" w:cs="Arial"/>
          <w:sz w:val="18"/>
          <w:szCs w:val="18"/>
        </w:rPr>
        <w:t>ș</w:t>
      </w:r>
      <w:r w:rsidRPr="00186D0F">
        <w:rPr>
          <w:rFonts w:ascii="Arial" w:hAnsi="Arial" w:cs="Arial"/>
          <w:sz w:val="18"/>
          <w:szCs w:val="18"/>
        </w:rPr>
        <w:t>i evaluarea cererilor de plată</w:t>
      </w:r>
      <w:r w:rsidR="000358DE" w:rsidRPr="00186D0F">
        <w:rPr>
          <w:rFonts w:ascii="Arial" w:hAnsi="Arial" w:cs="Arial"/>
          <w:sz w:val="18"/>
          <w:szCs w:val="18"/>
        </w:rPr>
        <w:t>;</w:t>
      </w:r>
    </w:p>
    <w:p w:rsidR="00395147" w:rsidRPr="00186D0F" w:rsidRDefault="00395147" w:rsidP="00395147">
      <w:pPr>
        <w:pStyle w:val="ListParagraph"/>
        <w:spacing w:after="0" w:line="240" w:lineRule="auto"/>
        <w:ind w:left="0"/>
        <w:jc w:val="both"/>
        <w:rPr>
          <w:rFonts w:ascii="Arial" w:hAnsi="Arial" w:cs="Arial"/>
          <w:sz w:val="18"/>
          <w:szCs w:val="18"/>
        </w:rPr>
      </w:pPr>
    </w:p>
    <w:p w:rsidR="00532ADC" w:rsidRDefault="00532ADC" w:rsidP="00395147">
      <w:pPr>
        <w:pStyle w:val="ListParagraph"/>
        <w:numPr>
          <w:ilvl w:val="0"/>
          <w:numId w:val="133"/>
        </w:numPr>
        <w:spacing w:after="0" w:line="240" w:lineRule="auto"/>
        <w:ind w:left="0" w:hanging="357"/>
        <w:jc w:val="both"/>
        <w:rPr>
          <w:rFonts w:ascii="Arial" w:hAnsi="Arial" w:cs="Arial"/>
          <w:sz w:val="18"/>
          <w:szCs w:val="18"/>
        </w:rPr>
      </w:pPr>
      <w:r w:rsidRPr="00186D0F">
        <w:rPr>
          <w:rFonts w:ascii="Arial" w:hAnsi="Arial" w:cs="Arial"/>
          <w:sz w:val="18"/>
          <w:szCs w:val="18"/>
        </w:rPr>
        <w:t>Date cu caracter personal de identificare a împuterniciților numiți de persoanele care solicită plata (nume, prenume, CNP) – date necesare pentru înregistrarea și evaluarea cererilor de plată</w:t>
      </w:r>
      <w:r w:rsidR="000358DE" w:rsidRPr="00186D0F">
        <w:rPr>
          <w:rFonts w:ascii="Arial" w:hAnsi="Arial" w:cs="Arial"/>
          <w:sz w:val="18"/>
          <w:szCs w:val="18"/>
        </w:rPr>
        <w:t>;</w:t>
      </w:r>
    </w:p>
    <w:p w:rsidR="00395147" w:rsidRPr="00395147" w:rsidRDefault="00395147" w:rsidP="00395147">
      <w:pPr>
        <w:pStyle w:val="ListParagraph"/>
        <w:spacing w:after="0" w:line="240" w:lineRule="auto"/>
        <w:rPr>
          <w:rFonts w:ascii="Arial" w:hAnsi="Arial" w:cs="Arial"/>
          <w:sz w:val="18"/>
          <w:szCs w:val="18"/>
        </w:rPr>
      </w:pPr>
    </w:p>
    <w:p w:rsidR="00532ADC" w:rsidRDefault="00532ADC" w:rsidP="00395147">
      <w:pPr>
        <w:pStyle w:val="ListParagraph"/>
        <w:numPr>
          <w:ilvl w:val="0"/>
          <w:numId w:val="133"/>
        </w:numPr>
        <w:spacing w:after="0" w:line="240" w:lineRule="auto"/>
        <w:ind w:left="0"/>
        <w:jc w:val="both"/>
        <w:rPr>
          <w:rFonts w:ascii="Arial" w:hAnsi="Arial" w:cs="Arial"/>
          <w:sz w:val="18"/>
          <w:szCs w:val="18"/>
        </w:rPr>
      </w:pPr>
      <w:r w:rsidRPr="00186D0F">
        <w:rPr>
          <w:rFonts w:ascii="Arial" w:hAnsi="Arial" w:cs="Arial"/>
          <w:sz w:val="18"/>
          <w:szCs w:val="18"/>
        </w:rPr>
        <w:t>Date cu caracter personal de identificare a exploatației zootehnice a solicitantului și/sau ale membrilor familiei, în măsura în care acestea contribuie la activitatea agricolă a solicitantului (CNP, ID exploatație) – date necesare pentru identificarea exploatației zootehnice a solicitantului și evaluarea cererilor de plată</w:t>
      </w:r>
      <w:r w:rsidR="000358DE" w:rsidRPr="00186D0F">
        <w:rPr>
          <w:rFonts w:ascii="Arial" w:hAnsi="Arial" w:cs="Arial"/>
          <w:sz w:val="18"/>
          <w:szCs w:val="18"/>
        </w:rPr>
        <w:t>;</w:t>
      </w:r>
    </w:p>
    <w:p w:rsidR="00395147" w:rsidRPr="00186D0F" w:rsidRDefault="00395147" w:rsidP="00395147">
      <w:pPr>
        <w:pStyle w:val="ListParagraph"/>
        <w:spacing w:after="0" w:line="240" w:lineRule="auto"/>
        <w:ind w:left="0"/>
        <w:jc w:val="both"/>
        <w:rPr>
          <w:rFonts w:ascii="Arial" w:hAnsi="Arial" w:cs="Arial"/>
          <w:sz w:val="18"/>
          <w:szCs w:val="18"/>
        </w:rPr>
      </w:pPr>
    </w:p>
    <w:p w:rsidR="00532ADC" w:rsidRDefault="00532ADC" w:rsidP="00395147">
      <w:pPr>
        <w:pStyle w:val="ListParagraph"/>
        <w:numPr>
          <w:ilvl w:val="0"/>
          <w:numId w:val="133"/>
        </w:numPr>
        <w:spacing w:after="0" w:line="240" w:lineRule="auto"/>
        <w:ind w:left="0" w:hanging="357"/>
        <w:jc w:val="both"/>
        <w:rPr>
          <w:rFonts w:ascii="Arial" w:hAnsi="Arial" w:cs="Arial"/>
          <w:sz w:val="18"/>
          <w:szCs w:val="18"/>
        </w:rPr>
      </w:pPr>
      <w:r w:rsidRPr="00186D0F">
        <w:rPr>
          <w:rFonts w:ascii="Arial" w:hAnsi="Arial" w:cs="Arial"/>
          <w:sz w:val="18"/>
          <w:szCs w:val="18"/>
        </w:rPr>
        <w:t>Date cu caracter personal de identificare a exploatației din sectorul vegetal, a suprafețelor agricole invocate de solicitant pentru efectuarea plăților (Unitate Administrativ-Teritorială, bloc fizic, nr. parcelă etc.) – date necesare pentru înregistrarea și evaluarea cererilor de plată</w:t>
      </w:r>
      <w:r w:rsidR="000358DE" w:rsidRPr="00186D0F">
        <w:rPr>
          <w:rFonts w:ascii="Arial" w:hAnsi="Arial" w:cs="Arial"/>
          <w:sz w:val="18"/>
          <w:szCs w:val="18"/>
        </w:rPr>
        <w:t>;</w:t>
      </w:r>
    </w:p>
    <w:p w:rsidR="00395147" w:rsidRPr="00395147" w:rsidRDefault="00395147" w:rsidP="00395147">
      <w:pPr>
        <w:pStyle w:val="ListParagraph"/>
        <w:spacing w:after="0" w:line="240" w:lineRule="auto"/>
        <w:rPr>
          <w:rFonts w:ascii="Arial" w:hAnsi="Arial" w:cs="Arial"/>
          <w:sz w:val="18"/>
          <w:szCs w:val="18"/>
        </w:rPr>
      </w:pPr>
    </w:p>
    <w:p w:rsidR="00532ADC" w:rsidRDefault="00532ADC" w:rsidP="00395147">
      <w:pPr>
        <w:pStyle w:val="ListParagraph"/>
        <w:numPr>
          <w:ilvl w:val="0"/>
          <w:numId w:val="133"/>
        </w:numPr>
        <w:spacing w:after="0" w:line="240" w:lineRule="auto"/>
        <w:ind w:left="0"/>
        <w:jc w:val="both"/>
        <w:rPr>
          <w:rFonts w:ascii="Arial" w:hAnsi="Arial" w:cs="Arial"/>
          <w:sz w:val="18"/>
          <w:szCs w:val="18"/>
        </w:rPr>
      </w:pPr>
      <w:r w:rsidRPr="00186D0F">
        <w:rPr>
          <w:rFonts w:ascii="Arial" w:hAnsi="Arial" w:cs="Arial"/>
          <w:sz w:val="18"/>
          <w:szCs w:val="18"/>
        </w:rPr>
        <w:t>Date cu caracter personal de identificare a rentierilor (nume, CNP, telefon / e-mail, adresa de domiciliu, cont bancar)</w:t>
      </w:r>
      <w:r w:rsidR="000358DE" w:rsidRPr="00186D0F">
        <w:rPr>
          <w:rFonts w:ascii="Arial" w:hAnsi="Arial" w:cs="Arial"/>
          <w:sz w:val="18"/>
          <w:szCs w:val="18"/>
        </w:rPr>
        <w:t>;</w:t>
      </w:r>
    </w:p>
    <w:p w:rsidR="00395147" w:rsidRPr="00186D0F" w:rsidRDefault="00395147" w:rsidP="00395147">
      <w:pPr>
        <w:pStyle w:val="ListParagraph"/>
        <w:spacing w:after="0" w:line="240" w:lineRule="auto"/>
        <w:ind w:left="0"/>
        <w:jc w:val="both"/>
        <w:rPr>
          <w:rFonts w:ascii="Arial" w:hAnsi="Arial" w:cs="Arial"/>
          <w:sz w:val="18"/>
          <w:szCs w:val="18"/>
        </w:rPr>
      </w:pPr>
    </w:p>
    <w:p w:rsidR="00532ADC" w:rsidRPr="00186D0F" w:rsidRDefault="00532ADC" w:rsidP="00395147">
      <w:pPr>
        <w:pStyle w:val="ListParagraph"/>
        <w:numPr>
          <w:ilvl w:val="0"/>
          <w:numId w:val="133"/>
        </w:numPr>
        <w:spacing w:after="0" w:line="240" w:lineRule="auto"/>
        <w:ind w:left="0" w:hanging="357"/>
        <w:jc w:val="both"/>
        <w:rPr>
          <w:rFonts w:ascii="Arial" w:hAnsi="Arial" w:cs="Arial"/>
          <w:sz w:val="18"/>
          <w:szCs w:val="18"/>
        </w:rPr>
      </w:pPr>
      <w:r w:rsidRPr="00186D0F">
        <w:rPr>
          <w:rFonts w:ascii="Arial" w:hAnsi="Arial" w:cs="Arial"/>
          <w:sz w:val="18"/>
          <w:szCs w:val="18"/>
        </w:rPr>
        <w:t>Date cu caracter personal cu privire la imaginea și înregistrările audio-video ale persoanelor fizice (solicitanți, personal APIA sau alte persoane care vizitează spațiile APIA</w:t>
      </w:r>
      <w:r w:rsidR="000358DE" w:rsidRPr="00186D0F">
        <w:rPr>
          <w:rFonts w:ascii="Arial" w:hAnsi="Arial" w:cs="Arial"/>
          <w:sz w:val="18"/>
          <w:szCs w:val="18"/>
        </w:rPr>
        <w:t xml:space="preserve"> ce</w:t>
      </w:r>
      <w:r w:rsidR="001659D2" w:rsidRPr="00186D0F">
        <w:rPr>
          <w:rFonts w:ascii="Arial" w:hAnsi="Arial" w:cs="Arial"/>
          <w:sz w:val="18"/>
          <w:szCs w:val="18"/>
        </w:rPr>
        <w:t xml:space="preserve"> </w:t>
      </w:r>
      <w:r w:rsidR="000358DE" w:rsidRPr="00186D0F">
        <w:rPr>
          <w:rFonts w:ascii="Arial" w:hAnsi="Arial" w:cs="Arial"/>
          <w:sz w:val="18"/>
          <w:szCs w:val="18"/>
        </w:rPr>
        <w:t xml:space="preserve">apar pe </w:t>
      </w:r>
      <w:r w:rsidRPr="00186D0F">
        <w:rPr>
          <w:rFonts w:ascii="Arial" w:hAnsi="Arial" w:cs="Arial"/>
          <w:sz w:val="18"/>
          <w:szCs w:val="18"/>
        </w:rPr>
        <w:t>înregistrările video captate de camerele de supraveghere instalate la sediile APIA, adresa IP captată la utilizarea website-urilor și aplicațiilor APIA) – date necesare în vederea asigurării pazei și protecției în locațiile APIA, a îmbunătățirii serviciilor oferite, soluționării reclamațiilor și a oricăror solicitări venite din partea persoanelor vizate, precum și în vederea asigurării funcționalităților tehnice ale platformelor online utilizate de APIA.</w:t>
      </w:r>
    </w:p>
    <w:p w:rsidR="00532ADC" w:rsidRPr="006E75FE" w:rsidRDefault="00532ADC" w:rsidP="006B475D">
      <w:pPr>
        <w:widowControl w:val="0"/>
        <w:suppressAutoHyphens/>
        <w:autoSpaceDE w:val="0"/>
        <w:autoSpaceDN w:val="0"/>
        <w:adjustRightInd w:val="0"/>
        <w:ind w:right="-900"/>
        <w:rPr>
          <w:b/>
          <w:sz w:val="18"/>
          <w:szCs w:val="18"/>
        </w:rPr>
      </w:pPr>
    </w:p>
    <w:p w:rsidR="00E512B1" w:rsidRPr="006E75FE" w:rsidRDefault="00942D76" w:rsidP="006B475D">
      <w:pPr>
        <w:widowControl w:val="0"/>
        <w:suppressAutoHyphens/>
        <w:autoSpaceDE w:val="0"/>
        <w:autoSpaceDN w:val="0"/>
        <w:adjustRightInd w:val="0"/>
        <w:ind w:right="-900"/>
        <w:rPr>
          <w:b/>
          <w:sz w:val="18"/>
          <w:szCs w:val="18"/>
        </w:rPr>
      </w:pPr>
      <w:r w:rsidRPr="006E75FE">
        <w:rPr>
          <w:b/>
          <w:sz w:val="18"/>
          <w:szCs w:val="18"/>
        </w:rPr>
        <w:t>Nume şi prenume în clar titular cerere / reprezentant, administrator desemnat /împuternicit</w:t>
      </w:r>
    </w:p>
    <w:p w:rsidR="00E512B1" w:rsidRPr="006E75FE" w:rsidRDefault="00E512B1" w:rsidP="006B475D">
      <w:pPr>
        <w:widowControl w:val="0"/>
        <w:suppressAutoHyphens/>
        <w:autoSpaceDE w:val="0"/>
        <w:autoSpaceDN w:val="0"/>
        <w:adjustRightInd w:val="0"/>
        <w:ind w:right="-900"/>
        <w:rPr>
          <w:b/>
          <w:sz w:val="18"/>
          <w:szCs w:val="18"/>
        </w:rPr>
      </w:pPr>
    </w:p>
    <w:p w:rsidR="00942D76" w:rsidRPr="006E75FE" w:rsidRDefault="00942D76" w:rsidP="006B475D">
      <w:pPr>
        <w:widowControl w:val="0"/>
        <w:suppressAutoHyphens/>
        <w:autoSpaceDE w:val="0"/>
        <w:autoSpaceDN w:val="0"/>
        <w:adjustRightInd w:val="0"/>
        <w:ind w:right="-900"/>
        <w:rPr>
          <w:b/>
          <w:sz w:val="18"/>
          <w:szCs w:val="18"/>
        </w:rPr>
      </w:pPr>
      <w:r w:rsidRPr="006E75FE">
        <w:rPr>
          <w:b/>
          <w:sz w:val="18"/>
          <w:szCs w:val="18"/>
        </w:rPr>
        <w:t>........................................................................................................................................................</w:t>
      </w:r>
      <w:r w:rsidR="00456187">
        <w:rPr>
          <w:b/>
          <w:sz w:val="18"/>
          <w:szCs w:val="18"/>
        </w:rPr>
        <w:t>..................</w:t>
      </w:r>
    </w:p>
    <w:p w:rsidR="00942D76" w:rsidRPr="006E75FE" w:rsidRDefault="00942D76" w:rsidP="006B475D">
      <w:pPr>
        <w:widowControl w:val="0"/>
        <w:suppressAutoHyphens/>
        <w:autoSpaceDE w:val="0"/>
        <w:autoSpaceDN w:val="0"/>
        <w:adjustRightInd w:val="0"/>
        <w:ind w:right="-900"/>
        <w:rPr>
          <w:b/>
          <w:sz w:val="18"/>
          <w:szCs w:val="18"/>
        </w:rPr>
      </w:pPr>
    </w:p>
    <w:p w:rsidR="00942D76" w:rsidRPr="006E75FE" w:rsidRDefault="00942D76" w:rsidP="0040039F">
      <w:pPr>
        <w:ind w:right="27"/>
        <w:jc w:val="both"/>
        <w:outlineLvl w:val="0"/>
        <w:rPr>
          <w:b/>
          <w:sz w:val="18"/>
          <w:szCs w:val="18"/>
        </w:rPr>
      </w:pPr>
      <w:r w:rsidRPr="006E75FE">
        <w:rPr>
          <w:b/>
          <w:sz w:val="18"/>
          <w:szCs w:val="18"/>
        </w:rPr>
        <w:t>Semnătura titular cerere / reprezentant, administrator desemnat / împuternicit ......................................</w:t>
      </w:r>
    </w:p>
    <w:p w:rsidR="001E104F" w:rsidRPr="006E75FE" w:rsidRDefault="001E104F" w:rsidP="0040039F">
      <w:pPr>
        <w:ind w:left="-360" w:right="27"/>
        <w:jc w:val="both"/>
        <w:outlineLvl w:val="0"/>
        <w:rPr>
          <w:b/>
          <w:sz w:val="18"/>
          <w:szCs w:val="18"/>
        </w:rPr>
      </w:pPr>
    </w:p>
    <w:tbl>
      <w:tblPr>
        <w:tblW w:w="8845" w:type="dxa"/>
        <w:tblLook w:val="01E0" w:firstRow="1" w:lastRow="1" w:firstColumn="1" w:lastColumn="1" w:noHBand="0" w:noVBand="0"/>
      </w:tblPr>
      <w:tblGrid>
        <w:gridCol w:w="4896"/>
        <w:gridCol w:w="2266"/>
        <w:gridCol w:w="1683"/>
      </w:tblGrid>
      <w:tr w:rsidR="00942D76" w:rsidRPr="006E75FE" w:rsidTr="00070BB4">
        <w:trPr>
          <w:trHeight w:val="140"/>
        </w:trPr>
        <w:tc>
          <w:tcPr>
            <w:tcW w:w="4896" w:type="dxa"/>
          </w:tcPr>
          <w:p w:rsidR="00942D76" w:rsidRPr="006E75FE" w:rsidRDefault="00942D76" w:rsidP="0040039F">
            <w:pPr>
              <w:ind w:right="27"/>
              <w:rPr>
                <w:b/>
                <w:sz w:val="18"/>
                <w:szCs w:val="18"/>
              </w:rPr>
            </w:pPr>
            <w:r w:rsidRPr="006E75FE">
              <w:rPr>
                <w:b/>
                <w:sz w:val="18"/>
                <w:szCs w:val="18"/>
              </w:rPr>
              <w:t>Data:</w:t>
            </w:r>
            <w:r w:rsidR="00456187">
              <w:rPr>
                <w:b/>
                <w:sz w:val="18"/>
                <w:szCs w:val="18"/>
              </w:rPr>
              <w:t xml:space="preserve"> </w:t>
            </w:r>
            <w:r w:rsidRPr="006E75FE">
              <w:rPr>
                <w:b/>
                <w:sz w:val="18"/>
                <w:szCs w:val="18"/>
              </w:rPr>
              <w:t>................................................</w:t>
            </w:r>
          </w:p>
        </w:tc>
        <w:tc>
          <w:tcPr>
            <w:tcW w:w="2266" w:type="dxa"/>
          </w:tcPr>
          <w:p w:rsidR="00942D76" w:rsidRPr="00186D0F" w:rsidRDefault="00942D76" w:rsidP="0040039F">
            <w:pPr>
              <w:ind w:right="27"/>
              <w:rPr>
                <w:b/>
                <w:sz w:val="18"/>
                <w:szCs w:val="18"/>
              </w:rPr>
            </w:pPr>
          </w:p>
          <w:p w:rsidR="00942D76" w:rsidRPr="006E75FE" w:rsidRDefault="00942D76" w:rsidP="0040039F">
            <w:pPr>
              <w:ind w:right="27"/>
              <w:rPr>
                <w:sz w:val="18"/>
                <w:szCs w:val="18"/>
              </w:rPr>
            </w:pPr>
          </w:p>
        </w:tc>
        <w:tc>
          <w:tcPr>
            <w:tcW w:w="1683" w:type="dxa"/>
          </w:tcPr>
          <w:p w:rsidR="00942D76" w:rsidRPr="00186D0F" w:rsidRDefault="00942D76" w:rsidP="0040039F">
            <w:pPr>
              <w:ind w:right="-169"/>
              <w:rPr>
                <w:b/>
                <w:sz w:val="18"/>
                <w:szCs w:val="18"/>
              </w:rPr>
            </w:pPr>
          </w:p>
          <w:p w:rsidR="00942D76" w:rsidRPr="006E75FE" w:rsidRDefault="00942D76" w:rsidP="0040039F">
            <w:pPr>
              <w:ind w:right="-169"/>
              <w:rPr>
                <w:sz w:val="18"/>
                <w:szCs w:val="18"/>
              </w:rPr>
            </w:pPr>
          </w:p>
        </w:tc>
      </w:tr>
    </w:tbl>
    <w:p w:rsidR="00942D76" w:rsidRPr="006E75FE" w:rsidRDefault="00942D76" w:rsidP="00070BB4">
      <w:pPr>
        <w:widowControl w:val="0"/>
        <w:suppressAutoHyphens/>
        <w:autoSpaceDE w:val="0"/>
        <w:autoSpaceDN w:val="0"/>
        <w:adjustRightInd w:val="0"/>
        <w:ind w:right="-900"/>
        <w:rPr>
          <w:b/>
          <w:sz w:val="18"/>
          <w:szCs w:val="18"/>
        </w:rPr>
      </w:pPr>
    </w:p>
    <w:sectPr w:rsidR="00942D76" w:rsidRPr="006E75FE" w:rsidSect="009C36C1">
      <w:pgSz w:w="11907" w:h="16840" w:code="9"/>
      <w:pgMar w:top="91" w:right="297" w:bottom="270" w:left="720" w:header="70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4E2" w:rsidRDefault="00A824E2">
      <w:r>
        <w:separator/>
      </w:r>
    </w:p>
  </w:endnote>
  <w:endnote w:type="continuationSeparator" w:id="0">
    <w:p w:rsidR="00A824E2" w:rsidRDefault="00A8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EUAlbertina">
    <w:altName w:val="Arial"/>
    <w:panose1 w:val="00000000000000000000"/>
    <w:charset w:val="00"/>
    <w:family w:val="swiss"/>
    <w:notTrueType/>
    <w:pitch w:val="default"/>
    <w:sig w:usb0="00000007" w:usb1="00000000" w:usb2="00000000" w:usb3="00000000" w:csb0="00000003" w:csb1="00000000"/>
  </w:font>
  <w:font w:name="SIVECO Office">
    <w:altName w:val="Microsoft YaHei"/>
    <w:charset w:val="00"/>
    <w:family w:val="auto"/>
    <w:pitch w:val="variable"/>
    <w:sig w:usb0="8000002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72" w:rsidRDefault="00B63772" w:rsidP="00113D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3772" w:rsidRDefault="00B63772" w:rsidP="0053300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72" w:rsidRDefault="00B63772" w:rsidP="00120765">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72" w:rsidRDefault="00B63772" w:rsidP="00BA67B1">
    <w:pPr>
      <w:pStyle w:val="Footer"/>
      <w:ind w:firstLine="7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72" w:rsidRDefault="00B63772" w:rsidP="00C636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3772" w:rsidRDefault="00B6377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72" w:rsidRDefault="00B63772" w:rsidP="00BA67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4E2" w:rsidRDefault="00A824E2">
      <w:r>
        <w:separator/>
      </w:r>
    </w:p>
  </w:footnote>
  <w:footnote w:type="continuationSeparator" w:id="0">
    <w:p w:rsidR="00A824E2" w:rsidRDefault="00A82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72" w:rsidRDefault="00B637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72" w:rsidRPr="0095760A" w:rsidRDefault="00B63772" w:rsidP="009576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72" w:rsidRDefault="00B637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
      </v:shape>
    </w:pict>
  </w:numPicBullet>
  <w:abstractNum w:abstractNumId="0" w15:restartNumberingAfterBreak="0">
    <w:nsid w:val="9D3604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A6B6420A"/>
    <w:lvl w:ilvl="0">
      <w:start w:val="1"/>
      <w:numFmt w:val="bullet"/>
      <w:lvlText w:val=""/>
      <w:lvlJc w:val="left"/>
      <w:pPr>
        <w:tabs>
          <w:tab w:val="num" w:pos="270"/>
        </w:tabs>
        <w:ind w:left="270" w:hanging="360"/>
      </w:pPr>
      <w:rPr>
        <w:rFonts w:ascii="Symbol" w:hAnsi="Symbol" w:hint="default"/>
      </w:rPr>
    </w:lvl>
  </w:abstractNum>
  <w:abstractNum w:abstractNumId="2" w15:restartNumberingAfterBreak="0">
    <w:nsid w:val="00000066"/>
    <w:multiLevelType w:val="hybridMultilevel"/>
    <w:tmpl w:val="00000066"/>
    <w:lvl w:ilvl="0" w:tplc="F5CA11D6">
      <w:start w:val="1"/>
      <w:numFmt w:val="bullet"/>
      <w:lvlText w:val=""/>
      <w:lvlJc w:val="left"/>
      <w:pPr>
        <w:ind w:left="720" w:hanging="360"/>
      </w:pPr>
      <w:rPr>
        <w:rFonts w:ascii="Symbol" w:hAnsi="Symbol"/>
      </w:rPr>
    </w:lvl>
    <w:lvl w:ilvl="1" w:tplc="A77272F8">
      <w:start w:val="1"/>
      <w:numFmt w:val="bullet"/>
      <w:lvlText w:val="o"/>
      <w:lvlJc w:val="left"/>
      <w:pPr>
        <w:tabs>
          <w:tab w:val="num" w:pos="1440"/>
        </w:tabs>
        <w:ind w:left="1440" w:hanging="360"/>
      </w:pPr>
      <w:rPr>
        <w:rFonts w:ascii="Courier New" w:hAnsi="Courier New"/>
      </w:rPr>
    </w:lvl>
    <w:lvl w:ilvl="2" w:tplc="1A1880E2">
      <w:start w:val="1"/>
      <w:numFmt w:val="bullet"/>
      <w:lvlText w:val=""/>
      <w:lvlJc w:val="left"/>
      <w:pPr>
        <w:tabs>
          <w:tab w:val="num" w:pos="2160"/>
        </w:tabs>
        <w:ind w:left="2160" w:hanging="360"/>
      </w:pPr>
      <w:rPr>
        <w:rFonts w:ascii="Wingdings" w:hAnsi="Wingdings"/>
      </w:rPr>
    </w:lvl>
    <w:lvl w:ilvl="3" w:tplc="C76ABDAE">
      <w:start w:val="1"/>
      <w:numFmt w:val="bullet"/>
      <w:lvlText w:val=""/>
      <w:lvlJc w:val="left"/>
      <w:pPr>
        <w:tabs>
          <w:tab w:val="num" w:pos="2880"/>
        </w:tabs>
        <w:ind w:left="2880" w:hanging="360"/>
      </w:pPr>
      <w:rPr>
        <w:rFonts w:ascii="Symbol" w:hAnsi="Symbol"/>
      </w:rPr>
    </w:lvl>
    <w:lvl w:ilvl="4" w:tplc="73C02894">
      <w:start w:val="1"/>
      <w:numFmt w:val="bullet"/>
      <w:lvlText w:val="o"/>
      <w:lvlJc w:val="left"/>
      <w:pPr>
        <w:tabs>
          <w:tab w:val="num" w:pos="3600"/>
        </w:tabs>
        <w:ind w:left="3600" w:hanging="360"/>
      </w:pPr>
      <w:rPr>
        <w:rFonts w:ascii="Courier New" w:hAnsi="Courier New"/>
      </w:rPr>
    </w:lvl>
    <w:lvl w:ilvl="5" w:tplc="28047A0E">
      <w:start w:val="1"/>
      <w:numFmt w:val="bullet"/>
      <w:lvlText w:val=""/>
      <w:lvlJc w:val="left"/>
      <w:pPr>
        <w:tabs>
          <w:tab w:val="num" w:pos="4320"/>
        </w:tabs>
        <w:ind w:left="4320" w:hanging="360"/>
      </w:pPr>
      <w:rPr>
        <w:rFonts w:ascii="Wingdings" w:hAnsi="Wingdings"/>
      </w:rPr>
    </w:lvl>
    <w:lvl w:ilvl="6" w:tplc="E62237DC">
      <w:start w:val="1"/>
      <w:numFmt w:val="bullet"/>
      <w:lvlText w:val=""/>
      <w:lvlJc w:val="left"/>
      <w:pPr>
        <w:tabs>
          <w:tab w:val="num" w:pos="5040"/>
        </w:tabs>
        <w:ind w:left="5040" w:hanging="360"/>
      </w:pPr>
      <w:rPr>
        <w:rFonts w:ascii="Symbol" w:hAnsi="Symbol"/>
      </w:rPr>
    </w:lvl>
    <w:lvl w:ilvl="7" w:tplc="6DE8D038">
      <w:start w:val="1"/>
      <w:numFmt w:val="bullet"/>
      <w:lvlText w:val="o"/>
      <w:lvlJc w:val="left"/>
      <w:pPr>
        <w:tabs>
          <w:tab w:val="num" w:pos="5760"/>
        </w:tabs>
        <w:ind w:left="5760" w:hanging="360"/>
      </w:pPr>
      <w:rPr>
        <w:rFonts w:ascii="Courier New" w:hAnsi="Courier New"/>
      </w:rPr>
    </w:lvl>
    <w:lvl w:ilvl="8" w:tplc="822C501C">
      <w:start w:val="1"/>
      <w:numFmt w:val="bullet"/>
      <w:lvlText w:val=""/>
      <w:lvlJc w:val="left"/>
      <w:pPr>
        <w:tabs>
          <w:tab w:val="num" w:pos="6480"/>
        </w:tabs>
        <w:ind w:left="6480" w:hanging="360"/>
      </w:pPr>
      <w:rPr>
        <w:rFonts w:ascii="Wingdings" w:hAnsi="Wingdings"/>
      </w:rPr>
    </w:lvl>
  </w:abstractNum>
  <w:abstractNum w:abstractNumId="3" w15:restartNumberingAfterBreak="0">
    <w:nsid w:val="013875DA"/>
    <w:multiLevelType w:val="hybridMultilevel"/>
    <w:tmpl w:val="E3980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803A86"/>
    <w:multiLevelType w:val="hybridMultilevel"/>
    <w:tmpl w:val="B5DE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A11B85"/>
    <w:multiLevelType w:val="hybridMultilevel"/>
    <w:tmpl w:val="DE48FEC4"/>
    <w:lvl w:ilvl="0" w:tplc="9AB8FC6C">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1D319A2"/>
    <w:multiLevelType w:val="hybridMultilevel"/>
    <w:tmpl w:val="49943098"/>
    <w:lvl w:ilvl="0" w:tplc="8F343A00">
      <w:start w:val="1"/>
      <w:numFmt w:val="decimal"/>
      <w:lvlText w:val="%1."/>
      <w:lvlJc w:val="left"/>
      <w:pPr>
        <w:ind w:left="360" w:hanging="360"/>
      </w:pPr>
      <w:rPr>
        <w:rFonts w:cs="Times New Roman" w:hint="default"/>
        <w:b/>
      </w:rPr>
    </w:lvl>
    <w:lvl w:ilvl="1" w:tplc="04090001">
      <w:start w:val="1"/>
      <w:numFmt w:val="bullet"/>
      <w:lvlText w:val=""/>
      <w:lvlJc w:val="left"/>
      <w:pPr>
        <w:tabs>
          <w:tab w:val="num" w:pos="1080"/>
        </w:tabs>
        <w:ind w:left="1080" w:hanging="360"/>
      </w:pPr>
      <w:rPr>
        <w:rFonts w:ascii="Symbol" w:hAnsi="Symbol" w:hint="default"/>
        <w:b/>
      </w:rPr>
    </w:lvl>
    <w:lvl w:ilvl="2" w:tplc="9AB8FC6C">
      <w:start w:val="2"/>
      <w:numFmt w:val="bullet"/>
      <w:lvlText w:val="-"/>
      <w:lvlJc w:val="left"/>
      <w:pPr>
        <w:tabs>
          <w:tab w:val="num" w:pos="1980"/>
        </w:tabs>
        <w:ind w:left="1980" w:hanging="360"/>
      </w:pPr>
      <w:rPr>
        <w:rFonts w:ascii="Arial" w:eastAsia="Times New Roman" w:hAnsi="Arial"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023972C8"/>
    <w:multiLevelType w:val="hybridMultilevel"/>
    <w:tmpl w:val="5A6C5AB8"/>
    <w:lvl w:ilvl="0" w:tplc="A6B642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2A657F0"/>
    <w:multiLevelType w:val="hybridMultilevel"/>
    <w:tmpl w:val="8F484E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481988"/>
    <w:multiLevelType w:val="hybridMultilevel"/>
    <w:tmpl w:val="EF6A5E5A"/>
    <w:lvl w:ilvl="0" w:tplc="23329F38">
      <w:start w:val="1"/>
      <w:numFmt w:val="lowerLetter"/>
      <w:lvlText w:val="%1)"/>
      <w:lvlJc w:val="left"/>
      <w:pPr>
        <w:ind w:left="360" w:hanging="360"/>
      </w:pPr>
      <w:rPr>
        <w:rFonts w:hint="default"/>
        <w:i/>
      </w:rPr>
    </w:lvl>
    <w:lvl w:ilvl="1" w:tplc="C3CE46CC">
      <w:start w:val="1"/>
      <w:numFmt w:val="decimal"/>
      <w:lvlText w:val="%2."/>
      <w:lvlJc w:val="left"/>
      <w:pPr>
        <w:ind w:left="1080" w:hanging="360"/>
      </w:pPr>
      <w:rPr>
        <w:rFonts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3E22BCD"/>
    <w:multiLevelType w:val="hybridMultilevel"/>
    <w:tmpl w:val="331C4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17070F"/>
    <w:multiLevelType w:val="hybridMultilevel"/>
    <w:tmpl w:val="FB126F30"/>
    <w:lvl w:ilvl="0" w:tplc="04DE0908">
      <w:start w:val="3"/>
      <w:numFmt w:val="bullet"/>
      <w:lvlText w:val="-"/>
      <w:lvlJc w:val="left"/>
      <w:pPr>
        <w:ind w:left="672" w:hanging="360"/>
      </w:pPr>
      <w:rPr>
        <w:rFonts w:ascii="Calibri" w:eastAsia="Calibri" w:hAnsi="Calibri" w:cs="Times New Roman" w:hint="default"/>
      </w:rPr>
    </w:lvl>
    <w:lvl w:ilvl="1" w:tplc="04180003" w:tentative="1">
      <w:start w:val="1"/>
      <w:numFmt w:val="bullet"/>
      <w:lvlText w:val="o"/>
      <w:lvlJc w:val="left"/>
      <w:pPr>
        <w:ind w:left="1392" w:hanging="360"/>
      </w:pPr>
      <w:rPr>
        <w:rFonts w:ascii="Courier New" w:hAnsi="Courier New" w:cs="Courier New" w:hint="default"/>
      </w:rPr>
    </w:lvl>
    <w:lvl w:ilvl="2" w:tplc="04180005" w:tentative="1">
      <w:start w:val="1"/>
      <w:numFmt w:val="bullet"/>
      <w:lvlText w:val=""/>
      <w:lvlJc w:val="left"/>
      <w:pPr>
        <w:ind w:left="2112" w:hanging="360"/>
      </w:pPr>
      <w:rPr>
        <w:rFonts w:ascii="Wingdings" w:hAnsi="Wingdings" w:hint="default"/>
      </w:rPr>
    </w:lvl>
    <w:lvl w:ilvl="3" w:tplc="04180001" w:tentative="1">
      <w:start w:val="1"/>
      <w:numFmt w:val="bullet"/>
      <w:lvlText w:val=""/>
      <w:lvlJc w:val="left"/>
      <w:pPr>
        <w:ind w:left="2832" w:hanging="360"/>
      </w:pPr>
      <w:rPr>
        <w:rFonts w:ascii="Symbol" w:hAnsi="Symbol" w:hint="default"/>
      </w:rPr>
    </w:lvl>
    <w:lvl w:ilvl="4" w:tplc="04180003" w:tentative="1">
      <w:start w:val="1"/>
      <w:numFmt w:val="bullet"/>
      <w:lvlText w:val="o"/>
      <w:lvlJc w:val="left"/>
      <w:pPr>
        <w:ind w:left="3552" w:hanging="360"/>
      </w:pPr>
      <w:rPr>
        <w:rFonts w:ascii="Courier New" w:hAnsi="Courier New" w:cs="Courier New" w:hint="default"/>
      </w:rPr>
    </w:lvl>
    <w:lvl w:ilvl="5" w:tplc="04180005" w:tentative="1">
      <w:start w:val="1"/>
      <w:numFmt w:val="bullet"/>
      <w:lvlText w:val=""/>
      <w:lvlJc w:val="left"/>
      <w:pPr>
        <w:ind w:left="4272" w:hanging="360"/>
      </w:pPr>
      <w:rPr>
        <w:rFonts w:ascii="Wingdings" w:hAnsi="Wingdings" w:hint="default"/>
      </w:rPr>
    </w:lvl>
    <w:lvl w:ilvl="6" w:tplc="04180001" w:tentative="1">
      <w:start w:val="1"/>
      <w:numFmt w:val="bullet"/>
      <w:lvlText w:val=""/>
      <w:lvlJc w:val="left"/>
      <w:pPr>
        <w:ind w:left="4992" w:hanging="360"/>
      </w:pPr>
      <w:rPr>
        <w:rFonts w:ascii="Symbol" w:hAnsi="Symbol" w:hint="default"/>
      </w:rPr>
    </w:lvl>
    <w:lvl w:ilvl="7" w:tplc="04180003" w:tentative="1">
      <w:start w:val="1"/>
      <w:numFmt w:val="bullet"/>
      <w:lvlText w:val="o"/>
      <w:lvlJc w:val="left"/>
      <w:pPr>
        <w:ind w:left="5712" w:hanging="360"/>
      </w:pPr>
      <w:rPr>
        <w:rFonts w:ascii="Courier New" w:hAnsi="Courier New" w:cs="Courier New" w:hint="default"/>
      </w:rPr>
    </w:lvl>
    <w:lvl w:ilvl="8" w:tplc="04180005" w:tentative="1">
      <w:start w:val="1"/>
      <w:numFmt w:val="bullet"/>
      <w:lvlText w:val=""/>
      <w:lvlJc w:val="left"/>
      <w:pPr>
        <w:ind w:left="6432" w:hanging="360"/>
      </w:pPr>
      <w:rPr>
        <w:rFonts w:ascii="Wingdings" w:hAnsi="Wingdings" w:hint="default"/>
      </w:rPr>
    </w:lvl>
  </w:abstractNum>
  <w:abstractNum w:abstractNumId="12" w15:restartNumberingAfterBreak="0">
    <w:nsid w:val="04BA7C91"/>
    <w:multiLevelType w:val="hybridMultilevel"/>
    <w:tmpl w:val="13B8C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6A813AA"/>
    <w:multiLevelType w:val="hybridMultilevel"/>
    <w:tmpl w:val="5EDA47B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2C5F6D"/>
    <w:multiLevelType w:val="hybridMultilevel"/>
    <w:tmpl w:val="B2F85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F058E"/>
    <w:multiLevelType w:val="hybridMultilevel"/>
    <w:tmpl w:val="87FC2D68"/>
    <w:lvl w:ilvl="0" w:tplc="04180001">
      <w:start w:val="1"/>
      <w:numFmt w:val="bullet"/>
      <w:lvlText w:val=""/>
      <w:lvlJc w:val="left"/>
      <w:pPr>
        <w:ind w:left="720" w:hanging="360"/>
      </w:pPr>
      <w:rPr>
        <w:rFonts w:ascii="Symbol" w:hAnsi="Symbol" w:hint="default"/>
      </w:rPr>
    </w:lvl>
    <w:lvl w:ilvl="1" w:tplc="518E47EC">
      <w:numFmt w:val="bullet"/>
      <w:lvlText w:val="-"/>
      <w:lvlJc w:val="left"/>
      <w:pPr>
        <w:ind w:left="1440" w:hanging="360"/>
      </w:pPr>
      <w:rPr>
        <w:rFonts w:ascii="Trebuchet MS" w:eastAsia="Times New Roman" w:hAnsi="Trebuchet M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0A10443A"/>
    <w:multiLevelType w:val="hybridMultilevel"/>
    <w:tmpl w:val="3F680C2A"/>
    <w:lvl w:ilvl="0" w:tplc="13E0FCA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9A6C7D"/>
    <w:multiLevelType w:val="hybridMultilevel"/>
    <w:tmpl w:val="4614FEC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B987655"/>
    <w:multiLevelType w:val="multilevel"/>
    <w:tmpl w:val="B5E8FE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DED61E2"/>
    <w:multiLevelType w:val="hybridMultilevel"/>
    <w:tmpl w:val="CEB46C9E"/>
    <w:lvl w:ilvl="0" w:tplc="97785C2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50511A"/>
    <w:multiLevelType w:val="hybridMultilevel"/>
    <w:tmpl w:val="1F4A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5575C4"/>
    <w:multiLevelType w:val="hybridMultilevel"/>
    <w:tmpl w:val="44D27F82"/>
    <w:lvl w:ilvl="0" w:tplc="7ABC0F5C">
      <w:start w:val="2"/>
      <w:numFmt w:val="bullet"/>
      <w:lvlText w:val="-"/>
      <w:lvlJc w:val="left"/>
      <w:pPr>
        <w:ind w:left="749" w:hanging="360"/>
      </w:pPr>
      <w:rPr>
        <w:rFonts w:ascii="Arial" w:eastAsia="Times New Roman" w:hAnsi="Arial" w:cs="Aria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2" w15:restartNumberingAfterBreak="0">
    <w:nsid w:val="0F8764A5"/>
    <w:multiLevelType w:val="hybridMultilevel"/>
    <w:tmpl w:val="A6B26B3E"/>
    <w:lvl w:ilvl="0" w:tplc="9AB8FC6C">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128548C"/>
    <w:multiLevelType w:val="multilevel"/>
    <w:tmpl w:val="8B68814A"/>
    <w:lvl w:ilvl="0">
      <w:start w:val="1"/>
      <w:numFmt w:val="lowerLetter"/>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4" w15:restartNumberingAfterBreak="0">
    <w:nsid w:val="119A076D"/>
    <w:multiLevelType w:val="hybridMultilevel"/>
    <w:tmpl w:val="3E1C4288"/>
    <w:lvl w:ilvl="0" w:tplc="0F322CDC">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11D851E8"/>
    <w:multiLevelType w:val="hybridMultilevel"/>
    <w:tmpl w:val="02108E70"/>
    <w:lvl w:ilvl="0" w:tplc="9AB8FC6C">
      <w:start w:val="2"/>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22E12D2"/>
    <w:multiLevelType w:val="hybridMultilevel"/>
    <w:tmpl w:val="574434D6"/>
    <w:lvl w:ilvl="0" w:tplc="ACF60AFA">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2B901B8"/>
    <w:multiLevelType w:val="hybridMultilevel"/>
    <w:tmpl w:val="EEBC38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3B706FE"/>
    <w:multiLevelType w:val="hybridMultilevel"/>
    <w:tmpl w:val="FBA486D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4873151"/>
    <w:multiLevelType w:val="hybridMultilevel"/>
    <w:tmpl w:val="19FC548E"/>
    <w:lvl w:ilvl="0" w:tplc="8C5655E2">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4E539BC"/>
    <w:multiLevelType w:val="hybridMultilevel"/>
    <w:tmpl w:val="A560C56E"/>
    <w:lvl w:ilvl="0" w:tplc="04180017">
      <w:start w:val="1"/>
      <w:numFmt w:val="lowerLetter"/>
      <w:lvlText w:val="%1)"/>
      <w:lvlJc w:val="left"/>
      <w:pPr>
        <w:tabs>
          <w:tab w:val="num" w:pos="360"/>
        </w:tabs>
        <w:ind w:left="360" w:hanging="360"/>
      </w:pPr>
      <w:rPr>
        <w:rFonts w:cs="Times New Roman" w:hint="default"/>
      </w:rPr>
    </w:lvl>
    <w:lvl w:ilvl="1" w:tplc="04180019" w:tentative="1">
      <w:start w:val="1"/>
      <w:numFmt w:val="lowerLetter"/>
      <w:lvlText w:val="%2."/>
      <w:lvlJc w:val="left"/>
      <w:pPr>
        <w:tabs>
          <w:tab w:val="num" w:pos="1080"/>
        </w:tabs>
        <w:ind w:left="1080" w:hanging="360"/>
      </w:pPr>
      <w:rPr>
        <w:rFonts w:cs="Times New Roman"/>
      </w:rPr>
    </w:lvl>
    <w:lvl w:ilvl="2" w:tplc="0418001B" w:tentative="1">
      <w:start w:val="1"/>
      <w:numFmt w:val="lowerRoman"/>
      <w:lvlText w:val="%3."/>
      <w:lvlJc w:val="right"/>
      <w:pPr>
        <w:tabs>
          <w:tab w:val="num" w:pos="1800"/>
        </w:tabs>
        <w:ind w:left="1800" w:hanging="180"/>
      </w:pPr>
      <w:rPr>
        <w:rFonts w:cs="Times New Roman"/>
      </w:rPr>
    </w:lvl>
    <w:lvl w:ilvl="3" w:tplc="0418000F" w:tentative="1">
      <w:start w:val="1"/>
      <w:numFmt w:val="decimal"/>
      <w:lvlText w:val="%4."/>
      <w:lvlJc w:val="left"/>
      <w:pPr>
        <w:tabs>
          <w:tab w:val="num" w:pos="2520"/>
        </w:tabs>
        <w:ind w:left="2520" w:hanging="360"/>
      </w:pPr>
      <w:rPr>
        <w:rFonts w:cs="Times New Roman"/>
      </w:rPr>
    </w:lvl>
    <w:lvl w:ilvl="4" w:tplc="04180019" w:tentative="1">
      <w:start w:val="1"/>
      <w:numFmt w:val="lowerLetter"/>
      <w:lvlText w:val="%5."/>
      <w:lvlJc w:val="left"/>
      <w:pPr>
        <w:tabs>
          <w:tab w:val="num" w:pos="3240"/>
        </w:tabs>
        <w:ind w:left="3240" w:hanging="360"/>
      </w:pPr>
      <w:rPr>
        <w:rFonts w:cs="Times New Roman"/>
      </w:rPr>
    </w:lvl>
    <w:lvl w:ilvl="5" w:tplc="0418001B" w:tentative="1">
      <w:start w:val="1"/>
      <w:numFmt w:val="lowerRoman"/>
      <w:lvlText w:val="%6."/>
      <w:lvlJc w:val="right"/>
      <w:pPr>
        <w:tabs>
          <w:tab w:val="num" w:pos="3960"/>
        </w:tabs>
        <w:ind w:left="3960" w:hanging="180"/>
      </w:pPr>
      <w:rPr>
        <w:rFonts w:cs="Times New Roman"/>
      </w:rPr>
    </w:lvl>
    <w:lvl w:ilvl="6" w:tplc="0418000F" w:tentative="1">
      <w:start w:val="1"/>
      <w:numFmt w:val="decimal"/>
      <w:lvlText w:val="%7."/>
      <w:lvlJc w:val="left"/>
      <w:pPr>
        <w:tabs>
          <w:tab w:val="num" w:pos="4680"/>
        </w:tabs>
        <w:ind w:left="4680" w:hanging="360"/>
      </w:pPr>
      <w:rPr>
        <w:rFonts w:cs="Times New Roman"/>
      </w:rPr>
    </w:lvl>
    <w:lvl w:ilvl="7" w:tplc="04180019" w:tentative="1">
      <w:start w:val="1"/>
      <w:numFmt w:val="lowerLetter"/>
      <w:lvlText w:val="%8."/>
      <w:lvlJc w:val="left"/>
      <w:pPr>
        <w:tabs>
          <w:tab w:val="num" w:pos="5400"/>
        </w:tabs>
        <w:ind w:left="5400" w:hanging="360"/>
      </w:pPr>
      <w:rPr>
        <w:rFonts w:cs="Times New Roman"/>
      </w:rPr>
    </w:lvl>
    <w:lvl w:ilvl="8" w:tplc="0418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14EB25E2"/>
    <w:multiLevelType w:val="multilevel"/>
    <w:tmpl w:val="A6D2720A"/>
    <w:lvl w:ilvl="0">
      <w:start w:val="1"/>
      <w:numFmt w:val="decimal"/>
      <w:lvlText w:val="%1."/>
      <w:lvlJc w:val="left"/>
      <w:pPr>
        <w:ind w:left="600" w:hanging="360"/>
      </w:pPr>
      <w:rPr>
        <w:rFonts w:cs="Times New Roman" w:hint="default"/>
        <w:b/>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320" w:hanging="108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1680" w:hanging="1440"/>
      </w:pPr>
      <w:rPr>
        <w:rFonts w:hint="default"/>
      </w:rPr>
    </w:lvl>
  </w:abstractNum>
  <w:abstractNum w:abstractNumId="32" w15:restartNumberingAfterBreak="0">
    <w:nsid w:val="15771B7A"/>
    <w:multiLevelType w:val="hybridMultilevel"/>
    <w:tmpl w:val="C734D102"/>
    <w:lvl w:ilvl="0" w:tplc="6D92E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6585CD2"/>
    <w:multiLevelType w:val="hybridMultilevel"/>
    <w:tmpl w:val="C734D102"/>
    <w:lvl w:ilvl="0" w:tplc="6D92E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6CA7118"/>
    <w:multiLevelType w:val="hybridMultilevel"/>
    <w:tmpl w:val="61D495DA"/>
    <w:lvl w:ilvl="0" w:tplc="0922DE8C">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807056B"/>
    <w:multiLevelType w:val="hybridMultilevel"/>
    <w:tmpl w:val="10C49400"/>
    <w:lvl w:ilvl="0" w:tplc="0418000D">
      <w:start w:val="1"/>
      <w:numFmt w:val="bullet"/>
      <w:lvlText w:val=""/>
      <w:lvlJc w:val="left"/>
      <w:pPr>
        <w:ind w:left="360" w:hanging="360"/>
      </w:pPr>
      <w:rPr>
        <w:rFonts w:ascii="Wingdings" w:hAnsi="Wingdings" w:hint="default"/>
      </w:rPr>
    </w:lvl>
    <w:lvl w:ilvl="1" w:tplc="518E47EC">
      <w:numFmt w:val="bullet"/>
      <w:lvlText w:val="-"/>
      <w:lvlJc w:val="left"/>
      <w:pPr>
        <w:ind w:left="1440" w:hanging="360"/>
      </w:pPr>
      <w:rPr>
        <w:rFonts w:ascii="Trebuchet MS" w:eastAsia="Times New Roman" w:hAnsi="Trebuchet MS" w:hint="default"/>
      </w:rPr>
    </w:lvl>
    <w:lvl w:ilvl="2" w:tplc="E57C7DC2">
      <w:numFmt w:val="bullet"/>
      <w:lvlText w:val="•"/>
      <w:lvlJc w:val="left"/>
      <w:pPr>
        <w:ind w:left="2160" w:hanging="360"/>
      </w:pPr>
      <w:rPr>
        <w:rFonts w:ascii="Trebuchet MS" w:eastAsia="Times New Roman" w:hAnsi="Trebuchet M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18A6609A"/>
    <w:multiLevelType w:val="multilevel"/>
    <w:tmpl w:val="4378E790"/>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7" w15:restartNumberingAfterBreak="0">
    <w:nsid w:val="18ED0273"/>
    <w:multiLevelType w:val="multilevel"/>
    <w:tmpl w:val="2A96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119B50"/>
    <w:multiLevelType w:val="hybridMultilevel"/>
    <w:tmpl w:val="FC3C28EA"/>
    <w:lvl w:ilvl="0" w:tplc="F75647C2">
      <w:start w:val="1"/>
      <w:numFmt w:val="decimal"/>
      <w:lvlText w:val="%1."/>
      <w:lvlJc w:val="left"/>
      <w:rPr>
        <w:rFonts w:ascii="Times New Roman" w:eastAsia="Calibr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19811E99"/>
    <w:multiLevelType w:val="hybridMultilevel"/>
    <w:tmpl w:val="F85EDDC2"/>
    <w:lvl w:ilvl="0" w:tplc="9AB8FC6C">
      <w:start w:val="2"/>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19DE11CC"/>
    <w:multiLevelType w:val="hybridMultilevel"/>
    <w:tmpl w:val="B5C276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A0E3D1C"/>
    <w:multiLevelType w:val="hybridMultilevel"/>
    <w:tmpl w:val="49CC64F2"/>
    <w:lvl w:ilvl="0" w:tplc="0409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42" w15:restartNumberingAfterBreak="0">
    <w:nsid w:val="1A526AF1"/>
    <w:multiLevelType w:val="hybridMultilevel"/>
    <w:tmpl w:val="BA8C1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A9167D4"/>
    <w:multiLevelType w:val="hybridMultilevel"/>
    <w:tmpl w:val="49F0FF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46685D"/>
    <w:multiLevelType w:val="hybridMultilevel"/>
    <w:tmpl w:val="19D09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CA05211"/>
    <w:multiLevelType w:val="hybridMultilevel"/>
    <w:tmpl w:val="184C6A7A"/>
    <w:lvl w:ilvl="0" w:tplc="9AB8FC6C">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CE121AB"/>
    <w:multiLevelType w:val="hybridMultilevel"/>
    <w:tmpl w:val="C2D875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1F70F9"/>
    <w:multiLevelType w:val="hybridMultilevel"/>
    <w:tmpl w:val="DCDED714"/>
    <w:lvl w:ilvl="0" w:tplc="4BB4B4E6">
      <w:start w:val="1"/>
      <w:numFmt w:val="lowerLetter"/>
      <w:lvlText w:val="%1)"/>
      <w:lvlJc w:val="left"/>
      <w:pPr>
        <w:ind w:left="720" w:hanging="360"/>
      </w:pPr>
      <w:rPr>
        <w:rFonts w:ascii="Arial" w:eastAsia="Times New Roman" w:hAnsi="Arial" w:cs="Arial"/>
      </w:rPr>
    </w:lvl>
    <w:lvl w:ilvl="1" w:tplc="4BB4B4E6">
      <w:start w:val="1"/>
      <w:numFmt w:val="lowerLetter"/>
      <w:lvlText w:val="%2)"/>
      <w:lvlJc w:val="left"/>
      <w:pPr>
        <w:ind w:left="630" w:hanging="360"/>
      </w:pPr>
      <w:rPr>
        <w:rFonts w:ascii="Arial" w:eastAsia="Times New Roman" w:hAnsi="Arial" w:cs="Arial"/>
      </w:rPr>
    </w:lvl>
    <w:lvl w:ilvl="2" w:tplc="F4CCBD3A">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730C83"/>
    <w:multiLevelType w:val="multilevel"/>
    <w:tmpl w:val="70AE21AE"/>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9" w15:restartNumberingAfterBreak="0">
    <w:nsid w:val="1D737B97"/>
    <w:multiLevelType w:val="hybridMultilevel"/>
    <w:tmpl w:val="B1801E40"/>
    <w:lvl w:ilvl="0" w:tplc="6298B948">
      <w:start w:val="9"/>
      <w:numFmt w:val="bullet"/>
      <w:lvlText w:val="-"/>
      <w:lvlJc w:val="left"/>
      <w:pPr>
        <w:ind w:left="315" w:hanging="360"/>
      </w:pPr>
      <w:rPr>
        <w:rFonts w:ascii="Arial" w:eastAsia="Times New Roman" w:hAnsi="Arial" w:cs="Arial" w:hint="default"/>
        <w:b w:val="0"/>
        <w:i/>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50" w15:restartNumberingAfterBreak="0">
    <w:nsid w:val="1E46223C"/>
    <w:multiLevelType w:val="hybridMultilevel"/>
    <w:tmpl w:val="4E0455BE"/>
    <w:lvl w:ilvl="0" w:tplc="95DA7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E5A0ED1"/>
    <w:multiLevelType w:val="hybridMultilevel"/>
    <w:tmpl w:val="8C226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EBC4EFD"/>
    <w:multiLevelType w:val="hybridMultilevel"/>
    <w:tmpl w:val="6124091A"/>
    <w:lvl w:ilvl="0" w:tplc="F9028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FA72B5"/>
    <w:multiLevelType w:val="hybridMultilevel"/>
    <w:tmpl w:val="C0BEAB02"/>
    <w:lvl w:ilvl="0" w:tplc="8A8A5BD6">
      <w:start w:val="19"/>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20B16084"/>
    <w:multiLevelType w:val="hybridMultilevel"/>
    <w:tmpl w:val="C1D45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1027ACC"/>
    <w:multiLevelType w:val="multilevel"/>
    <w:tmpl w:val="88468AA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6" w15:restartNumberingAfterBreak="0">
    <w:nsid w:val="22A84610"/>
    <w:multiLevelType w:val="hybridMultilevel"/>
    <w:tmpl w:val="159E94D0"/>
    <w:lvl w:ilvl="0" w:tplc="04090017">
      <w:start w:val="1"/>
      <w:numFmt w:val="lowerLetter"/>
      <w:lvlText w:val="%1)"/>
      <w:lvlJc w:val="left"/>
      <w:pPr>
        <w:ind w:left="-1305" w:hanging="360"/>
      </w:pPr>
    </w:lvl>
    <w:lvl w:ilvl="1" w:tplc="04090019" w:tentative="1">
      <w:start w:val="1"/>
      <w:numFmt w:val="lowerLetter"/>
      <w:lvlText w:val="%2."/>
      <w:lvlJc w:val="left"/>
      <w:pPr>
        <w:ind w:left="-585" w:hanging="360"/>
      </w:pPr>
    </w:lvl>
    <w:lvl w:ilvl="2" w:tplc="0409001B" w:tentative="1">
      <w:start w:val="1"/>
      <w:numFmt w:val="lowerRoman"/>
      <w:lvlText w:val="%3."/>
      <w:lvlJc w:val="right"/>
      <w:pPr>
        <w:ind w:left="135" w:hanging="180"/>
      </w:pPr>
    </w:lvl>
    <w:lvl w:ilvl="3" w:tplc="0409000F" w:tentative="1">
      <w:start w:val="1"/>
      <w:numFmt w:val="decimal"/>
      <w:lvlText w:val="%4."/>
      <w:lvlJc w:val="left"/>
      <w:pPr>
        <w:ind w:left="855" w:hanging="360"/>
      </w:pPr>
    </w:lvl>
    <w:lvl w:ilvl="4" w:tplc="04090019" w:tentative="1">
      <w:start w:val="1"/>
      <w:numFmt w:val="lowerLetter"/>
      <w:lvlText w:val="%5."/>
      <w:lvlJc w:val="left"/>
      <w:pPr>
        <w:ind w:left="1575" w:hanging="360"/>
      </w:pPr>
    </w:lvl>
    <w:lvl w:ilvl="5" w:tplc="0409001B" w:tentative="1">
      <w:start w:val="1"/>
      <w:numFmt w:val="lowerRoman"/>
      <w:lvlText w:val="%6."/>
      <w:lvlJc w:val="right"/>
      <w:pPr>
        <w:ind w:left="2295" w:hanging="180"/>
      </w:pPr>
    </w:lvl>
    <w:lvl w:ilvl="6" w:tplc="0409000F" w:tentative="1">
      <w:start w:val="1"/>
      <w:numFmt w:val="decimal"/>
      <w:lvlText w:val="%7."/>
      <w:lvlJc w:val="left"/>
      <w:pPr>
        <w:ind w:left="3015" w:hanging="360"/>
      </w:pPr>
    </w:lvl>
    <w:lvl w:ilvl="7" w:tplc="04090019" w:tentative="1">
      <w:start w:val="1"/>
      <w:numFmt w:val="lowerLetter"/>
      <w:lvlText w:val="%8."/>
      <w:lvlJc w:val="left"/>
      <w:pPr>
        <w:ind w:left="3735" w:hanging="360"/>
      </w:pPr>
    </w:lvl>
    <w:lvl w:ilvl="8" w:tplc="0409001B" w:tentative="1">
      <w:start w:val="1"/>
      <w:numFmt w:val="lowerRoman"/>
      <w:lvlText w:val="%9."/>
      <w:lvlJc w:val="right"/>
      <w:pPr>
        <w:ind w:left="4455" w:hanging="180"/>
      </w:pPr>
    </w:lvl>
  </w:abstractNum>
  <w:abstractNum w:abstractNumId="57" w15:restartNumberingAfterBreak="0">
    <w:nsid w:val="237628CD"/>
    <w:multiLevelType w:val="hybridMultilevel"/>
    <w:tmpl w:val="D1065EEA"/>
    <w:lvl w:ilvl="0" w:tplc="0E2AE282">
      <w:start w:val="1"/>
      <w:numFmt w:val="lowerLetter"/>
      <w:pStyle w:val="QuestionNotNumbered"/>
      <w:lvlText w:val="%1)"/>
      <w:lvlJc w:val="left"/>
      <w:pPr>
        <w:tabs>
          <w:tab w:val="num" w:pos="1224"/>
        </w:tabs>
        <w:ind w:left="1224"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58" w15:restartNumberingAfterBreak="0">
    <w:nsid w:val="243F371E"/>
    <w:multiLevelType w:val="hybridMultilevel"/>
    <w:tmpl w:val="EA44D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46B6061"/>
    <w:multiLevelType w:val="hybridMultilevel"/>
    <w:tmpl w:val="EB3A94A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4F21CD8"/>
    <w:multiLevelType w:val="hybridMultilevel"/>
    <w:tmpl w:val="A7503F4E"/>
    <w:lvl w:ilvl="0" w:tplc="FCF296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752375C"/>
    <w:multiLevelType w:val="multilevel"/>
    <w:tmpl w:val="ECE22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9EB45FA"/>
    <w:multiLevelType w:val="hybridMultilevel"/>
    <w:tmpl w:val="0A1E7BA6"/>
    <w:lvl w:ilvl="0" w:tplc="15F22710">
      <w:start w:val="1"/>
      <w:numFmt w:val="low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3" w15:restartNumberingAfterBreak="0">
    <w:nsid w:val="2C0621E9"/>
    <w:multiLevelType w:val="hybridMultilevel"/>
    <w:tmpl w:val="EF6A5E5A"/>
    <w:lvl w:ilvl="0" w:tplc="23329F38">
      <w:start w:val="1"/>
      <w:numFmt w:val="lowerLetter"/>
      <w:lvlText w:val="%1)"/>
      <w:lvlJc w:val="left"/>
      <w:pPr>
        <w:ind w:left="360" w:hanging="360"/>
      </w:pPr>
      <w:rPr>
        <w:rFonts w:hint="default"/>
        <w:i/>
      </w:rPr>
    </w:lvl>
    <w:lvl w:ilvl="1" w:tplc="C3CE46CC">
      <w:start w:val="1"/>
      <w:numFmt w:val="decimal"/>
      <w:lvlText w:val="%2."/>
      <w:lvlJc w:val="left"/>
      <w:pPr>
        <w:ind w:left="1080" w:hanging="360"/>
      </w:pPr>
      <w:rPr>
        <w:rFonts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C64270D"/>
    <w:multiLevelType w:val="hybridMultilevel"/>
    <w:tmpl w:val="7D30209E"/>
    <w:lvl w:ilvl="0" w:tplc="04090001">
      <w:start w:val="1"/>
      <w:numFmt w:val="bullet"/>
      <w:lvlText w:val=""/>
      <w:lvlJc w:val="left"/>
      <w:pPr>
        <w:ind w:left="720" w:hanging="360"/>
      </w:pPr>
      <w:rPr>
        <w:rFonts w:ascii="Symbol" w:hAnsi="Symbol" w:hint="default"/>
      </w:rPr>
    </w:lvl>
    <w:lvl w:ilvl="1" w:tplc="A82ACD68">
      <w:start w:val="1"/>
      <w:numFmt w:val="decimal"/>
      <w:lvlText w:val="%2."/>
      <w:lvlJc w:val="left"/>
      <w:pPr>
        <w:tabs>
          <w:tab w:val="num" w:pos="1440"/>
        </w:tabs>
        <w:ind w:left="1440" w:hanging="360"/>
      </w:pPr>
      <w:rPr>
        <w:rFonts w:cs="Times New Roman" w:hint="default"/>
        <w:b/>
      </w:rPr>
    </w:lvl>
    <w:lvl w:ilvl="2" w:tplc="B7304BE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2CDA6244"/>
    <w:multiLevelType w:val="hybridMultilevel"/>
    <w:tmpl w:val="52F4D09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D665EB5"/>
    <w:multiLevelType w:val="hybridMultilevel"/>
    <w:tmpl w:val="463867CC"/>
    <w:lvl w:ilvl="0" w:tplc="13E0FCA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CF0EDE"/>
    <w:multiLevelType w:val="hybridMultilevel"/>
    <w:tmpl w:val="51E8859E"/>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2E176E2F"/>
    <w:multiLevelType w:val="hybridMultilevel"/>
    <w:tmpl w:val="D79AC26E"/>
    <w:lvl w:ilvl="0" w:tplc="6B6C905E">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E7C0F2F"/>
    <w:multiLevelType w:val="hybridMultilevel"/>
    <w:tmpl w:val="48985C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F9A746E"/>
    <w:multiLevelType w:val="hybridMultilevel"/>
    <w:tmpl w:val="DA86CB86"/>
    <w:lvl w:ilvl="0" w:tplc="4BB4B4E6">
      <w:start w:val="1"/>
      <w:numFmt w:val="lowerLetter"/>
      <w:lvlText w:val="%1)"/>
      <w:lvlJc w:val="left"/>
      <w:pPr>
        <w:ind w:left="1530" w:hanging="360"/>
      </w:pPr>
      <w:rPr>
        <w:rFonts w:ascii="Arial" w:eastAsia="Times New Roman"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0306C46"/>
    <w:multiLevelType w:val="hybridMultilevel"/>
    <w:tmpl w:val="694E4834"/>
    <w:lvl w:ilvl="0" w:tplc="04090017">
      <w:start w:val="1"/>
      <w:numFmt w:val="lowerLetter"/>
      <w:lvlText w:val="%1)"/>
      <w:lvlJc w:val="left"/>
      <w:pPr>
        <w:ind w:left="720" w:hanging="360"/>
      </w:pPr>
      <w:rPr>
        <w:rFonts w:cs="Times New Roman"/>
      </w:rPr>
    </w:lvl>
    <w:lvl w:ilvl="1" w:tplc="5F4A1AC4">
      <w:start w:val="1"/>
      <w:numFmt w:val="decimal"/>
      <w:lvlText w:val="%2."/>
      <w:lvlJc w:val="left"/>
      <w:pPr>
        <w:tabs>
          <w:tab w:val="num" w:pos="1440"/>
        </w:tabs>
        <w:ind w:left="1440" w:hanging="360"/>
      </w:pPr>
      <w:rPr>
        <w:rFonts w:ascii="Arial" w:eastAsia="Times New Roman" w:hAnsi="Arial" w:cs="Arial"/>
        <w:b/>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30EB554D"/>
    <w:multiLevelType w:val="hybridMultilevel"/>
    <w:tmpl w:val="61E2A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1070495"/>
    <w:multiLevelType w:val="multilevel"/>
    <w:tmpl w:val="D2DCF1A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4" w15:restartNumberingAfterBreak="0">
    <w:nsid w:val="32551DE6"/>
    <w:multiLevelType w:val="hybridMultilevel"/>
    <w:tmpl w:val="662AE04C"/>
    <w:lvl w:ilvl="0" w:tplc="9AB8FC6C">
      <w:numFmt w:val="bullet"/>
      <w:lvlText w:val="-"/>
      <w:lvlJc w:val="left"/>
      <w:pPr>
        <w:ind w:left="1530" w:hanging="360"/>
      </w:pPr>
      <w:rPr>
        <w:rFonts w:ascii="Arial" w:eastAsia="Times New Roman"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33447340"/>
    <w:multiLevelType w:val="hybridMultilevel"/>
    <w:tmpl w:val="73B0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35E47AE"/>
    <w:multiLevelType w:val="hybridMultilevel"/>
    <w:tmpl w:val="A47E17FA"/>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4717E69"/>
    <w:multiLevelType w:val="hybridMultilevel"/>
    <w:tmpl w:val="891438AE"/>
    <w:lvl w:ilvl="0" w:tplc="04DE0908">
      <w:start w:val="3"/>
      <w:numFmt w:val="bullet"/>
      <w:lvlText w:val="-"/>
      <w:lvlJc w:val="left"/>
      <w:pPr>
        <w:ind w:left="672" w:hanging="360"/>
      </w:pPr>
      <w:rPr>
        <w:rFonts w:ascii="Calibri" w:eastAsia="Calibri" w:hAnsi="Calibri" w:cs="Times New Roman" w:hint="default"/>
      </w:rPr>
    </w:lvl>
    <w:lvl w:ilvl="1" w:tplc="04180003" w:tentative="1">
      <w:start w:val="1"/>
      <w:numFmt w:val="bullet"/>
      <w:lvlText w:val="o"/>
      <w:lvlJc w:val="left"/>
      <w:pPr>
        <w:ind w:left="1392" w:hanging="360"/>
      </w:pPr>
      <w:rPr>
        <w:rFonts w:ascii="Courier New" w:hAnsi="Courier New" w:cs="Courier New" w:hint="default"/>
      </w:rPr>
    </w:lvl>
    <w:lvl w:ilvl="2" w:tplc="04180005" w:tentative="1">
      <w:start w:val="1"/>
      <w:numFmt w:val="bullet"/>
      <w:lvlText w:val=""/>
      <w:lvlJc w:val="left"/>
      <w:pPr>
        <w:ind w:left="2112" w:hanging="360"/>
      </w:pPr>
      <w:rPr>
        <w:rFonts w:ascii="Wingdings" w:hAnsi="Wingdings" w:hint="default"/>
      </w:rPr>
    </w:lvl>
    <w:lvl w:ilvl="3" w:tplc="04180001" w:tentative="1">
      <w:start w:val="1"/>
      <w:numFmt w:val="bullet"/>
      <w:lvlText w:val=""/>
      <w:lvlJc w:val="left"/>
      <w:pPr>
        <w:ind w:left="2832" w:hanging="360"/>
      </w:pPr>
      <w:rPr>
        <w:rFonts w:ascii="Symbol" w:hAnsi="Symbol" w:hint="default"/>
      </w:rPr>
    </w:lvl>
    <w:lvl w:ilvl="4" w:tplc="04180003" w:tentative="1">
      <w:start w:val="1"/>
      <w:numFmt w:val="bullet"/>
      <w:lvlText w:val="o"/>
      <w:lvlJc w:val="left"/>
      <w:pPr>
        <w:ind w:left="3552" w:hanging="360"/>
      </w:pPr>
      <w:rPr>
        <w:rFonts w:ascii="Courier New" w:hAnsi="Courier New" w:cs="Courier New" w:hint="default"/>
      </w:rPr>
    </w:lvl>
    <w:lvl w:ilvl="5" w:tplc="04180005" w:tentative="1">
      <w:start w:val="1"/>
      <w:numFmt w:val="bullet"/>
      <w:lvlText w:val=""/>
      <w:lvlJc w:val="left"/>
      <w:pPr>
        <w:ind w:left="4272" w:hanging="360"/>
      </w:pPr>
      <w:rPr>
        <w:rFonts w:ascii="Wingdings" w:hAnsi="Wingdings" w:hint="default"/>
      </w:rPr>
    </w:lvl>
    <w:lvl w:ilvl="6" w:tplc="04180001" w:tentative="1">
      <w:start w:val="1"/>
      <w:numFmt w:val="bullet"/>
      <w:lvlText w:val=""/>
      <w:lvlJc w:val="left"/>
      <w:pPr>
        <w:ind w:left="4992" w:hanging="360"/>
      </w:pPr>
      <w:rPr>
        <w:rFonts w:ascii="Symbol" w:hAnsi="Symbol" w:hint="default"/>
      </w:rPr>
    </w:lvl>
    <w:lvl w:ilvl="7" w:tplc="04180003" w:tentative="1">
      <w:start w:val="1"/>
      <w:numFmt w:val="bullet"/>
      <w:lvlText w:val="o"/>
      <w:lvlJc w:val="left"/>
      <w:pPr>
        <w:ind w:left="5712" w:hanging="360"/>
      </w:pPr>
      <w:rPr>
        <w:rFonts w:ascii="Courier New" w:hAnsi="Courier New" w:cs="Courier New" w:hint="default"/>
      </w:rPr>
    </w:lvl>
    <w:lvl w:ilvl="8" w:tplc="04180005" w:tentative="1">
      <w:start w:val="1"/>
      <w:numFmt w:val="bullet"/>
      <w:lvlText w:val=""/>
      <w:lvlJc w:val="left"/>
      <w:pPr>
        <w:ind w:left="6432" w:hanging="360"/>
      </w:pPr>
      <w:rPr>
        <w:rFonts w:ascii="Wingdings" w:hAnsi="Wingdings" w:hint="default"/>
      </w:rPr>
    </w:lvl>
  </w:abstractNum>
  <w:abstractNum w:abstractNumId="78" w15:restartNumberingAfterBreak="0">
    <w:nsid w:val="3492777B"/>
    <w:multiLevelType w:val="hybridMultilevel"/>
    <w:tmpl w:val="13B8C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34E14E8B"/>
    <w:multiLevelType w:val="hybridMultilevel"/>
    <w:tmpl w:val="C734D102"/>
    <w:lvl w:ilvl="0" w:tplc="6D92E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52A3800"/>
    <w:multiLevelType w:val="hybridMultilevel"/>
    <w:tmpl w:val="61DEE184"/>
    <w:lvl w:ilvl="0" w:tplc="25E87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6632347"/>
    <w:multiLevelType w:val="hybridMultilevel"/>
    <w:tmpl w:val="217601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6CC67A6"/>
    <w:multiLevelType w:val="hybridMultilevel"/>
    <w:tmpl w:val="4E161CA6"/>
    <w:lvl w:ilvl="0" w:tplc="0409000D">
      <w:start w:val="1"/>
      <w:numFmt w:val="bullet"/>
      <w:lvlText w:val=""/>
      <w:lvlJc w:val="left"/>
      <w:pPr>
        <w:ind w:left="1129" w:hanging="360"/>
      </w:pPr>
      <w:rPr>
        <w:rFonts w:ascii="Wingdings" w:hAnsi="Wingdings"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83" w15:restartNumberingAfterBreak="0">
    <w:nsid w:val="377D7EE5"/>
    <w:multiLevelType w:val="hybridMultilevel"/>
    <w:tmpl w:val="FFEE1AD0"/>
    <w:lvl w:ilvl="0" w:tplc="9C8665EC">
      <w:start w:val="1"/>
      <w:numFmt w:val="decimal"/>
      <w:lvlText w:val="%1."/>
      <w:lvlJc w:val="left"/>
      <w:pPr>
        <w:tabs>
          <w:tab w:val="num" w:pos="1080"/>
        </w:tabs>
        <w:ind w:left="1080" w:hanging="36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4" w15:restartNumberingAfterBreak="0">
    <w:nsid w:val="37CB1A10"/>
    <w:multiLevelType w:val="hybridMultilevel"/>
    <w:tmpl w:val="7E28591A"/>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5" w15:restartNumberingAfterBreak="0">
    <w:nsid w:val="380E25BB"/>
    <w:multiLevelType w:val="hybridMultilevel"/>
    <w:tmpl w:val="B0FC6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925774A"/>
    <w:multiLevelType w:val="hybridMultilevel"/>
    <w:tmpl w:val="D4AC7FDA"/>
    <w:lvl w:ilvl="0" w:tplc="4BB4B4E6">
      <w:start w:val="1"/>
      <w:numFmt w:val="lowerLetter"/>
      <w:lvlText w:val="%1)"/>
      <w:lvlJc w:val="left"/>
      <w:pPr>
        <w:ind w:left="283" w:hanging="360"/>
      </w:pPr>
      <w:rPr>
        <w:rFonts w:ascii="Arial" w:eastAsia="Times New Roman" w:hAnsi="Arial" w:cs="Arial"/>
      </w:rPr>
    </w:lvl>
    <w:lvl w:ilvl="1" w:tplc="04090019" w:tentative="1">
      <w:start w:val="1"/>
      <w:numFmt w:val="lowerLetter"/>
      <w:lvlText w:val="%2."/>
      <w:lvlJc w:val="left"/>
      <w:pPr>
        <w:ind w:left="1003" w:hanging="360"/>
      </w:pPr>
      <w:rPr>
        <w:rFonts w:cs="Times New Roman"/>
      </w:rPr>
    </w:lvl>
    <w:lvl w:ilvl="2" w:tplc="0409001B" w:tentative="1">
      <w:start w:val="1"/>
      <w:numFmt w:val="lowerRoman"/>
      <w:lvlText w:val="%3."/>
      <w:lvlJc w:val="right"/>
      <w:pPr>
        <w:ind w:left="1723" w:hanging="180"/>
      </w:pPr>
      <w:rPr>
        <w:rFonts w:cs="Times New Roman"/>
      </w:rPr>
    </w:lvl>
    <w:lvl w:ilvl="3" w:tplc="0409000F" w:tentative="1">
      <w:start w:val="1"/>
      <w:numFmt w:val="decimal"/>
      <w:lvlText w:val="%4."/>
      <w:lvlJc w:val="left"/>
      <w:pPr>
        <w:ind w:left="2443" w:hanging="360"/>
      </w:pPr>
      <w:rPr>
        <w:rFonts w:cs="Times New Roman"/>
      </w:rPr>
    </w:lvl>
    <w:lvl w:ilvl="4" w:tplc="04090019" w:tentative="1">
      <w:start w:val="1"/>
      <w:numFmt w:val="lowerLetter"/>
      <w:lvlText w:val="%5."/>
      <w:lvlJc w:val="left"/>
      <w:pPr>
        <w:ind w:left="3163" w:hanging="360"/>
      </w:pPr>
      <w:rPr>
        <w:rFonts w:cs="Times New Roman"/>
      </w:rPr>
    </w:lvl>
    <w:lvl w:ilvl="5" w:tplc="0409001B" w:tentative="1">
      <w:start w:val="1"/>
      <w:numFmt w:val="lowerRoman"/>
      <w:lvlText w:val="%6."/>
      <w:lvlJc w:val="right"/>
      <w:pPr>
        <w:ind w:left="3883" w:hanging="180"/>
      </w:pPr>
      <w:rPr>
        <w:rFonts w:cs="Times New Roman"/>
      </w:rPr>
    </w:lvl>
    <w:lvl w:ilvl="6" w:tplc="0409000F" w:tentative="1">
      <w:start w:val="1"/>
      <w:numFmt w:val="decimal"/>
      <w:lvlText w:val="%7."/>
      <w:lvlJc w:val="left"/>
      <w:pPr>
        <w:ind w:left="4603" w:hanging="360"/>
      </w:pPr>
      <w:rPr>
        <w:rFonts w:cs="Times New Roman"/>
      </w:rPr>
    </w:lvl>
    <w:lvl w:ilvl="7" w:tplc="04090019" w:tentative="1">
      <w:start w:val="1"/>
      <w:numFmt w:val="lowerLetter"/>
      <w:lvlText w:val="%8."/>
      <w:lvlJc w:val="left"/>
      <w:pPr>
        <w:ind w:left="5323" w:hanging="360"/>
      </w:pPr>
      <w:rPr>
        <w:rFonts w:cs="Times New Roman"/>
      </w:rPr>
    </w:lvl>
    <w:lvl w:ilvl="8" w:tplc="0409001B" w:tentative="1">
      <w:start w:val="1"/>
      <w:numFmt w:val="lowerRoman"/>
      <w:lvlText w:val="%9."/>
      <w:lvlJc w:val="right"/>
      <w:pPr>
        <w:ind w:left="6043" w:hanging="180"/>
      </w:pPr>
      <w:rPr>
        <w:rFonts w:cs="Times New Roman"/>
      </w:rPr>
    </w:lvl>
  </w:abstractNum>
  <w:abstractNum w:abstractNumId="87" w15:restartNumberingAfterBreak="0">
    <w:nsid w:val="393A35A4"/>
    <w:multiLevelType w:val="multilevel"/>
    <w:tmpl w:val="39DE7D04"/>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3B7114AE"/>
    <w:multiLevelType w:val="hybridMultilevel"/>
    <w:tmpl w:val="B9627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B740C11"/>
    <w:multiLevelType w:val="hybridMultilevel"/>
    <w:tmpl w:val="4570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1" w15:restartNumberingAfterBreak="0">
    <w:nsid w:val="3D117A3A"/>
    <w:multiLevelType w:val="hybridMultilevel"/>
    <w:tmpl w:val="70BC56AA"/>
    <w:lvl w:ilvl="0" w:tplc="494C3FFE">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DCD2F0A"/>
    <w:multiLevelType w:val="hybridMultilevel"/>
    <w:tmpl w:val="966C239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15:restartNumberingAfterBreak="0">
    <w:nsid w:val="3DEA083C"/>
    <w:multiLevelType w:val="hybridMultilevel"/>
    <w:tmpl w:val="B250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E7D144C"/>
    <w:multiLevelType w:val="hybridMultilevel"/>
    <w:tmpl w:val="3ED86E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EB9004D"/>
    <w:multiLevelType w:val="hybridMultilevel"/>
    <w:tmpl w:val="5D1A383A"/>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6" w15:restartNumberingAfterBreak="0">
    <w:nsid w:val="404A134E"/>
    <w:multiLevelType w:val="hybridMultilevel"/>
    <w:tmpl w:val="8048AAB2"/>
    <w:lvl w:ilvl="0" w:tplc="BF9A0A18">
      <w:numFmt w:val="bullet"/>
      <w:lvlText w:val="–"/>
      <w:lvlJc w:val="left"/>
      <w:pPr>
        <w:ind w:left="720" w:hanging="360"/>
      </w:pPr>
      <w:rPr>
        <w:rFonts w:ascii="Arial" w:eastAsia="Times New Roman" w:hAnsi="Arial" w:cs="Arial" w:hint="default"/>
      </w:rPr>
    </w:lvl>
    <w:lvl w:ilvl="1" w:tplc="1A720900">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15:restartNumberingAfterBreak="0">
    <w:nsid w:val="41C26F01"/>
    <w:multiLevelType w:val="hybridMultilevel"/>
    <w:tmpl w:val="F8B4D1EC"/>
    <w:lvl w:ilvl="0" w:tplc="0409000D">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1FE7782"/>
    <w:multiLevelType w:val="hybridMultilevel"/>
    <w:tmpl w:val="0BD4393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9" w15:restartNumberingAfterBreak="0">
    <w:nsid w:val="421E2FCF"/>
    <w:multiLevelType w:val="hybridMultilevel"/>
    <w:tmpl w:val="869EE2D8"/>
    <w:lvl w:ilvl="0" w:tplc="48A8B0E4">
      <w:start w:val="1"/>
      <w:numFmt w:val="lowerLetter"/>
      <w:lvlText w:val="%1)"/>
      <w:lvlJc w:val="left"/>
      <w:pPr>
        <w:ind w:left="1560" w:hanging="960"/>
      </w:pPr>
      <w:rPr>
        <w:rFonts w:ascii="Calibri" w:hAnsi="Calibri" w:cs="Times New Roman"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0" w15:restartNumberingAfterBreak="0">
    <w:nsid w:val="42230C32"/>
    <w:multiLevelType w:val="hybridMultilevel"/>
    <w:tmpl w:val="B6C2AEA2"/>
    <w:lvl w:ilvl="0" w:tplc="75BC1268">
      <w:start w:val="1"/>
      <w:numFmt w:val="decimal"/>
      <w:lvlText w:val="%1."/>
      <w:lvlJc w:val="left"/>
      <w:pPr>
        <w:ind w:left="1080" w:hanging="360"/>
      </w:pPr>
      <w:rPr>
        <w:rFonts w:cs="Times New Roman" w:hint="default"/>
        <w:b/>
      </w:rPr>
    </w:lvl>
    <w:lvl w:ilvl="1" w:tplc="2184495E">
      <w:start w:val="1"/>
      <w:numFmt w:val="lowerLetter"/>
      <w:lvlText w:val="%2)"/>
      <w:lvlJc w:val="left"/>
      <w:pPr>
        <w:ind w:left="810" w:hanging="360"/>
      </w:pPr>
      <w:rPr>
        <w:rFonts w:hint="default"/>
        <w:b/>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1" w15:restartNumberingAfterBreak="0">
    <w:nsid w:val="42BF669A"/>
    <w:multiLevelType w:val="multilevel"/>
    <w:tmpl w:val="FBE049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43ED12C6"/>
    <w:multiLevelType w:val="hybridMultilevel"/>
    <w:tmpl w:val="C1EA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472116D"/>
    <w:multiLevelType w:val="hybridMultilevel"/>
    <w:tmpl w:val="4AEA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5162E88"/>
    <w:multiLevelType w:val="hybridMultilevel"/>
    <w:tmpl w:val="A3B625BE"/>
    <w:lvl w:ilvl="0" w:tplc="7ABC0F5C">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452A1AB6"/>
    <w:multiLevelType w:val="hybridMultilevel"/>
    <w:tmpl w:val="C65EA736"/>
    <w:lvl w:ilvl="0" w:tplc="8CBECDF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6" w15:restartNumberingAfterBreak="0">
    <w:nsid w:val="45FD2EC7"/>
    <w:multiLevelType w:val="multilevel"/>
    <w:tmpl w:val="5ACCB8B2"/>
    <w:lvl w:ilvl="0">
      <w:start w:val="1"/>
      <w:numFmt w:val="decimal"/>
      <w:lvlText w:val="%1."/>
      <w:lvlJc w:val="left"/>
      <w:pPr>
        <w:ind w:left="360" w:hanging="360"/>
      </w:pPr>
      <w:rPr>
        <w:rFonts w:hint="default"/>
        <w:b/>
      </w:rPr>
    </w:lvl>
    <w:lvl w:ilvl="1">
      <w:start w:val="1"/>
      <w:numFmt w:val="decimal"/>
      <w:lvlText w:val="%1.%2."/>
      <w:lvlJc w:val="left"/>
      <w:pPr>
        <w:ind w:left="207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7" w15:restartNumberingAfterBreak="0">
    <w:nsid w:val="468D64D6"/>
    <w:multiLevelType w:val="hybridMultilevel"/>
    <w:tmpl w:val="F4B699C2"/>
    <w:lvl w:ilvl="0" w:tplc="3530F2A2">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70C5236"/>
    <w:multiLevelType w:val="hybridMultilevel"/>
    <w:tmpl w:val="3670D272"/>
    <w:lvl w:ilvl="0" w:tplc="FD9869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8801974"/>
    <w:multiLevelType w:val="hybridMultilevel"/>
    <w:tmpl w:val="B31E18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8B1032A"/>
    <w:multiLevelType w:val="hybridMultilevel"/>
    <w:tmpl w:val="886C2EEE"/>
    <w:lvl w:ilvl="0" w:tplc="A7E6D5AA">
      <w:start w:val="1"/>
      <w:numFmt w:val="decimal"/>
      <w:lvlText w:val="%1."/>
      <w:lvlJc w:val="left"/>
      <w:pPr>
        <w:ind w:left="360" w:hanging="360"/>
      </w:pPr>
      <w:rPr>
        <w:rFonts w:eastAsia="Times New Roman" w:hint="default"/>
        <w:color w:val="333333"/>
        <w:sz w:val="2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1" w15:restartNumberingAfterBreak="0">
    <w:nsid w:val="48C5608B"/>
    <w:multiLevelType w:val="multilevel"/>
    <w:tmpl w:val="C0364D26"/>
    <w:lvl w:ilvl="0">
      <w:start w:val="1"/>
      <w:numFmt w:val="decimal"/>
      <w:lvlText w:val="%1."/>
      <w:lvlJc w:val="left"/>
      <w:pPr>
        <w:ind w:left="360" w:firstLine="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49CE285E"/>
    <w:multiLevelType w:val="hybridMultilevel"/>
    <w:tmpl w:val="8D906DE6"/>
    <w:lvl w:ilvl="0" w:tplc="AB7422F6">
      <w:start w:val="6"/>
      <w:numFmt w:val="decimal"/>
      <w:lvlText w:val="%1."/>
      <w:lvlJc w:val="left"/>
      <w:pPr>
        <w:tabs>
          <w:tab w:val="num" w:pos="1170"/>
        </w:tabs>
        <w:ind w:left="1170" w:hanging="360"/>
      </w:pPr>
      <w:rPr>
        <w:rFonts w:cs="Times New Roman" w:hint="default"/>
        <w:b/>
      </w:rPr>
    </w:lvl>
    <w:lvl w:ilvl="1" w:tplc="04090019">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13" w15:restartNumberingAfterBreak="0">
    <w:nsid w:val="4A542C0A"/>
    <w:multiLevelType w:val="hybridMultilevel"/>
    <w:tmpl w:val="7B46AF36"/>
    <w:lvl w:ilvl="0" w:tplc="9AB8FC6C">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B4D05BA"/>
    <w:multiLevelType w:val="hybridMultilevel"/>
    <w:tmpl w:val="C41E6C9E"/>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15" w15:restartNumberingAfterBreak="0">
    <w:nsid w:val="4D2E28D5"/>
    <w:multiLevelType w:val="multilevel"/>
    <w:tmpl w:val="54408C4C"/>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16" w15:restartNumberingAfterBreak="0">
    <w:nsid w:val="4D60225D"/>
    <w:multiLevelType w:val="hybridMultilevel"/>
    <w:tmpl w:val="E37C95B4"/>
    <w:lvl w:ilvl="0" w:tplc="9AB8FC6C">
      <w:numFmt w:val="bullet"/>
      <w:lvlText w:val="-"/>
      <w:lvlJc w:val="left"/>
      <w:pPr>
        <w:ind w:left="720" w:hanging="360"/>
      </w:pPr>
      <w:rPr>
        <w:rFonts w:ascii="Arial" w:eastAsia="Times New Roman" w:hAnsi="Aria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17" w15:restartNumberingAfterBreak="0">
    <w:nsid w:val="4F484EA3"/>
    <w:multiLevelType w:val="hybridMultilevel"/>
    <w:tmpl w:val="8D86B4C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FFF04086">
      <w:start w:val="1"/>
      <w:numFmt w:val="upperLetter"/>
      <w:lvlText w:val="%4)"/>
      <w:lvlJc w:val="left"/>
      <w:pPr>
        <w:tabs>
          <w:tab w:val="num" w:pos="2880"/>
        </w:tabs>
        <w:ind w:left="2880" w:hanging="360"/>
      </w:pPr>
      <w:rPr>
        <w:rFonts w:cs="Times New Roman" w:hint="default"/>
        <w:i/>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15:restartNumberingAfterBreak="0">
    <w:nsid w:val="4F7030BA"/>
    <w:multiLevelType w:val="hybridMultilevel"/>
    <w:tmpl w:val="3BDAA730"/>
    <w:lvl w:ilvl="0" w:tplc="04DE0908">
      <w:start w:val="3"/>
      <w:numFmt w:val="bullet"/>
      <w:lvlText w:val="-"/>
      <w:lvlJc w:val="left"/>
      <w:pPr>
        <w:ind w:left="360" w:hanging="360"/>
      </w:pPr>
      <w:rPr>
        <w:rFonts w:ascii="Calibri" w:eastAsia="Calibri" w:hAnsi="Calibri"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9" w15:restartNumberingAfterBreak="0">
    <w:nsid w:val="515F6B03"/>
    <w:multiLevelType w:val="hybridMultilevel"/>
    <w:tmpl w:val="E07C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1B71D5A"/>
    <w:multiLevelType w:val="hybridMultilevel"/>
    <w:tmpl w:val="0C3C956E"/>
    <w:lvl w:ilvl="0" w:tplc="9AB8FC6C">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241564B"/>
    <w:multiLevelType w:val="hybridMultilevel"/>
    <w:tmpl w:val="6BEA5C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257236B"/>
    <w:multiLevelType w:val="multilevel"/>
    <w:tmpl w:val="E5EE85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3117B75"/>
    <w:multiLevelType w:val="multilevel"/>
    <w:tmpl w:val="2D9AE5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3C27DE1"/>
    <w:multiLevelType w:val="multilevel"/>
    <w:tmpl w:val="E8B2723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5" w15:restartNumberingAfterBreak="0">
    <w:nsid w:val="54E80C56"/>
    <w:multiLevelType w:val="hybridMultilevel"/>
    <w:tmpl w:val="2F4841A0"/>
    <w:lvl w:ilvl="0" w:tplc="091000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5C116B1"/>
    <w:multiLevelType w:val="hybridMultilevel"/>
    <w:tmpl w:val="60E8F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8" w15:restartNumberingAfterBreak="0">
    <w:nsid w:val="563154DE"/>
    <w:multiLevelType w:val="hybridMultilevel"/>
    <w:tmpl w:val="1DE2E92E"/>
    <w:lvl w:ilvl="0" w:tplc="4BB4B4E6">
      <w:start w:val="1"/>
      <w:numFmt w:val="lowerLetter"/>
      <w:lvlText w:val="%1)"/>
      <w:lvlJc w:val="left"/>
      <w:pPr>
        <w:ind w:left="644"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6E3181C"/>
    <w:multiLevelType w:val="hybridMultilevel"/>
    <w:tmpl w:val="1DA20FA8"/>
    <w:lvl w:ilvl="0" w:tplc="04DE090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8341144"/>
    <w:multiLevelType w:val="hybridMultilevel"/>
    <w:tmpl w:val="70D0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9FD0818"/>
    <w:multiLevelType w:val="multilevel"/>
    <w:tmpl w:val="F26CCB4C"/>
    <w:lvl w:ilvl="0">
      <w:start w:val="1"/>
      <w:numFmt w:val="decimal"/>
      <w:lvlText w:val="%1."/>
      <w:lvlJc w:val="left"/>
      <w:pPr>
        <w:ind w:left="600" w:hanging="360"/>
      </w:pPr>
      <w:rPr>
        <w:rFonts w:hint="default"/>
        <w:b/>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320" w:hanging="108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1680" w:hanging="1440"/>
      </w:pPr>
      <w:rPr>
        <w:rFonts w:hint="default"/>
      </w:rPr>
    </w:lvl>
  </w:abstractNum>
  <w:abstractNum w:abstractNumId="132" w15:restartNumberingAfterBreak="0">
    <w:nsid w:val="5B907A75"/>
    <w:multiLevelType w:val="hybridMultilevel"/>
    <w:tmpl w:val="7E3894B8"/>
    <w:lvl w:ilvl="0" w:tplc="04DE0908">
      <w:start w:val="3"/>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3" w15:restartNumberingAfterBreak="0">
    <w:nsid w:val="5BD53C9A"/>
    <w:multiLevelType w:val="hybridMultilevel"/>
    <w:tmpl w:val="440289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BFE65C5"/>
    <w:multiLevelType w:val="hybridMultilevel"/>
    <w:tmpl w:val="CB366B6E"/>
    <w:lvl w:ilvl="0" w:tplc="F59606C4">
      <w:start w:val="8"/>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5" w15:restartNumberingAfterBreak="0">
    <w:nsid w:val="5C560BC8"/>
    <w:multiLevelType w:val="hybridMultilevel"/>
    <w:tmpl w:val="3AB456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6" w15:restartNumberingAfterBreak="0">
    <w:nsid w:val="5C671775"/>
    <w:multiLevelType w:val="hybridMultilevel"/>
    <w:tmpl w:val="602876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5D4D0BCC"/>
    <w:multiLevelType w:val="hybridMultilevel"/>
    <w:tmpl w:val="B044A224"/>
    <w:lvl w:ilvl="0" w:tplc="0409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8" w15:restartNumberingAfterBreak="0">
    <w:nsid w:val="5E0359BD"/>
    <w:multiLevelType w:val="hybridMultilevel"/>
    <w:tmpl w:val="8E329D6A"/>
    <w:lvl w:ilvl="0" w:tplc="BD8EA5D6">
      <w:start w:val="5"/>
      <w:numFmt w:val="bullet"/>
      <w:lvlText w:val=""/>
      <w:lvlJc w:val="left"/>
      <w:pPr>
        <w:ind w:left="540" w:hanging="360"/>
      </w:pPr>
      <w:rPr>
        <w:rFonts w:ascii="Symbol" w:eastAsia="Times New Roman"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9" w15:restartNumberingAfterBreak="0">
    <w:nsid w:val="5EBE61EE"/>
    <w:multiLevelType w:val="multilevel"/>
    <w:tmpl w:val="7FEE51A4"/>
    <w:lvl w:ilvl="0">
      <w:start w:val="1"/>
      <w:numFmt w:val="lowerLetter"/>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0" w15:restartNumberingAfterBreak="0">
    <w:nsid w:val="5FE65324"/>
    <w:multiLevelType w:val="hybridMultilevel"/>
    <w:tmpl w:val="5E80B838"/>
    <w:lvl w:ilvl="0" w:tplc="9E2437BC">
      <w:start w:val="1"/>
      <w:numFmt w:val="decimal"/>
      <w:lvlText w:val="%1."/>
      <w:lvlJc w:val="left"/>
      <w:pPr>
        <w:ind w:left="555" w:hanging="360"/>
      </w:pPr>
      <w:rPr>
        <w:rFonts w:cs="Times New Roman" w:hint="default"/>
        <w:b/>
      </w:rPr>
    </w:lvl>
    <w:lvl w:ilvl="1" w:tplc="04090019">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41" w15:restartNumberingAfterBreak="0">
    <w:nsid w:val="5FEE02D4"/>
    <w:multiLevelType w:val="hybridMultilevel"/>
    <w:tmpl w:val="34449C8E"/>
    <w:lvl w:ilvl="0" w:tplc="F508DA32">
      <w:start w:val="1"/>
      <w:numFmt w:val="lowerLetter"/>
      <w:lvlText w:val="%1)"/>
      <w:lvlJc w:val="left"/>
      <w:pPr>
        <w:tabs>
          <w:tab w:val="num" w:pos="2880"/>
        </w:tabs>
        <w:ind w:left="2880" w:hanging="360"/>
      </w:pPr>
      <w:rPr>
        <w:rFonts w:cs="Times New Roman" w:hint="default"/>
        <w:i/>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42" w15:restartNumberingAfterBreak="0">
    <w:nsid w:val="60584D94"/>
    <w:multiLevelType w:val="hybridMultilevel"/>
    <w:tmpl w:val="66926ED6"/>
    <w:lvl w:ilvl="0" w:tplc="A8A2C9B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3" w15:restartNumberingAfterBreak="0">
    <w:nsid w:val="61985D6F"/>
    <w:multiLevelType w:val="multilevel"/>
    <w:tmpl w:val="5ACCB8B2"/>
    <w:lvl w:ilvl="0">
      <w:start w:val="1"/>
      <w:numFmt w:val="decimal"/>
      <w:lvlText w:val="%1."/>
      <w:lvlJc w:val="left"/>
      <w:pPr>
        <w:ind w:left="360" w:hanging="360"/>
      </w:pPr>
      <w:rPr>
        <w:rFonts w:hint="default"/>
        <w:b/>
      </w:rPr>
    </w:lvl>
    <w:lvl w:ilvl="1">
      <w:start w:val="1"/>
      <w:numFmt w:val="decimal"/>
      <w:lvlText w:val="%1.%2."/>
      <w:lvlJc w:val="left"/>
      <w:pPr>
        <w:ind w:left="207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4" w15:restartNumberingAfterBreak="0">
    <w:nsid w:val="62826D7A"/>
    <w:multiLevelType w:val="hybridMultilevel"/>
    <w:tmpl w:val="9010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292499C"/>
    <w:multiLevelType w:val="hybridMultilevel"/>
    <w:tmpl w:val="4B6261DE"/>
    <w:lvl w:ilvl="0" w:tplc="FCF296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63A27ACF"/>
    <w:multiLevelType w:val="hybridMultilevel"/>
    <w:tmpl w:val="6CF21B08"/>
    <w:lvl w:ilvl="0" w:tplc="5A7A711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58032F9"/>
    <w:multiLevelType w:val="hybridMultilevel"/>
    <w:tmpl w:val="EE2CD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5CB601A"/>
    <w:multiLevelType w:val="hybridMultilevel"/>
    <w:tmpl w:val="4134B3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6DA0291"/>
    <w:multiLevelType w:val="hybridMultilevel"/>
    <w:tmpl w:val="602876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0" w15:restartNumberingAfterBreak="0">
    <w:nsid w:val="671C78AE"/>
    <w:multiLevelType w:val="hybridMultilevel"/>
    <w:tmpl w:val="F38E1C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72838A9"/>
    <w:multiLevelType w:val="hybridMultilevel"/>
    <w:tmpl w:val="EF6A5E5A"/>
    <w:lvl w:ilvl="0" w:tplc="23329F38">
      <w:start w:val="1"/>
      <w:numFmt w:val="lowerLetter"/>
      <w:lvlText w:val="%1)"/>
      <w:lvlJc w:val="left"/>
      <w:pPr>
        <w:ind w:left="360" w:hanging="360"/>
      </w:pPr>
      <w:rPr>
        <w:rFonts w:hint="default"/>
        <w:i/>
      </w:rPr>
    </w:lvl>
    <w:lvl w:ilvl="1" w:tplc="C3CE46CC">
      <w:start w:val="1"/>
      <w:numFmt w:val="decimal"/>
      <w:lvlText w:val="%2."/>
      <w:lvlJc w:val="left"/>
      <w:pPr>
        <w:ind w:left="1080" w:hanging="360"/>
      </w:pPr>
      <w:rPr>
        <w:rFonts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678076C3"/>
    <w:multiLevelType w:val="hybridMultilevel"/>
    <w:tmpl w:val="B9F47C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7AE5D7E"/>
    <w:multiLevelType w:val="hybridMultilevel"/>
    <w:tmpl w:val="184A377E"/>
    <w:lvl w:ilvl="0" w:tplc="37B69206">
      <w:start w:val="1"/>
      <w:numFmt w:val="lowerLetter"/>
      <w:lvlText w:val="%1)"/>
      <w:lvlJc w:val="left"/>
      <w:pPr>
        <w:ind w:left="1080" w:hanging="360"/>
      </w:pPr>
      <w:rPr>
        <w:rFonts w:hint="default"/>
        <w:b w:val="0"/>
        <w:i w:val="0"/>
        <w:color w:val="8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682A523C"/>
    <w:multiLevelType w:val="hybridMultilevel"/>
    <w:tmpl w:val="433A991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685C6012"/>
    <w:multiLevelType w:val="hybridMultilevel"/>
    <w:tmpl w:val="B5B68C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96D5781"/>
    <w:multiLevelType w:val="hybridMultilevel"/>
    <w:tmpl w:val="71065D2E"/>
    <w:lvl w:ilvl="0" w:tplc="4BB4B4E6">
      <w:start w:val="1"/>
      <w:numFmt w:val="lowerLetter"/>
      <w:lvlText w:val="%1)"/>
      <w:lvlJc w:val="left"/>
      <w:pPr>
        <w:ind w:left="720" w:hanging="360"/>
      </w:pPr>
      <w:rPr>
        <w:rFonts w:ascii="Arial" w:eastAsia="Times New Roman" w:hAnsi="Arial" w:cs="Arial"/>
      </w:rPr>
    </w:lvl>
    <w:lvl w:ilvl="1" w:tplc="4BB4B4E6">
      <w:start w:val="1"/>
      <w:numFmt w:val="lowerLetter"/>
      <w:lvlText w:val="%2)"/>
      <w:lvlJc w:val="left"/>
      <w:pPr>
        <w:ind w:left="360" w:hanging="360"/>
      </w:pPr>
      <w:rPr>
        <w:rFonts w:ascii="Arial" w:eastAsia="Times New Roman" w:hAnsi="Arial" w:cs="Arial"/>
      </w:rPr>
    </w:lvl>
    <w:lvl w:ilvl="2" w:tplc="001ED6B0">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98969E8"/>
    <w:multiLevelType w:val="hybridMultilevel"/>
    <w:tmpl w:val="63AE5F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8" w15:restartNumberingAfterBreak="0">
    <w:nsid w:val="69BD57DF"/>
    <w:multiLevelType w:val="hybridMultilevel"/>
    <w:tmpl w:val="833043BE"/>
    <w:lvl w:ilvl="0" w:tplc="F4CCBD3A">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A1455A3"/>
    <w:multiLevelType w:val="hybridMultilevel"/>
    <w:tmpl w:val="35BA931E"/>
    <w:lvl w:ilvl="0" w:tplc="29EA7F8A">
      <w:start w:val="1"/>
      <w:numFmt w:val="lowerLetter"/>
      <w:lvlText w:val="%1)"/>
      <w:lvlJc w:val="left"/>
      <w:pPr>
        <w:ind w:left="720" w:hanging="360"/>
      </w:pPr>
      <w:rPr>
        <w:rFonts w:ascii="Times New Roman" w:hAnsi="Times New Roman" w:hint="default"/>
        <w:b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C606771"/>
    <w:multiLevelType w:val="hybridMultilevel"/>
    <w:tmpl w:val="37869858"/>
    <w:lvl w:ilvl="0" w:tplc="0418000D">
      <w:start w:val="1"/>
      <w:numFmt w:val="bullet"/>
      <w:lvlText w:val=""/>
      <w:lvlJc w:val="left"/>
      <w:pPr>
        <w:ind w:left="63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1" w15:restartNumberingAfterBreak="0">
    <w:nsid w:val="6CA53431"/>
    <w:multiLevelType w:val="hybridMultilevel"/>
    <w:tmpl w:val="8E0622F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CAA7971"/>
    <w:multiLevelType w:val="multilevel"/>
    <w:tmpl w:val="85463618"/>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3" w15:restartNumberingAfterBreak="0">
    <w:nsid w:val="6D8376C1"/>
    <w:multiLevelType w:val="hybridMultilevel"/>
    <w:tmpl w:val="19DC4B38"/>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4" w15:restartNumberingAfterBreak="0">
    <w:nsid w:val="6DB1774A"/>
    <w:multiLevelType w:val="multilevel"/>
    <w:tmpl w:val="3420FD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F1133F4"/>
    <w:multiLevelType w:val="hybridMultilevel"/>
    <w:tmpl w:val="0BA2BF76"/>
    <w:lvl w:ilvl="0" w:tplc="6718832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1BE5FC6"/>
    <w:multiLevelType w:val="hybridMultilevel"/>
    <w:tmpl w:val="AF6EC452"/>
    <w:lvl w:ilvl="0" w:tplc="1B107DD4">
      <w:start w:val="3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1CF5154"/>
    <w:multiLevelType w:val="hybridMultilevel"/>
    <w:tmpl w:val="728E0BA8"/>
    <w:lvl w:ilvl="0" w:tplc="67382D08">
      <w:start w:val="1"/>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8" w15:restartNumberingAfterBreak="0">
    <w:nsid w:val="71CF5750"/>
    <w:multiLevelType w:val="hybridMultilevel"/>
    <w:tmpl w:val="9318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223060B"/>
    <w:multiLevelType w:val="hybridMultilevel"/>
    <w:tmpl w:val="7223060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0" w15:restartNumberingAfterBreak="0">
    <w:nsid w:val="72230616"/>
    <w:multiLevelType w:val="hybridMultilevel"/>
    <w:tmpl w:val="7223061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1" w15:restartNumberingAfterBreak="0">
    <w:nsid w:val="72230620"/>
    <w:multiLevelType w:val="hybridMultilevel"/>
    <w:tmpl w:val="7223062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2" w15:restartNumberingAfterBreak="0">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3" w15:restartNumberingAfterBreak="0">
    <w:nsid w:val="7223062A"/>
    <w:multiLevelType w:val="hybridMultilevel"/>
    <w:tmpl w:val="7223062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4" w15:restartNumberingAfterBreak="0">
    <w:nsid w:val="7223063C"/>
    <w:multiLevelType w:val="hybridMultilevel"/>
    <w:tmpl w:val="7223063C"/>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5" w15:restartNumberingAfterBreak="0">
    <w:nsid w:val="72230647"/>
    <w:multiLevelType w:val="hybridMultilevel"/>
    <w:tmpl w:val="72230647"/>
    <w:lvl w:ilvl="0" w:tplc="53CABE64">
      <w:start w:val="1"/>
      <w:numFmt w:val="bullet"/>
      <w:lvlText w:val=""/>
      <w:lvlJc w:val="left"/>
      <w:pPr>
        <w:ind w:left="720" w:hanging="360"/>
      </w:pPr>
      <w:rPr>
        <w:rFonts w:ascii="Symbol" w:hAnsi="Symbol"/>
      </w:rPr>
    </w:lvl>
    <w:lvl w:ilvl="1" w:tplc="A094F80E">
      <w:start w:val="1"/>
      <w:numFmt w:val="bullet"/>
      <w:lvlText w:val="o"/>
      <w:lvlJc w:val="left"/>
      <w:pPr>
        <w:tabs>
          <w:tab w:val="num" w:pos="1440"/>
        </w:tabs>
        <w:ind w:left="1440" w:hanging="360"/>
      </w:pPr>
      <w:rPr>
        <w:rFonts w:ascii="Courier New" w:hAnsi="Courier New"/>
      </w:rPr>
    </w:lvl>
    <w:lvl w:ilvl="2" w:tplc="F772826E">
      <w:start w:val="1"/>
      <w:numFmt w:val="bullet"/>
      <w:lvlText w:val=""/>
      <w:lvlJc w:val="left"/>
      <w:pPr>
        <w:tabs>
          <w:tab w:val="num" w:pos="2160"/>
        </w:tabs>
        <w:ind w:left="2160" w:hanging="360"/>
      </w:pPr>
      <w:rPr>
        <w:rFonts w:ascii="Wingdings" w:hAnsi="Wingdings"/>
      </w:rPr>
    </w:lvl>
    <w:lvl w:ilvl="3" w:tplc="47E0BB98">
      <w:start w:val="1"/>
      <w:numFmt w:val="bullet"/>
      <w:lvlText w:val=""/>
      <w:lvlJc w:val="left"/>
      <w:pPr>
        <w:tabs>
          <w:tab w:val="num" w:pos="2880"/>
        </w:tabs>
        <w:ind w:left="2880" w:hanging="360"/>
      </w:pPr>
      <w:rPr>
        <w:rFonts w:ascii="Symbol" w:hAnsi="Symbol"/>
      </w:rPr>
    </w:lvl>
    <w:lvl w:ilvl="4" w:tplc="4F5A9392">
      <w:start w:val="1"/>
      <w:numFmt w:val="bullet"/>
      <w:lvlText w:val="o"/>
      <w:lvlJc w:val="left"/>
      <w:pPr>
        <w:tabs>
          <w:tab w:val="num" w:pos="3600"/>
        </w:tabs>
        <w:ind w:left="3600" w:hanging="360"/>
      </w:pPr>
      <w:rPr>
        <w:rFonts w:ascii="Courier New" w:hAnsi="Courier New"/>
      </w:rPr>
    </w:lvl>
    <w:lvl w:ilvl="5" w:tplc="D3CA6BB6">
      <w:start w:val="1"/>
      <w:numFmt w:val="bullet"/>
      <w:lvlText w:val=""/>
      <w:lvlJc w:val="left"/>
      <w:pPr>
        <w:tabs>
          <w:tab w:val="num" w:pos="4320"/>
        </w:tabs>
        <w:ind w:left="4320" w:hanging="360"/>
      </w:pPr>
      <w:rPr>
        <w:rFonts w:ascii="Wingdings" w:hAnsi="Wingdings"/>
      </w:rPr>
    </w:lvl>
    <w:lvl w:ilvl="6" w:tplc="9EA479DC">
      <w:start w:val="1"/>
      <w:numFmt w:val="bullet"/>
      <w:lvlText w:val=""/>
      <w:lvlJc w:val="left"/>
      <w:pPr>
        <w:tabs>
          <w:tab w:val="num" w:pos="5040"/>
        </w:tabs>
        <w:ind w:left="5040" w:hanging="360"/>
      </w:pPr>
      <w:rPr>
        <w:rFonts w:ascii="Symbol" w:hAnsi="Symbol"/>
      </w:rPr>
    </w:lvl>
    <w:lvl w:ilvl="7" w:tplc="8AEE6832">
      <w:start w:val="1"/>
      <w:numFmt w:val="bullet"/>
      <w:lvlText w:val="o"/>
      <w:lvlJc w:val="left"/>
      <w:pPr>
        <w:tabs>
          <w:tab w:val="num" w:pos="5760"/>
        </w:tabs>
        <w:ind w:left="5760" w:hanging="360"/>
      </w:pPr>
      <w:rPr>
        <w:rFonts w:ascii="Courier New" w:hAnsi="Courier New"/>
      </w:rPr>
    </w:lvl>
    <w:lvl w:ilvl="8" w:tplc="CFCA18CC">
      <w:start w:val="1"/>
      <w:numFmt w:val="bullet"/>
      <w:lvlText w:val=""/>
      <w:lvlJc w:val="left"/>
      <w:pPr>
        <w:tabs>
          <w:tab w:val="num" w:pos="6480"/>
        </w:tabs>
        <w:ind w:left="6480" w:hanging="360"/>
      </w:pPr>
      <w:rPr>
        <w:rFonts w:ascii="Wingdings" w:hAnsi="Wingdings"/>
      </w:rPr>
    </w:lvl>
  </w:abstractNum>
  <w:abstractNum w:abstractNumId="176" w15:restartNumberingAfterBreak="0">
    <w:nsid w:val="72230651"/>
    <w:multiLevelType w:val="hybridMultilevel"/>
    <w:tmpl w:val="7223065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7" w15:restartNumberingAfterBreak="0">
    <w:nsid w:val="722306A2"/>
    <w:multiLevelType w:val="hybridMultilevel"/>
    <w:tmpl w:val="722306A2"/>
    <w:lvl w:ilvl="0" w:tplc="D5F6D292">
      <w:start w:val="1"/>
      <w:numFmt w:val="bullet"/>
      <w:lvlText w:val=""/>
      <w:lvlJc w:val="left"/>
      <w:pPr>
        <w:ind w:left="720" w:hanging="360"/>
      </w:pPr>
      <w:rPr>
        <w:rFonts w:ascii="Symbol" w:hAnsi="Symbol"/>
      </w:rPr>
    </w:lvl>
    <w:lvl w:ilvl="1" w:tplc="DC960D90">
      <w:start w:val="1"/>
      <w:numFmt w:val="bullet"/>
      <w:lvlText w:val="o"/>
      <w:lvlJc w:val="left"/>
      <w:pPr>
        <w:ind w:left="1440" w:hanging="360"/>
      </w:pPr>
      <w:rPr>
        <w:rFonts w:ascii="Courier New" w:hAnsi="Courier New"/>
      </w:rPr>
    </w:lvl>
    <w:lvl w:ilvl="2" w:tplc="9FC27B6C">
      <w:start w:val="1"/>
      <w:numFmt w:val="bullet"/>
      <w:lvlText w:val=""/>
      <w:lvlJc w:val="left"/>
      <w:pPr>
        <w:tabs>
          <w:tab w:val="num" w:pos="2160"/>
        </w:tabs>
        <w:ind w:left="2160" w:hanging="360"/>
      </w:pPr>
      <w:rPr>
        <w:rFonts w:ascii="Wingdings" w:hAnsi="Wingdings"/>
      </w:rPr>
    </w:lvl>
    <w:lvl w:ilvl="3" w:tplc="48F2FE7A">
      <w:start w:val="1"/>
      <w:numFmt w:val="bullet"/>
      <w:lvlText w:val=""/>
      <w:lvlJc w:val="left"/>
      <w:pPr>
        <w:tabs>
          <w:tab w:val="num" w:pos="2880"/>
        </w:tabs>
        <w:ind w:left="2880" w:hanging="360"/>
      </w:pPr>
      <w:rPr>
        <w:rFonts w:ascii="Symbol" w:hAnsi="Symbol"/>
      </w:rPr>
    </w:lvl>
    <w:lvl w:ilvl="4" w:tplc="5882F630">
      <w:start w:val="1"/>
      <w:numFmt w:val="bullet"/>
      <w:lvlText w:val="o"/>
      <w:lvlJc w:val="left"/>
      <w:pPr>
        <w:tabs>
          <w:tab w:val="num" w:pos="3600"/>
        </w:tabs>
        <w:ind w:left="3600" w:hanging="360"/>
      </w:pPr>
      <w:rPr>
        <w:rFonts w:ascii="Courier New" w:hAnsi="Courier New"/>
      </w:rPr>
    </w:lvl>
    <w:lvl w:ilvl="5" w:tplc="4392B5EC">
      <w:start w:val="1"/>
      <w:numFmt w:val="bullet"/>
      <w:lvlText w:val=""/>
      <w:lvlJc w:val="left"/>
      <w:pPr>
        <w:tabs>
          <w:tab w:val="num" w:pos="4320"/>
        </w:tabs>
        <w:ind w:left="4320" w:hanging="360"/>
      </w:pPr>
      <w:rPr>
        <w:rFonts w:ascii="Wingdings" w:hAnsi="Wingdings"/>
      </w:rPr>
    </w:lvl>
    <w:lvl w:ilvl="6" w:tplc="BDB8AFF6">
      <w:start w:val="1"/>
      <w:numFmt w:val="bullet"/>
      <w:lvlText w:val=""/>
      <w:lvlJc w:val="left"/>
      <w:pPr>
        <w:tabs>
          <w:tab w:val="num" w:pos="5040"/>
        </w:tabs>
        <w:ind w:left="5040" w:hanging="360"/>
      </w:pPr>
      <w:rPr>
        <w:rFonts w:ascii="Symbol" w:hAnsi="Symbol"/>
      </w:rPr>
    </w:lvl>
    <w:lvl w:ilvl="7" w:tplc="0E784D42">
      <w:start w:val="1"/>
      <w:numFmt w:val="bullet"/>
      <w:lvlText w:val="o"/>
      <w:lvlJc w:val="left"/>
      <w:pPr>
        <w:tabs>
          <w:tab w:val="num" w:pos="5760"/>
        </w:tabs>
        <w:ind w:left="5760" w:hanging="360"/>
      </w:pPr>
      <w:rPr>
        <w:rFonts w:ascii="Courier New" w:hAnsi="Courier New"/>
      </w:rPr>
    </w:lvl>
    <w:lvl w:ilvl="8" w:tplc="32C4E4FE">
      <w:start w:val="1"/>
      <w:numFmt w:val="bullet"/>
      <w:lvlText w:val=""/>
      <w:lvlJc w:val="left"/>
      <w:pPr>
        <w:tabs>
          <w:tab w:val="num" w:pos="6480"/>
        </w:tabs>
        <w:ind w:left="6480" w:hanging="360"/>
      </w:pPr>
      <w:rPr>
        <w:rFonts w:ascii="Wingdings" w:hAnsi="Wingdings"/>
      </w:rPr>
    </w:lvl>
  </w:abstractNum>
  <w:abstractNum w:abstractNumId="178" w15:restartNumberingAfterBreak="0">
    <w:nsid w:val="722306BB"/>
    <w:multiLevelType w:val="hybridMultilevel"/>
    <w:tmpl w:val="722306BB"/>
    <w:lvl w:ilvl="0" w:tplc="F20EAA2A">
      <w:start w:val="1"/>
      <w:numFmt w:val="bullet"/>
      <w:lvlText w:val=""/>
      <w:lvlJc w:val="left"/>
      <w:pPr>
        <w:ind w:left="720" w:hanging="360"/>
      </w:pPr>
      <w:rPr>
        <w:rFonts w:ascii="Symbol" w:hAnsi="Symbol"/>
      </w:rPr>
    </w:lvl>
    <w:lvl w:ilvl="1" w:tplc="A1FCD5D6">
      <w:start w:val="1"/>
      <w:numFmt w:val="bullet"/>
      <w:lvlText w:val="o"/>
      <w:lvlJc w:val="left"/>
      <w:pPr>
        <w:tabs>
          <w:tab w:val="num" w:pos="1440"/>
        </w:tabs>
        <w:ind w:left="1440" w:hanging="360"/>
      </w:pPr>
      <w:rPr>
        <w:rFonts w:ascii="Courier New" w:hAnsi="Courier New"/>
      </w:rPr>
    </w:lvl>
    <w:lvl w:ilvl="2" w:tplc="2C82C06E">
      <w:start w:val="1"/>
      <w:numFmt w:val="bullet"/>
      <w:lvlText w:val=""/>
      <w:lvlJc w:val="left"/>
      <w:pPr>
        <w:tabs>
          <w:tab w:val="num" w:pos="2160"/>
        </w:tabs>
        <w:ind w:left="2160" w:hanging="360"/>
      </w:pPr>
      <w:rPr>
        <w:rFonts w:ascii="Wingdings" w:hAnsi="Wingdings"/>
      </w:rPr>
    </w:lvl>
    <w:lvl w:ilvl="3" w:tplc="D0C0E5EC">
      <w:start w:val="1"/>
      <w:numFmt w:val="bullet"/>
      <w:lvlText w:val=""/>
      <w:lvlJc w:val="left"/>
      <w:pPr>
        <w:tabs>
          <w:tab w:val="num" w:pos="2880"/>
        </w:tabs>
        <w:ind w:left="2880" w:hanging="360"/>
      </w:pPr>
      <w:rPr>
        <w:rFonts w:ascii="Symbol" w:hAnsi="Symbol"/>
      </w:rPr>
    </w:lvl>
    <w:lvl w:ilvl="4" w:tplc="5678AFE2">
      <w:start w:val="1"/>
      <w:numFmt w:val="bullet"/>
      <w:lvlText w:val="o"/>
      <w:lvlJc w:val="left"/>
      <w:pPr>
        <w:tabs>
          <w:tab w:val="num" w:pos="3600"/>
        </w:tabs>
        <w:ind w:left="3600" w:hanging="360"/>
      </w:pPr>
      <w:rPr>
        <w:rFonts w:ascii="Courier New" w:hAnsi="Courier New"/>
      </w:rPr>
    </w:lvl>
    <w:lvl w:ilvl="5" w:tplc="F52055C2">
      <w:start w:val="1"/>
      <w:numFmt w:val="bullet"/>
      <w:lvlText w:val=""/>
      <w:lvlJc w:val="left"/>
      <w:pPr>
        <w:tabs>
          <w:tab w:val="num" w:pos="4320"/>
        </w:tabs>
        <w:ind w:left="4320" w:hanging="360"/>
      </w:pPr>
      <w:rPr>
        <w:rFonts w:ascii="Wingdings" w:hAnsi="Wingdings"/>
      </w:rPr>
    </w:lvl>
    <w:lvl w:ilvl="6" w:tplc="8CBEEB54">
      <w:start w:val="1"/>
      <w:numFmt w:val="bullet"/>
      <w:lvlText w:val=""/>
      <w:lvlJc w:val="left"/>
      <w:pPr>
        <w:tabs>
          <w:tab w:val="num" w:pos="5040"/>
        </w:tabs>
        <w:ind w:left="5040" w:hanging="360"/>
      </w:pPr>
      <w:rPr>
        <w:rFonts w:ascii="Symbol" w:hAnsi="Symbol"/>
      </w:rPr>
    </w:lvl>
    <w:lvl w:ilvl="7" w:tplc="A9709D68">
      <w:start w:val="1"/>
      <w:numFmt w:val="bullet"/>
      <w:lvlText w:val="o"/>
      <w:lvlJc w:val="left"/>
      <w:pPr>
        <w:tabs>
          <w:tab w:val="num" w:pos="5760"/>
        </w:tabs>
        <w:ind w:left="5760" w:hanging="360"/>
      </w:pPr>
      <w:rPr>
        <w:rFonts w:ascii="Courier New" w:hAnsi="Courier New"/>
      </w:rPr>
    </w:lvl>
    <w:lvl w:ilvl="8" w:tplc="2E0E4992">
      <w:start w:val="1"/>
      <w:numFmt w:val="bullet"/>
      <w:lvlText w:val=""/>
      <w:lvlJc w:val="left"/>
      <w:pPr>
        <w:tabs>
          <w:tab w:val="num" w:pos="6480"/>
        </w:tabs>
        <w:ind w:left="6480" w:hanging="360"/>
      </w:pPr>
      <w:rPr>
        <w:rFonts w:ascii="Wingdings" w:hAnsi="Wingdings"/>
      </w:rPr>
    </w:lvl>
  </w:abstractNum>
  <w:abstractNum w:abstractNumId="179" w15:restartNumberingAfterBreak="0">
    <w:nsid w:val="722306BD"/>
    <w:multiLevelType w:val="hybridMultilevel"/>
    <w:tmpl w:val="722306BD"/>
    <w:lvl w:ilvl="0" w:tplc="3118C87E">
      <w:start w:val="1"/>
      <w:numFmt w:val="bullet"/>
      <w:lvlText w:val=""/>
      <w:lvlJc w:val="left"/>
      <w:pPr>
        <w:ind w:left="720" w:hanging="360"/>
      </w:pPr>
      <w:rPr>
        <w:rFonts w:ascii="Symbol" w:hAnsi="Symbol"/>
      </w:rPr>
    </w:lvl>
    <w:lvl w:ilvl="1" w:tplc="29CCDC4C">
      <w:start w:val="1"/>
      <w:numFmt w:val="bullet"/>
      <w:lvlText w:val="o"/>
      <w:lvlJc w:val="left"/>
      <w:pPr>
        <w:ind w:left="1440" w:hanging="360"/>
      </w:pPr>
      <w:rPr>
        <w:rFonts w:ascii="Courier New" w:hAnsi="Courier New"/>
      </w:rPr>
    </w:lvl>
    <w:lvl w:ilvl="2" w:tplc="E64C86EE">
      <w:start w:val="1"/>
      <w:numFmt w:val="bullet"/>
      <w:lvlText w:val=""/>
      <w:lvlJc w:val="left"/>
      <w:pPr>
        <w:tabs>
          <w:tab w:val="num" w:pos="2160"/>
        </w:tabs>
        <w:ind w:left="2160" w:hanging="360"/>
      </w:pPr>
      <w:rPr>
        <w:rFonts w:ascii="Wingdings" w:hAnsi="Wingdings"/>
      </w:rPr>
    </w:lvl>
    <w:lvl w:ilvl="3" w:tplc="00F2A8BE">
      <w:start w:val="1"/>
      <w:numFmt w:val="bullet"/>
      <w:lvlText w:val=""/>
      <w:lvlJc w:val="left"/>
      <w:pPr>
        <w:tabs>
          <w:tab w:val="num" w:pos="2880"/>
        </w:tabs>
        <w:ind w:left="2880" w:hanging="360"/>
      </w:pPr>
      <w:rPr>
        <w:rFonts w:ascii="Symbol" w:hAnsi="Symbol"/>
      </w:rPr>
    </w:lvl>
    <w:lvl w:ilvl="4" w:tplc="F1C0E80C">
      <w:start w:val="1"/>
      <w:numFmt w:val="bullet"/>
      <w:lvlText w:val="o"/>
      <w:lvlJc w:val="left"/>
      <w:pPr>
        <w:tabs>
          <w:tab w:val="num" w:pos="3600"/>
        </w:tabs>
        <w:ind w:left="3600" w:hanging="360"/>
      </w:pPr>
      <w:rPr>
        <w:rFonts w:ascii="Courier New" w:hAnsi="Courier New"/>
      </w:rPr>
    </w:lvl>
    <w:lvl w:ilvl="5" w:tplc="DC00AEF6">
      <w:start w:val="1"/>
      <w:numFmt w:val="bullet"/>
      <w:lvlText w:val=""/>
      <w:lvlJc w:val="left"/>
      <w:pPr>
        <w:tabs>
          <w:tab w:val="num" w:pos="4320"/>
        </w:tabs>
        <w:ind w:left="4320" w:hanging="360"/>
      </w:pPr>
      <w:rPr>
        <w:rFonts w:ascii="Wingdings" w:hAnsi="Wingdings"/>
      </w:rPr>
    </w:lvl>
    <w:lvl w:ilvl="6" w:tplc="9FFAA746">
      <w:start w:val="1"/>
      <w:numFmt w:val="bullet"/>
      <w:lvlText w:val=""/>
      <w:lvlJc w:val="left"/>
      <w:pPr>
        <w:tabs>
          <w:tab w:val="num" w:pos="5040"/>
        </w:tabs>
        <w:ind w:left="5040" w:hanging="360"/>
      </w:pPr>
      <w:rPr>
        <w:rFonts w:ascii="Symbol" w:hAnsi="Symbol"/>
      </w:rPr>
    </w:lvl>
    <w:lvl w:ilvl="7" w:tplc="920C3E7E">
      <w:start w:val="1"/>
      <w:numFmt w:val="bullet"/>
      <w:lvlText w:val="o"/>
      <w:lvlJc w:val="left"/>
      <w:pPr>
        <w:tabs>
          <w:tab w:val="num" w:pos="5760"/>
        </w:tabs>
        <w:ind w:left="5760" w:hanging="360"/>
      </w:pPr>
      <w:rPr>
        <w:rFonts w:ascii="Courier New" w:hAnsi="Courier New"/>
      </w:rPr>
    </w:lvl>
    <w:lvl w:ilvl="8" w:tplc="B2E816BE">
      <w:start w:val="1"/>
      <w:numFmt w:val="bullet"/>
      <w:lvlText w:val=""/>
      <w:lvlJc w:val="left"/>
      <w:pPr>
        <w:tabs>
          <w:tab w:val="num" w:pos="6480"/>
        </w:tabs>
        <w:ind w:left="6480" w:hanging="360"/>
      </w:pPr>
      <w:rPr>
        <w:rFonts w:ascii="Wingdings" w:hAnsi="Wingdings"/>
      </w:rPr>
    </w:lvl>
  </w:abstractNum>
  <w:abstractNum w:abstractNumId="180" w15:restartNumberingAfterBreak="0">
    <w:nsid w:val="722306C5"/>
    <w:multiLevelType w:val="hybridMultilevel"/>
    <w:tmpl w:val="722306C5"/>
    <w:lvl w:ilvl="0" w:tplc="95124BCC">
      <w:start w:val="1"/>
      <w:numFmt w:val="bullet"/>
      <w:lvlText w:val=""/>
      <w:lvlJc w:val="left"/>
      <w:pPr>
        <w:ind w:left="720" w:hanging="360"/>
      </w:pPr>
      <w:rPr>
        <w:rFonts w:ascii="Symbol" w:hAnsi="Symbol"/>
      </w:rPr>
    </w:lvl>
    <w:lvl w:ilvl="1" w:tplc="3138AF84">
      <w:start w:val="1"/>
      <w:numFmt w:val="bullet"/>
      <w:lvlText w:val="o"/>
      <w:lvlJc w:val="left"/>
      <w:pPr>
        <w:tabs>
          <w:tab w:val="num" w:pos="1440"/>
        </w:tabs>
        <w:ind w:left="1440" w:hanging="360"/>
      </w:pPr>
      <w:rPr>
        <w:rFonts w:ascii="Courier New" w:hAnsi="Courier New"/>
      </w:rPr>
    </w:lvl>
    <w:lvl w:ilvl="2" w:tplc="D924DE36">
      <w:start w:val="1"/>
      <w:numFmt w:val="bullet"/>
      <w:lvlText w:val=""/>
      <w:lvlJc w:val="left"/>
      <w:pPr>
        <w:tabs>
          <w:tab w:val="num" w:pos="2160"/>
        </w:tabs>
        <w:ind w:left="2160" w:hanging="360"/>
      </w:pPr>
      <w:rPr>
        <w:rFonts w:ascii="Wingdings" w:hAnsi="Wingdings"/>
      </w:rPr>
    </w:lvl>
    <w:lvl w:ilvl="3" w:tplc="7A42C5B8">
      <w:start w:val="1"/>
      <w:numFmt w:val="bullet"/>
      <w:lvlText w:val=""/>
      <w:lvlJc w:val="left"/>
      <w:pPr>
        <w:tabs>
          <w:tab w:val="num" w:pos="2880"/>
        </w:tabs>
        <w:ind w:left="2880" w:hanging="360"/>
      </w:pPr>
      <w:rPr>
        <w:rFonts w:ascii="Symbol" w:hAnsi="Symbol"/>
      </w:rPr>
    </w:lvl>
    <w:lvl w:ilvl="4" w:tplc="B8669D90">
      <w:start w:val="1"/>
      <w:numFmt w:val="bullet"/>
      <w:lvlText w:val="o"/>
      <w:lvlJc w:val="left"/>
      <w:pPr>
        <w:tabs>
          <w:tab w:val="num" w:pos="3600"/>
        </w:tabs>
        <w:ind w:left="3600" w:hanging="360"/>
      </w:pPr>
      <w:rPr>
        <w:rFonts w:ascii="Courier New" w:hAnsi="Courier New"/>
      </w:rPr>
    </w:lvl>
    <w:lvl w:ilvl="5" w:tplc="163433F8">
      <w:start w:val="1"/>
      <w:numFmt w:val="bullet"/>
      <w:lvlText w:val=""/>
      <w:lvlJc w:val="left"/>
      <w:pPr>
        <w:tabs>
          <w:tab w:val="num" w:pos="4320"/>
        </w:tabs>
        <w:ind w:left="4320" w:hanging="360"/>
      </w:pPr>
      <w:rPr>
        <w:rFonts w:ascii="Wingdings" w:hAnsi="Wingdings"/>
      </w:rPr>
    </w:lvl>
    <w:lvl w:ilvl="6" w:tplc="21AAC5A8">
      <w:start w:val="1"/>
      <w:numFmt w:val="bullet"/>
      <w:lvlText w:val=""/>
      <w:lvlJc w:val="left"/>
      <w:pPr>
        <w:tabs>
          <w:tab w:val="num" w:pos="5040"/>
        </w:tabs>
        <w:ind w:left="5040" w:hanging="360"/>
      </w:pPr>
      <w:rPr>
        <w:rFonts w:ascii="Symbol" w:hAnsi="Symbol"/>
      </w:rPr>
    </w:lvl>
    <w:lvl w:ilvl="7" w:tplc="5A3E6CAC">
      <w:start w:val="1"/>
      <w:numFmt w:val="bullet"/>
      <w:lvlText w:val="o"/>
      <w:lvlJc w:val="left"/>
      <w:pPr>
        <w:tabs>
          <w:tab w:val="num" w:pos="5760"/>
        </w:tabs>
        <w:ind w:left="5760" w:hanging="360"/>
      </w:pPr>
      <w:rPr>
        <w:rFonts w:ascii="Courier New" w:hAnsi="Courier New"/>
      </w:rPr>
    </w:lvl>
    <w:lvl w:ilvl="8" w:tplc="7F685852">
      <w:start w:val="1"/>
      <w:numFmt w:val="bullet"/>
      <w:lvlText w:val=""/>
      <w:lvlJc w:val="left"/>
      <w:pPr>
        <w:tabs>
          <w:tab w:val="num" w:pos="6480"/>
        </w:tabs>
        <w:ind w:left="6480" w:hanging="360"/>
      </w:pPr>
      <w:rPr>
        <w:rFonts w:ascii="Wingdings" w:hAnsi="Wingdings"/>
      </w:rPr>
    </w:lvl>
  </w:abstractNum>
  <w:abstractNum w:abstractNumId="181" w15:restartNumberingAfterBreak="0">
    <w:nsid w:val="722306C6"/>
    <w:multiLevelType w:val="hybridMultilevel"/>
    <w:tmpl w:val="722306C6"/>
    <w:lvl w:ilvl="0" w:tplc="252EDFDE">
      <w:start w:val="1"/>
      <w:numFmt w:val="bullet"/>
      <w:lvlText w:val=""/>
      <w:lvlJc w:val="left"/>
      <w:pPr>
        <w:ind w:left="720" w:hanging="360"/>
      </w:pPr>
      <w:rPr>
        <w:rFonts w:ascii="Symbol" w:hAnsi="Symbol"/>
      </w:rPr>
    </w:lvl>
    <w:lvl w:ilvl="1" w:tplc="E908581A">
      <w:start w:val="1"/>
      <w:numFmt w:val="bullet"/>
      <w:lvlText w:val="o"/>
      <w:lvlJc w:val="left"/>
      <w:pPr>
        <w:tabs>
          <w:tab w:val="num" w:pos="1440"/>
        </w:tabs>
        <w:ind w:left="1440" w:hanging="360"/>
      </w:pPr>
      <w:rPr>
        <w:rFonts w:ascii="Courier New" w:hAnsi="Courier New"/>
      </w:rPr>
    </w:lvl>
    <w:lvl w:ilvl="2" w:tplc="5CAE0BE0">
      <w:start w:val="1"/>
      <w:numFmt w:val="bullet"/>
      <w:lvlText w:val=""/>
      <w:lvlJc w:val="left"/>
      <w:pPr>
        <w:tabs>
          <w:tab w:val="num" w:pos="2160"/>
        </w:tabs>
        <w:ind w:left="2160" w:hanging="360"/>
      </w:pPr>
      <w:rPr>
        <w:rFonts w:ascii="Wingdings" w:hAnsi="Wingdings"/>
      </w:rPr>
    </w:lvl>
    <w:lvl w:ilvl="3" w:tplc="F64C4EB4">
      <w:start w:val="1"/>
      <w:numFmt w:val="bullet"/>
      <w:lvlText w:val=""/>
      <w:lvlJc w:val="left"/>
      <w:pPr>
        <w:tabs>
          <w:tab w:val="num" w:pos="2880"/>
        </w:tabs>
        <w:ind w:left="2880" w:hanging="360"/>
      </w:pPr>
      <w:rPr>
        <w:rFonts w:ascii="Symbol" w:hAnsi="Symbol"/>
      </w:rPr>
    </w:lvl>
    <w:lvl w:ilvl="4" w:tplc="B2A4C17E">
      <w:start w:val="1"/>
      <w:numFmt w:val="bullet"/>
      <w:lvlText w:val="o"/>
      <w:lvlJc w:val="left"/>
      <w:pPr>
        <w:tabs>
          <w:tab w:val="num" w:pos="3600"/>
        </w:tabs>
        <w:ind w:left="3600" w:hanging="360"/>
      </w:pPr>
      <w:rPr>
        <w:rFonts w:ascii="Courier New" w:hAnsi="Courier New"/>
      </w:rPr>
    </w:lvl>
    <w:lvl w:ilvl="5" w:tplc="74F6A18C">
      <w:start w:val="1"/>
      <w:numFmt w:val="bullet"/>
      <w:lvlText w:val=""/>
      <w:lvlJc w:val="left"/>
      <w:pPr>
        <w:tabs>
          <w:tab w:val="num" w:pos="4320"/>
        </w:tabs>
        <w:ind w:left="4320" w:hanging="360"/>
      </w:pPr>
      <w:rPr>
        <w:rFonts w:ascii="Wingdings" w:hAnsi="Wingdings"/>
      </w:rPr>
    </w:lvl>
    <w:lvl w:ilvl="6" w:tplc="052E3590">
      <w:start w:val="1"/>
      <w:numFmt w:val="bullet"/>
      <w:lvlText w:val=""/>
      <w:lvlJc w:val="left"/>
      <w:pPr>
        <w:tabs>
          <w:tab w:val="num" w:pos="5040"/>
        </w:tabs>
        <w:ind w:left="5040" w:hanging="360"/>
      </w:pPr>
      <w:rPr>
        <w:rFonts w:ascii="Symbol" w:hAnsi="Symbol"/>
      </w:rPr>
    </w:lvl>
    <w:lvl w:ilvl="7" w:tplc="53AECDA0">
      <w:start w:val="1"/>
      <w:numFmt w:val="bullet"/>
      <w:lvlText w:val="o"/>
      <w:lvlJc w:val="left"/>
      <w:pPr>
        <w:tabs>
          <w:tab w:val="num" w:pos="5760"/>
        </w:tabs>
        <w:ind w:left="5760" w:hanging="360"/>
      </w:pPr>
      <w:rPr>
        <w:rFonts w:ascii="Courier New" w:hAnsi="Courier New"/>
      </w:rPr>
    </w:lvl>
    <w:lvl w:ilvl="8" w:tplc="EE061A9C">
      <w:start w:val="1"/>
      <w:numFmt w:val="bullet"/>
      <w:lvlText w:val=""/>
      <w:lvlJc w:val="left"/>
      <w:pPr>
        <w:tabs>
          <w:tab w:val="num" w:pos="6480"/>
        </w:tabs>
        <w:ind w:left="6480" w:hanging="360"/>
      </w:pPr>
      <w:rPr>
        <w:rFonts w:ascii="Wingdings" w:hAnsi="Wingdings"/>
      </w:rPr>
    </w:lvl>
  </w:abstractNum>
  <w:abstractNum w:abstractNumId="182" w15:restartNumberingAfterBreak="0">
    <w:nsid w:val="722306C7"/>
    <w:multiLevelType w:val="hybridMultilevel"/>
    <w:tmpl w:val="722306C7"/>
    <w:lvl w:ilvl="0" w:tplc="FF9E181C">
      <w:start w:val="1"/>
      <w:numFmt w:val="bullet"/>
      <w:lvlText w:val=""/>
      <w:lvlJc w:val="left"/>
      <w:pPr>
        <w:ind w:left="720" w:hanging="360"/>
      </w:pPr>
      <w:rPr>
        <w:rFonts w:ascii="Symbol" w:hAnsi="Symbol"/>
      </w:rPr>
    </w:lvl>
    <w:lvl w:ilvl="1" w:tplc="5E9E41E8">
      <w:start w:val="1"/>
      <w:numFmt w:val="bullet"/>
      <w:lvlText w:val="o"/>
      <w:lvlJc w:val="left"/>
      <w:pPr>
        <w:tabs>
          <w:tab w:val="num" w:pos="1440"/>
        </w:tabs>
        <w:ind w:left="1440" w:hanging="360"/>
      </w:pPr>
      <w:rPr>
        <w:rFonts w:ascii="Courier New" w:hAnsi="Courier New"/>
      </w:rPr>
    </w:lvl>
    <w:lvl w:ilvl="2" w:tplc="B62A07A2">
      <w:start w:val="1"/>
      <w:numFmt w:val="bullet"/>
      <w:lvlText w:val=""/>
      <w:lvlJc w:val="left"/>
      <w:pPr>
        <w:tabs>
          <w:tab w:val="num" w:pos="2160"/>
        </w:tabs>
        <w:ind w:left="2160" w:hanging="360"/>
      </w:pPr>
      <w:rPr>
        <w:rFonts w:ascii="Wingdings" w:hAnsi="Wingdings"/>
      </w:rPr>
    </w:lvl>
    <w:lvl w:ilvl="3" w:tplc="0F4AE386">
      <w:start w:val="1"/>
      <w:numFmt w:val="bullet"/>
      <w:lvlText w:val=""/>
      <w:lvlJc w:val="left"/>
      <w:pPr>
        <w:tabs>
          <w:tab w:val="num" w:pos="2880"/>
        </w:tabs>
        <w:ind w:left="2880" w:hanging="360"/>
      </w:pPr>
      <w:rPr>
        <w:rFonts w:ascii="Symbol" w:hAnsi="Symbol"/>
      </w:rPr>
    </w:lvl>
    <w:lvl w:ilvl="4" w:tplc="1674D21A">
      <w:start w:val="1"/>
      <w:numFmt w:val="bullet"/>
      <w:lvlText w:val="o"/>
      <w:lvlJc w:val="left"/>
      <w:pPr>
        <w:tabs>
          <w:tab w:val="num" w:pos="3600"/>
        </w:tabs>
        <w:ind w:left="3600" w:hanging="360"/>
      </w:pPr>
      <w:rPr>
        <w:rFonts w:ascii="Courier New" w:hAnsi="Courier New"/>
      </w:rPr>
    </w:lvl>
    <w:lvl w:ilvl="5" w:tplc="E65E44CA">
      <w:start w:val="1"/>
      <w:numFmt w:val="bullet"/>
      <w:lvlText w:val=""/>
      <w:lvlJc w:val="left"/>
      <w:pPr>
        <w:tabs>
          <w:tab w:val="num" w:pos="4320"/>
        </w:tabs>
        <w:ind w:left="4320" w:hanging="360"/>
      </w:pPr>
      <w:rPr>
        <w:rFonts w:ascii="Wingdings" w:hAnsi="Wingdings"/>
      </w:rPr>
    </w:lvl>
    <w:lvl w:ilvl="6" w:tplc="880A7B8C">
      <w:start w:val="1"/>
      <w:numFmt w:val="bullet"/>
      <w:lvlText w:val=""/>
      <w:lvlJc w:val="left"/>
      <w:pPr>
        <w:tabs>
          <w:tab w:val="num" w:pos="5040"/>
        </w:tabs>
        <w:ind w:left="5040" w:hanging="360"/>
      </w:pPr>
      <w:rPr>
        <w:rFonts w:ascii="Symbol" w:hAnsi="Symbol"/>
      </w:rPr>
    </w:lvl>
    <w:lvl w:ilvl="7" w:tplc="20D4C388">
      <w:start w:val="1"/>
      <w:numFmt w:val="bullet"/>
      <w:lvlText w:val="o"/>
      <w:lvlJc w:val="left"/>
      <w:pPr>
        <w:tabs>
          <w:tab w:val="num" w:pos="5760"/>
        </w:tabs>
        <w:ind w:left="5760" w:hanging="360"/>
      </w:pPr>
      <w:rPr>
        <w:rFonts w:ascii="Courier New" w:hAnsi="Courier New"/>
      </w:rPr>
    </w:lvl>
    <w:lvl w:ilvl="8" w:tplc="BC56BE94">
      <w:start w:val="1"/>
      <w:numFmt w:val="bullet"/>
      <w:lvlText w:val=""/>
      <w:lvlJc w:val="left"/>
      <w:pPr>
        <w:tabs>
          <w:tab w:val="num" w:pos="6480"/>
        </w:tabs>
        <w:ind w:left="6480" w:hanging="360"/>
      </w:pPr>
      <w:rPr>
        <w:rFonts w:ascii="Wingdings" w:hAnsi="Wingdings"/>
      </w:rPr>
    </w:lvl>
  </w:abstractNum>
  <w:abstractNum w:abstractNumId="183" w15:restartNumberingAfterBreak="0">
    <w:nsid w:val="722306C8"/>
    <w:multiLevelType w:val="hybridMultilevel"/>
    <w:tmpl w:val="722306C8"/>
    <w:lvl w:ilvl="0" w:tplc="1E2A9BBC">
      <w:start w:val="1"/>
      <w:numFmt w:val="bullet"/>
      <w:lvlText w:val=""/>
      <w:lvlJc w:val="left"/>
      <w:pPr>
        <w:ind w:left="720" w:hanging="360"/>
      </w:pPr>
      <w:rPr>
        <w:rFonts w:ascii="Symbol" w:hAnsi="Symbol"/>
      </w:rPr>
    </w:lvl>
    <w:lvl w:ilvl="1" w:tplc="EB9EAA7C">
      <w:start w:val="1"/>
      <w:numFmt w:val="bullet"/>
      <w:lvlText w:val="o"/>
      <w:lvlJc w:val="left"/>
      <w:pPr>
        <w:ind w:left="1440" w:hanging="360"/>
      </w:pPr>
      <w:rPr>
        <w:rFonts w:ascii="Courier New" w:hAnsi="Courier New"/>
      </w:rPr>
    </w:lvl>
    <w:lvl w:ilvl="2" w:tplc="F90CC900">
      <w:start w:val="1"/>
      <w:numFmt w:val="bullet"/>
      <w:lvlText w:val=""/>
      <w:lvlJc w:val="left"/>
      <w:pPr>
        <w:tabs>
          <w:tab w:val="num" w:pos="2160"/>
        </w:tabs>
        <w:ind w:left="2160" w:hanging="360"/>
      </w:pPr>
      <w:rPr>
        <w:rFonts w:ascii="Wingdings" w:hAnsi="Wingdings"/>
      </w:rPr>
    </w:lvl>
    <w:lvl w:ilvl="3" w:tplc="8C34391E">
      <w:start w:val="1"/>
      <w:numFmt w:val="bullet"/>
      <w:lvlText w:val=""/>
      <w:lvlJc w:val="left"/>
      <w:pPr>
        <w:tabs>
          <w:tab w:val="num" w:pos="2880"/>
        </w:tabs>
        <w:ind w:left="2880" w:hanging="360"/>
      </w:pPr>
      <w:rPr>
        <w:rFonts w:ascii="Symbol" w:hAnsi="Symbol"/>
      </w:rPr>
    </w:lvl>
    <w:lvl w:ilvl="4" w:tplc="8F0E8C68">
      <w:start w:val="1"/>
      <w:numFmt w:val="bullet"/>
      <w:lvlText w:val="o"/>
      <w:lvlJc w:val="left"/>
      <w:pPr>
        <w:tabs>
          <w:tab w:val="num" w:pos="3600"/>
        </w:tabs>
        <w:ind w:left="3600" w:hanging="360"/>
      </w:pPr>
      <w:rPr>
        <w:rFonts w:ascii="Courier New" w:hAnsi="Courier New"/>
      </w:rPr>
    </w:lvl>
    <w:lvl w:ilvl="5" w:tplc="E50ED8E2">
      <w:start w:val="1"/>
      <w:numFmt w:val="bullet"/>
      <w:lvlText w:val=""/>
      <w:lvlJc w:val="left"/>
      <w:pPr>
        <w:tabs>
          <w:tab w:val="num" w:pos="4320"/>
        </w:tabs>
        <w:ind w:left="4320" w:hanging="360"/>
      </w:pPr>
      <w:rPr>
        <w:rFonts w:ascii="Wingdings" w:hAnsi="Wingdings"/>
      </w:rPr>
    </w:lvl>
    <w:lvl w:ilvl="6" w:tplc="DE9C95BE">
      <w:start w:val="1"/>
      <w:numFmt w:val="bullet"/>
      <w:lvlText w:val=""/>
      <w:lvlJc w:val="left"/>
      <w:pPr>
        <w:tabs>
          <w:tab w:val="num" w:pos="5040"/>
        </w:tabs>
        <w:ind w:left="5040" w:hanging="360"/>
      </w:pPr>
      <w:rPr>
        <w:rFonts w:ascii="Symbol" w:hAnsi="Symbol"/>
      </w:rPr>
    </w:lvl>
    <w:lvl w:ilvl="7" w:tplc="34DC48AC">
      <w:start w:val="1"/>
      <w:numFmt w:val="bullet"/>
      <w:lvlText w:val="o"/>
      <w:lvlJc w:val="left"/>
      <w:pPr>
        <w:tabs>
          <w:tab w:val="num" w:pos="5760"/>
        </w:tabs>
        <w:ind w:left="5760" w:hanging="360"/>
      </w:pPr>
      <w:rPr>
        <w:rFonts w:ascii="Courier New" w:hAnsi="Courier New"/>
      </w:rPr>
    </w:lvl>
    <w:lvl w:ilvl="8" w:tplc="699E4988">
      <w:start w:val="1"/>
      <w:numFmt w:val="bullet"/>
      <w:lvlText w:val=""/>
      <w:lvlJc w:val="left"/>
      <w:pPr>
        <w:tabs>
          <w:tab w:val="num" w:pos="6480"/>
        </w:tabs>
        <w:ind w:left="6480" w:hanging="360"/>
      </w:pPr>
      <w:rPr>
        <w:rFonts w:ascii="Wingdings" w:hAnsi="Wingdings"/>
      </w:rPr>
    </w:lvl>
  </w:abstractNum>
  <w:abstractNum w:abstractNumId="184" w15:restartNumberingAfterBreak="0">
    <w:nsid w:val="722306C9"/>
    <w:multiLevelType w:val="hybridMultilevel"/>
    <w:tmpl w:val="3C8884D4"/>
    <w:lvl w:ilvl="0" w:tplc="27BEFC7E">
      <w:start w:val="1"/>
      <w:numFmt w:val="bullet"/>
      <w:lvlText w:val="o"/>
      <w:lvlJc w:val="left"/>
      <w:pPr>
        <w:tabs>
          <w:tab w:val="num" w:pos="720"/>
        </w:tabs>
        <w:ind w:left="720" w:hanging="360"/>
      </w:pPr>
      <w:rPr>
        <w:rFonts w:ascii="Courier New" w:hAnsi="Courier New"/>
      </w:rPr>
    </w:lvl>
    <w:lvl w:ilvl="1" w:tplc="3698E8CA">
      <w:start w:val="1"/>
      <w:numFmt w:val="bullet"/>
      <w:lvlText w:val="o"/>
      <w:lvlJc w:val="left"/>
      <w:pPr>
        <w:ind w:left="1440" w:hanging="360"/>
      </w:pPr>
      <w:rPr>
        <w:rFonts w:ascii="Arial" w:hAnsi="Arial" w:cs="Arial" w:hint="default"/>
        <w:sz w:val="16"/>
        <w:szCs w:val="16"/>
      </w:rPr>
    </w:lvl>
    <w:lvl w:ilvl="2" w:tplc="E0BAFA02">
      <w:start w:val="1"/>
      <w:numFmt w:val="bullet"/>
      <w:lvlText w:val=""/>
      <w:lvlJc w:val="left"/>
      <w:pPr>
        <w:tabs>
          <w:tab w:val="num" w:pos="2160"/>
        </w:tabs>
        <w:ind w:left="2160" w:hanging="360"/>
      </w:pPr>
      <w:rPr>
        <w:rFonts w:ascii="Wingdings" w:hAnsi="Wingdings"/>
      </w:rPr>
    </w:lvl>
    <w:lvl w:ilvl="3" w:tplc="D52C6FA0">
      <w:start w:val="1"/>
      <w:numFmt w:val="bullet"/>
      <w:lvlText w:val=""/>
      <w:lvlJc w:val="left"/>
      <w:pPr>
        <w:tabs>
          <w:tab w:val="num" w:pos="2880"/>
        </w:tabs>
        <w:ind w:left="2880" w:hanging="360"/>
      </w:pPr>
      <w:rPr>
        <w:rFonts w:ascii="Symbol" w:hAnsi="Symbol"/>
      </w:rPr>
    </w:lvl>
    <w:lvl w:ilvl="4" w:tplc="BD8A0844">
      <w:start w:val="1"/>
      <w:numFmt w:val="bullet"/>
      <w:lvlText w:val="o"/>
      <w:lvlJc w:val="left"/>
      <w:pPr>
        <w:tabs>
          <w:tab w:val="num" w:pos="3600"/>
        </w:tabs>
        <w:ind w:left="3600" w:hanging="360"/>
      </w:pPr>
      <w:rPr>
        <w:rFonts w:ascii="Courier New" w:hAnsi="Courier New"/>
      </w:rPr>
    </w:lvl>
    <w:lvl w:ilvl="5" w:tplc="6CD0C138">
      <w:start w:val="1"/>
      <w:numFmt w:val="bullet"/>
      <w:lvlText w:val=""/>
      <w:lvlJc w:val="left"/>
      <w:pPr>
        <w:tabs>
          <w:tab w:val="num" w:pos="4320"/>
        </w:tabs>
        <w:ind w:left="4320" w:hanging="360"/>
      </w:pPr>
      <w:rPr>
        <w:rFonts w:ascii="Wingdings" w:hAnsi="Wingdings"/>
      </w:rPr>
    </w:lvl>
    <w:lvl w:ilvl="6" w:tplc="2214B29A">
      <w:start w:val="1"/>
      <w:numFmt w:val="bullet"/>
      <w:lvlText w:val=""/>
      <w:lvlJc w:val="left"/>
      <w:pPr>
        <w:tabs>
          <w:tab w:val="num" w:pos="5040"/>
        </w:tabs>
        <w:ind w:left="5040" w:hanging="360"/>
      </w:pPr>
      <w:rPr>
        <w:rFonts w:ascii="Symbol" w:hAnsi="Symbol"/>
      </w:rPr>
    </w:lvl>
    <w:lvl w:ilvl="7" w:tplc="6DA6E062">
      <w:start w:val="1"/>
      <w:numFmt w:val="bullet"/>
      <w:lvlText w:val="o"/>
      <w:lvlJc w:val="left"/>
      <w:pPr>
        <w:tabs>
          <w:tab w:val="num" w:pos="5760"/>
        </w:tabs>
        <w:ind w:left="5760" w:hanging="360"/>
      </w:pPr>
      <w:rPr>
        <w:rFonts w:ascii="Courier New" w:hAnsi="Courier New"/>
      </w:rPr>
    </w:lvl>
    <w:lvl w:ilvl="8" w:tplc="93DE4888">
      <w:start w:val="1"/>
      <w:numFmt w:val="bullet"/>
      <w:lvlText w:val=""/>
      <w:lvlJc w:val="left"/>
      <w:pPr>
        <w:tabs>
          <w:tab w:val="num" w:pos="6480"/>
        </w:tabs>
        <w:ind w:left="6480" w:hanging="360"/>
      </w:pPr>
      <w:rPr>
        <w:rFonts w:ascii="Wingdings" w:hAnsi="Wingdings"/>
      </w:rPr>
    </w:lvl>
  </w:abstractNum>
  <w:abstractNum w:abstractNumId="185" w15:restartNumberingAfterBreak="0">
    <w:nsid w:val="7223070F"/>
    <w:multiLevelType w:val="hybridMultilevel"/>
    <w:tmpl w:val="7223070F"/>
    <w:lvl w:ilvl="0" w:tplc="C4884BC4">
      <w:start w:val="1"/>
      <w:numFmt w:val="bullet"/>
      <w:lvlText w:val=""/>
      <w:lvlJc w:val="left"/>
      <w:pPr>
        <w:ind w:left="720" w:hanging="360"/>
      </w:pPr>
      <w:rPr>
        <w:rFonts w:ascii="Symbol" w:hAnsi="Symbol"/>
      </w:rPr>
    </w:lvl>
    <w:lvl w:ilvl="1" w:tplc="33D4A2A2">
      <w:start w:val="1"/>
      <w:numFmt w:val="bullet"/>
      <w:lvlText w:val="o"/>
      <w:lvlJc w:val="left"/>
      <w:pPr>
        <w:ind w:left="1440" w:hanging="360"/>
      </w:pPr>
      <w:rPr>
        <w:rFonts w:ascii="Courier New" w:hAnsi="Courier New"/>
      </w:rPr>
    </w:lvl>
    <w:lvl w:ilvl="2" w:tplc="9AF89492">
      <w:start w:val="1"/>
      <w:numFmt w:val="bullet"/>
      <w:lvlText w:val=""/>
      <w:lvlJc w:val="left"/>
      <w:pPr>
        <w:tabs>
          <w:tab w:val="num" w:pos="2160"/>
        </w:tabs>
        <w:ind w:left="2160" w:hanging="360"/>
      </w:pPr>
      <w:rPr>
        <w:rFonts w:ascii="Wingdings" w:hAnsi="Wingdings"/>
      </w:rPr>
    </w:lvl>
    <w:lvl w:ilvl="3" w:tplc="2FDEC940">
      <w:start w:val="1"/>
      <w:numFmt w:val="bullet"/>
      <w:lvlText w:val=""/>
      <w:lvlJc w:val="left"/>
      <w:pPr>
        <w:tabs>
          <w:tab w:val="num" w:pos="2880"/>
        </w:tabs>
        <w:ind w:left="2880" w:hanging="360"/>
      </w:pPr>
      <w:rPr>
        <w:rFonts w:ascii="Symbol" w:hAnsi="Symbol"/>
      </w:rPr>
    </w:lvl>
    <w:lvl w:ilvl="4" w:tplc="27229828">
      <w:start w:val="1"/>
      <w:numFmt w:val="bullet"/>
      <w:lvlText w:val="o"/>
      <w:lvlJc w:val="left"/>
      <w:pPr>
        <w:tabs>
          <w:tab w:val="num" w:pos="3600"/>
        </w:tabs>
        <w:ind w:left="3600" w:hanging="360"/>
      </w:pPr>
      <w:rPr>
        <w:rFonts w:ascii="Courier New" w:hAnsi="Courier New"/>
      </w:rPr>
    </w:lvl>
    <w:lvl w:ilvl="5" w:tplc="D9A2CE8C">
      <w:start w:val="1"/>
      <w:numFmt w:val="bullet"/>
      <w:lvlText w:val=""/>
      <w:lvlJc w:val="left"/>
      <w:pPr>
        <w:tabs>
          <w:tab w:val="num" w:pos="4320"/>
        </w:tabs>
        <w:ind w:left="4320" w:hanging="360"/>
      </w:pPr>
      <w:rPr>
        <w:rFonts w:ascii="Wingdings" w:hAnsi="Wingdings"/>
      </w:rPr>
    </w:lvl>
    <w:lvl w:ilvl="6" w:tplc="77FC963A">
      <w:start w:val="1"/>
      <w:numFmt w:val="bullet"/>
      <w:lvlText w:val=""/>
      <w:lvlJc w:val="left"/>
      <w:pPr>
        <w:tabs>
          <w:tab w:val="num" w:pos="5040"/>
        </w:tabs>
        <w:ind w:left="5040" w:hanging="360"/>
      </w:pPr>
      <w:rPr>
        <w:rFonts w:ascii="Symbol" w:hAnsi="Symbol"/>
      </w:rPr>
    </w:lvl>
    <w:lvl w:ilvl="7" w:tplc="AD8C7786">
      <w:start w:val="1"/>
      <w:numFmt w:val="bullet"/>
      <w:lvlText w:val="o"/>
      <w:lvlJc w:val="left"/>
      <w:pPr>
        <w:tabs>
          <w:tab w:val="num" w:pos="5760"/>
        </w:tabs>
        <w:ind w:left="5760" w:hanging="360"/>
      </w:pPr>
      <w:rPr>
        <w:rFonts w:ascii="Courier New" w:hAnsi="Courier New"/>
      </w:rPr>
    </w:lvl>
    <w:lvl w:ilvl="8" w:tplc="C16E0B7E">
      <w:start w:val="1"/>
      <w:numFmt w:val="bullet"/>
      <w:lvlText w:val=""/>
      <w:lvlJc w:val="left"/>
      <w:pPr>
        <w:tabs>
          <w:tab w:val="num" w:pos="6480"/>
        </w:tabs>
        <w:ind w:left="6480" w:hanging="360"/>
      </w:pPr>
      <w:rPr>
        <w:rFonts w:ascii="Wingdings" w:hAnsi="Wingdings"/>
      </w:rPr>
    </w:lvl>
  </w:abstractNum>
  <w:abstractNum w:abstractNumId="186" w15:restartNumberingAfterBreak="0">
    <w:nsid w:val="72230714"/>
    <w:multiLevelType w:val="hybridMultilevel"/>
    <w:tmpl w:val="72230714"/>
    <w:lvl w:ilvl="0" w:tplc="2B081F5A">
      <w:start w:val="1"/>
      <w:numFmt w:val="bullet"/>
      <w:lvlText w:val=""/>
      <w:lvlJc w:val="left"/>
      <w:pPr>
        <w:ind w:left="720" w:hanging="360"/>
      </w:pPr>
      <w:rPr>
        <w:rFonts w:ascii="Symbol" w:hAnsi="Symbol"/>
      </w:rPr>
    </w:lvl>
    <w:lvl w:ilvl="1" w:tplc="461292B4">
      <w:start w:val="1"/>
      <w:numFmt w:val="bullet"/>
      <w:lvlText w:val="o"/>
      <w:lvlJc w:val="left"/>
      <w:pPr>
        <w:tabs>
          <w:tab w:val="num" w:pos="1440"/>
        </w:tabs>
        <w:ind w:left="1440" w:hanging="360"/>
      </w:pPr>
      <w:rPr>
        <w:rFonts w:ascii="Courier New" w:hAnsi="Courier New"/>
      </w:rPr>
    </w:lvl>
    <w:lvl w:ilvl="2" w:tplc="AF3AEE2E">
      <w:start w:val="1"/>
      <w:numFmt w:val="bullet"/>
      <w:lvlText w:val=""/>
      <w:lvlJc w:val="left"/>
      <w:pPr>
        <w:tabs>
          <w:tab w:val="num" w:pos="2160"/>
        </w:tabs>
        <w:ind w:left="2160" w:hanging="360"/>
      </w:pPr>
      <w:rPr>
        <w:rFonts w:ascii="Wingdings" w:hAnsi="Wingdings"/>
      </w:rPr>
    </w:lvl>
    <w:lvl w:ilvl="3" w:tplc="20F00BE8">
      <w:start w:val="1"/>
      <w:numFmt w:val="bullet"/>
      <w:lvlText w:val=""/>
      <w:lvlJc w:val="left"/>
      <w:pPr>
        <w:tabs>
          <w:tab w:val="num" w:pos="2880"/>
        </w:tabs>
        <w:ind w:left="2880" w:hanging="360"/>
      </w:pPr>
      <w:rPr>
        <w:rFonts w:ascii="Symbol" w:hAnsi="Symbol"/>
      </w:rPr>
    </w:lvl>
    <w:lvl w:ilvl="4" w:tplc="196CA3BA">
      <w:start w:val="1"/>
      <w:numFmt w:val="bullet"/>
      <w:lvlText w:val="o"/>
      <w:lvlJc w:val="left"/>
      <w:pPr>
        <w:tabs>
          <w:tab w:val="num" w:pos="3600"/>
        </w:tabs>
        <w:ind w:left="3600" w:hanging="360"/>
      </w:pPr>
      <w:rPr>
        <w:rFonts w:ascii="Courier New" w:hAnsi="Courier New"/>
      </w:rPr>
    </w:lvl>
    <w:lvl w:ilvl="5" w:tplc="BFBC0E60">
      <w:start w:val="1"/>
      <w:numFmt w:val="bullet"/>
      <w:lvlText w:val=""/>
      <w:lvlJc w:val="left"/>
      <w:pPr>
        <w:tabs>
          <w:tab w:val="num" w:pos="4320"/>
        </w:tabs>
        <w:ind w:left="4320" w:hanging="360"/>
      </w:pPr>
      <w:rPr>
        <w:rFonts w:ascii="Wingdings" w:hAnsi="Wingdings"/>
      </w:rPr>
    </w:lvl>
    <w:lvl w:ilvl="6" w:tplc="CCAC85B6">
      <w:start w:val="1"/>
      <w:numFmt w:val="bullet"/>
      <w:lvlText w:val=""/>
      <w:lvlJc w:val="left"/>
      <w:pPr>
        <w:tabs>
          <w:tab w:val="num" w:pos="5040"/>
        </w:tabs>
        <w:ind w:left="5040" w:hanging="360"/>
      </w:pPr>
      <w:rPr>
        <w:rFonts w:ascii="Symbol" w:hAnsi="Symbol"/>
      </w:rPr>
    </w:lvl>
    <w:lvl w:ilvl="7" w:tplc="2F0405DE">
      <w:start w:val="1"/>
      <w:numFmt w:val="bullet"/>
      <w:lvlText w:val="o"/>
      <w:lvlJc w:val="left"/>
      <w:pPr>
        <w:tabs>
          <w:tab w:val="num" w:pos="5760"/>
        </w:tabs>
        <w:ind w:left="5760" w:hanging="360"/>
      </w:pPr>
      <w:rPr>
        <w:rFonts w:ascii="Courier New" w:hAnsi="Courier New"/>
      </w:rPr>
    </w:lvl>
    <w:lvl w:ilvl="8" w:tplc="59DE3334">
      <w:start w:val="1"/>
      <w:numFmt w:val="bullet"/>
      <w:lvlText w:val=""/>
      <w:lvlJc w:val="left"/>
      <w:pPr>
        <w:tabs>
          <w:tab w:val="num" w:pos="6480"/>
        </w:tabs>
        <w:ind w:left="6480" w:hanging="360"/>
      </w:pPr>
      <w:rPr>
        <w:rFonts w:ascii="Wingdings" w:hAnsi="Wingdings"/>
      </w:rPr>
    </w:lvl>
  </w:abstractNum>
  <w:abstractNum w:abstractNumId="187" w15:restartNumberingAfterBreak="0">
    <w:nsid w:val="72230715"/>
    <w:multiLevelType w:val="hybridMultilevel"/>
    <w:tmpl w:val="72230715"/>
    <w:lvl w:ilvl="0" w:tplc="C3D0B1C4">
      <w:start w:val="1"/>
      <w:numFmt w:val="bullet"/>
      <w:lvlText w:val=""/>
      <w:lvlJc w:val="left"/>
      <w:pPr>
        <w:ind w:left="720" w:hanging="360"/>
      </w:pPr>
      <w:rPr>
        <w:rFonts w:ascii="Symbol" w:hAnsi="Symbol"/>
      </w:rPr>
    </w:lvl>
    <w:lvl w:ilvl="1" w:tplc="4C8A98C0">
      <w:start w:val="1"/>
      <w:numFmt w:val="bullet"/>
      <w:lvlText w:val="o"/>
      <w:lvlJc w:val="left"/>
      <w:pPr>
        <w:tabs>
          <w:tab w:val="num" w:pos="1440"/>
        </w:tabs>
        <w:ind w:left="1440" w:hanging="360"/>
      </w:pPr>
      <w:rPr>
        <w:rFonts w:ascii="Courier New" w:hAnsi="Courier New"/>
      </w:rPr>
    </w:lvl>
    <w:lvl w:ilvl="2" w:tplc="9B9094A6">
      <w:start w:val="1"/>
      <w:numFmt w:val="bullet"/>
      <w:lvlText w:val=""/>
      <w:lvlJc w:val="left"/>
      <w:pPr>
        <w:tabs>
          <w:tab w:val="num" w:pos="2160"/>
        </w:tabs>
        <w:ind w:left="2160" w:hanging="360"/>
      </w:pPr>
      <w:rPr>
        <w:rFonts w:ascii="Wingdings" w:hAnsi="Wingdings"/>
      </w:rPr>
    </w:lvl>
    <w:lvl w:ilvl="3" w:tplc="441A0044">
      <w:start w:val="1"/>
      <w:numFmt w:val="bullet"/>
      <w:lvlText w:val=""/>
      <w:lvlJc w:val="left"/>
      <w:pPr>
        <w:tabs>
          <w:tab w:val="num" w:pos="2880"/>
        </w:tabs>
        <w:ind w:left="2880" w:hanging="360"/>
      </w:pPr>
      <w:rPr>
        <w:rFonts w:ascii="Symbol" w:hAnsi="Symbol"/>
      </w:rPr>
    </w:lvl>
    <w:lvl w:ilvl="4" w:tplc="859630AA">
      <w:start w:val="1"/>
      <w:numFmt w:val="bullet"/>
      <w:lvlText w:val="o"/>
      <w:lvlJc w:val="left"/>
      <w:pPr>
        <w:tabs>
          <w:tab w:val="num" w:pos="3600"/>
        </w:tabs>
        <w:ind w:left="3600" w:hanging="360"/>
      </w:pPr>
      <w:rPr>
        <w:rFonts w:ascii="Courier New" w:hAnsi="Courier New"/>
      </w:rPr>
    </w:lvl>
    <w:lvl w:ilvl="5" w:tplc="59F6B46E">
      <w:start w:val="1"/>
      <w:numFmt w:val="bullet"/>
      <w:lvlText w:val=""/>
      <w:lvlJc w:val="left"/>
      <w:pPr>
        <w:tabs>
          <w:tab w:val="num" w:pos="4320"/>
        </w:tabs>
        <w:ind w:left="4320" w:hanging="360"/>
      </w:pPr>
      <w:rPr>
        <w:rFonts w:ascii="Wingdings" w:hAnsi="Wingdings"/>
      </w:rPr>
    </w:lvl>
    <w:lvl w:ilvl="6" w:tplc="66C278B8">
      <w:start w:val="1"/>
      <w:numFmt w:val="bullet"/>
      <w:lvlText w:val=""/>
      <w:lvlJc w:val="left"/>
      <w:pPr>
        <w:tabs>
          <w:tab w:val="num" w:pos="5040"/>
        </w:tabs>
        <w:ind w:left="5040" w:hanging="360"/>
      </w:pPr>
      <w:rPr>
        <w:rFonts w:ascii="Symbol" w:hAnsi="Symbol"/>
      </w:rPr>
    </w:lvl>
    <w:lvl w:ilvl="7" w:tplc="BA40BF92">
      <w:start w:val="1"/>
      <w:numFmt w:val="bullet"/>
      <w:lvlText w:val="o"/>
      <w:lvlJc w:val="left"/>
      <w:pPr>
        <w:tabs>
          <w:tab w:val="num" w:pos="5760"/>
        </w:tabs>
        <w:ind w:left="5760" w:hanging="360"/>
      </w:pPr>
      <w:rPr>
        <w:rFonts w:ascii="Courier New" w:hAnsi="Courier New"/>
      </w:rPr>
    </w:lvl>
    <w:lvl w:ilvl="8" w:tplc="EAF8E5DC">
      <w:start w:val="1"/>
      <w:numFmt w:val="bullet"/>
      <w:lvlText w:val=""/>
      <w:lvlJc w:val="left"/>
      <w:pPr>
        <w:tabs>
          <w:tab w:val="num" w:pos="6480"/>
        </w:tabs>
        <w:ind w:left="6480" w:hanging="360"/>
      </w:pPr>
      <w:rPr>
        <w:rFonts w:ascii="Wingdings" w:hAnsi="Wingdings"/>
      </w:rPr>
    </w:lvl>
  </w:abstractNum>
  <w:abstractNum w:abstractNumId="188" w15:restartNumberingAfterBreak="0">
    <w:nsid w:val="72230716"/>
    <w:multiLevelType w:val="hybridMultilevel"/>
    <w:tmpl w:val="72230716"/>
    <w:lvl w:ilvl="0" w:tplc="ADE4757E">
      <w:start w:val="1"/>
      <w:numFmt w:val="bullet"/>
      <w:lvlText w:val=""/>
      <w:lvlJc w:val="left"/>
      <w:pPr>
        <w:ind w:left="720" w:hanging="360"/>
      </w:pPr>
      <w:rPr>
        <w:rFonts w:ascii="Symbol" w:hAnsi="Symbol"/>
      </w:rPr>
    </w:lvl>
    <w:lvl w:ilvl="1" w:tplc="F8BE5E18">
      <w:start w:val="1"/>
      <w:numFmt w:val="bullet"/>
      <w:lvlText w:val="o"/>
      <w:lvlJc w:val="left"/>
      <w:pPr>
        <w:tabs>
          <w:tab w:val="num" w:pos="1440"/>
        </w:tabs>
        <w:ind w:left="1440" w:hanging="360"/>
      </w:pPr>
      <w:rPr>
        <w:rFonts w:ascii="Courier New" w:hAnsi="Courier New"/>
      </w:rPr>
    </w:lvl>
    <w:lvl w:ilvl="2" w:tplc="26EEDCC4">
      <w:start w:val="1"/>
      <w:numFmt w:val="bullet"/>
      <w:lvlText w:val=""/>
      <w:lvlJc w:val="left"/>
      <w:pPr>
        <w:tabs>
          <w:tab w:val="num" w:pos="2160"/>
        </w:tabs>
        <w:ind w:left="2160" w:hanging="360"/>
      </w:pPr>
      <w:rPr>
        <w:rFonts w:ascii="Wingdings" w:hAnsi="Wingdings"/>
      </w:rPr>
    </w:lvl>
    <w:lvl w:ilvl="3" w:tplc="0A966E76">
      <w:start w:val="1"/>
      <w:numFmt w:val="bullet"/>
      <w:lvlText w:val=""/>
      <w:lvlJc w:val="left"/>
      <w:pPr>
        <w:tabs>
          <w:tab w:val="num" w:pos="2880"/>
        </w:tabs>
        <w:ind w:left="2880" w:hanging="360"/>
      </w:pPr>
      <w:rPr>
        <w:rFonts w:ascii="Symbol" w:hAnsi="Symbol"/>
      </w:rPr>
    </w:lvl>
    <w:lvl w:ilvl="4" w:tplc="3E6E719A">
      <w:start w:val="1"/>
      <w:numFmt w:val="bullet"/>
      <w:lvlText w:val="o"/>
      <w:lvlJc w:val="left"/>
      <w:pPr>
        <w:tabs>
          <w:tab w:val="num" w:pos="3600"/>
        </w:tabs>
        <w:ind w:left="3600" w:hanging="360"/>
      </w:pPr>
      <w:rPr>
        <w:rFonts w:ascii="Courier New" w:hAnsi="Courier New"/>
      </w:rPr>
    </w:lvl>
    <w:lvl w:ilvl="5" w:tplc="BA8C1CA4">
      <w:start w:val="1"/>
      <w:numFmt w:val="bullet"/>
      <w:lvlText w:val=""/>
      <w:lvlJc w:val="left"/>
      <w:pPr>
        <w:tabs>
          <w:tab w:val="num" w:pos="4320"/>
        </w:tabs>
        <w:ind w:left="4320" w:hanging="360"/>
      </w:pPr>
      <w:rPr>
        <w:rFonts w:ascii="Wingdings" w:hAnsi="Wingdings"/>
      </w:rPr>
    </w:lvl>
    <w:lvl w:ilvl="6" w:tplc="2AEE3308">
      <w:start w:val="1"/>
      <w:numFmt w:val="bullet"/>
      <w:lvlText w:val=""/>
      <w:lvlJc w:val="left"/>
      <w:pPr>
        <w:tabs>
          <w:tab w:val="num" w:pos="5040"/>
        </w:tabs>
        <w:ind w:left="5040" w:hanging="360"/>
      </w:pPr>
      <w:rPr>
        <w:rFonts w:ascii="Symbol" w:hAnsi="Symbol"/>
      </w:rPr>
    </w:lvl>
    <w:lvl w:ilvl="7" w:tplc="3B70A8B2">
      <w:start w:val="1"/>
      <w:numFmt w:val="bullet"/>
      <w:lvlText w:val="o"/>
      <w:lvlJc w:val="left"/>
      <w:pPr>
        <w:tabs>
          <w:tab w:val="num" w:pos="5760"/>
        </w:tabs>
        <w:ind w:left="5760" w:hanging="360"/>
      </w:pPr>
      <w:rPr>
        <w:rFonts w:ascii="Courier New" w:hAnsi="Courier New"/>
      </w:rPr>
    </w:lvl>
    <w:lvl w:ilvl="8" w:tplc="1EC6E9A4">
      <w:start w:val="1"/>
      <w:numFmt w:val="bullet"/>
      <w:lvlText w:val=""/>
      <w:lvlJc w:val="left"/>
      <w:pPr>
        <w:tabs>
          <w:tab w:val="num" w:pos="6480"/>
        </w:tabs>
        <w:ind w:left="6480" w:hanging="360"/>
      </w:pPr>
      <w:rPr>
        <w:rFonts w:ascii="Wingdings" w:hAnsi="Wingdings"/>
      </w:rPr>
    </w:lvl>
  </w:abstractNum>
  <w:abstractNum w:abstractNumId="189" w15:restartNumberingAfterBreak="0">
    <w:nsid w:val="72230717"/>
    <w:multiLevelType w:val="hybridMultilevel"/>
    <w:tmpl w:val="72230717"/>
    <w:lvl w:ilvl="0" w:tplc="C34845D6">
      <w:start w:val="1"/>
      <w:numFmt w:val="bullet"/>
      <w:lvlText w:val=""/>
      <w:lvlJc w:val="left"/>
      <w:pPr>
        <w:ind w:left="720" w:hanging="360"/>
      </w:pPr>
      <w:rPr>
        <w:rFonts w:ascii="Symbol" w:hAnsi="Symbol"/>
      </w:rPr>
    </w:lvl>
    <w:lvl w:ilvl="1" w:tplc="80D63908">
      <w:start w:val="1"/>
      <w:numFmt w:val="bullet"/>
      <w:lvlText w:val="o"/>
      <w:lvlJc w:val="left"/>
      <w:pPr>
        <w:ind w:left="1440" w:hanging="360"/>
      </w:pPr>
      <w:rPr>
        <w:rFonts w:ascii="Courier New" w:hAnsi="Courier New"/>
      </w:rPr>
    </w:lvl>
    <w:lvl w:ilvl="2" w:tplc="5D088FFA">
      <w:start w:val="1"/>
      <w:numFmt w:val="bullet"/>
      <w:lvlText w:val=""/>
      <w:lvlJc w:val="left"/>
      <w:pPr>
        <w:tabs>
          <w:tab w:val="num" w:pos="2160"/>
        </w:tabs>
        <w:ind w:left="2160" w:hanging="360"/>
      </w:pPr>
      <w:rPr>
        <w:rFonts w:ascii="Wingdings" w:hAnsi="Wingdings"/>
      </w:rPr>
    </w:lvl>
    <w:lvl w:ilvl="3" w:tplc="DAF8DFE4">
      <w:start w:val="1"/>
      <w:numFmt w:val="bullet"/>
      <w:lvlText w:val=""/>
      <w:lvlJc w:val="left"/>
      <w:pPr>
        <w:tabs>
          <w:tab w:val="num" w:pos="2880"/>
        </w:tabs>
        <w:ind w:left="2880" w:hanging="360"/>
      </w:pPr>
      <w:rPr>
        <w:rFonts w:ascii="Symbol" w:hAnsi="Symbol"/>
      </w:rPr>
    </w:lvl>
    <w:lvl w:ilvl="4" w:tplc="D0AA846A">
      <w:start w:val="1"/>
      <w:numFmt w:val="bullet"/>
      <w:lvlText w:val="o"/>
      <w:lvlJc w:val="left"/>
      <w:pPr>
        <w:tabs>
          <w:tab w:val="num" w:pos="3600"/>
        </w:tabs>
        <w:ind w:left="3600" w:hanging="360"/>
      </w:pPr>
      <w:rPr>
        <w:rFonts w:ascii="Courier New" w:hAnsi="Courier New"/>
      </w:rPr>
    </w:lvl>
    <w:lvl w:ilvl="5" w:tplc="530A3674">
      <w:start w:val="1"/>
      <w:numFmt w:val="bullet"/>
      <w:lvlText w:val=""/>
      <w:lvlJc w:val="left"/>
      <w:pPr>
        <w:tabs>
          <w:tab w:val="num" w:pos="4320"/>
        </w:tabs>
        <w:ind w:left="4320" w:hanging="360"/>
      </w:pPr>
      <w:rPr>
        <w:rFonts w:ascii="Wingdings" w:hAnsi="Wingdings"/>
      </w:rPr>
    </w:lvl>
    <w:lvl w:ilvl="6" w:tplc="8C4CB6AA">
      <w:start w:val="1"/>
      <w:numFmt w:val="bullet"/>
      <w:lvlText w:val=""/>
      <w:lvlJc w:val="left"/>
      <w:pPr>
        <w:tabs>
          <w:tab w:val="num" w:pos="5040"/>
        </w:tabs>
        <w:ind w:left="5040" w:hanging="360"/>
      </w:pPr>
      <w:rPr>
        <w:rFonts w:ascii="Symbol" w:hAnsi="Symbol"/>
      </w:rPr>
    </w:lvl>
    <w:lvl w:ilvl="7" w:tplc="3C32A338">
      <w:start w:val="1"/>
      <w:numFmt w:val="bullet"/>
      <w:lvlText w:val="o"/>
      <w:lvlJc w:val="left"/>
      <w:pPr>
        <w:tabs>
          <w:tab w:val="num" w:pos="5760"/>
        </w:tabs>
        <w:ind w:left="5760" w:hanging="360"/>
      </w:pPr>
      <w:rPr>
        <w:rFonts w:ascii="Courier New" w:hAnsi="Courier New"/>
      </w:rPr>
    </w:lvl>
    <w:lvl w:ilvl="8" w:tplc="4230AC3A">
      <w:start w:val="1"/>
      <w:numFmt w:val="bullet"/>
      <w:lvlText w:val=""/>
      <w:lvlJc w:val="left"/>
      <w:pPr>
        <w:tabs>
          <w:tab w:val="num" w:pos="6480"/>
        </w:tabs>
        <w:ind w:left="6480" w:hanging="360"/>
      </w:pPr>
      <w:rPr>
        <w:rFonts w:ascii="Wingdings" w:hAnsi="Wingdings"/>
      </w:rPr>
    </w:lvl>
  </w:abstractNum>
  <w:abstractNum w:abstractNumId="190" w15:restartNumberingAfterBreak="0">
    <w:nsid w:val="722307B2"/>
    <w:multiLevelType w:val="hybridMultilevel"/>
    <w:tmpl w:val="722307B2"/>
    <w:lvl w:ilvl="0" w:tplc="A5AE7056">
      <w:start w:val="1"/>
      <w:numFmt w:val="bullet"/>
      <w:lvlText w:val=""/>
      <w:lvlJc w:val="left"/>
      <w:pPr>
        <w:ind w:left="720" w:hanging="360"/>
      </w:pPr>
      <w:rPr>
        <w:rFonts w:ascii="Symbol" w:hAnsi="Symbol"/>
      </w:rPr>
    </w:lvl>
    <w:lvl w:ilvl="1" w:tplc="F8906BF6">
      <w:start w:val="1"/>
      <w:numFmt w:val="bullet"/>
      <w:lvlText w:val="o"/>
      <w:lvlJc w:val="left"/>
      <w:pPr>
        <w:tabs>
          <w:tab w:val="num" w:pos="1440"/>
        </w:tabs>
        <w:ind w:left="1440" w:hanging="360"/>
      </w:pPr>
      <w:rPr>
        <w:rFonts w:ascii="Courier New" w:hAnsi="Courier New"/>
      </w:rPr>
    </w:lvl>
    <w:lvl w:ilvl="2" w:tplc="2A50AD6C">
      <w:start w:val="1"/>
      <w:numFmt w:val="bullet"/>
      <w:lvlText w:val=""/>
      <w:lvlJc w:val="left"/>
      <w:pPr>
        <w:tabs>
          <w:tab w:val="num" w:pos="2160"/>
        </w:tabs>
        <w:ind w:left="2160" w:hanging="360"/>
      </w:pPr>
      <w:rPr>
        <w:rFonts w:ascii="Wingdings" w:hAnsi="Wingdings"/>
      </w:rPr>
    </w:lvl>
    <w:lvl w:ilvl="3" w:tplc="72B62C98">
      <w:start w:val="1"/>
      <w:numFmt w:val="bullet"/>
      <w:lvlText w:val=""/>
      <w:lvlJc w:val="left"/>
      <w:pPr>
        <w:tabs>
          <w:tab w:val="num" w:pos="2880"/>
        </w:tabs>
        <w:ind w:left="2880" w:hanging="360"/>
      </w:pPr>
      <w:rPr>
        <w:rFonts w:ascii="Symbol" w:hAnsi="Symbol"/>
      </w:rPr>
    </w:lvl>
    <w:lvl w:ilvl="4" w:tplc="1C646C7A">
      <w:start w:val="1"/>
      <w:numFmt w:val="bullet"/>
      <w:lvlText w:val="o"/>
      <w:lvlJc w:val="left"/>
      <w:pPr>
        <w:tabs>
          <w:tab w:val="num" w:pos="3600"/>
        </w:tabs>
        <w:ind w:left="3600" w:hanging="360"/>
      </w:pPr>
      <w:rPr>
        <w:rFonts w:ascii="Courier New" w:hAnsi="Courier New"/>
      </w:rPr>
    </w:lvl>
    <w:lvl w:ilvl="5" w:tplc="E4E829DE">
      <w:start w:val="1"/>
      <w:numFmt w:val="bullet"/>
      <w:lvlText w:val=""/>
      <w:lvlJc w:val="left"/>
      <w:pPr>
        <w:tabs>
          <w:tab w:val="num" w:pos="4320"/>
        </w:tabs>
        <w:ind w:left="4320" w:hanging="360"/>
      </w:pPr>
      <w:rPr>
        <w:rFonts w:ascii="Wingdings" w:hAnsi="Wingdings"/>
      </w:rPr>
    </w:lvl>
    <w:lvl w:ilvl="6" w:tplc="8D30DEC2">
      <w:start w:val="1"/>
      <w:numFmt w:val="bullet"/>
      <w:lvlText w:val=""/>
      <w:lvlJc w:val="left"/>
      <w:pPr>
        <w:tabs>
          <w:tab w:val="num" w:pos="5040"/>
        </w:tabs>
        <w:ind w:left="5040" w:hanging="360"/>
      </w:pPr>
      <w:rPr>
        <w:rFonts w:ascii="Symbol" w:hAnsi="Symbol"/>
      </w:rPr>
    </w:lvl>
    <w:lvl w:ilvl="7" w:tplc="542ECECC">
      <w:start w:val="1"/>
      <w:numFmt w:val="bullet"/>
      <w:lvlText w:val="o"/>
      <w:lvlJc w:val="left"/>
      <w:pPr>
        <w:tabs>
          <w:tab w:val="num" w:pos="5760"/>
        </w:tabs>
        <w:ind w:left="5760" w:hanging="360"/>
      </w:pPr>
      <w:rPr>
        <w:rFonts w:ascii="Courier New" w:hAnsi="Courier New"/>
      </w:rPr>
    </w:lvl>
    <w:lvl w:ilvl="8" w:tplc="FB62710A">
      <w:start w:val="1"/>
      <w:numFmt w:val="bullet"/>
      <w:lvlText w:val=""/>
      <w:lvlJc w:val="left"/>
      <w:pPr>
        <w:tabs>
          <w:tab w:val="num" w:pos="6480"/>
        </w:tabs>
        <w:ind w:left="6480" w:hanging="360"/>
      </w:pPr>
      <w:rPr>
        <w:rFonts w:ascii="Wingdings" w:hAnsi="Wingdings"/>
      </w:rPr>
    </w:lvl>
  </w:abstractNum>
  <w:abstractNum w:abstractNumId="191" w15:restartNumberingAfterBreak="0">
    <w:nsid w:val="72D109F6"/>
    <w:multiLevelType w:val="hybridMultilevel"/>
    <w:tmpl w:val="C43600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338033A"/>
    <w:multiLevelType w:val="hybridMultilevel"/>
    <w:tmpl w:val="32A2F6DC"/>
    <w:lvl w:ilvl="0" w:tplc="802A339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3" w15:restartNumberingAfterBreak="0">
    <w:nsid w:val="73931E37"/>
    <w:multiLevelType w:val="hybridMultilevel"/>
    <w:tmpl w:val="DCAEA5C4"/>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194" w15:restartNumberingAfterBreak="0">
    <w:nsid w:val="750B6C9D"/>
    <w:multiLevelType w:val="hybridMultilevel"/>
    <w:tmpl w:val="7728C9E4"/>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86807C9"/>
    <w:multiLevelType w:val="multilevel"/>
    <w:tmpl w:val="A9C22B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6" w15:restartNumberingAfterBreak="0">
    <w:nsid w:val="78DC659F"/>
    <w:multiLevelType w:val="hybridMultilevel"/>
    <w:tmpl w:val="F02212AE"/>
    <w:lvl w:ilvl="0" w:tplc="71C4D7CA">
      <w:start w:val="5"/>
      <w:numFmt w:val="bullet"/>
      <w:lvlText w:val="-"/>
      <w:lvlJc w:val="left"/>
      <w:pPr>
        <w:ind w:left="473" w:hanging="360"/>
      </w:pPr>
      <w:rPr>
        <w:rFonts w:ascii="Arial" w:eastAsia="Times New Roman" w:hAnsi="Arial" w:cs="Aria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97" w15:restartNumberingAfterBreak="0">
    <w:nsid w:val="7A5CC9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7B507B72"/>
    <w:multiLevelType w:val="hybridMultilevel"/>
    <w:tmpl w:val="A05EA9FA"/>
    <w:lvl w:ilvl="0" w:tplc="8EEA43AE">
      <w:start w:val="1"/>
      <w:numFmt w:val="upperRoman"/>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9" w15:restartNumberingAfterBreak="0">
    <w:nsid w:val="7B58338E"/>
    <w:multiLevelType w:val="hybridMultilevel"/>
    <w:tmpl w:val="01DE24D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0" w15:restartNumberingAfterBreak="0">
    <w:nsid w:val="7B71629A"/>
    <w:multiLevelType w:val="hybridMultilevel"/>
    <w:tmpl w:val="017A0BD4"/>
    <w:lvl w:ilvl="0" w:tplc="9AB8FC6C">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BBD50E2"/>
    <w:multiLevelType w:val="multilevel"/>
    <w:tmpl w:val="5A26D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2" w15:restartNumberingAfterBreak="0">
    <w:nsid w:val="7C7A2B20"/>
    <w:multiLevelType w:val="hybridMultilevel"/>
    <w:tmpl w:val="619C0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CA756E6"/>
    <w:multiLevelType w:val="hybridMultilevel"/>
    <w:tmpl w:val="FE6E5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D25575D"/>
    <w:multiLevelType w:val="hybridMultilevel"/>
    <w:tmpl w:val="96C21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D476925"/>
    <w:multiLevelType w:val="hybridMultilevel"/>
    <w:tmpl w:val="26EEE1C4"/>
    <w:lvl w:ilvl="0" w:tplc="85824570">
      <w:start w:val="5"/>
      <w:numFmt w:val="bullet"/>
      <w:lvlText w:val="-"/>
      <w:lvlJc w:val="left"/>
      <w:pPr>
        <w:ind w:left="563" w:hanging="360"/>
      </w:pPr>
      <w:rPr>
        <w:rFonts w:ascii="Arial" w:eastAsia="Times New Roman" w:hAnsi="Arial" w:cs="Arial" w:hint="default"/>
      </w:rPr>
    </w:lvl>
    <w:lvl w:ilvl="1" w:tplc="04090003" w:tentative="1">
      <w:start w:val="1"/>
      <w:numFmt w:val="bullet"/>
      <w:lvlText w:val="o"/>
      <w:lvlJc w:val="left"/>
      <w:pPr>
        <w:ind w:left="1283" w:hanging="360"/>
      </w:pPr>
      <w:rPr>
        <w:rFonts w:ascii="Courier New" w:hAnsi="Courier New" w:cs="Courier New" w:hint="default"/>
      </w:rPr>
    </w:lvl>
    <w:lvl w:ilvl="2" w:tplc="04090005" w:tentative="1">
      <w:start w:val="1"/>
      <w:numFmt w:val="bullet"/>
      <w:lvlText w:val=""/>
      <w:lvlJc w:val="left"/>
      <w:pPr>
        <w:ind w:left="2003" w:hanging="360"/>
      </w:pPr>
      <w:rPr>
        <w:rFonts w:ascii="Wingdings" w:hAnsi="Wingdings" w:hint="default"/>
      </w:rPr>
    </w:lvl>
    <w:lvl w:ilvl="3" w:tplc="04090001" w:tentative="1">
      <w:start w:val="1"/>
      <w:numFmt w:val="bullet"/>
      <w:lvlText w:val=""/>
      <w:lvlJc w:val="left"/>
      <w:pPr>
        <w:ind w:left="2723" w:hanging="360"/>
      </w:pPr>
      <w:rPr>
        <w:rFonts w:ascii="Symbol" w:hAnsi="Symbol" w:hint="default"/>
      </w:rPr>
    </w:lvl>
    <w:lvl w:ilvl="4" w:tplc="04090003" w:tentative="1">
      <w:start w:val="1"/>
      <w:numFmt w:val="bullet"/>
      <w:lvlText w:val="o"/>
      <w:lvlJc w:val="left"/>
      <w:pPr>
        <w:ind w:left="3443" w:hanging="360"/>
      </w:pPr>
      <w:rPr>
        <w:rFonts w:ascii="Courier New" w:hAnsi="Courier New" w:cs="Courier New" w:hint="default"/>
      </w:rPr>
    </w:lvl>
    <w:lvl w:ilvl="5" w:tplc="04090005" w:tentative="1">
      <w:start w:val="1"/>
      <w:numFmt w:val="bullet"/>
      <w:lvlText w:val=""/>
      <w:lvlJc w:val="left"/>
      <w:pPr>
        <w:ind w:left="4163" w:hanging="360"/>
      </w:pPr>
      <w:rPr>
        <w:rFonts w:ascii="Wingdings" w:hAnsi="Wingdings" w:hint="default"/>
      </w:rPr>
    </w:lvl>
    <w:lvl w:ilvl="6" w:tplc="04090001" w:tentative="1">
      <w:start w:val="1"/>
      <w:numFmt w:val="bullet"/>
      <w:lvlText w:val=""/>
      <w:lvlJc w:val="left"/>
      <w:pPr>
        <w:ind w:left="4883" w:hanging="360"/>
      </w:pPr>
      <w:rPr>
        <w:rFonts w:ascii="Symbol" w:hAnsi="Symbol" w:hint="default"/>
      </w:rPr>
    </w:lvl>
    <w:lvl w:ilvl="7" w:tplc="04090003" w:tentative="1">
      <w:start w:val="1"/>
      <w:numFmt w:val="bullet"/>
      <w:lvlText w:val="o"/>
      <w:lvlJc w:val="left"/>
      <w:pPr>
        <w:ind w:left="5603" w:hanging="360"/>
      </w:pPr>
      <w:rPr>
        <w:rFonts w:ascii="Courier New" w:hAnsi="Courier New" w:cs="Courier New" w:hint="default"/>
      </w:rPr>
    </w:lvl>
    <w:lvl w:ilvl="8" w:tplc="04090005" w:tentative="1">
      <w:start w:val="1"/>
      <w:numFmt w:val="bullet"/>
      <w:lvlText w:val=""/>
      <w:lvlJc w:val="left"/>
      <w:pPr>
        <w:ind w:left="6323" w:hanging="360"/>
      </w:pPr>
      <w:rPr>
        <w:rFonts w:ascii="Wingdings" w:hAnsi="Wingdings" w:hint="default"/>
      </w:rPr>
    </w:lvl>
  </w:abstractNum>
  <w:abstractNum w:abstractNumId="206" w15:restartNumberingAfterBreak="0">
    <w:nsid w:val="7D74268B"/>
    <w:multiLevelType w:val="hybridMultilevel"/>
    <w:tmpl w:val="F06A9E6A"/>
    <w:lvl w:ilvl="0" w:tplc="5E86C8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7F441620"/>
    <w:multiLevelType w:val="hybridMultilevel"/>
    <w:tmpl w:val="EB5CB804"/>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57"/>
  </w:num>
  <w:num w:numId="3">
    <w:abstractNumId w:val="87"/>
  </w:num>
  <w:num w:numId="4">
    <w:abstractNumId w:val="198"/>
  </w:num>
  <w:num w:numId="5">
    <w:abstractNumId w:val="127"/>
  </w:num>
  <w:num w:numId="6">
    <w:abstractNumId w:val="167"/>
  </w:num>
  <w:num w:numId="7">
    <w:abstractNumId w:val="169"/>
  </w:num>
  <w:num w:numId="8">
    <w:abstractNumId w:val="170"/>
  </w:num>
  <w:num w:numId="9">
    <w:abstractNumId w:val="171"/>
  </w:num>
  <w:num w:numId="10">
    <w:abstractNumId w:val="172"/>
  </w:num>
  <w:num w:numId="11">
    <w:abstractNumId w:val="173"/>
  </w:num>
  <w:num w:numId="12">
    <w:abstractNumId w:val="174"/>
  </w:num>
  <w:num w:numId="13">
    <w:abstractNumId w:val="202"/>
  </w:num>
  <w:num w:numId="14">
    <w:abstractNumId w:val="10"/>
  </w:num>
  <w:num w:numId="15">
    <w:abstractNumId w:val="42"/>
  </w:num>
  <w:num w:numId="16">
    <w:abstractNumId w:val="3"/>
  </w:num>
  <w:num w:numId="17">
    <w:abstractNumId w:val="94"/>
  </w:num>
  <w:num w:numId="18">
    <w:abstractNumId w:val="6"/>
  </w:num>
  <w:num w:numId="19">
    <w:abstractNumId w:val="176"/>
  </w:num>
  <w:num w:numId="20">
    <w:abstractNumId w:val="89"/>
  </w:num>
  <w:num w:numId="21">
    <w:abstractNumId w:val="90"/>
  </w:num>
  <w:num w:numId="22">
    <w:abstractNumId w:val="175"/>
  </w:num>
  <w:num w:numId="23">
    <w:abstractNumId w:val="44"/>
  </w:num>
  <w:num w:numId="24">
    <w:abstractNumId w:val="117"/>
  </w:num>
  <w:num w:numId="25">
    <w:abstractNumId w:val="12"/>
  </w:num>
  <w:num w:numId="26">
    <w:abstractNumId w:val="30"/>
  </w:num>
  <w:num w:numId="27">
    <w:abstractNumId w:val="7"/>
  </w:num>
  <w:num w:numId="28">
    <w:abstractNumId w:val="109"/>
  </w:num>
  <w:num w:numId="29">
    <w:abstractNumId w:val="134"/>
  </w:num>
  <w:num w:numId="30">
    <w:abstractNumId w:val="83"/>
  </w:num>
  <w:num w:numId="31">
    <w:abstractNumId w:val="112"/>
  </w:num>
  <w:num w:numId="32">
    <w:abstractNumId w:val="31"/>
  </w:num>
  <w:num w:numId="33">
    <w:abstractNumId w:val="86"/>
  </w:num>
  <w:num w:numId="34">
    <w:abstractNumId w:val="140"/>
  </w:num>
  <w:num w:numId="35">
    <w:abstractNumId w:val="142"/>
  </w:num>
  <w:num w:numId="36">
    <w:abstractNumId w:val="136"/>
  </w:num>
  <w:num w:numId="37">
    <w:abstractNumId w:val="64"/>
  </w:num>
  <w:num w:numId="38">
    <w:abstractNumId w:val="71"/>
  </w:num>
  <w:num w:numId="39">
    <w:abstractNumId w:val="141"/>
  </w:num>
  <w:num w:numId="40">
    <w:abstractNumId w:val="76"/>
  </w:num>
  <w:num w:numId="41">
    <w:abstractNumId w:val="17"/>
  </w:num>
  <w:num w:numId="42">
    <w:abstractNumId w:val="100"/>
  </w:num>
  <w:num w:numId="43">
    <w:abstractNumId w:val="168"/>
  </w:num>
  <w:num w:numId="44">
    <w:abstractNumId w:val="62"/>
  </w:num>
  <w:num w:numId="45">
    <w:abstractNumId w:val="200"/>
  </w:num>
  <w:num w:numId="46">
    <w:abstractNumId w:val="45"/>
  </w:num>
  <w:num w:numId="47">
    <w:abstractNumId w:val="5"/>
  </w:num>
  <w:num w:numId="48">
    <w:abstractNumId w:val="22"/>
  </w:num>
  <w:num w:numId="49">
    <w:abstractNumId w:val="47"/>
  </w:num>
  <w:num w:numId="50">
    <w:abstractNumId w:val="25"/>
  </w:num>
  <w:num w:numId="51">
    <w:abstractNumId w:val="120"/>
  </w:num>
  <w:num w:numId="52">
    <w:abstractNumId w:val="146"/>
  </w:num>
  <w:num w:numId="53">
    <w:abstractNumId w:val="70"/>
  </w:num>
  <w:num w:numId="54">
    <w:abstractNumId w:val="128"/>
  </w:num>
  <w:num w:numId="55">
    <w:abstractNumId w:val="39"/>
  </w:num>
  <w:num w:numId="56">
    <w:abstractNumId w:val="156"/>
  </w:num>
  <w:num w:numId="57">
    <w:abstractNumId w:val="113"/>
  </w:num>
  <w:num w:numId="58">
    <w:abstractNumId w:val="56"/>
  </w:num>
  <w:num w:numId="59">
    <w:abstractNumId w:val="14"/>
  </w:num>
  <w:num w:numId="60">
    <w:abstractNumId w:val="69"/>
  </w:num>
  <w:num w:numId="61">
    <w:abstractNumId w:val="150"/>
  </w:num>
  <w:num w:numId="62">
    <w:abstractNumId w:val="98"/>
  </w:num>
  <w:num w:numId="63">
    <w:abstractNumId w:val="92"/>
  </w:num>
  <w:num w:numId="64">
    <w:abstractNumId w:val="15"/>
  </w:num>
  <w:num w:numId="65">
    <w:abstractNumId w:val="147"/>
  </w:num>
  <w:num w:numId="66">
    <w:abstractNumId w:val="153"/>
  </w:num>
  <w:num w:numId="67">
    <w:abstractNumId w:val="133"/>
  </w:num>
  <w:num w:numId="68">
    <w:abstractNumId w:val="152"/>
  </w:num>
  <w:num w:numId="69">
    <w:abstractNumId w:val="8"/>
  </w:num>
  <w:num w:numId="70">
    <w:abstractNumId w:val="59"/>
  </w:num>
  <w:num w:numId="71">
    <w:abstractNumId w:val="53"/>
  </w:num>
  <w:num w:numId="72">
    <w:abstractNumId w:val="194"/>
  </w:num>
  <w:num w:numId="73">
    <w:abstractNumId w:val="108"/>
  </w:num>
  <w:num w:numId="74">
    <w:abstractNumId w:val="125"/>
  </w:num>
  <w:num w:numId="75">
    <w:abstractNumId w:val="91"/>
  </w:num>
  <w:num w:numId="76">
    <w:abstractNumId w:val="103"/>
  </w:num>
  <w:num w:numId="77">
    <w:abstractNumId w:val="40"/>
  </w:num>
  <w:num w:numId="7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num>
  <w:num w:numId="80">
    <w:abstractNumId w:val="93"/>
  </w:num>
  <w:num w:numId="81">
    <w:abstractNumId w:val="186"/>
  </w:num>
  <w:num w:numId="82">
    <w:abstractNumId w:val="187"/>
  </w:num>
  <w:num w:numId="83">
    <w:abstractNumId w:val="188"/>
  </w:num>
  <w:num w:numId="84">
    <w:abstractNumId w:val="189"/>
  </w:num>
  <w:num w:numId="85">
    <w:abstractNumId w:val="179"/>
  </w:num>
  <w:num w:numId="86">
    <w:abstractNumId w:val="180"/>
  </w:num>
  <w:num w:numId="87">
    <w:abstractNumId w:val="181"/>
  </w:num>
  <w:num w:numId="88">
    <w:abstractNumId w:val="182"/>
  </w:num>
  <w:num w:numId="89">
    <w:abstractNumId w:val="183"/>
  </w:num>
  <w:num w:numId="90">
    <w:abstractNumId w:val="184"/>
  </w:num>
  <w:num w:numId="91">
    <w:abstractNumId w:val="177"/>
  </w:num>
  <w:num w:numId="92">
    <w:abstractNumId w:val="185"/>
  </w:num>
  <w:num w:numId="93">
    <w:abstractNumId w:val="178"/>
  </w:num>
  <w:num w:numId="94">
    <w:abstractNumId w:val="206"/>
  </w:num>
  <w:num w:numId="95">
    <w:abstractNumId w:val="135"/>
  </w:num>
  <w:num w:numId="96">
    <w:abstractNumId w:val="161"/>
  </w:num>
  <w:num w:numId="97">
    <w:abstractNumId w:val="88"/>
  </w:num>
  <w:num w:numId="98">
    <w:abstractNumId w:val="129"/>
  </w:num>
  <w:num w:numId="99">
    <w:abstractNumId w:val="80"/>
  </w:num>
  <w:num w:numId="100">
    <w:abstractNumId w:val="105"/>
  </w:num>
  <w:num w:numId="101">
    <w:abstractNumId w:val="50"/>
  </w:num>
  <w:num w:numId="102">
    <w:abstractNumId w:val="72"/>
  </w:num>
  <w:num w:numId="103">
    <w:abstractNumId w:val="131"/>
  </w:num>
  <w:num w:numId="104">
    <w:abstractNumId w:val="58"/>
  </w:num>
  <w:num w:numId="105">
    <w:abstractNumId w:val="48"/>
  </w:num>
  <w:num w:numId="106">
    <w:abstractNumId w:val="201"/>
  </w:num>
  <w:num w:numId="107">
    <w:abstractNumId w:val="115"/>
  </w:num>
  <w:num w:numId="108">
    <w:abstractNumId w:val="101"/>
  </w:num>
  <w:num w:numId="109">
    <w:abstractNumId w:val="55"/>
  </w:num>
  <w:num w:numId="110">
    <w:abstractNumId w:val="162"/>
  </w:num>
  <w:num w:numId="111">
    <w:abstractNumId w:val="124"/>
  </w:num>
  <w:num w:numId="112">
    <w:abstractNumId w:val="36"/>
  </w:num>
  <w:num w:numId="113">
    <w:abstractNumId w:val="23"/>
  </w:num>
  <w:num w:numId="114">
    <w:abstractNumId w:val="143"/>
  </w:num>
  <w:num w:numId="115">
    <w:abstractNumId w:val="204"/>
  </w:num>
  <w:num w:numId="116">
    <w:abstractNumId w:val="51"/>
  </w:num>
  <w:num w:numId="117">
    <w:abstractNumId w:val="104"/>
  </w:num>
  <w:num w:numId="118">
    <w:abstractNumId w:val="75"/>
  </w:num>
  <w:num w:numId="119">
    <w:abstractNumId w:val="4"/>
  </w:num>
  <w:num w:numId="120">
    <w:abstractNumId w:val="41"/>
  </w:num>
  <w:num w:numId="121">
    <w:abstractNumId w:val="114"/>
  </w:num>
  <w:num w:numId="122">
    <w:abstractNumId w:val="13"/>
  </w:num>
  <w:num w:numId="123">
    <w:abstractNumId w:val="149"/>
  </w:num>
  <w:num w:numId="124">
    <w:abstractNumId w:val="34"/>
  </w:num>
  <w:num w:numId="125">
    <w:abstractNumId w:val="19"/>
  </w:num>
  <w:num w:numId="126">
    <w:abstractNumId w:val="145"/>
  </w:num>
  <w:num w:numId="127">
    <w:abstractNumId w:val="60"/>
  </w:num>
  <w:num w:numId="128">
    <w:abstractNumId w:val="97"/>
  </w:num>
  <w:num w:numId="129">
    <w:abstractNumId w:val="65"/>
  </w:num>
  <w:num w:numId="130">
    <w:abstractNumId w:val="27"/>
  </w:num>
  <w:num w:numId="131">
    <w:abstractNumId w:val="157"/>
  </w:num>
  <w:num w:numId="132">
    <w:abstractNumId w:val="20"/>
  </w:num>
  <w:num w:numId="133">
    <w:abstractNumId w:val="199"/>
  </w:num>
  <w:num w:numId="134">
    <w:abstractNumId w:val="28"/>
  </w:num>
  <w:num w:numId="135">
    <w:abstractNumId w:val="82"/>
  </w:num>
  <w:num w:numId="136">
    <w:abstractNumId w:val="191"/>
  </w:num>
  <w:num w:numId="137">
    <w:abstractNumId w:val="67"/>
  </w:num>
  <w:num w:numId="138">
    <w:abstractNumId w:val="207"/>
  </w:num>
  <w:num w:numId="139">
    <w:abstractNumId w:val="190"/>
  </w:num>
  <w:num w:numId="140">
    <w:abstractNumId w:val="118"/>
  </w:num>
  <w:num w:numId="141">
    <w:abstractNumId w:val="96"/>
  </w:num>
  <w:num w:numId="142">
    <w:abstractNumId w:val="132"/>
  </w:num>
  <w:num w:numId="143">
    <w:abstractNumId w:val="11"/>
  </w:num>
  <w:num w:numId="144">
    <w:abstractNumId w:val="77"/>
  </w:num>
  <w:num w:numId="145">
    <w:abstractNumId w:val="160"/>
  </w:num>
  <w:num w:numId="146">
    <w:abstractNumId w:val="24"/>
  </w:num>
  <w:num w:numId="147">
    <w:abstractNumId w:val="148"/>
  </w:num>
  <w:num w:numId="148">
    <w:abstractNumId w:val="81"/>
  </w:num>
  <w:num w:numId="149">
    <w:abstractNumId w:val="195"/>
  </w:num>
  <w:num w:numId="150">
    <w:abstractNumId w:val="123"/>
  </w:num>
  <w:num w:numId="151">
    <w:abstractNumId w:val="61"/>
  </w:num>
  <w:num w:numId="152">
    <w:abstractNumId w:val="164"/>
  </w:num>
  <w:num w:numId="153">
    <w:abstractNumId w:val="122"/>
  </w:num>
  <w:num w:numId="154">
    <w:abstractNumId w:val="54"/>
  </w:num>
  <w:num w:numId="155">
    <w:abstractNumId w:val="163"/>
  </w:num>
  <w:num w:numId="156">
    <w:abstractNumId w:val="95"/>
  </w:num>
  <w:num w:numId="157">
    <w:abstractNumId w:val="35"/>
  </w:num>
  <w:num w:numId="158">
    <w:abstractNumId w:val="68"/>
  </w:num>
  <w:num w:numId="159">
    <w:abstractNumId w:val="154"/>
  </w:num>
  <w:num w:numId="160">
    <w:abstractNumId w:val="137"/>
  </w:num>
  <w:num w:numId="161">
    <w:abstractNumId w:val="43"/>
  </w:num>
  <w:num w:numId="162">
    <w:abstractNumId w:val="107"/>
  </w:num>
  <w:num w:numId="163">
    <w:abstractNumId w:val="119"/>
  </w:num>
  <w:num w:numId="164">
    <w:abstractNumId w:val="85"/>
  </w:num>
  <w:num w:numId="165">
    <w:abstractNumId w:val="126"/>
  </w:num>
  <w:num w:numId="166">
    <w:abstractNumId w:val="203"/>
  </w:num>
  <w:num w:numId="167">
    <w:abstractNumId w:val="130"/>
  </w:num>
  <w:num w:numId="168">
    <w:abstractNumId w:val="29"/>
  </w:num>
  <w:num w:numId="169">
    <w:abstractNumId w:val="2"/>
  </w:num>
  <w:num w:numId="170">
    <w:abstractNumId w:val="138"/>
  </w:num>
  <w:num w:numId="171">
    <w:abstractNumId w:val="165"/>
  </w:num>
  <w:num w:numId="172">
    <w:abstractNumId w:val="110"/>
  </w:num>
  <w:num w:numId="173">
    <w:abstractNumId w:val="73"/>
  </w:num>
  <w:num w:numId="174">
    <w:abstractNumId w:val="139"/>
  </w:num>
  <w:num w:numId="1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9"/>
  </w:num>
  <w:num w:numId="177">
    <w:abstractNumId w:val="46"/>
  </w:num>
  <w:num w:numId="178">
    <w:abstractNumId w:val="66"/>
  </w:num>
  <w:num w:numId="179">
    <w:abstractNumId w:val="155"/>
  </w:num>
  <w:num w:numId="180">
    <w:abstractNumId w:val="121"/>
  </w:num>
  <w:num w:numId="181">
    <w:abstractNumId w:val="16"/>
  </w:num>
  <w:num w:numId="182">
    <w:abstractNumId w:val="102"/>
  </w:num>
  <w:num w:numId="183">
    <w:abstractNumId w:val="197"/>
  </w:num>
  <w:num w:numId="184">
    <w:abstractNumId w:val="0"/>
  </w:num>
  <w:num w:numId="185">
    <w:abstractNumId w:val="26"/>
  </w:num>
  <w:num w:numId="186">
    <w:abstractNumId w:val="111"/>
  </w:num>
  <w:num w:numId="187">
    <w:abstractNumId w:val="74"/>
  </w:num>
  <w:num w:numId="188">
    <w:abstractNumId w:val="32"/>
  </w:num>
  <w:num w:numId="189">
    <w:abstractNumId w:val="79"/>
  </w:num>
  <w:num w:numId="190">
    <w:abstractNumId w:val="33"/>
  </w:num>
  <w:num w:numId="191">
    <w:abstractNumId w:val="144"/>
  </w:num>
  <w:num w:numId="192">
    <w:abstractNumId w:val="38"/>
  </w:num>
  <w:num w:numId="193">
    <w:abstractNumId w:val="52"/>
  </w:num>
  <w:num w:numId="194">
    <w:abstractNumId w:val="106"/>
  </w:num>
  <w:num w:numId="195">
    <w:abstractNumId w:val="158"/>
  </w:num>
  <w:num w:numId="196">
    <w:abstractNumId w:val="116"/>
  </w:num>
  <w:num w:numId="197">
    <w:abstractNumId w:val="193"/>
  </w:num>
  <w:num w:numId="198">
    <w:abstractNumId w:val="21"/>
  </w:num>
  <w:num w:numId="199">
    <w:abstractNumId w:val="84"/>
  </w:num>
  <w:num w:numId="200">
    <w:abstractNumId w:val="78"/>
  </w:num>
  <w:num w:numId="201">
    <w:abstractNumId w:val="37"/>
  </w:num>
  <w:num w:numId="202">
    <w:abstractNumId w:val="18"/>
  </w:num>
  <w:num w:numId="203">
    <w:abstractNumId w:val="166"/>
  </w:num>
  <w:num w:numId="204">
    <w:abstractNumId w:val="196"/>
  </w:num>
  <w:num w:numId="205">
    <w:abstractNumId w:val="205"/>
  </w:num>
  <w:num w:numId="206">
    <w:abstractNumId w:val="63"/>
  </w:num>
  <w:num w:numId="207">
    <w:abstractNumId w:val="9"/>
  </w:num>
  <w:num w:numId="208">
    <w:abstractNumId w:val="151"/>
  </w:num>
  <w:num w:numId="209">
    <w:abstractNumId w:val="159"/>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1852"/>
    <w:rsid w:val="000004FA"/>
    <w:rsid w:val="0000069F"/>
    <w:rsid w:val="00000A7F"/>
    <w:rsid w:val="00000D7C"/>
    <w:rsid w:val="00000F00"/>
    <w:rsid w:val="00001097"/>
    <w:rsid w:val="00001357"/>
    <w:rsid w:val="0000160F"/>
    <w:rsid w:val="000018A8"/>
    <w:rsid w:val="00002112"/>
    <w:rsid w:val="00002632"/>
    <w:rsid w:val="00002F7B"/>
    <w:rsid w:val="00002F99"/>
    <w:rsid w:val="00003149"/>
    <w:rsid w:val="000032F8"/>
    <w:rsid w:val="0000330F"/>
    <w:rsid w:val="00003313"/>
    <w:rsid w:val="0000350F"/>
    <w:rsid w:val="00003DD6"/>
    <w:rsid w:val="00003F02"/>
    <w:rsid w:val="00003F90"/>
    <w:rsid w:val="00004294"/>
    <w:rsid w:val="0000432C"/>
    <w:rsid w:val="0000489B"/>
    <w:rsid w:val="000049AB"/>
    <w:rsid w:val="0000567E"/>
    <w:rsid w:val="00005891"/>
    <w:rsid w:val="00005CBA"/>
    <w:rsid w:val="00005E9C"/>
    <w:rsid w:val="000060BA"/>
    <w:rsid w:val="000064F7"/>
    <w:rsid w:val="000066C6"/>
    <w:rsid w:val="000068F5"/>
    <w:rsid w:val="00006AE6"/>
    <w:rsid w:val="00006E95"/>
    <w:rsid w:val="00006FA9"/>
    <w:rsid w:val="00007467"/>
    <w:rsid w:val="00007B4A"/>
    <w:rsid w:val="00007BEA"/>
    <w:rsid w:val="00007C38"/>
    <w:rsid w:val="00007FBD"/>
    <w:rsid w:val="00010315"/>
    <w:rsid w:val="00010376"/>
    <w:rsid w:val="00010417"/>
    <w:rsid w:val="00010460"/>
    <w:rsid w:val="00010554"/>
    <w:rsid w:val="000106C4"/>
    <w:rsid w:val="00010CA1"/>
    <w:rsid w:val="000110B1"/>
    <w:rsid w:val="00011710"/>
    <w:rsid w:val="00011856"/>
    <w:rsid w:val="00011A98"/>
    <w:rsid w:val="00011AE1"/>
    <w:rsid w:val="00011F0C"/>
    <w:rsid w:val="00012B18"/>
    <w:rsid w:val="00013295"/>
    <w:rsid w:val="00013396"/>
    <w:rsid w:val="000139E7"/>
    <w:rsid w:val="00013CBE"/>
    <w:rsid w:val="00013E60"/>
    <w:rsid w:val="00013E9F"/>
    <w:rsid w:val="00013EFA"/>
    <w:rsid w:val="000141F8"/>
    <w:rsid w:val="000143B1"/>
    <w:rsid w:val="00014882"/>
    <w:rsid w:val="00014BD7"/>
    <w:rsid w:val="00014C78"/>
    <w:rsid w:val="000156BB"/>
    <w:rsid w:val="000157F4"/>
    <w:rsid w:val="00015BBF"/>
    <w:rsid w:val="00015BF6"/>
    <w:rsid w:val="00015DE6"/>
    <w:rsid w:val="00015F80"/>
    <w:rsid w:val="00015F9B"/>
    <w:rsid w:val="000162E9"/>
    <w:rsid w:val="0001691F"/>
    <w:rsid w:val="00016BB9"/>
    <w:rsid w:val="00016EF2"/>
    <w:rsid w:val="00017014"/>
    <w:rsid w:val="000171A5"/>
    <w:rsid w:val="000174F9"/>
    <w:rsid w:val="00017630"/>
    <w:rsid w:val="00017817"/>
    <w:rsid w:val="00017A2D"/>
    <w:rsid w:val="00017C41"/>
    <w:rsid w:val="00017CFF"/>
    <w:rsid w:val="000205DC"/>
    <w:rsid w:val="00021227"/>
    <w:rsid w:val="00021279"/>
    <w:rsid w:val="000214A5"/>
    <w:rsid w:val="000216F1"/>
    <w:rsid w:val="00021732"/>
    <w:rsid w:val="00021E2E"/>
    <w:rsid w:val="00021E52"/>
    <w:rsid w:val="00022017"/>
    <w:rsid w:val="00022CC7"/>
    <w:rsid w:val="00022F6A"/>
    <w:rsid w:val="00023372"/>
    <w:rsid w:val="0002364E"/>
    <w:rsid w:val="00023B65"/>
    <w:rsid w:val="00023E20"/>
    <w:rsid w:val="00023F44"/>
    <w:rsid w:val="00024212"/>
    <w:rsid w:val="000242D8"/>
    <w:rsid w:val="0002432A"/>
    <w:rsid w:val="00024406"/>
    <w:rsid w:val="000244C8"/>
    <w:rsid w:val="000249A8"/>
    <w:rsid w:val="00024A40"/>
    <w:rsid w:val="00024CA8"/>
    <w:rsid w:val="00024E29"/>
    <w:rsid w:val="000252A7"/>
    <w:rsid w:val="00025619"/>
    <w:rsid w:val="0002573B"/>
    <w:rsid w:val="00025B5C"/>
    <w:rsid w:val="00025CA2"/>
    <w:rsid w:val="00025FBA"/>
    <w:rsid w:val="0002615F"/>
    <w:rsid w:val="000261B7"/>
    <w:rsid w:val="00026DAB"/>
    <w:rsid w:val="00026DEC"/>
    <w:rsid w:val="0002746F"/>
    <w:rsid w:val="000278C3"/>
    <w:rsid w:val="00027CB7"/>
    <w:rsid w:val="00027F7A"/>
    <w:rsid w:val="00030009"/>
    <w:rsid w:val="000301B0"/>
    <w:rsid w:val="0003071E"/>
    <w:rsid w:val="000308CF"/>
    <w:rsid w:val="00030B92"/>
    <w:rsid w:val="00030BCB"/>
    <w:rsid w:val="00030F5E"/>
    <w:rsid w:val="000319B5"/>
    <w:rsid w:val="00031EB3"/>
    <w:rsid w:val="00032403"/>
    <w:rsid w:val="00032BF2"/>
    <w:rsid w:val="00032E95"/>
    <w:rsid w:val="0003338E"/>
    <w:rsid w:val="00033469"/>
    <w:rsid w:val="000339E5"/>
    <w:rsid w:val="00033C24"/>
    <w:rsid w:val="00033F42"/>
    <w:rsid w:val="000344E4"/>
    <w:rsid w:val="00034695"/>
    <w:rsid w:val="00034E9A"/>
    <w:rsid w:val="000352E6"/>
    <w:rsid w:val="0003539F"/>
    <w:rsid w:val="00035559"/>
    <w:rsid w:val="00035607"/>
    <w:rsid w:val="00035804"/>
    <w:rsid w:val="000358DE"/>
    <w:rsid w:val="00035B4B"/>
    <w:rsid w:val="00035DC8"/>
    <w:rsid w:val="00035F1A"/>
    <w:rsid w:val="000362BE"/>
    <w:rsid w:val="00036875"/>
    <w:rsid w:val="00036928"/>
    <w:rsid w:val="00036D1C"/>
    <w:rsid w:val="00037725"/>
    <w:rsid w:val="00037764"/>
    <w:rsid w:val="00040020"/>
    <w:rsid w:val="000400D9"/>
    <w:rsid w:val="000400E9"/>
    <w:rsid w:val="000404DF"/>
    <w:rsid w:val="000405A1"/>
    <w:rsid w:val="00040A2F"/>
    <w:rsid w:val="00040ACC"/>
    <w:rsid w:val="0004145C"/>
    <w:rsid w:val="00041557"/>
    <w:rsid w:val="000418EC"/>
    <w:rsid w:val="00041C49"/>
    <w:rsid w:val="0004208F"/>
    <w:rsid w:val="00042517"/>
    <w:rsid w:val="00042614"/>
    <w:rsid w:val="0004291C"/>
    <w:rsid w:val="00042A50"/>
    <w:rsid w:val="00042C84"/>
    <w:rsid w:val="00042D78"/>
    <w:rsid w:val="000431EF"/>
    <w:rsid w:val="000441BC"/>
    <w:rsid w:val="00044508"/>
    <w:rsid w:val="0004455B"/>
    <w:rsid w:val="00044A23"/>
    <w:rsid w:val="00044EB3"/>
    <w:rsid w:val="0004518E"/>
    <w:rsid w:val="00045241"/>
    <w:rsid w:val="00046403"/>
    <w:rsid w:val="000464AA"/>
    <w:rsid w:val="000465EF"/>
    <w:rsid w:val="00046AFC"/>
    <w:rsid w:val="00046B5B"/>
    <w:rsid w:val="00046C21"/>
    <w:rsid w:val="00046C42"/>
    <w:rsid w:val="00046C7E"/>
    <w:rsid w:val="000470E0"/>
    <w:rsid w:val="000471DB"/>
    <w:rsid w:val="0004721E"/>
    <w:rsid w:val="0004752A"/>
    <w:rsid w:val="000479D2"/>
    <w:rsid w:val="00047C77"/>
    <w:rsid w:val="00047D74"/>
    <w:rsid w:val="00050170"/>
    <w:rsid w:val="00050B92"/>
    <w:rsid w:val="00050E16"/>
    <w:rsid w:val="000519DF"/>
    <w:rsid w:val="00051C3A"/>
    <w:rsid w:val="000521D9"/>
    <w:rsid w:val="0005222F"/>
    <w:rsid w:val="000526C7"/>
    <w:rsid w:val="00052E80"/>
    <w:rsid w:val="00053072"/>
    <w:rsid w:val="0005311E"/>
    <w:rsid w:val="000535A2"/>
    <w:rsid w:val="00053926"/>
    <w:rsid w:val="0005392B"/>
    <w:rsid w:val="00053B6E"/>
    <w:rsid w:val="00053D3A"/>
    <w:rsid w:val="0005431E"/>
    <w:rsid w:val="000546CF"/>
    <w:rsid w:val="00054727"/>
    <w:rsid w:val="000548A4"/>
    <w:rsid w:val="00054F9F"/>
    <w:rsid w:val="000553C8"/>
    <w:rsid w:val="000556AE"/>
    <w:rsid w:val="00055D1C"/>
    <w:rsid w:val="00056231"/>
    <w:rsid w:val="00056571"/>
    <w:rsid w:val="000565FA"/>
    <w:rsid w:val="00056674"/>
    <w:rsid w:val="00056BDC"/>
    <w:rsid w:val="00056BDF"/>
    <w:rsid w:val="00056C45"/>
    <w:rsid w:val="00056F16"/>
    <w:rsid w:val="000571DB"/>
    <w:rsid w:val="00057500"/>
    <w:rsid w:val="000575FC"/>
    <w:rsid w:val="000579BD"/>
    <w:rsid w:val="000579FF"/>
    <w:rsid w:val="000600EF"/>
    <w:rsid w:val="00060A3F"/>
    <w:rsid w:val="00060A6C"/>
    <w:rsid w:val="00060A8E"/>
    <w:rsid w:val="00061398"/>
    <w:rsid w:val="00061817"/>
    <w:rsid w:val="0006183A"/>
    <w:rsid w:val="00061A66"/>
    <w:rsid w:val="00061E49"/>
    <w:rsid w:val="00062163"/>
    <w:rsid w:val="000621AA"/>
    <w:rsid w:val="000624BA"/>
    <w:rsid w:val="0006269C"/>
    <w:rsid w:val="00062790"/>
    <w:rsid w:val="00062E8B"/>
    <w:rsid w:val="00063199"/>
    <w:rsid w:val="000637BC"/>
    <w:rsid w:val="00063AAD"/>
    <w:rsid w:val="00063AB3"/>
    <w:rsid w:val="00063B6C"/>
    <w:rsid w:val="00063BCC"/>
    <w:rsid w:val="00063BDF"/>
    <w:rsid w:val="000640B0"/>
    <w:rsid w:val="000643C1"/>
    <w:rsid w:val="000649C7"/>
    <w:rsid w:val="000649E9"/>
    <w:rsid w:val="00064DFB"/>
    <w:rsid w:val="000653A0"/>
    <w:rsid w:val="000653A7"/>
    <w:rsid w:val="00065683"/>
    <w:rsid w:val="00065D8C"/>
    <w:rsid w:val="00065DFC"/>
    <w:rsid w:val="00066059"/>
    <w:rsid w:val="000667CE"/>
    <w:rsid w:val="00066D75"/>
    <w:rsid w:val="00066E11"/>
    <w:rsid w:val="00067107"/>
    <w:rsid w:val="00067145"/>
    <w:rsid w:val="000672E9"/>
    <w:rsid w:val="00067525"/>
    <w:rsid w:val="00067A10"/>
    <w:rsid w:val="00070B55"/>
    <w:rsid w:val="00070BB4"/>
    <w:rsid w:val="00070C27"/>
    <w:rsid w:val="00070D5F"/>
    <w:rsid w:val="00071275"/>
    <w:rsid w:val="00071332"/>
    <w:rsid w:val="0007155F"/>
    <w:rsid w:val="0007205B"/>
    <w:rsid w:val="00072087"/>
    <w:rsid w:val="00072108"/>
    <w:rsid w:val="00072566"/>
    <w:rsid w:val="00072A0C"/>
    <w:rsid w:val="00072A36"/>
    <w:rsid w:val="00072C98"/>
    <w:rsid w:val="00072F6E"/>
    <w:rsid w:val="000735C5"/>
    <w:rsid w:val="00073763"/>
    <w:rsid w:val="000738CB"/>
    <w:rsid w:val="00073CC2"/>
    <w:rsid w:val="00073D84"/>
    <w:rsid w:val="00073FF1"/>
    <w:rsid w:val="00074158"/>
    <w:rsid w:val="000743B2"/>
    <w:rsid w:val="00075743"/>
    <w:rsid w:val="00075779"/>
    <w:rsid w:val="000757BE"/>
    <w:rsid w:val="00075BB3"/>
    <w:rsid w:val="00075E15"/>
    <w:rsid w:val="00075F56"/>
    <w:rsid w:val="0007650F"/>
    <w:rsid w:val="00076868"/>
    <w:rsid w:val="00076BDA"/>
    <w:rsid w:val="000774C4"/>
    <w:rsid w:val="000800D3"/>
    <w:rsid w:val="0008070C"/>
    <w:rsid w:val="00080A5D"/>
    <w:rsid w:val="0008138F"/>
    <w:rsid w:val="000814B4"/>
    <w:rsid w:val="00081E4E"/>
    <w:rsid w:val="0008286B"/>
    <w:rsid w:val="00082A2C"/>
    <w:rsid w:val="00082DEE"/>
    <w:rsid w:val="00082F24"/>
    <w:rsid w:val="00083679"/>
    <w:rsid w:val="000837FE"/>
    <w:rsid w:val="00083960"/>
    <w:rsid w:val="00083AE1"/>
    <w:rsid w:val="00083DA3"/>
    <w:rsid w:val="000841C4"/>
    <w:rsid w:val="000845C0"/>
    <w:rsid w:val="000845E1"/>
    <w:rsid w:val="000847BD"/>
    <w:rsid w:val="00084854"/>
    <w:rsid w:val="00084947"/>
    <w:rsid w:val="00084C8C"/>
    <w:rsid w:val="00084EDC"/>
    <w:rsid w:val="00084F1A"/>
    <w:rsid w:val="00085389"/>
    <w:rsid w:val="000857DF"/>
    <w:rsid w:val="00085955"/>
    <w:rsid w:val="00085E31"/>
    <w:rsid w:val="00086047"/>
    <w:rsid w:val="000861E8"/>
    <w:rsid w:val="000863EB"/>
    <w:rsid w:val="00086AD4"/>
    <w:rsid w:val="00086BA1"/>
    <w:rsid w:val="00086E6B"/>
    <w:rsid w:val="00086E75"/>
    <w:rsid w:val="00086E99"/>
    <w:rsid w:val="000874F5"/>
    <w:rsid w:val="000879AB"/>
    <w:rsid w:val="00087DA7"/>
    <w:rsid w:val="00087FD4"/>
    <w:rsid w:val="000900D5"/>
    <w:rsid w:val="000901EE"/>
    <w:rsid w:val="00090368"/>
    <w:rsid w:val="00090751"/>
    <w:rsid w:val="00090B24"/>
    <w:rsid w:val="0009157B"/>
    <w:rsid w:val="00091EF1"/>
    <w:rsid w:val="00091F34"/>
    <w:rsid w:val="000920E6"/>
    <w:rsid w:val="0009233A"/>
    <w:rsid w:val="000927DC"/>
    <w:rsid w:val="00092E31"/>
    <w:rsid w:val="00092FFD"/>
    <w:rsid w:val="000930FC"/>
    <w:rsid w:val="0009382C"/>
    <w:rsid w:val="00093B4C"/>
    <w:rsid w:val="00093B7E"/>
    <w:rsid w:val="00093C04"/>
    <w:rsid w:val="000946CD"/>
    <w:rsid w:val="00094C62"/>
    <w:rsid w:val="00095016"/>
    <w:rsid w:val="000951C7"/>
    <w:rsid w:val="00095650"/>
    <w:rsid w:val="00095744"/>
    <w:rsid w:val="000957D9"/>
    <w:rsid w:val="00095957"/>
    <w:rsid w:val="00095966"/>
    <w:rsid w:val="00095DA8"/>
    <w:rsid w:val="00095EC7"/>
    <w:rsid w:val="0009671E"/>
    <w:rsid w:val="00096E4C"/>
    <w:rsid w:val="00097962"/>
    <w:rsid w:val="00097A70"/>
    <w:rsid w:val="00097B69"/>
    <w:rsid w:val="00097BFA"/>
    <w:rsid w:val="00097E69"/>
    <w:rsid w:val="00097F15"/>
    <w:rsid w:val="000A06B7"/>
    <w:rsid w:val="000A06EC"/>
    <w:rsid w:val="000A0751"/>
    <w:rsid w:val="000A0E7E"/>
    <w:rsid w:val="000A0E83"/>
    <w:rsid w:val="000A110A"/>
    <w:rsid w:val="000A12A5"/>
    <w:rsid w:val="000A16A1"/>
    <w:rsid w:val="000A17BC"/>
    <w:rsid w:val="000A1F02"/>
    <w:rsid w:val="000A20A5"/>
    <w:rsid w:val="000A222B"/>
    <w:rsid w:val="000A22FC"/>
    <w:rsid w:val="000A23AD"/>
    <w:rsid w:val="000A26D3"/>
    <w:rsid w:val="000A2714"/>
    <w:rsid w:val="000A27B9"/>
    <w:rsid w:val="000A2F60"/>
    <w:rsid w:val="000A35C5"/>
    <w:rsid w:val="000A399B"/>
    <w:rsid w:val="000A3B23"/>
    <w:rsid w:val="000A3FE5"/>
    <w:rsid w:val="000A400C"/>
    <w:rsid w:val="000A40EC"/>
    <w:rsid w:val="000A4CE7"/>
    <w:rsid w:val="000A4FB4"/>
    <w:rsid w:val="000A5197"/>
    <w:rsid w:val="000A59FA"/>
    <w:rsid w:val="000A61A6"/>
    <w:rsid w:val="000A624E"/>
    <w:rsid w:val="000A62D3"/>
    <w:rsid w:val="000A68BB"/>
    <w:rsid w:val="000A6A2F"/>
    <w:rsid w:val="000A72D2"/>
    <w:rsid w:val="000A74E6"/>
    <w:rsid w:val="000A75B5"/>
    <w:rsid w:val="000A7974"/>
    <w:rsid w:val="000A7C86"/>
    <w:rsid w:val="000A7DF9"/>
    <w:rsid w:val="000A7F6B"/>
    <w:rsid w:val="000B0403"/>
    <w:rsid w:val="000B041F"/>
    <w:rsid w:val="000B0BCB"/>
    <w:rsid w:val="000B11A5"/>
    <w:rsid w:val="000B189E"/>
    <w:rsid w:val="000B18C1"/>
    <w:rsid w:val="000B19CE"/>
    <w:rsid w:val="000B1BF3"/>
    <w:rsid w:val="000B1D22"/>
    <w:rsid w:val="000B1E5C"/>
    <w:rsid w:val="000B1F3B"/>
    <w:rsid w:val="000B2096"/>
    <w:rsid w:val="000B217D"/>
    <w:rsid w:val="000B2330"/>
    <w:rsid w:val="000B27DD"/>
    <w:rsid w:val="000B313D"/>
    <w:rsid w:val="000B33C0"/>
    <w:rsid w:val="000B35C5"/>
    <w:rsid w:val="000B35FC"/>
    <w:rsid w:val="000B379F"/>
    <w:rsid w:val="000B3D22"/>
    <w:rsid w:val="000B403A"/>
    <w:rsid w:val="000B41C4"/>
    <w:rsid w:val="000B4208"/>
    <w:rsid w:val="000B4957"/>
    <w:rsid w:val="000B4BDD"/>
    <w:rsid w:val="000B4F0E"/>
    <w:rsid w:val="000B5750"/>
    <w:rsid w:val="000B5F42"/>
    <w:rsid w:val="000B678D"/>
    <w:rsid w:val="000B67BC"/>
    <w:rsid w:val="000B698F"/>
    <w:rsid w:val="000B6D3D"/>
    <w:rsid w:val="000B6E8C"/>
    <w:rsid w:val="000B73A0"/>
    <w:rsid w:val="000B7432"/>
    <w:rsid w:val="000B76CE"/>
    <w:rsid w:val="000B7B88"/>
    <w:rsid w:val="000B7D9D"/>
    <w:rsid w:val="000B7F46"/>
    <w:rsid w:val="000B7F95"/>
    <w:rsid w:val="000C0045"/>
    <w:rsid w:val="000C0847"/>
    <w:rsid w:val="000C0AE3"/>
    <w:rsid w:val="000C138B"/>
    <w:rsid w:val="000C1467"/>
    <w:rsid w:val="000C16FE"/>
    <w:rsid w:val="000C268C"/>
    <w:rsid w:val="000C27B1"/>
    <w:rsid w:val="000C28EA"/>
    <w:rsid w:val="000C30F8"/>
    <w:rsid w:val="000C3B94"/>
    <w:rsid w:val="000C47D2"/>
    <w:rsid w:val="000C4AB3"/>
    <w:rsid w:val="000C4D68"/>
    <w:rsid w:val="000C526F"/>
    <w:rsid w:val="000C5534"/>
    <w:rsid w:val="000C56EF"/>
    <w:rsid w:val="000C58EE"/>
    <w:rsid w:val="000C597C"/>
    <w:rsid w:val="000C5DE2"/>
    <w:rsid w:val="000C5DE4"/>
    <w:rsid w:val="000C65F0"/>
    <w:rsid w:val="000C6CBA"/>
    <w:rsid w:val="000C6D6C"/>
    <w:rsid w:val="000C6DA7"/>
    <w:rsid w:val="000C6DCA"/>
    <w:rsid w:val="000C706E"/>
    <w:rsid w:val="000C73D7"/>
    <w:rsid w:val="000C778B"/>
    <w:rsid w:val="000C77C6"/>
    <w:rsid w:val="000C7932"/>
    <w:rsid w:val="000C7A39"/>
    <w:rsid w:val="000C7DDF"/>
    <w:rsid w:val="000C7E05"/>
    <w:rsid w:val="000C7F92"/>
    <w:rsid w:val="000D025A"/>
    <w:rsid w:val="000D0863"/>
    <w:rsid w:val="000D0A39"/>
    <w:rsid w:val="000D0ACA"/>
    <w:rsid w:val="000D112C"/>
    <w:rsid w:val="000D12CE"/>
    <w:rsid w:val="000D1528"/>
    <w:rsid w:val="000D1944"/>
    <w:rsid w:val="000D1AF9"/>
    <w:rsid w:val="000D1C11"/>
    <w:rsid w:val="000D1EE6"/>
    <w:rsid w:val="000D2169"/>
    <w:rsid w:val="000D237C"/>
    <w:rsid w:val="000D2502"/>
    <w:rsid w:val="000D2522"/>
    <w:rsid w:val="000D27C7"/>
    <w:rsid w:val="000D28AC"/>
    <w:rsid w:val="000D28C8"/>
    <w:rsid w:val="000D30C1"/>
    <w:rsid w:val="000D3533"/>
    <w:rsid w:val="000D38F8"/>
    <w:rsid w:val="000D39F7"/>
    <w:rsid w:val="000D3FDE"/>
    <w:rsid w:val="000D4059"/>
    <w:rsid w:val="000D4205"/>
    <w:rsid w:val="000D4334"/>
    <w:rsid w:val="000D43C6"/>
    <w:rsid w:val="000D4A44"/>
    <w:rsid w:val="000D4C5A"/>
    <w:rsid w:val="000D4DD0"/>
    <w:rsid w:val="000D5602"/>
    <w:rsid w:val="000D58BE"/>
    <w:rsid w:val="000D58CF"/>
    <w:rsid w:val="000D68E7"/>
    <w:rsid w:val="000D7052"/>
    <w:rsid w:val="000D7A2E"/>
    <w:rsid w:val="000D7E32"/>
    <w:rsid w:val="000E0102"/>
    <w:rsid w:val="000E03E9"/>
    <w:rsid w:val="000E0A95"/>
    <w:rsid w:val="000E0AF2"/>
    <w:rsid w:val="000E0B71"/>
    <w:rsid w:val="000E0BFB"/>
    <w:rsid w:val="000E1196"/>
    <w:rsid w:val="000E139C"/>
    <w:rsid w:val="000E16D7"/>
    <w:rsid w:val="000E1D4A"/>
    <w:rsid w:val="000E1DAB"/>
    <w:rsid w:val="000E21AF"/>
    <w:rsid w:val="000E29A4"/>
    <w:rsid w:val="000E3104"/>
    <w:rsid w:val="000E326B"/>
    <w:rsid w:val="000E354B"/>
    <w:rsid w:val="000E3685"/>
    <w:rsid w:val="000E3790"/>
    <w:rsid w:val="000E3C7F"/>
    <w:rsid w:val="000E3F68"/>
    <w:rsid w:val="000E41D9"/>
    <w:rsid w:val="000E426B"/>
    <w:rsid w:val="000E4301"/>
    <w:rsid w:val="000E4ABA"/>
    <w:rsid w:val="000E4DB8"/>
    <w:rsid w:val="000E4F0A"/>
    <w:rsid w:val="000E58D2"/>
    <w:rsid w:val="000E5B2A"/>
    <w:rsid w:val="000E5B87"/>
    <w:rsid w:val="000E5C05"/>
    <w:rsid w:val="000E6A5D"/>
    <w:rsid w:val="000E6ECA"/>
    <w:rsid w:val="000E7285"/>
    <w:rsid w:val="000E7834"/>
    <w:rsid w:val="000E7895"/>
    <w:rsid w:val="000E7CC3"/>
    <w:rsid w:val="000F00D5"/>
    <w:rsid w:val="000F021F"/>
    <w:rsid w:val="000F0DB3"/>
    <w:rsid w:val="000F194A"/>
    <w:rsid w:val="000F1D20"/>
    <w:rsid w:val="000F1DEE"/>
    <w:rsid w:val="000F2171"/>
    <w:rsid w:val="000F21BC"/>
    <w:rsid w:val="000F24A0"/>
    <w:rsid w:val="000F24F8"/>
    <w:rsid w:val="000F2697"/>
    <w:rsid w:val="000F278A"/>
    <w:rsid w:val="000F2CAD"/>
    <w:rsid w:val="000F2D18"/>
    <w:rsid w:val="000F2FDC"/>
    <w:rsid w:val="000F36CA"/>
    <w:rsid w:val="000F3A7F"/>
    <w:rsid w:val="000F3F98"/>
    <w:rsid w:val="000F452C"/>
    <w:rsid w:val="000F470A"/>
    <w:rsid w:val="000F4850"/>
    <w:rsid w:val="000F4C83"/>
    <w:rsid w:val="000F4F38"/>
    <w:rsid w:val="000F54B0"/>
    <w:rsid w:val="000F5517"/>
    <w:rsid w:val="000F5564"/>
    <w:rsid w:val="000F5926"/>
    <w:rsid w:val="000F5A67"/>
    <w:rsid w:val="000F5D58"/>
    <w:rsid w:val="000F5FC7"/>
    <w:rsid w:val="000F609C"/>
    <w:rsid w:val="000F61D9"/>
    <w:rsid w:val="000F6341"/>
    <w:rsid w:val="000F6508"/>
    <w:rsid w:val="000F7AD8"/>
    <w:rsid w:val="000F7B0D"/>
    <w:rsid w:val="000F7B3D"/>
    <w:rsid w:val="000F7CD8"/>
    <w:rsid w:val="000F7DEF"/>
    <w:rsid w:val="000F7E69"/>
    <w:rsid w:val="000F7EAC"/>
    <w:rsid w:val="000F7ED3"/>
    <w:rsid w:val="001005EA"/>
    <w:rsid w:val="0010075A"/>
    <w:rsid w:val="001007B6"/>
    <w:rsid w:val="001007C9"/>
    <w:rsid w:val="0010105C"/>
    <w:rsid w:val="00101337"/>
    <w:rsid w:val="00101360"/>
    <w:rsid w:val="00101420"/>
    <w:rsid w:val="0010173C"/>
    <w:rsid w:val="0010192D"/>
    <w:rsid w:val="00101D6C"/>
    <w:rsid w:val="00101D9B"/>
    <w:rsid w:val="001021B9"/>
    <w:rsid w:val="001023B2"/>
    <w:rsid w:val="00102705"/>
    <w:rsid w:val="00102A79"/>
    <w:rsid w:val="00102BD7"/>
    <w:rsid w:val="00102D1A"/>
    <w:rsid w:val="00102DF6"/>
    <w:rsid w:val="00103091"/>
    <w:rsid w:val="001032B4"/>
    <w:rsid w:val="00103390"/>
    <w:rsid w:val="001036A4"/>
    <w:rsid w:val="00103AA6"/>
    <w:rsid w:val="00103CF5"/>
    <w:rsid w:val="00104745"/>
    <w:rsid w:val="0010489F"/>
    <w:rsid w:val="001048A3"/>
    <w:rsid w:val="001048D1"/>
    <w:rsid w:val="00104901"/>
    <w:rsid w:val="00104F08"/>
    <w:rsid w:val="00104FCE"/>
    <w:rsid w:val="00104FDB"/>
    <w:rsid w:val="001051E6"/>
    <w:rsid w:val="00105280"/>
    <w:rsid w:val="001052D8"/>
    <w:rsid w:val="00105740"/>
    <w:rsid w:val="0010588E"/>
    <w:rsid w:val="00105C5F"/>
    <w:rsid w:val="00105D9B"/>
    <w:rsid w:val="00106378"/>
    <w:rsid w:val="001064E4"/>
    <w:rsid w:val="001065A2"/>
    <w:rsid w:val="00106D09"/>
    <w:rsid w:val="00106FF0"/>
    <w:rsid w:val="001071AE"/>
    <w:rsid w:val="00107DB4"/>
    <w:rsid w:val="001104B0"/>
    <w:rsid w:val="0011065C"/>
    <w:rsid w:val="001107D2"/>
    <w:rsid w:val="00110906"/>
    <w:rsid w:val="001111DE"/>
    <w:rsid w:val="0011146A"/>
    <w:rsid w:val="00111B07"/>
    <w:rsid w:val="00111C98"/>
    <w:rsid w:val="001126C9"/>
    <w:rsid w:val="0011271B"/>
    <w:rsid w:val="001129C6"/>
    <w:rsid w:val="00112ECD"/>
    <w:rsid w:val="00112F91"/>
    <w:rsid w:val="001134FD"/>
    <w:rsid w:val="00113924"/>
    <w:rsid w:val="00113D2D"/>
    <w:rsid w:val="00113F14"/>
    <w:rsid w:val="00114183"/>
    <w:rsid w:val="001144D0"/>
    <w:rsid w:val="00114793"/>
    <w:rsid w:val="00114DBB"/>
    <w:rsid w:val="00114EF5"/>
    <w:rsid w:val="00115044"/>
    <w:rsid w:val="0011546A"/>
    <w:rsid w:val="0011571C"/>
    <w:rsid w:val="00115D47"/>
    <w:rsid w:val="0011652E"/>
    <w:rsid w:val="00116806"/>
    <w:rsid w:val="00116852"/>
    <w:rsid w:val="00116A05"/>
    <w:rsid w:val="00116AA4"/>
    <w:rsid w:val="00116D5C"/>
    <w:rsid w:val="001170D0"/>
    <w:rsid w:val="00117949"/>
    <w:rsid w:val="00117A64"/>
    <w:rsid w:val="00117D1B"/>
    <w:rsid w:val="00117E3F"/>
    <w:rsid w:val="0012004C"/>
    <w:rsid w:val="00120490"/>
    <w:rsid w:val="0012060D"/>
    <w:rsid w:val="00120765"/>
    <w:rsid w:val="001208B4"/>
    <w:rsid w:val="00120C9A"/>
    <w:rsid w:val="001216E1"/>
    <w:rsid w:val="001217FD"/>
    <w:rsid w:val="00121A5D"/>
    <w:rsid w:val="00121B41"/>
    <w:rsid w:val="00121DBA"/>
    <w:rsid w:val="00121EBC"/>
    <w:rsid w:val="00121FA0"/>
    <w:rsid w:val="001220D7"/>
    <w:rsid w:val="0012226F"/>
    <w:rsid w:val="001224A7"/>
    <w:rsid w:val="001225C3"/>
    <w:rsid w:val="001227E6"/>
    <w:rsid w:val="00122B9F"/>
    <w:rsid w:val="00122C69"/>
    <w:rsid w:val="00122DA8"/>
    <w:rsid w:val="00123149"/>
    <w:rsid w:val="001233C9"/>
    <w:rsid w:val="001234DA"/>
    <w:rsid w:val="0012355A"/>
    <w:rsid w:val="001235AB"/>
    <w:rsid w:val="001235AE"/>
    <w:rsid w:val="001239CF"/>
    <w:rsid w:val="00123C1A"/>
    <w:rsid w:val="00123F8A"/>
    <w:rsid w:val="001244B4"/>
    <w:rsid w:val="0012491E"/>
    <w:rsid w:val="00124947"/>
    <w:rsid w:val="00124EA7"/>
    <w:rsid w:val="00124F05"/>
    <w:rsid w:val="001252AD"/>
    <w:rsid w:val="0012566F"/>
    <w:rsid w:val="001261A2"/>
    <w:rsid w:val="0012658E"/>
    <w:rsid w:val="00126978"/>
    <w:rsid w:val="001269F6"/>
    <w:rsid w:val="0012764C"/>
    <w:rsid w:val="001278B0"/>
    <w:rsid w:val="0012791D"/>
    <w:rsid w:val="00130058"/>
    <w:rsid w:val="00130385"/>
    <w:rsid w:val="00130635"/>
    <w:rsid w:val="00130729"/>
    <w:rsid w:val="00130975"/>
    <w:rsid w:val="00130E72"/>
    <w:rsid w:val="00130FDD"/>
    <w:rsid w:val="00131280"/>
    <w:rsid w:val="00131C57"/>
    <w:rsid w:val="00131F4A"/>
    <w:rsid w:val="001321FF"/>
    <w:rsid w:val="0013224F"/>
    <w:rsid w:val="001324C7"/>
    <w:rsid w:val="0013291C"/>
    <w:rsid w:val="00132CC6"/>
    <w:rsid w:val="00132D53"/>
    <w:rsid w:val="00132E7C"/>
    <w:rsid w:val="00133281"/>
    <w:rsid w:val="001333F8"/>
    <w:rsid w:val="00133813"/>
    <w:rsid w:val="00133953"/>
    <w:rsid w:val="0013395D"/>
    <w:rsid w:val="00133C6A"/>
    <w:rsid w:val="0013509B"/>
    <w:rsid w:val="001350B3"/>
    <w:rsid w:val="00135550"/>
    <w:rsid w:val="00135798"/>
    <w:rsid w:val="00135B46"/>
    <w:rsid w:val="00135C4E"/>
    <w:rsid w:val="0013604D"/>
    <w:rsid w:val="00136564"/>
    <w:rsid w:val="0013673F"/>
    <w:rsid w:val="00136B3A"/>
    <w:rsid w:val="00136D29"/>
    <w:rsid w:val="00136DEE"/>
    <w:rsid w:val="00136E00"/>
    <w:rsid w:val="00137036"/>
    <w:rsid w:val="00137062"/>
    <w:rsid w:val="0013762B"/>
    <w:rsid w:val="00140281"/>
    <w:rsid w:val="0014078A"/>
    <w:rsid w:val="00140955"/>
    <w:rsid w:val="00141000"/>
    <w:rsid w:val="00141049"/>
    <w:rsid w:val="00141176"/>
    <w:rsid w:val="001413A1"/>
    <w:rsid w:val="001416DD"/>
    <w:rsid w:val="0014173E"/>
    <w:rsid w:val="001418BA"/>
    <w:rsid w:val="0014199D"/>
    <w:rsid w:val="00141A2C"/>
    <w:rsid w:val="00141CCA"/>
    <w:rsid w:val="001420B1"/>
    <w:rsid w:val="001424C3"/>
    <w:rsid w:val="0014281D"/>
    <w:rsid w:val="0014294F"/>
    <w:rsid w:val="00143888"/>
    <w:rsid w:val="00143B14"/>
    <w:rsid w:val="00143E2F"/>
    <w:rsid w:val="001441C4"/>
    <w:rsid w:val="00144202"/>
    <w:rsid w:val="00144736"/>
    <w:rsid w:val="00144BB5"/>
    <w:rsid w:val="00145025"/>
    <w:rsid w:val="0014553E"/>
    <w:rsid w:val="00145C12"/>
    <w:rsid w:val="00145E8A"/>
    <w:rsid w:val="00145FDF"/>
    <w:rsid w:val="0014628C"/>
    <w:rsid w:val="00146394"/>
    <w:rsid w:val="0014684C"/>
    <w:rsid w:val="001468A0"/>
    <w:rsid w:val="00146A20"/>
    <w:rsid w:val="001472B0"/>
    <w:rsid w:val="001476A3"/>
    <w:rsid w:val="001477B4"/>
    <w:rsid w:val="001478E3"/>
    <w:rsid w:val="00147F2B"/>
    <w:rsid w:val="00150104"/>
    <w:rsid w:val="00150523"/>
    <w:rsid w:val="0015062C"/>
    <w:rsid w:val="0015082C"/>
    <w:rsid w:val="00150981"/>
    <w:rsid w:val="00150B84"/>
    <w:rsid w:val="00150BDC"/>
    <w:rsid w:val="00150EF2"/>
    <w:rsid w:val="00150F43"/>
    <w:rsid w:val="00151AB7"/>
    <w:rsid w:val="00151CE1"/>
    <w:rsid w:val="0015278C"/>
    <w:rsid w:val="001534A8"/>
    <w:rsid w:val="00153FD1"/>
    <w:rsid w:val="00154104"/>
    <w:rsid w:val="00154458"/>
    <w:rsid w:val="0015494D"/>
    <w:rsid w:val="00154986"/>
    <w:rsid w:val="001549B5"/>
    <w:rsid w:val="00154AA0"/>
    <w:rsid w:val="00154AE0"/>
    <w:rsid w:val="00154FD2"/>
    <w:rsid w:val="00155327"/>
    <w:rsid w:val="00155925"/>
    <w:rsid w:val="0015592D"/>
    <w:rsid w:val="00155B88"/>
    <w:rsid w:val="00155C14"/>
    <w:rsid w:val="0015625F"/>
    <w:rsid w:val="00156433"/>
    <w:rsid w:val="0015679C"/>
    <w:rsid w:val="001568BC"/>
    <w:rsid w:val="001569A2"/>
    <w:rsid w:val="001569B1"/>
    <w:rsid w:val="00157195"/>
    <w:rsid w:val="00157265"/>
    <w:rsid w:val="001573C8"/>
    <w:rsid w:val="001573D5"/>
    <w:rsid w:val="001573F8"/>
    <w:rsid w:val="00157BDE"/>
    <w:rsid w:val="00157C2F"/>
    <w:rsid w:val="0016089D"/>
    <w:rsid w:val="00160CF3"/>
    <w:rsid w:val="001613A9"/>
    <w:rsid w:val="00161576"/>
    <w:rsid w:val="00161725"/>
    <w:rsid w:val="00161E26"/>
    <w:rsid w:val="00162E04"/>
    <w:rsid w:val="001631DD"/>
    <w:rsid w:val="00163258"/>
    <w:rsid w:val="001633BC"/>
    <w:rsid w:val="00163A0A"/>
    <w:rsid w:val="00163CFA"/>
    <w:rsid w:val="0016419F"/>
    <w:rsid w:val="0016435D"/>
    <w:rsid w:val="00164368"/>
    <w:rsid w:val="001645D0"/>
    <w:rsid w:val="00164837"/>
    <w:rsid w:val="001648AA"/>
    <w:rsid w:val="00164C47"/>
    <w:rsid w:val="00164D13"/>
    <w:rsid w:val="00164FDA"/>
    <w:rsid w:val="0016540D"/>
    <w:rsid w:val="001659D2"/>
    <w:rsid w:val="00165BDE"/>
    <w:rsid w:val="00165C3B"/>
    <w:rsid w:val="00165C7F"/>
    <w:rsid w:val="00165D95"/>
    <w:rsid w:val="00166350"/>
    <w:rsid w:val="001664E5"/>
    <w:rsid w:val="001666FD"/>
    <w:rsid w:val="00166820"/>
    <w:rsid w:val="00166BA4"/>
    <w:rsid w:val="00166BE3"/>
    <w:rsid w:val="00166D26"/>
    <w:rsid w:val="00166DAD"/>
    <w:rsid w:val="00166F66"/>
    <w:rsid w:val="00167283"/>
    <w:rsid w:val="00167527"/>
    <w:rsid w:val="0016754A"/>
    <w:rsid w:val="00167EC8"/>
    <w:rsid w:val="00170183"/>
    <w:rsid w:val="0017039D"/>
    <w:rsid w:val="001706BD"/>
    <w:rsid w:val="0017077D"/>
    <w:rsid w:val="001707D6"/>
    <w:rsid w:val="001708B9"/>
    <w:rsid w:val="00170DD0"/>
    <w:rsid w:val="00170E96"/>
    <w:rsid w:val="00171179"/>
    <w:rsid w:val="0017132C"/>
    <w:rsid w:val="001713C8"/>
    <w:rsid w:val="00171A71"/>
    <w:rsid w:val="00171F08"/>
    <w:rsid w:val="00172243"/>
    <w:rsid w:val="001723B1"/>
    <w:rsid w:val="0017317A"/>
    <w:rsid w:val="001734D6"/>
    <w:rsid w:val="00173DE5"/>
    <w:rsid w:val="00173E04"/>
    <w:rsid w:val="00174005"/>
    <w:rsid w:val="00174556"/>
    <w:rsid w:val="001749B4"/>
    <w:rsid w:val="00174BDC"/>
    <w:rsid w:val="0017547D"/>
    <w:rsid w:val="00175657"/>
    <w:rsid w:val="001758C0"/>
    <w:rsid w:val="0017596D"/>
    <w:rsid w:val="00175AAA"/>
    <w:rsid w:val="0017640F"/>
    <w:rsid w:val="00176A6E"/>
    <w:rsid w:val="00177032"/>
    <w:rsid w:val="0017746F"/>
    <w:rsid w:val="00177872"/>
    <w:rsid w:val="001779D2"/>
    <w:rsid w:val="00180375"/>
    <w:rsid w:val="001803DF"/>
    <w:rsid w:val="00180B71"/>
    <w:rsid w:val="0018106F"/>
    <w:rsid w:val="001811B9"/>
    <w:rsid w:val="00181533"/>
    <w:rsid w:val="00181712"/>
    <w:rsid w:val="00181813"/>
    <w:rsid w:val="00181C57"/>
    <w:rsid w:val="00181F91"/>
    <w:rsid w:val="00181FAF"/>
    <w:rsid w:val="001820BD"/>
    <w:rsid w:val="001821C4"/>
    <w:rsid w:val="001822D3"/>
    <w:rsid w:val="0018234A"/>
    <w:rsid w:val="00182562"/>
    <w:rsid w:val="00182623"/>
    <w:rsid w:val="001826DC"/>
    <w:rsid w:val="00182C5A"/>
    <w:rsid w:val="00182EAA"/>
    <w:rsid w:val="001835E0"/>
    <w:rsid w:val="0018368D"/>
    <w:rsid w:val="00183742"/>
    <w:rsid w:val="00183980"/>
    <w:rsid w:val="00183AAF"/>
    <w:rsid w:val="00183F06"/>
    <w:rsid w:val="0018465A"/>
    <w:rsid w:val="0018492B"/>
    <w:rsid w:val="0018495F"/>
    <w:rsid w:val="00184F09"/>
    <w:rsid w:val="001850BC"/>
    <w:rsid w:val="001859A0"/>
    <w:rsid w:val="001864AF"/>
    <w:rsid w:val="00186855"/>
    <w:rsid w:val="00186B2E"/>
    <w:rsid w:val="00186D0F"/>
    <w:rsid w:val="001872AE"/>
    <w:rsid w:val="00187D5F"/>
    <w:rsid w:val="00187F2F"/>
    <w:rsid w:val="001901B2"/>
    <w:rsid w:val="00190928"/>
    <w:rsid w:val="00191778"/>
    <w:rsid w:val="00191EAB"/>
    <w:rsid w:val="00191F42"/>
    <w:rsid w:val="00191F92"/>
    <w:rsid w:val="00192315"/>
    <w:rsid w:val="00192341"/>
    <w:rsid w:val="00192422"/>
    <w:rsid w:val="00192531"/>
    <w:rsid w:val="00192567"/>
    <w:rsid w:val="00192630"/>
    <w:rsid w:val="001926F7"/>
    <w:rsid w:val="001929DB"/>
    <w:rsid w:val="001933FF"/>
    <w:rsid w:val="0019350B"/>
    <w:rsid w:val="0019379C"/>
    <w:rsid w:val="00193903"/>
    <w:rsid w:val="00193FC3"/>
    <w:rsid w:val="0019414E"/>
    <w:rsid w:val="00194355"/>
    <w:rsid w:val="0019462F"/>
    <w:rsid w:val="00194B5E"/>
    <w:rsid w:val="001951B2"/>
    <w:rsid w:val="001952F3"/>
    <w:rsid w:val="00195896"/>
    <w:rsid w:val="00196298"/>
    <w:rsid w:val="001962A9"/>
    <w:rsid w:val="00196351"/>
    <w:rsid w:val="0019686C"/>
    <w:rsid w:val="00196B07"/>
    <w:rsid w:val="00196B36"/>
    <w:rsid w:val="00197400"/>
    <w:rsid w:val="001977B3"/>
    <w:rsid w:val="001978BF"/>
    <w:rsid w:val="00197D6A"/>
    <w:rsid w:val="001A003A"/>
    <w:rsid w:val="001A01ED"/>
    <w:rsid w:val="001A0594"/>
    <w:rsid w:val="001A059D"/>
    <w:rsid w:val="001A0782"/>
    <w:rsid w:val="001A0884"/>
    <w:rsid w:val="001A0B02"/>
    <w:rsid w:val="001A0BDB"/>
    <w:rsid w:val="001A0DB1"/>
    <w:rsid w:val="001A0DE6"/>
    <w:rsid w:val="001A0E19"/>
    <w:rsid w:val="001A0FF4"/>
    <w:rsid w:val="001A1083"/>
    <w:rsid w:val="001A18BD"/>
    <w:rsid w:val="001A1C69"/>
    <w:rsid w:val="001A2336"/>
    <w:rsid w:val="001A23E5"/>
    <w:rsid w:val="001A27C8"/>
    <w:rsid w:val="001A295F"/>
    <w:rsid w:val="001A2C43"/>
    <w:rsid w:val="001A2C92"/>
    <w:rsid w:val="001A2FCC"/>
    <w:rsid w:val="001A31E9"/>
    <w:rsid w:val="001A325B"/>
    <w:rsid w:val="001A33E4"/>
    <w:rsid w:val="001A3436"/>
    <w:rsid w:val="001A3CC4"/>
    <w:rsid w:val="001A3F71"/>
    <w:rsid w:val="001A488D"/>
    <w:rsid w:val="001A501C"/>
    <w:rsid w:val="001A5498"/>
    <w:rsid w:val="001A6C47"/>
    <w:rsid w:val="001A768D"/>
    <w:rsid w:val="001A7B76"/>
    <w:rsid w:val="001B0054"/>
    <w:rsid w:val="001B00A4"/>
    <w:rsid w:val="001B023A"/>
    <w:rsid w:val="001B0571"/>
    <w:rsid w:val="001B08AF"/>
    <w:rsid w:val="001B0F66"/>
    <w:rsid w:val="001B12E5"/>
    <w:rsid w:val="001B13C2"/>
    <w:rsid w:val="001B1DBC"/>
    <w:rsid w:val="001B289D"/>
    <w:rsid w:val="001B2CAF"/>
    <w:rsid w:val="001B3A29"/>
    <w:rsid w:val="001B3C59"/>
    <w:rsid w:val="001B3CB0"/>
    <w:rsid w:val="001B3FBA"/>
    <w:rsid w:val="001B41FD"/>
    <w:rsid w:val="001B4FC7"/>
    <w:rsid w:val="001B589F"/>
    <w:rsid w:val="001B5B42"/>
    <w:rsid w:val="001B5CB0"/>
    <w:rsid w:val="001B5E3C"/>
    <w:rsid w:val="001B5F61"/>
    <w:rsid w:val="001B60DB"/>
    <w:rsid w:val="001B647D"/>
    <w:rsid w:val="001B6866"/>
    <w:rsid w:val="001B6888"/>
    <w:rsid w:val="001B69E9"/>
    <w:rsid w:val="001B6E04"/>
    <w:rsid w:val="001B7651"/>
    <w:rsid w:val="001B7869"/>
    <w:rsid w:val="001B7A35"/>
    <w:rsid w:val="001B7DF5"/>
    <w:rsid w:val="001C0313"/>
    <w:rsid w:val="001C0A01"/>
    <w:rsid w:val="001C0FC2"/>
    <w:rsid w:val="001C123A"/>
    <w:rsid w:val="001C1399"/>
    <w:rsid w:val="001C1BE4"/>
    <w:rsid w:val="001C1C93"/>
    <w:rsid w:val="001C1E27"/>
    <w:rsid w:val="001C1F7F"/>
    <w:rsid w:val="001C21F0"/>
    <w:rsid w:val="001C28BC"/>
    <w:rsid w:val="001C28D2"/>
    <w:rsid w:val="001C28FC"/>
    <w:rsid w:val="001C3E44"/>
    <w:rsid w:val="001C3EB3"/>
    <w:rsid w:val="001C40D9"/>
    <w:rsid w:val="001C4147"/>
    <w:rsid w:val="001C445B"/>
    <w:rsid w:val="001C44BD"/>
    <w:rsid w:val="001C45AE"/>
    <w:rsid w:val="001C45F3"/>
    <w:rsid w:val="001C48B4"/>
    <w:rsid w:val="001C4C61"/>
    <w:rsid w:val="001C4D80"/>
    <w:rsid w:val="001C4D9F"/>
    <w:rsid w:val="001C4F18"/>
    <w:rsid w:val="001C501A"/>
    <w:rsid w:val="001C5032"/>
    <w:rsid w:val="001C5261"/>
    <w:rsid w:val="001C5374"/>
    <w:rsid w:val="001C53A9"/>
    <w:rsid w:val="001C5AB5"/>
    <w:rsid w:val="001C6190"/>
    <w:rsid w:val="001C636A"/>
    <w:rsid w:val="001C6601"/>
    <w:rsid w:val="001C6799"/>
    <w:rsid w:val="001C6FA7"/>
    <w:rsid w:val="001C72AF"/>
    <w:rsid w:val="001C7588"/>
    <w:rsid w:val="001C78B9"/>
    <w:rsid w:val="001C79EC"/>
    <w:rsid w:val="001D0658"/>
    <w:rsid w:val="001D185E"/>
    <w:rsid w:val="001D1985"/>
    <w:rsid w:val="001D1A88"/>
    <w:rsid w:val="001D1E17"/>
    <w:rsid w:val="001D2278"/>
    <w:rsid w:val="001D235B"/>
    <w:rsid w:val="001D23E7"/>
    <w:rsid w:val="001D2BBB"/>
    <w:rsid w:val="001D4054"/>
    <w:rsid w:val="001D4350"/>
    <w:rsid w:val="001D4699"/>
    <w:rsid w:val="001D46CD"/>
    <w:rsid w:val="001D47B4"/>
    <w:rsid w:val="001D4F93"/>
    <w:rsid w:val="001D5346"/>
    <w:rsid w:val="001D5464"/>
    <w:rsid w:val="001D5568"/>
    <w:rsid w:val="001D577C"/>
    <w:rsid w:val="001D5784"/>
    <w:rsid w:val="001D5EF5"/>
    <w:rsid w:val="001D6635"/>
    <w:rsid w:val="001D66D1"/>
    <w:rsid w:val="001D69C6"/>
    <w:rsid w:val="001D6D40"/>
    <w:rsid w:val="001D6F2C"/>
    <w:rsid w:val="001D7469"/>
    <w:rsid w:val="001D75A0"/>
    <w:rsid w:val="001D7B88"/>
    <w:rsid w:val="001E02A2"/>
    <w:rsid w:val="001E02B5"/>
    <w:rsid w:val="001E104F"/>
    <w:rsid w:val="001E16C7"/>
    <w:rsid w:val="001E19F0"/>
    <w:rsid w:val="001E1A5E"/>
    <w:rsid w:val="001E1DFD"/>
    <w:rsid w:val="001E26CA"/>
    <w:rsid w:val="001E28CC"/>
    <w:rsid w:val="001E2DDD"/>
    <w:rsid w:val="001E3C05"/>
    <w:rsid w:val="001E4413"/>
    <w:rsid w:val="001E4511"/>
    <w:rsid w:val="001E4991"/>
    <w:rsid w:val="001E4A9F"/>
    <w:rsid w:val="001E4D56"/>
    <w:rsid w:val="001E4E24"/>
    <w:rsid w:val="001E54D4"/>
    <w:rsid w:val="001E55C6"/>
    <w:rsid w:val="001E56BB"/>
    <w:rsid w:val="001E5811"/>
    <w:rsid w:val="001E5C3B"/>
    <w:rsid w:val="001E5C80"/>
    <w:rsid w:val="001E60A7"/>
    <w:rsid w:val="001E6472"/>
    <w:rsid w:val="001E64C9"/>
    <w:rsid w:val="001E6789"/>
    <w:rsid w:val="001E6B37"/>
    <w:rsid w:val="001E6CA4"/>
    <w:rsid w:val="001E6DDA"/>
    <w:rsid w:val="001E6FF4"/>
    <w:rsid w:val="001E7266"/>
    <w:rsid w:val="001E758B"/>
    <w:rsid w:val="001E75B1"/>
    <w:rsid w:val="001E766E"/>
    <w:rsid w:val="001E7DAC"/>
    <w:rsid w:val="001F0359"/>
    <w:rsid w:val="001F055C"/>
    <w:rsid w:val="001F063B"/>
    <w:rsid w:val="001F0C1C"/>
    <w:rsid w:val="001F0D31"/>
    <w:rsid w:val="001F12C5"/>
    <w:rsid w:val="001F151F"/>
    <w:rsid w:val="001F1FC5"/>
    <w:rsid w:val="001F23FF"/>
    <w:rsid w:val="001F2763"/>
    <w:rsid w:val="001F288B"/>
    <w:rsid w:val="001F2A99"/>
    <w:rsid w:val="001F2AFD"/>
    <w:rsid w:val="001F2D76"/>
    <w:rsid w:val="001F30EE"/>
    <w:rsid w:val="001F32DB"/>
    <w:rsid w:val="001F34D2"/>
    <w:rsid w:val="001F3A00"/>
    <w:rsid w:val="001F3CA8"/>
    <w:rsid w:val="001F3F22"/>
    <w:rsid w:val="001F449D"/>
    <w:rsid w:val="001F45F3"/>
    <w:rsid w:val="001F4E03"/>
    <w:rsid w:val="001F5160"/>
    <w:rsid w:val="001F56B6"/>
    <w:rsid w:val="001F59BA"/>
    <w:rsid w:val="001F6110"/>
    <w:rsid w:val="001F6549"/>
    <w:rsid w:val="001F68E9"/>
    <w:rsid w:val="001F6946"/>
    <w:rsid w:val="001F6BFC"/>
    <w:rsid w:val="001F6D3A"/>
    <w:rsid w:val="001F6D6A"/>
    <w:rsid w:val="001F7249"/>
    <w:rsid w:val="001F7257"/>
    <w:rsid w:val="001F746B"/>
    <w:rsid w:val="001F770E"/>
    <w:rsid w:val="001F78ED"/>
    <w:rsid w:val="001F7E11"/>
    <w:rsid w:val="001F7EB1"/>
    <w:rsid w:val="001F7EF6"/>
    <w:rsid w:val="002002AB"/>
    <w:rsid w:val="0020043D"/>
    <w:rsid w:val="002007D3"/>
    <w:rsid w:val="0020097B"/>
    <w:rsid w:val="00200AD9"/>
    <w:rsid w:val="00200C5A"/>
    <w:rsid w:val="00200D54"/>
    <w:rsid w:val="00200D7B"/>
    <w:rsid w:val="00200E8A"/>
    <w:rsid w:val="00201799"/>
    <w:rsid w:val="002018E7"/>
    <w:rsid w:val="00201B68"/>
    <w:rsid w:val="00201D5C"/>
    <w:rsid w:val="00202359"/>
    <w:rsid w:val="00202427"/>
    <w:rsid w:val="00202720"/>
    <w:rsid w:val="00202EB7"/>
    <w:rsid w:val="00202EEB"/>
    <w:rsid w:val="0020320A"/>
    <w:rsid w:val="002032F9"/>
    <w:rsid w:val="00203B3E"/>
    <w:rsid w:val="00204932"/>
    <w:rsid w:val="002049CC"/>
    <w:rsid w:val="00204C65"/>
    <w:rsid w:val="00204DCA"/>
    <w:rsid w:val="00204FBA"/>
    <w:rsid w:val="00204FBD"/>
    <w:rsid w:val="00204FFF"/>
    <w:rsid w:val="002052FE"/>
    <w:rsid w:val="00205533"/>
    <w:rsid w:val="00205666"/>
    <w:rsid w:val="002057B9"/>
    <w:rsid w:val="00205B80"/>
    <w:rsid w:val="00205F2A"/>
    <w:rsid w:val="002060C6"/>
    <w:rsid w:val="00206286"/>
    <w:rsid w:val="00207073"/>
    <w:rsid w:val="002072CD"/>
    <w:rsid w:val="00207469"/>
    <w:rsid w:val="002074CE"/>
    <w:rsid w:val="0020777A"/>
    <w:rsid w:val="00207A5F"/>
    <w:rsid w:val="00207BBC"/>
    <w:rsid w:val="00207CA0"/>
    <w:rsid w:val="00207DF2"/>
    <w:rsid w:val="0021047F"/>
    <w:rsid w:val="00210F34"/>
    <w:rsid w:val="0021109C"/>
    <w:rsid w:val="002110B8"/>
    <w:rsid w:val="0021132D"/>
    <w:rsid w:val="002118AD"/>
    <w:rsid w:val="00211DBC"/>
    <w:rsid w:val="00211E26"/>
    <w:rsid w:val="00212088"/>
    <w:rsid w:val="002121D8"/>
    <w:rsid w:val="002126EF"/>
    <w:rsid w:val="002128A3"/>
    <w:rsid w:val="00212B02"/>
    <w:rsid w:val="00212F6F"/>
    <w:rsid w:val="00213490"/>
    <w:rsid w:val="002135B1"/>
    <w:rsid w:val="002135BC"/>
    <w:rsid w:val="00213948"/>
    <w:rsid w:val="00213CEA"/>
    <w:rsid w:val="002142DA"/>
    <w:rsid w:val="002146C9"/>
    <w:rsid w:val="00214829"/>
    <w:rsid w:val="0021490F"/>
    <w:rsid w:val="00214C8E"/>
    <w:rsid w:val="002150F2"/>
    <w:rsid w:val="002153FB"/>
    <w:rsid w:val="0021565F"/>
    <w:rsid w:val="00215695"/>
    <w:rsid w:val="00215A86"/>
    <w:rsid w:val="00215AC3"/>
    <w:rsid w:val="00215CCD"/>
    <w:rsid w:val="002165BD"/>
    <w:rsid w:val="00216626"/>
    <w:rsid w:val="00216888"/>
    <w:rsid w:val="00216897"/>
    <w:rsid w:val="002168B1"/>
    <w:rsid w:val="00216DCC"/>
    <w:rsid w:val="00216F8C"/>
    <w:rsid w:val="00217303"/>
    <w:rsid w:val="00217460"/>
    <w:rsid w:val="00217520"/>
    <w:rsid w:val="002176F1"/>
    <w:rsid w:val="00217A0D"/>
    <w:rsid w:val="00217B65"/>
    <w:rsid w:val="00217E73"/>
    <w:rsid w:val="0022008D"/>
    <w:rsid w:val="002201B5"/>
    <w:rsid w:val="00220BF1"/>
    <w:rsid w:val="00220FA5"/>
    <w:rsid w:val="0022138D"/>
    <w:rsid w:val="00221EAB"/>
    <w:rsid w:val="002222C1"/>
    <w:rsid w:val="002222F3"/>
    <w:rsid w:val="00223284"/>
    <w:rsid w:val="002235B6"/>
    <w:rsid w:val="00223666"/>
    <w:rsid w:val="002238AE"/>
    <w:rsid w:val="002238F2"/>
    <w:rsid w:val="00223927"/>
    <w:rsid w:val="002246FA"/>
    <w:rsid w:val="00224D08"/>
    <w:rsid w:val="00224FAF"/>
    <w:rsid w:val="0022546C"/>
    <w:rsid w:val="00225F70"/>
    <w:rsid w:val="00225FE2"/>
    <w:rsid w:val="00226225"/>
    <w:rsid w:val="002264F8"/>
    <w:rsid w:val="002266D4"/>
    <w:rsid w:val="002267E4"/>
    <w:rsid w:val="0022687B"/>
    <w:rsid w:val="002303C0"/>
    <w:rsid w:val="002303F9"/>
    <w:rsid w:val="00230A24"/>
    <w:rsid w:val="002310EE"/>
    <w:rsid w:val="00231344"/>
    <w:rsid w:val="002313CB"/>
    <w:rsid w:val="002317CA"/>
    <w:rsid w:val="00231D53"/>
    <w:rsid w:val="00231FA2"/>
    <w:rsid w:val="002320E2"/>
    <w:rsid w:val="002324F9"/>
    <w:rsid w:val="002327F4"/>
    <w:rsid w:val="00232805"/>
    <w:rsid w:val="0023296B"/>
    <w:rsid w:val="00232A47"/>
    <w:rsid w:val="00232B8E"/>
    <w:rsid w:val="002331BF"/>
    <w:rsid w:val="002335DA"/>
    <w:rsid w:val="00233A2F"/>
    <w:rsid w:val="00233C40"/>
    <w:rsid w:val="00233E2E"/>
    <w:rsid w:val="002340CA"/>
    <w:rsid w:val="002341E9"/>
    <w:rsid w:val="00234891"/>
    <w:rsid w:val="00234B90"/>
    <w:rsid w:val="00234CDE"/>
    <w:rsid w:val="00234FFD"/>
    <w:rsid w:val="0023541B"/>
    <w:rsid w:val="00235756"/>
    <w:rsid w:val="00235EAA"/>
    <w:rsid w:val="00235ED9"/>
    <w:rsid w:val="00235F11"/>
    <w:rsid w:val="00236382"/>
    <w:rsid w:val="0023653B"/>
    <w:rsid w:val="00236DE3"/>
    <w:rsid w:val="002373E4"/>
    <w:rsid w:val="00237461"/>
    <w:rsid w:val="00237600"/>
    <w:rsid w:val="002378B0"/>
    <w:rsid w:val="002379DB"/>
    <w:rsid w:val="00237B7E"/>
    <w:rsid w:val="00237C06"/>
    <w:rsid w:val="00237FEF"/>
    <w:rsid w:val="00240291"/>
    <w:rsid w:val="002403A7"/>
    <w:rsid w:val="002407B4"/>
    <w:rsid w:val="00240C7F"/>
    <w:rsid w:val="002410EE"/>
    <w:rsid w:val="0024150F"/>
    <w:rsid w:val="002415C9"/>
    <w:rsid w:val="00241693"/>
    <w:rsid w:val="00241B36"/>
    <w:rsid w:val="00241C79"/>
    <w:rsid w:val="0024228A"/>
    <w:rsid w:val="00242302"/>
    <w:rsid w:val="002424B7"/>
    <w:rsid w:val="002426A1"/>
    <w:rsid w:val="00242CCA"/>
    <w:rsid w:val="00242E21"/>
    <w:rsid w:val="00242EE7"/>
    <w:rsid w:val="002430DE"/>
    <w:rsid w:val="002434E3"/>
    <w:rsid w:val="002436A8"/>
    <w:rsid w:val="00243D02"/>
    <w:rsid w:val="00243EF2"/>
    <w:rsid w:val="00244C5B"/>
    <w:rsid w:val="00244D2E"/>
    <w:rsid w:val="00244D30"/>
    <w:rsid w:val="0024549C"/>
    <w:rsid w:val="00245AC6"/>
    <w:rsid w:val="00245F8A"/>
    <w:rsid w:val="0024616F"/>
    <w:rsid w:val="002464E0"/>
    <w:rsid w:val="002465A4"/>
    <w:rsid w:val="0024683E"/>
    <w:rsid w:val="002468E9"/>
    <w:rsid w:val="00246A9B"/>
    <w:rsid w:val="00246CD7"/>
    <w:rsid w:val="00246DD6"/>
    <w:rsid w:val="00246F0D"/>
    <w:rsid w:val="00246F77"/>
    <w:rsid w:val="002475C1"/>
    <w:rsid w:val="002475FA"/>
    <w:rsid w:val="00247A02"/>
    <w:rsid w:val="00247C7F"/>
    <w:rsid w:val="00247E3B"/>
    <w:rsid w:val="00250023"/>
    <w:rsid w:val="0025003D"/>
    <w:rsid w:val="0025040A"/>
    <w:rsid w:val="00250444"/>
    <w:rsid w:val="002507BB"/>
    <w:rsid w:val="00251298"/>
    <w:rsid w:val="00251339"/>
    <w:rsid w:val="00251394"/>
    <w:rsid w:val="002519D5"/>
    <w:rsid w:val="00251B3E"/>
    <w:rsid w:val="0025272C"/>
    <w:rsid w:val="002529BF"/>
    <w:rsid w:val="00252BA1"/>
    <w:rsid w:val="002530D3"/>
    <w:rsid w:val="002531FA"/>
    <w:rsid w:val="002532C4"/>
    <w:rsid w:val="002537CD"/>
    <w:rsid w:val="002539DE"/>
    <w:rsid w:val="00253BD7"/>
    <w:rsid w:val="002547F0"/>
    <w:rsid w:val="00254B2D"/>
    <w:rsid w:val="00254CA9"/>
    <w:rsid w:val="00254CCB"/>
    <w:rsid w:val="00254D44"/>
    <w:rsid w:val="0025500B"/>
    <w:rsid w:val="00255125"/>
    <w:rsid w:val="00255815"/>
    <w:rsid w:val="00255832"/>
    <w:rsid w:val="002559DF"/>
    <w:rsid w:val="00255C18"/>
    <w:rsid w:val="00255C69"/>
    <w:rsid w:val="00255D7D"/>
    <w:rsid w:val="00255D90"/>
    <w:rsid w:val="002561C1"/>
    <w:rsid w:val="00256295"/>
    <w:rsid w:val="00256BF3"/>
    <w:rsid w:val="00256DC0"/>
    <w:rsid w:val="00256EB6"/>
    <w:rsid w:val="00256FB0"/>
    <w:rsid w:val="002570B6"/>
    <w:rsid w:val="002570E4"/>
    <w:rsid w:val="002602AD"/>
    <w:rsid w:val="00260622"/>
    <w:rsid w:val="0026090A"/>
    <w:rsid w:val="00260FDD"/>
    <w:rsid w:val="002610C8"/>
    <w:rsid w:val="00261557"/>
    <w:rsid w:val="00261973"/>
    <w:rsid w:val="00261C4D"/>
    <w:rsid w:val="00261E3F"/>
    <w:rsid w:val="00262250"/>
    <w:rsid w:val="00262294"/>
    <w:rsid w:val="0026286A"/>
    <w:rsid w:val="00262ABB"/>
    <w:rsid w:val="00262D6B"/>
    <w:rsid w:val="002632E6"/>
    <w:rsid w:val="0026350A"/>
    <w:rsid w:val="00263527"/>
    <w:rsid w:val="002635FE"/>
    <w:rsid w:val="0026363D"/>
    <w:rsid w:val="002637A3"/>
    <w:rsid w:val="00263BA4"/>
    <w:rsid w:val="00263C9C"/>
    <w:rsid w:val="00263DE6"/>
    <w:rsid w:val="00263FA9"/>
    <w:rsid w:val="00264480"/>
    <w:rsid w:val="00264A98"/>
    <w:rsid w:val="00264B3A"/>
    <w:rsid w:val="00264FE2"/>
    <w:rsid w:val="002653B4"/>
    <w:rsid w:val="002653D6"/>
    <w:rsid w:val="00265605"/>
    <w:rsid w:val="00265B4E"/>
    <w:rsid w:val="002660A3"/>
    <w:rsid w:val="0026615B"/>
    <w:rsid w:val="00266EC2"/>
    <w:rsid w:val="00266F18"/>
    <w:rsid w:val="00266FD6"/>
    <w:rsid w:val="002670C6"/>
    <w:rsid w:val="0026721E"/>
    <w:rsid w:val="0026722E"/>
    <w:rsid w:val="00267C05"/>
    <w:rsid w:val="00267E99"/>
    <w:rsid w:val="002707C1"/>
    <w:rsid w:val="00270B3A"/>
    <w:rsid w:val="00270C8E"/>
    <w:rsid w:val="00270F84"/>
    <w:rsid w:val="0027118C"/>
    <w:rsid w:val="0027150A"/>
    <w:rsid w:val="00271631"/>
    <w:rsid w:val="00271C00"/>
    <w:rsid w:val="0027234C"/>
    <w:rsid w:val="002723CD"/>
    <w:rsid w:val="002727D9"/>
    <w:rsid w:val="00272A25"/>
    <w:rsid w:val="00272B4F"/>
    <w:rsid w:val="00272C37"/>
    <w:rsid w:val="00273115"/>
    <w:rsid w:val="00273453"/>
    <w:rsid w:val="0027364C"/>
    <w:rsid w:val="002738F4"/>
    <w:rsid w:val="00273B24"/>
    <w:rsid w:val="00273FB7"/>
    <w:rsid w:val="0027411D"/>
    <w:rsid w:val="002741A9"/>
    <w:rsid w:val="00274230"/>
    <w:rsid w:val="00274629"/>
    <w:rsid w:val="00274958"/>
    <w:rsid w:val="00275196"/>
    <w:rsid w:val="002757E5"/>
    <w:rsid w:val="00275811"/>
    <w:rsid w:val="00276060"/>
    <w:rsid w:val="00276220"/>
    <w:rsid w:val="0027623F"/>
    <w:rsid w:val="00276269"/>
    <w:rsid w:val="002765A8"/>
    <w:rsid w:val="00276715"/>
    <w:rsid w:val="002774DA"/>
    <w:rsid w:val="002777D0"/>
    <w:rsid w:val="002778E5"/>
    <w:rsid w:val="00277C60"/>
    <w:rsid w:val="00277FC4"/>
    <w:rsid w:val="002801F1"/>
    <w:rsid w:val="002801F8"/>
    <w:rsid w:val="00280294"/>
    <w:rsid w:val="002802C8"/>
    <w:rsid w:val="002803B0"/>
    <w:rsid w:val="00280491"/>
    <w:rsid w:val="00280551"/>
    <w:rsid w:val="002805A2"/>
    <w:rsid w:val="00280A41"/>
    <w:rsid w:val="00280AAA"/>
    <w:rsid w:val="00280CAD"/>
    <w:rsid w:val="00280D01"/>
    <w:rsid w:val="002812CC"/>
    <w:rsid w:val="00281DBD"/>
    <w:rsid w:val="00281FAC"/>
    <w:rsid w:val="00282429"/>
    <w:rsid w:val="0028254C"/>
    <w:rsid w:val="00282920"/>
    <w:rsid w:val="00282B2A"/>
    <w:rsid w:val="00282E1E"/>
    <w:rsid w:val="00282EFB"/>
    <w:rsid w:val="00283BC3"/>
    <w:rsid w:val="00283C55"/>
    <w:rsid w:val="00283F00"/>
    <w:rsid w:val="00284082"/>
    <w:rsid w:val="00284487"/>
    <w:rsid w:val="00284556"/>
    <w:rsid w:val="00284995"/>
    <w:rsid w:val="00284C42"/>
    <w:rsid w:val="00285DE7"/>
    <w:rsid w:val="00285FBA"/>
    <w:rsid w:val="00286105"/>
    <w:rsid w:val="0028639A"/>
    <w:rsid w:val="0028661A"/>
    <w:rsid w:val="002868BF"/>
    <w:rsid w:val="0028697E"/>
    <w:rsid w:val="00286A2B"/>
    <w:rsid w:val="00286B07"/>
    <w:rsid w:val="00286B5D"/>
    <w:rsid w:val="00287A2A"/>
    <w:rsid w:val="00287CAB"/>
    <w:rsid w:val="00287E9A"/>
    <w:rsid w:val="0029068F"/>
    <w:rsid w:val="002906EF"/>
    <w:rsid w:val="002907A4"/>
    <w:rsid w:val="00290A89"/>
    <w:rsid w:val="00290A97"/>
    <w:rsid w:val="00290F16"/>
    <w:rsid w:val="00291092"/>
    <w:rsid w:val="0029163D"/>
    <w:rsid w:val="00291957"/>
    <w:rsid w:val="00291A54"/>
    <w:rsid w:val="00291A7A"/>
    <w:rsid w:val="00291C54"/>
    <w:rsid w:val="0029206A"/>
    <w:rsid w:val="002927AD"/>
    <w:rsid w:val="00292FB0"/>
    <w:rsid w:val="00293006"/>
    <w:rsid w:val="002931D5"/>
    <w:rsid w:val="0029323A"/>
    <w:rsid w:val="002933F3"/>
    <w:rsid w:val="00293691"/>
    <w:rsid w:val="00293B64"/>
    <w:rsid w:val="00293B67"/>
    <w:rsid w:val="0029461E"/>
    <w:rsid w:val="0029470F"/>
    <w:rsid w:val="00294730"/>
    <w:rsid w:val="00294F4E"/>
    <w:rsid w:val="00294FBF"/>
    <w:rsid w:val="002950F9"/>
    <w:rsid w:val="0029510F"/>
    <w:rsid w:val="00295AE8"/>
    <w:rsid w:val="002969F6"/>
    <w:rsid w:val="00296BC0"/>
    <w:rsid w:val="002975CF"/>
    <w:rsid w:val="002977D6"/>
    <w:rsid w:val="002979ED"/>
    <w:rsid w:val="00297CD9"/>
    <w:rsid w:val="00297FA0"/>
    <w:rsid w:val="00297FA8"/>
    <w:rsid w:val="002A0327"/>
    <w:rsid w:val="002A040F"/>
    <w:rsid w:val="002A0416"/>
    <w:rsid w:val="002A138A"/>
    <w:rsid w:val="002A13C8"/>
    <w:rsid w:val="002A142E"/>
    <w:rsid w:val="002A16B4"/>
    <w:rsid w:val="002A18D9"/>
    <w:rsid w:val="002A1B29"/>
    <w:rsid w:val="002A1EBE"/>
    <w:rsid w:val="002A23AA"/>
    <w:rsid w:val="002A2606"/>
    <w:rsid w:val="002A276E"/>
    <w:rsid w:val="002A3359"/>
    <w:rsid w:val="002A33ED"/>
    <w:rsid w:val="002A383B"/>
    <w:rsid w:val="002A3C38"/>
    <w:rsid w:val="002A3F68"/>
    <w:rsid w:val="002A4544"/>
    <w:rsid w:val="002A4695"/>
    <w:rsid w:val="002A4E1F"/>
    <w:rsid w:val="002A5057"/>
    <w:rsid w:val="002A50B4"/>
    <w:rsid w:val="002A52FE"/>
    <w:rsid w:val="002A531D"/>
    <w:rsid w:val="002A5F70"/>
    <w:rsid w:val="002A613B"/>
    <w:rsid w:val="002A6256"/>
    <w:rsid w:val="002A629F"/>
    <w:rsid w:val="002A6403"/>
    <w:rsid w:val="002A659C"/>
    <w:rsid w:val="002A6873"/>
    <w:rsid w:val="002A6C0D"/>
    <w:rsid w:val="002A70D5"/>
    <w:rsid w:val="002A7285"/>
    <w:rsid w:val="002A73E4"/>
    <w:rsid w:val="002A77B7"/>
    <w:rsid w:val="002A7C1A"/>
    <w:rsid w:val="002A7D11"/>
    <w:rsid w:val="002B0589"/>
    <w:rsid w:val="002B072A"/>
    <w:rsid w:val="002B0A3C"/>
    <w:rsid w:val="002B0B25"/>
    <w:rsid w:val="002B0CB0"/>
    <w:rsid w:val="002B0FE6"/>
    <w:rsid w:val="002B1A1E"/>
    <w:rsid w:val="002B29C1"/>
    <w:rsid w:val="002B2D9D"/>
    <w:rsid w:val="002B3103"/>
    <w:rsid w:val="002B35D5"/>
    <w:rsid w:val="002B35DF"/>
    <w:rsid w:val="002B369A"/>
    <w:rsid w:val="002B3BA6"/>
    <w:rsid w:val="002B4062"/>
    <w:rsid w:val="002B47F7"/>
    <w:rsid w:val="002B4A65"/>
    <w:rsid w:val="002B4AD4"/>
    <w:rsid w:val="002B4D83"/>
    <w:rsid w:val="002B4F74"/>
    <w:rsid w:val="002B4FFD"/>
    <w:rsid w:val="002B5490"/>
    <w:rsid w:val="002B597E"/>
    <w:rsid w:val="002B5B25"/>
    <w:rsid w:val="002B5E88"/>
    <w:rsid w:val="002B62BA"/>
    <w:rsid w:val="002B62EF"/>
    <w:rsid w:val="002B63DF"/>
    <w:rsid w:val="002B6936"/>
    <w:rsid w:val="002B7CAC"/>
    <w:rsid w:val="002B7CD0"/>
    <w:rsid w:val="002C0219"/>
    <w:rsid w:val="002C042E"/>
    <w:rsid w:val="002C0A04"/>
    <w:rsid w:val="002C0C34"/>
    <w:rsid w:val="002C0D41"/>
    <w:rsid w:val="002C13C9"/>
    <w:rsid w:val="002C1BB2"/>
    <w:rsid w:val="002C2190"/>
    <w:rsid w:val="002C22AB"/>
    <w:rsid w:val="002C26CD"/>
    <w:rsid w:val="002C36E6"/>
    <w:rsid w:val="002C372F"/>
    <w:rsid w:val="002C37ED"/>
    <w:rsid w:val="002C3971"/>
    <w:rsid w:val="002C3BA5"/>
    <w:rsid w:val="002C41CE"/>
    <w:rsid w:val="002C43EB"/>
    <w:rsid w:val="002C459F"/>
    <w:rsid w:val="002C4702"/>
    <w:rsid w:val="002C4753"/>
    <w:rsid w:val="002C4C96"/>
    <w:rsid w:val="002C4E25"/>
    <w:rsid w:val="002C4F45"/>
    <w:rsid w:val="002C4F6F"/>
    <w:rsid w:val="002C53B3"/>
    <w:rsid w:val="002C5689"/>
    <w:rsid w:val="002C56B5"/>
    <w:rsid w:val="002C5870"/>
    <w:rsid w:val="002C6014"/>
    <w:rsid w:val="002C6071"/>
    <w:rsid w:val="002C63BD"/>
    <w:rsid w:val="002C6C8C"/>
    <w:rsid w:val="002C6D98"/>
    <w:rsid w:val="002C6E1A"/>
    <w:rsid w:val="002C6EEB"/>
    <w:rsid w:val="002C701F"/>
    <w:rsid w:val="002C7634"/>
    <w:rsid w:val="002C7B39"/>
    <w:rsid w:val="002C7ECF"/>
    <w:rsid w:val="002D0039"/>
    <w:rsid w:val="002D0BE1"/>
    <w:rsid w:val="002D0DEF"/>
    <w:rsid w:val="002D171B"/>
    <w:rsid w:val="002D1A39"/>
    <w:rsid w:val="002D1D63"/>
    <w:rsid w:val="002D1DA9"/>
    <w:rsid w:val="002D1DC8"/>
    <w:rsid w:val="002D211D"/>
    <w:rsid w:val="002D242B"/>
    <w:rsid w:val="002D25C4"/>
    <w:rsid w:val="002D25F5"/>
    <w:rsid w:val="002D27F7"/>
    <w:rsid w:val="002D2AE8"/>
    <w:rsid w:val="002D2CB3"/>
    <w:rsid w:val="002D2DB8"/>
    <w:rsid w:val="002D2E84"/>
    <w:rsid w:val="002D372B"/>
    <w:rsid w:val="002D4332"/>
    <w:rsid w:val="002D449F"/>
    <w:rsid w:val="002D45E0"/>
    <w:rsid w:val="002D4AEB"/>
    <w:rsid w:val="002D4B6E"/>
    <w:rsid w:val="002D5847"/>
    <w:rsid w:val="002D5F28"/>
    <w:rsid w:val="002D6BE4"/>
    <w:rsid w:val="002D6CAC"/>
    <w:rsid w:val="002D791F"/>
    <w:rsid w:val="002D7C19"/>
    <w:rsid w:val="002D7C9B"/>
    <w:rsid w:val="002D7E7E"/>
    <w:rsid w:val="002E0283"/>
    <w:rsid w:val="002E0298"/>
    <w:rsid w:val="002E0D79"/>
    <w:rsid w:val="002E12F9"/>
    <w:rsid w:val="002E1373"/>
    <w:rsid w:val="002E1AB4"/>
    <w:rsid w:val="002E21FD"/>
    <w:rsid w:val="002E241C"/>
    <w:rsid w:val="002E2A08"/>
    <w:rsid w:val="002E2EF2"/>
    <w:rsid w:val="002E2F20"/>
    <w:rsid w:val="002E2F44"/>
    <w:rsid w:val="002E33DD"/>
    <w:rsid w:val="002E392D"/>
    <w:rsid w:val="002E3BE6"/>
    <w:rsid w:val="002E3F1E"/>
    <w:rsid w:val="002E400C"/>
    <w:rsid w:val="002E4125"/>
    <w:rsid w:val="002E4250"/>
    <w:rsid w:val="002E430E"/>
    <w:rsid w:val="002E43AE"/>
    <w:rsid w:val="002E44B0"/>
    <w:rsid w:val="002E450E"/>
    <w:rsid w:val="002E490F"/>
    <w:rsid w:val="002E4FA9"/>
    <w:rsid w:val="002E572A"/>
    <w:rsid w:val="002E57A2"/>
    <w:rsid w:val="002E5C24"/>
    <w:rsid w:val="002E5F89"/>
    <w:rsid w:val="002E5FE5"/>
    <w:rsid w:val="002E67F1"/>
    <w:rsid w:val="002E6958"/>
    <w:rsid w:val="002E6FDD"/>
    <w:rsid w:val="002E7028"/>
    <w:rsid w:val="002E70D7"/>
    <w:rsid w:val="002E70E0"/>
    <w:rsid w:val="002E775D"/>
    <w:rsid w:val="002E77FE"/>
    <w:rsid w:val="002E7B2A"/>
    <w:rsid w:val="002F0E77"/>
    <w:rsid w:val="002F0ECD"/>
    <w:rsid w:val="002F0EEE"/>
    <w:rsid w:val="002F103B"/>
    <w:rsid w:val="002F14F4"/>
    <w:rsid w:val="002F16DF"/>
    <w:rsid w:val="002F19F3"/>
    <w:rsid w:val="002F1F02"/>
    <w:rsid w:val="002F245C"/>
    <w:rsid w:val="002F2501"/>
    <w:rsid w:val="002F2926"/>
    <w:rsid w:val="002F2BC9"/>
    <w:rsid w:val="002F2C3F"/>
    <w:rsid w:val="002F2D3A"/>
    <w:rsid w:val="002F3377"/>
    <w:rsid w:val="002F38C5"/>
    <w:rsid w:val="002F3932"/>
    <w:rsid w:val="002F3CE8"/>
    <w:rsid w:val="002F3E56"/>
    <w:rsid w:val="002F3F42"/>
    <w:rsid w:val="002F3F8A"/>
    <w:rsid w:val="002F4025"/>
    <w:rsid w:val="002F409A"/>
    <w:rsid w:val="002F434E"/>
    <w:rsid w:val="002F473A"/>
    <w:rsid w:val="002F4BE6"/>
    <w:rsid w:val="002F4BEE"/>
    <w:rsid w:val="002F4D91"/>
    <w:rsid w:val="002F508F"/>
    <w:rsid w:val="002F538E"/>
    <w:rsid w:val="002F5814"/>
    <w:rsid w:val="002F5B09"/>
    <w:rsid w:val="002F5B93"/>
    <w:rsid w:val="002F5EA2"/>
    <w:rsid w:val="002F6237"/>
    <w:rsid w:val="002F6278"/>
    <w:rsid w:val="002F6370"/>
    <w:rsid w:val="002F64B3"/>
    <w:rsid w:val="002F64E8"/>
    <w:rsid w:val="002F670E"/>
    <w:rsid w:val="002F68F8"/>
    <w:rsid w:val="002F6A57"/>
    <w:rsid w:val="002F6C2F"/>
    <w:rsid w:val="002F6F08"/>
    <w:rsid w:val="002F76C4"/>
    <w:rsid w:val="002F7A1D"/>
    <w:rsid w:val="003000CA"/>
    <w:rsid w:val="003009F7"/>
    <w:rsid w:val="00300C2A"/>
    <w:rsid w:val="00300D1D"/>
    <w:rsid w:val="003013CF"/>
    <w:rsid w:val="0030205A"/>
    <w:rsid w:val="003020C7"/>
    <w:rsid w:val="00302443"/>
    <w:rsid w:val="0030260A"/>
    <w:rsid w:val="00302676"/>
    <w:rsid w:val="003028C1"/>
    <w:rsid w:val="0030294E"/>
    <w:rsid w:val="00302E57"/>
    <w:rsid w:val="00302E90"/>
    <w:rsid w:val="003034D4"/>
    <w:rsid w:val="00303658"/>
    <w:rsid w:val="00303D81"/>
    <w:rsid w:val="00303DF5"/>
    <w:rsid w:val="00303F4C"/>
    <w:rsid w:val="00303FFB"/>
    <w:rsid w:val="003040D5"/>
    <w:rsid w:val="00304317"/>
    <w:rsid w:val="003044D6"/>
    <w:rsid w:val="00304801"/>
    <w:rsid w:val="00304A44"/>
    <w:rsid w:val="00304D66"/>
    <w:rsid w:val="00305085"/>
    <w:rsid w:val="00305092"/>
    <w:rsid w:val="003051B9"/>
    <w:rsid w:val="003057AA"/>
    <w:rsid w:val="003057AB"/>
    <w:rsid w:val="00305AF5"/>
    <w:rsid w:val="00305CD8"/>
    <w:rsid w:val="003062F4"/>
    <w:rsid w:val="00306E0E"/>
    <w:rsid w:val="00306EB8"/>
    <w:rsid w:val="00306F80"/>
    <w:rsid w:val="00306F89"/>
    <w:rsid w:val="00307019"/>
    <w:rsid w:val="0030706E"/>
    <w:rsid w:val="0030734D"/>
    <w:rsid w:val="0030787E"/>
    <w:rsid w:val="00307893"/>
    <w:rsid w:val="00310021"/>
    <w:rsid w:val="0031019D"/>
    <w:rsid w:val="0031031A"/>
    <w:rsid w:val="00310605"/>
    <w:rsid w:val="0031073A"/>
    <w:rsid w:val="00310910"/>
    <w:rsid w:val="0031099C"/>
    <w:rsid w:val="00310A65"/>
    <w:rsid w:val="00310E0E"/>
    <w:rsid w:val="00310E54"/>
    <w:rsid w:val="003114B9"/>
    <w:rsid w:val="003115B4"/>
    <w:rsid w:val="0031178A"/>
    <w:rsid w:val="003117B1"/>
    <w:rsid w:val="00311A0E"/>
    <w:rsid w:val="00311C87"/>
    <w:rsid w:val="00311EAB"/>
    <w:rsid w:val="00311EBF"/>
    <w:rsid w:val="003120A7"/>
    <w:rsid w:val="003122F7"/>
    <w:rsid w:val="0031247A"/>
    <w:rsid w:val="0031253C"/>
    <w:rsid w:val="003129A4"/>
    <w:rsid w:val="003129A7"/>
    <w:rsid w:val="00312A9E"/>
    <w:rsid w:val="00312DED"/>
    <w:rsid w:val="00312FFF"/>
    <w:rsid w:val="00313175"/>
    <w:rsid w:val="00313934"/>
    <w:rsid w:val="00313B93"/>
    <w:rsid w:val="00313DE2"/>
    <w:rsid w:val="00314531"/>
    <w:rsid w:val="00314ABC"/>
    <w:rsid w:val="00314E28"/>
    <w:rsid w:val="00314F84"/>
    <w:rsid w:val="00314FD1"/>
    <w:rsid w:val="00315172"/>
    <w:rsid w:val="00315333"/>
    <w:rsid w:val="003155D1"/>
    <w:rsid w:val="00315707"/>
    <w:rsid w:val="00315917"/>
    <w:rsid w:val="00315B20"/>
    <w:rsid w:val="00315EF8"/>
    <w:rsid w:val="00315F93"/>
    <w:rsid w:val="00316196"/>
    <w:rsid w:val="00316863"/>
    <w:rsid w:val="00316A1E"/>
    <w:rsid w:val="00316B91"/>
    <w:rsid w:val="00316CC5"/>
    <w:rsid w:val="00316F4C"/>
    <w:rsid w:val="00317B85"/>
    <w:rsid w:val="00317C52"/>
    <w:rsid w:val="0032092F"/>
    <w:rsid w:val="00320EE3"/>
    <w:rsid w:val="0032119F"/>
    <w:rsid w:val="0032134F"/>
    <w:rsid w:val="00321400"/>
    <w:rsid w:val="003214A9"/>
    <w:rsid w:val="00321AEE"/>
    <w:rsid w:val="00321B2A"/>
    <w:rsid w:val="00321D42"/>
    <w:rsid w:val="00321EED"/>
    <w:rsid w:val="00322011"/>
    <w:rsid w:val="003220AE"/>
    <w:rsid w:val="00322745"/>
    <w:rsid w:val="00322E94"/>
    <w:rsid w:val="003231A8"/>
    <w:rsid w:val="00323229"/>
    <w:rsid w:val="0032336E"/>
    <w:rsid w:val="00323599"/>
    <w:rsid w:val="0032367B"/>
    <w:rsid w:val="003239D2"/>
    <w:rsid w:val="00323DF8"/>
    <w:rsid w:val="00324951"/>
    <w:rsid w:val="0032497E"/>
    <w:rsid w:val="00325326"/>
    <w:rsid w:val="003257C4"/>
    <w:rsid w:val="00325988"/>
    <w:rsid w:val="00325A8F"/>
    <w:rsid w:val="003260E4"/>
    <w:rsid w:val="0032638D"/>
    <w:rsid w:val="00326BF4"/>
    <w:rsid w:val="00327394"/>
    <w:rsid w:val="003276C2"/>
    <w:rsid w:val="00327700"/>
    <w:rsid w:val="00327CEF"/>
    <w:rsid w:val="00327F37"/>
    <w:rsid w:val="00327FF5"/>
    <w:rsid w:val="0033004F"/>
    <w:rsid w:val="0033080C"/>
    <w:rsid w:val="00330B69"/>
    <w:rsid w:val="0033114D"/>
    <w:rsid w:val="0033137D"/>
    <w:rsid w:val="003316A4"/>
    <w:rsid w:val="00331A3D"/>
    <w:rsid w:val="00331B22"/>
    <w:rsid w:val="00331CF0"/>
    <w:rsid w:val="00331DDD"/>
    <w:rsid w:val="00331DE7"/>
    <w:rsid w:val="0033202C"/>
    <w:rsid w:val="00332141"/>
    <w:rsid w:val="003321E2"/>
    <w:rsid w:val="0033235F"/>
    <w:rsid w:val="00332397"/>
    <w:rsid w:val="00332453"/>
    <w:rsid w:val="003324F4"/>
    <w:rsid w:val="0033267C"/>
    <w:rsid w:val="003326DC"/>
    <w:rsid w:val="00332ADD"/>
    <w:rsid w:val="00332B7D"/>
    <w:rsid w:val="00332C80"/>
    <w:rsid w:val="0033312D"/>
    <w:rsid w:val="00333219"/>
    <w:rsid w:val="003333D4"/>
    <w:rsid w:val="0033351A"/>
    <w:rsid w:val="00333874"/>
    <w:rsid w:val="003339DC"/>
    <w:rsid w:val="00333E94"/>
    <w:rsid w:val="00333F4A"/>
    <w:rsid w:val="0033409A"/>
    <w:rsid w:val="00334704"/>
    <w:rsid w:val="00334A8E"/>
    <w:rsid w:val="00334D0C"/>
    <w:rsid w:val="003352F0"/>
    <w:rsid w:val="0033578A"/>
    <w:rsid w:val="0033580B"/>
    <w:rsid w:val="003359FC"/>
    <w:rsid w:val="00335A25"/>
    <w:rsid w:val="00335F60"/>
    <w:rsid w:val="00336C70"/>
    <w:rsid w:val="00336D33"/>
    <w:rsid w:val="00337134"/>
    <w:rsid w:val="0033795C"/>
    <w:rsid w:val="00337AD6"/>
    <w:rsid w:val="0034027D"/>
    <w:rsid w:val="00340649"/>
    <w:rsid w:val="00340B86"/>
    <w:rsid w:val="00340CFA"/>
    <w:rsid w:val="00340FAE"/>
    <w:rsid w:val="003412BF"/>
    <w:rsid w:val="003415DA"/>
    <w:rsid w:val="00341B8A"/>
    <w:rsid w:val="0034202E"/>
    <w:rsid w:val="0034287C"/>
    <w:rsid w:val="00342A1E"/>
    <w:rsid w:val="00342AD7"/>
    <w:rsid w:val="00343398"/>
    <w:rsid w:val="00343430"/>
    <w:rsid w:val="00343777"/>
    <w:rsid w:val="00343D14"/>
    <w:rsid w:val="003440B6"/>
    <w:rsid w:val="00344554"/>
    <w:rsid w:val="0034485B"/>
    <w:rsid w:val="00344A9A"/>
    <w:rsid w:val="00344D6F"/>
    <w:rsid w:val="00344F0B"/>
    <w:rsid w:val="00344F73"/>
    <w:rsid w:val="0034541D"/>
    <w:rsid w:val="0034544E"/>
    <w:rsid w:val="00345748"/>
    <w:rsid w:val="00346004"/>
    <w:rsid w:val="00346059"/>
    <w:rsid w:val="003469A9"/>
    <w:rsid w:val="00346C0C"/>
    <w:rsid w:val="0034786E"/>
    <w:rsid w:val="003478D7"/>
    <w:rsid w:val="00347A15"/>
    <w:rsid w:val="00347F37"/>
    <w:rsid w:val="00350105"/>
    <w:rsid w:val="00350156"/>
    <w:rsid w:val="003501E7"/>
    <w:rsid w:val="0035026F"/>
    <w:rsid w:val="003504F6"/>
    <w:rsid w:val="003508B7"/>
    <w:rsid w:val="003513DF"/>
    <w:rsid w:val="003514B6"/>
    <w:rsid w:val="0035165B"/>
    <w:rsid w:val="003517F1"/>
    <w:rsid w:val="00351C7A"/>
    <w:rsid w:val="00351D21"/>
    <w:rsid w:val="00352671"/>
    <w:rsid w:val="00353226"/>
    <w:rsid w:val="00354085"/>
    <w:rsid w:val="003548B3"/>
    <w:rsid w:val="00354E9C"/>
    <w:rsid w:val="003554FE"/>
    <w:rsid w:val="00355520"/>
    <w:rsid w:val="0035589F"/>
    <w:rsid w:val="00355AB1"/>
    <w:rsid w:val="00355BEA"/>
    <w:rsid w:val="00355C7A"/>
    <w:rsid w:val="00356362"/>
    <w:rsid w:val="00356638"/>
    <w:rsid w:val="00356E7B"/>
    <w:rsid w:val="00357941"/>
    <w:rsid w:val="00360868"/>
    <w:rsid w:val="003608B9"/>
    <w:rsid w:val="00360949"/>
    <w:rsid w:val="00360D0A"/>
    <w:rsid w:val="00360FA6"/>
    <w:rsid w:val="0036104F"/>
    <w:rsid w:val="00361466"/>
    <w:rsid w:val="0036188F"/>
    <w:rsid w:val="00361C12"/>
    <w:rsid w:val="00361CAC"/>
    <w:rsid w:val="00361DDD"/>
    <w:rsid w:val="00361F68"/>
    <w:rsid w:val="003622A4"/>
    <w:rsid w:val="00362742"/>
    <w:rsid w:val="00362816"/>
    <w:rsid w:val="00362B3E"/>
    <w:rsid w:val="00362BFE"/>
    <w:rsid w:val="00362D2A"/>
    <w:rsid w:val="00362E3C"/>
    <w:rsid w:val="00363023"/>
    <w:rsid w:val="003630CB"/>
    <w:rsid w:val="0036365D"/>
    <w:rsid w:val="003637C7"/>
    <w:rsid w:val="003638C1"/>
    <w:rsid w:val="0036393E"/>
    <w:rsid w:val="00363EB5"/>
    <w:rsid w:val="00363EDB"/>
    <w:rsid w:val="00364445"/>
    <w:rsid w:val="003644BC"/>
    <w:rsid w:val="003649BF"/>
    <w:rsid w:val="00364ADD"/>
    <w:rsid w:val="00364B2B"/>
    <w:rsid w:val="003654B7"/>
    <w:rsid w:val="00365711"/>
    <w:rsid w:val="00365C6C"/>
    <w:rsid w:val="00366040"/>
    <w:rsid w:val="003662B1"/>
    <w:rsid w:val="00366351"/>
    <w:rsid w:val="00366428"/>
    <w:rsid w:val="00366AC5"/>
    <w:rsid w:val="00366C13"/>
    <w:rsid w:val="00366D99"/>
    <w:rsid w:val="003673C2"/>
    <w:rsid w:val="003674AD"/>
    <w:rsid w:val="0036785C"/>
    <w:rsid w:val="00367BFA"/>
    <w:rsid w:val="00367C34"/>
    <w:rsid w:val="00367FA7"/>
    <w:rsid w:val="003702C5"/>
    <w:rsid w:val="003705DB"/>
    <w:rsid w:val="00370C0A"/>
    <w:rsid w:val="00370EF0"/>
    <w:rsid w:val="00370F1C"/>
    <w:rsid w:val="00371322"/>
    <w:rsid w:val="003718DB"/>
    <w:rsid w:val="00372349"/>
    <w:rsid w:val="00372429"/>
    <w:rsid w:val="003724C5"/>
    <w:rsid w:val="0037258E"/>
    <w:rsid w:val="003728ED"/>
    <w:rsid w:val="00372E53"/>
    <w:rsid w:val="00372EC4"/>
    <w:rsid w:val="00372F29"/>
    <w:rsid w:val="00373091"/>
    <w:rsid w:val="003730FC"/>
    <w:rsid w:val="003734C1"/>
    <w:rsid w:val="003734CB"/>
    <w:rsid w:val="0037352E"/>
    <w:rsid w:val="0037363F"/>
    <w:rsid w:val="00373684"/>
    <w:rsid w:val="00373711"/>
    <w:rsid w:val="00374491"/>
    <w:rsid w:val="003745E7"/>
    <w:rsid w:val="00374AB4"/>
    <w:rsid w:val="0037553F"/>
    <w:rsid w:val="00375574"/>
    <w:rsid w:val="0037562B"/>
    <w:rsid w:val="00375FA1"/>
    <w:rsid w:val="00376571"/>
    <w:rsid w:val="0037661F"/>
    <w:rsid w:val="0037663A"/>
    <w:rsid w:val="00376AA5"/>
    <w:rsid w:val="00376D6C"/>
    <w:rsid w:val="003772C9"/>
    <w:rsid w:val="00377516"/>
    <w:rsid w:val="003776B5"/>
    <w:rsid w:val="003776C7"/>
    <w:rsid w:val="003777BD"/>
    <w:rsid w:val="00380309"/>
    <w:rsid w:val="0038044D"/>
    <w:rsid w:val="00380484"/>
    <w:rsid w:val="00380BF2"/>
    <w:rsid w:val="003810E5"/>
    <w:rsid w:val="003811E7"/>
    <w:rsid w:val="0038148F"/>
    <w:rsid w:val="00381740"/>
    <w:rsid w:val="0038186A"/>
    <w:rsid w:val="00381901"/>
    <w:rsid w:val="00381AAB"/>
    <w:rsid w:val="003821F6"/>
    <w:rsid w:val="00382BDF"/>
    <w:rsid w:val="0038330B"/>
    <w:rsid w:val="0038411F"/>
    <w:rsid w:val="00384617"/>
    <w:rsid w:val="00384707"/>
    <w:rsid w:val="00384937"/>
    <w:rsid w:val="003851A6"/>
    <w:rsid w:val="00385662"/>
    <w:rsid w:val="00385CEA"/>
    <w:rsid w:val="00385D8E"/>
    <w:rsid w:val="00385E4C"/>
    <w:rsid w:val="00385F53"/>
    <w:rsid w:val="00386040"/>
    <w:rsid w:val="00386481"/>
    <w:rsid w:val="00386559"/>
    <w:rsid w:val="00386584"/>
    <w:rsid w:val="00386DE9"/>
    <w:rsid w:val="00386E1B"/>
    <w:rsid w:val="00386FC6"/>
    <w:rsid w:val="00387219"/>
    <w:rsid w:val="00387685"/>
    <w:rsid w:val="003876BA"/>
    <w:rsid w:val="00387DB8"/>
    <w:rsid w:val="00387E7D"/>
    <w:rsid w:val="00390415"/>
    <w:rsid w:val="0039046E"/>
    <w:rsid w:val="00390484"/>
    <w:rsid w:val="0039074C"/>
    <w:rsid w:val="00391320"/>
    <w:rsid w:val="003914E2"/>
    <w:rsid w:val="003918F4"/>
    <w:rsid w:val="00391BEE"/>
    <w:rsid w:val="00391E21"/>
    <w:rsid w:val="00391FD1"/>
    <w:rsid w:val="003921D9"/>
    <w:rsid w:val="00392220"/>
    <w:rsid w:val="003922F0"/>
    <w:rsid w:val="003925ED"/>
    <w:rsid w:val="003928B5"/>
    <w:rsid w:val="00392A3A"/>
    <w:rsid w:val="00392FB8"/>
    <w:rsid w:val="0039310B"/>
    <w:rsid w:val="003931B5"/>
    <w:rsid w:val="00393286"/>
    <w:rsid w:val="003934A5"/>
    <w:rsid w:val="003934BF"/>
    <w:rsid w:val="00393588"/>
    <w:rsid w:val="00393783"/>
    <w:rsid w:val="00393FAB"/>
    <w:rsid w:val="0039402E"/>
    <w:rsid w:val="0039456B"/>
    <w:rsid w:val="003945FD"/>
    <w:rsid w:val="00394B22"/>
    <w:rsid w:val="00394D87"/>
    <w:rsid w:val="00395147"/>
    <w:rsid w:val="0039532C"/>
    <w:rsid w:val="00395629"/>
    <w:rsid w:val="0039575B"/>
    <w:rsid w:val="00395832"/>
    <w:rsid w:val="00395835"/>
    <w:rsid w:val="0039599C"/>
    <w:rsid w:val="00396C9C"/>
    <w:rsid w:val="00396CB8"/>
    <w:rsid w:val="00396D66"/>
    <w:rsid w:val="00397424"/>
    <w:rsid w:val="003A01BD"/>
    <w:rsid w:val="003A028A"/>
    <w:rsid w:val="003A039F"/>
    <w:rsid w:val="003A067C"/>
    <w:rsid w:val="003A07B3"/>
    <w:rsid w:val="003A0E3B"/>
    <w:rsid w:val="003A1432"/>
    <w:rsid w:val="003A14AF"/>
    <w:rsid w:val="003A176E"/>
    <w:rsid w:val="003A18EB"/>
    <w:rsid w:val="003A19BE"/>
    <w:rsid w:val="003A1FEE"/>
    <w:rsid w:val="003A285D"/>
    <w:rsid w:val="003A286A"/>
    <w:rsid w:val="003A2C38"/>
    <w:rsid w:val="003A2D10"/>
    <w:rsid w:val="003A3073"/>
    <w:rsid w:val="003A313C"/>
    <w:rsid w:val="003A3168"/>
    <w:rsid w:val="003A32FD"/>
    <w:rsid w:val="003A368F"/>
    <w:rsid w:val="003A396F"/>
    <w:rsid w:val="003A3A7E"/>
    <w:rsid w:val="003A3B15"/>
    <w:rsid w:val="003A4020"/>
    <w:rsid w:val="003A4092"/>
    <w:rsid w:val="003A47C6"/>
    <w:rsid w:val="003A4DC7"/>
    <w:rsid w:val="003A54AF"/>
    <w:rsid w:val="003A5779"/>
    <w:rsid w:val="003A5C2F"/>
    <w:rsid w:val="003A5CFA"/>
    <w:rsid w:val="003A622B"/>
    <w:rsid w:val="003A62A6"/>
    <w:rsid w:val="003A653E"/>
    <w:rsid w:val="003A75A0"/>
    <w:rsid w:val="003A75E2"/>
    <w:rsid w:val="003A7630"/>
    <w:rsid w:val="003A77A9"/>
    <w:rsid w:val="003A7ABA"/>
    <w:rsid w:val="003B06DB"/>
    <w:rsid w:val="003B0910"/>
    <w:rsid w:val="003B1813"/>
    <w:rsid w:val="003B1F13"/>
    <w:rsid w:val="003B1FE5"/>
    <w:rsid w:val="003B250D"/>
    <w:rsid w:val="003B2BEB"/>
    <w:rsid w:val="003B3023"/>
    <w:rsid w:val="003B3164"/>
    <w:rsid w:val="003B31BA"/>
    <w:rsid w:val="003B3482"/>
    <w:rsid w:val="003B367D"/>
    <w:rsid w:val="003B409A"/>
    <w:rsid w:val="003B422A"/>
    <w:rsid w:val="003B44C4"/>
    <w:rsid w:val="003B4865"/>
    <w:rsid w:val="003B4BA7"/>
    <w:rsid w:val="003B4E5B"/>
    <w:rsid w:val="003B4F9B"/>
    <w:rsid w:val="003B517D"/>
    <w:rsid w:val="003B520B"/>
    <w:rsid w:val="003B53DC"/>
    <w:rsid w:val="003B587B"/>
    <w:rsid w:val="003B5A96"/>
    <w:rsid w:val="003B5ABC"/>
    <w:rsid w:val="003B5B38"/>
    <w:rsid w:val="003B5B9B"/>
    <w:rsid w:val="003B6054"/>
    <w:rsid w:val="003B6904"/>
    <w:rsid w:val="003B6A81"/>
    <w:rsid w:val="003B6CC3"/>
    <w:rsid w:val="003B6DA1"/>
    <w:rsid w:val="003B7068"/>
    <w:rsid w:val="003B71CB"/>
    <w:rsid w:val="003B7A42"/>
    <w:rsid w:val="003B7A9C"/>
    <w:rsid w:val="003B7C45"/>
    <w:rsid w:val="003C08C3"/>
    <w:rsid w:val="003C0A43"/>
    <w:rsid w:val="003C0AD2"/>
    <w:rsid w:val="003C0BF0"/>
    <w:rsid w:val="003C0DD3"/>
    <w:rsid w:val="003C0F82"/>
    <w:rsid w:val="003C12E3"/>
    <w:rsid w:val="003C16A8"/>
    <w:rsid w:val="003C170E"/>
    <w:rsid w:val="003C1AEF"/>
    <w:rsid w:val="003C1BB8"/>
    <w:rsid w:val="003C1FE3"/>
    <w:rsid w:val="003C1FEE"/>
    <w:rsid w:val="003C1FF2"/>
    <w:rsid w:val="003C21C2"/>
    <w:rsid w:val="003C2370"/>
    <w:rsid w:val="003C242B"/>
    <w:rsid w:val="003C2583"/>
    <w:rsid w:val="003C2A91"/>
    <w:rsid w:val="003C2DB5"/>
    <w:rsid w:val="003C35A1"/>
    <w:rsid w:val="003C3BE8"/>
    <w:rsid w:val="003C3F40"/>
    <w:rsid w:val="003C4155"/>
    <w:rsid w:val="003C4253"/>
    <w:rsid w:val="003C4EDB"/>
    <w:rsid w:val="003C54BE"/>
    <w:rsid w:val="003C5501"/>
    <w:rsid w:val="003C5CE1"/>
    <w:rsid w:val="003C6267"/>
    <w:rsid w:val="003C6590"/>
    <w:rsid w:val="003C6CC1"/>
    <w:rsid w:val="003C6D7F"/>
    <w:rsid w:val="003C73EA"/>
    <w:rsid w:val="003C74EC"/>
    <w:rsid w:val="003C79E2"/>
    <w:rsid w:val="003C7D68"/>
    <w:rsid w:val="003C7DE6"/>
    <w:rsid w:val="003C7E5E"/>
    <w:rsid w:val="003D0C0E"/>
    <w:rsid w:val="003D0EBC"/>
    <w:rsid w:val="003D0EF6"/>
    <w:rsid w:val="003D0F33"/>
    <w:rsid w:val="003D10CC"/>
    <w:rsid w:val="003D11DC"/>
    <w:rsid w:val="003D12DA"/>
    <w:rsid w:val="003D1ABE"/>
    <w:rsid w:val="003D1C18"/>
    <w:rsid w:val="003D1E0F"/>
    <w:rsid w:val="003D1FB4"/>
    <w:rsid w:val="003D2F4B"/>
    <w:rsid w:val="003D30A5"/>
    <w:rsid w:val="003D31C5"/>
    <w:rsid w:val="003D34A5"/>
    <w:rsid w:val="003D37BC"/>
    <w:rsid w:val="003D3861"/>
    <w:rsid w:val="003D3AAF"/>
    <w:rsid w:val="003D48D9"/>
    <w:rsid w:val="003D4906"/>
    <w:rsid w:val="003D4A60"/>
    <w:rsid w:val="003D4E0A"/>
    <w:rsid w:val="003D52E9"/>
    <w:rsid w:val="003D52F1"/>
    <w:rsid w:val="003D54FB"/>
    <w:rsid w:val="003D5842"/>
    <w:rsid w:val="003D5A75"/>
    <w:rsid w:val="003D5E68"/>
    <w:rsid w:val="003D6105"/>
    <w:rsid w:val="003D6312"/>
    <w:rsid w:val="003D6335"/>
    <w:rsid w:val="003D6428"/>
    <w:rsid w:val="003D6C5F"/>
    <w:rsid w:val="003D6E7A"/>
    <w:rsid w:val="003D71C3"/>
    <w:rsid w:val="003D723F"/>
    <w:rsid w:val="003D7811"/>
    <w:rsid w:val="003D7984"/>
    <w:rsid w:val="003E0052"/>
    <w:rsid w:val="003E00A5"/>
    <w:rsid w:val="003E0476"/>
    <w:rsid w:val="003E0650"/>
    <w:rsid w:val="003E08C0"/>
    <w:rsid w:val="003E0F84"/>
    <w:rsid w:val="003E0F94"/>
    <w:rsid w:val="003E126C"/>
    <w:rsid w:val="003E1619"/>
    <w:rsid w:val="003E1816"/>
    <w:rsid w:val="003E2382"/>
    <w:rsid w:val="003E28A3"/>
    <w:rsid w:val="003E28FE"/>
    <w:rsid w:val="003E2D2E"/>
    <w:rsid w:val="003E2D40"/>
    <w:rsid w:val="003E336C"/>
    <w:rsid w:val="003E33FC"/>
    <w:rsid w:val="003E380E"/>
    <w:rsid w:val="003E3E4A"/>
    <w:rsid w:val="003E43A4"/>
    <w:rsid w:val="003E454B"/>
    <w:rsid w:val="003E491D"/>
    <w:rsid w:val="003E4E84"/>
    <w:rsid w:val="003E56EB"/>
    <w:rsid w:val="003E5C8A"/>
    <w:rsid w:val="003E5EDA"/>
    <w:rsid w:val="003E5F51"/>
    <w:rsid w:val="003E615E"/>
    <w:rsid w:val="003E61CD"/>
    <w:rsid w:val="003E65BA"/>
    <w:rsid w:val="003E697D"/>
    <w:rsid w:val="003E70E9"/>
    <w:rsid w:val="003E72E7"/>
    <w:rsid w:val="003E7C23"/>
    <w:rsid w:val="003E7EF6"/>
    <w:rsid w:val="003E7F8E"/>
    <w:rsid w:val="003E7FFC"/>
    <w:rsid w:val="003F0079"/>
    <w:rsid w:val="003F028A"/>
    <w:rsid w:val="003F039C"/>
    <w:rsid w:val="003F045C"/>
    <w:rsid w:val="003F0481"/>
    <w:rsid w:val="003F04DD"/>
    <w:rsid w:val="003F0BC3"/>
    <w:rsid w:val="003F117F"/>
    <w:rsid w:val="003F12EF"/>
    <w:rsid w:val="003F182C"/>
    <w:rsid w:val="003F1B3F"/>
    <w:rsid w:val="003F1EF2"/>
    <w:rsid w:val="003F1F12"/>
    <w:rsid w:val="003F2565"/>
    <w:rsid w:val="003F2620"/>
    <w:rsid w:val="003F2EEE"/>
    <w:rsid w:val="003F31B4"/>
    <w:rsid w:val="003F3782"/>
    <w:rsid w:val="003F38DB"/>
    <w:rsid w:val="003F3954"/>
    <w:rsid w:val="003F3F95"/>
    <w:rsid w:val="003F4008"/>
    <w:rsid w:val="003F4531"/>
    <w:rsid w:val="003F4A32"/>
    <w:rsid w:val="003F5BC8"/>
    <w:rsid w:val="003F5D25"/>
    <w:rsid w:val="003F5F6E"/>
    <w:rsid w:val="003F609C"/>
    <w:rsid w:val="003F61D1"/>
    <w:rsid w:val="003F6BFB"/>
    <w:rsid w:val="003F6F8B"/>
    <w:rsid w:val="003F705C"/>
    <w:rsid w:val="003F70CF"/>
    <w:rsid w:val="003F7268"/>
    <w:rsid w:val="003F73DB"/>
    <w:rsid w:val="003F74BF"/>
    <w:rsid w:val="003F797F"/>
    <w:rsid w:val="003F7A5C"/>
    <w:rsid w:val="003F7E32"/>
    <w:rsid w:val="003F7F75"/>
    <w:rsid w:val="00400081"/>
    <w:rsid w:val="0040039F"/>
    <w:rsid w:val="0040057A"/>
    <w:rsid w:val="00400E74"/>
    <w:rsid w:val="00400F82"/>
    <w:rsid w:val="0040103D"/>
    <w:rsid w:val="00401299"/>
    <w:rsid w:val="00401866"/>
    <w:rsid w:val="00401A13"/>
    <w:rsid w:val="00401AB4"/>
    <w:rsid w:val="004026F2"/>
    <w:rsid w:val="00402933"/>
    <w:rsid w:val="00402B7C"/>
    <w:rsid w:val="004035EC"/>
    <w:rsid w:val="00403855"/>
    <w:rsid w:val="0040405A"/>
    <w:rsid w:val="004041F2"/>
    <w:rsid w:val="00404411"/>
    <w:rsid w:val="004046AA"/>
    <w:rsid w:val="00404702"/>
    <w:rsid w:val="00404892"/>
    <w:rsid w:val="00404967"/>
    <w:rsid w:val="00404BBC"/>
    <w:rsid w:val="00404D2A"/>
    <w:rsid w:val="004052F9"/>
    <w:rsid w:val="0040555D"/>
    <w:rsid w:val="00405BB6"/>
    <w:rsid w:val="00406265"/>
    <w:rsid w:val="0040636E"/>
    <w:rsid w:val="00406A29"/>
    <w:rsid w:val="00406BA7"/>
    <w:rsid w:val="00406F7E"/>
    <w:rsid w:val="004070B6"/>
    <w:rsid w:val="004070C6"/>
    <w:rsid w:val="00407505"/>
    <w:rsid w:val="004075B3"/>
    <w:rsid w:val="004077AF"/>
    <w:rsid w:val="00407941"/>
    <w:rsid w:val="00407B65"/>
    <w:rsid w:val="00407CE6"/>
    <w:rsid w:val="00407DDE"/>
    <w:rsid w:val="00410230"/>
    <w:rsid w:val="00410855"/>
    <w:rsid w:val="004108D9"/>
    <w:rsid w:val="00410D48"/>
    <w:rsid w:val="00410D5B"/>
    <w:rsid w:val="00411AC9"/>
    <w:rsid w:val="00411CF6"/>
    <w:rsid w:val="004121A1"/>
    <w:rsid w:val="00412773"/>
    <w:rsid w:val="00412B33"/>
    <w:rsid w:val="004132F7"/>
    <w:rsid w:val="00413511"/>
    <w:rsid w:val="00413566"/>
    <w:rsid w:val="004136EC"/>
    <w:rsid w:val="00413C20"/>
    <w:rsid w:val="00413C96"/>
    <w:rsid w:val="0041434F"/>
    <w:rsid w:val="0041437C"/>
    <w:rsid w:val="00414840"/>
    <w:rsid w:val="00414B67"/>
    <w:rsid w:val="00414D22"/>
    <w:rsid w:val="00415078"/>
    <w:rsid w:val="004152B7"/>
    <w:rsid w:val="00415F3F"/>
    <w:rsid w:val="00415FA2"/>
    <w:rsid w:val="004164E9"/>
    <w:rsid w:val="0041662A"/>
    <w:rsid w:val="00416743"/>
    <w:rsid w:val="00416837"/>
    <w:rsid w:val="00416E95"/>
    <w:rsid w:val="00417543"/>
    <w:rsid w:val="00417629"/>
    <w:rsid w:val="00417A14"/>
    <w:rsid w:val="00417C4E"/>
    <w:rsid w:val="00420252"/>
    <w:rsid w:val="00420BE4"/>
    <w:rsid w:val="004211A5"/>
    <w:rsid w:val="004213AA"/>
    <w:rsid w:val="00421428"/>
    <w:rsid w:val="00421457"/>
    <w:rsid w:val="004217B1"/>
    <w:rsid w:val="00421815"/>
    <w:rsid w:val="00421C72"/>
    <w:rsid w:val="00421D79"/>
    <w:rsid w:val="00421F24"/>
    <w:rsid w:val="00421FD0"/>
    <w:rsid w:val="00422004"/>
    <w:rsid w:val="00422026"/>
    <w:rsid w:val="0042235E"/>
    <w:rsid w:val="004229B7"/>
    <w:rsid w:val="00422E42"/>
    <w:rsid w:val="00422F6B"/>
    <w:rsid w:val="00423277"/>
    <w:rsid w:val="00423756"/>
    <w:rsid w:val="0042379D"/>
    <w:rsid w:val="004238B2"/>
    <w:rsid w:val="00423EDE"/>
    <w:rsid w:val="00424028"/>
    <w:rsid w:val="00424068"/>
    <w:rsid w:val="004241F9"/>
    <w:rsid w:val="0042430F"/>
    <w:rsid w:val="004247AA"/>
    <w:rsid w:val="00424E20"/>
    <w:rsid w:val="00424E91"/>
    <w:rsid w:val="00425788"/>
    <w:rsid w:val="00425842"/>
    <w:rsid w:val="00426301"/>
    <w:rsid w:val="0042645B"/>
    <w:rsid w:val="004271AF"/>
    <w:rsid w:val="004275C6"/>
    <w:rsid w:val="004276EA"/>
    <w:rsid w:val="00427E1C"/>
    <w:rsid w:val="00430037"/>
    <w:rsid w:val="004304D8"/>
    <w:rsid w:val="0043091A"/>
    <w:rsid w:val="00430A16"/>
    <w:rsid w:val="00430B7D"/>
    <w:rsid w:val="00430BE3"/>
    <w:rsid w:val="00431655"/>
    <w:rsid w:val="004317B2"/>
    <w:rsid w:val="00431B63"/>
    <w:rsid w:val="00432100"/>
    <w:rsid w:val="00432BDA"/>
    <w:rsid w:val="00432D92"/>
    <w:rsid w:val="00432E4A"/>
    <w:rsid w:val="004330AC"/>
    <w:rsid w:val="00433DA7"/>
    <w:rsid w:val="004340FE"/>
    <w:rsid w:val="004344E1"/>
    <w:rsid w:val="004345B2"/>
    <w:rsid w:val="00434C85"/>
    <w:rsid w:val="004350F6"/>
    <w:rsid w:val="0043556B"/>
    <w:rsid w:val="004355F6"/>
    <w:rsid w:val="004357A3"/>
    <w:rsid w:val="00435B56"/>
    <w:rsid w:val="00435E9D"/>
    <w:rsid w:val="004361D3"/>
    <w:rsid w:val="004362D2"/>
    <w:rsid w:val="00436466"/>
    <w:rsid w:val="00436486"/>
    <w:rsid w:val="004365CD"/>
    <w:rsid w:val="004365F4"/>
    <w:rsid w:val="00436878"/>
    <w:rsid w:val="004368DD"/>
    <w:rsid w:val="004369AB"/>
    <w:rsid w:val="00436D44"/>
    <w:rsid w:val="004373F6"/>
    <w:rsid w:val="00437AE0"/>
    <w:rsid w:val="00437B6F"/>
    <w:rsid w:val="00437D3D"/>
    <w:rsid w:val="00437F48"/>
    <w:rsid w:val="004406C1"/>
    <w:rsid w:val="0044071E"/>
    <w:rsid w:val="00440960"/>
    <w:rsid w:val="00440B6E"/>
    <w:rsid w:val="00440C16"/>
    <w:rsid w:val="0044148C"/>
    <w:rsid w:val="004414A7"/>
    <w:rsid w:val="0044164A"/>
    <w:rsid w:val="0044165C"/>
    <w:rsid w:val="00441696"/>
    <w:rsid w:val="004416EE"/>
    <w:rsid w:val="00441810"/>
    <w:rsid w:val="00441B04"/>
    <w:rsid w:val="00442C5D"/>
    <w:rsid w:val="004431A7"/>
    <w:rsid w:val="00443B17"/>
    <w:rsid w:val="00443B47"/>
    <w:rsid w:val="00443CF2"/>
    <w:rsid w:val="00443D4C"/>
    <w:rsid w:val="00443D5F"/>
    <w:rsid w:val="00444151"/>
    <w:rsid w:val="004444B9"/>
    <w:rsid w:val="0044459C"/>
    <w:rsid w:val="00444685"/>
    <w:rsid w:val="004447D5"/>
    <w:rsid w:val="00444995"/>
    <w:rsid w:val="00444B4A"/>
    <w:rsid w:val="00444C0B"/>
    <w:rsid w:val="00444FDD"/>
    <w:rsid w:val="00445061"/>
    <w:rsid w:val="00445D39"/>
    <w:rsid w:val="00445D3F"/>
    <w:rsid w:val="00445DDD"/>
    <w:rsid w:val="00446223"/>
    <w:rsid w:val="00447082"/>
    <w:rsid w:val="0044722A"/>
    <w:rsid w:val="00447480"/>
    <w:rsid w:val="0044790F"/>
    <w:rsid w:val="00447B8F"/>
    <w:rsid w:val="00447C94"/>
    <w:rsid w:val="00447F36"/>
    <w:rsid w:val="004504AB"/>
    <w:rsid w:val="004508AB"/>
    <w:rsid w:val="00450C5D"/>
    <w:rsid w:val="00450EF2"/>
    <w:rsid w:val="0045183E"/>
    <w:rsid w:val="00451C68"/>
    <w:rsid w:val="00451C7B"/>
    <w:rsid w:val="00451ECD"/>
    <w:rsid w:val="0045224B"/>
    <w:rsid w:val="00452C01"/>
    <w:rsid w:val="00452ED9"/>
    <w:rsid w:val="0045322F"/>
    <w:rsid w:val="004541A0"/>
    <w:rsid w:val="00454336"/>
    <w:rsid w:val="00454968"/>
    <w:rsid w:val="00454CA1"/>
    <w:rsid w:val="0045516C"/>
    <w:rsid w:val="00455527"/>
    <w:rsid w:val="004555CE"/>
    <w:rsid w:val="00455A9B"/>
    <w:rsid w:val="00455BBD"/>
    <w:rsid w:val="00456187"/>
    <w:rsid w:val="0045641F"/>
    <w:rsid w:val="0045681F"/>
    <w:rsid w:val="0045697E"/>
    <w:rsid w:val="004569AF"/>
    <w:rsid w:val="004569CF"/>
    <w:rsid w:val="00456E04"/>
    <w:rsid w:val="0045704F"/>
    <w:rsid w:val="00457190"/>
    <w:rsid w:val="00457207"/>
    <w:rsid w:val="0045724D"/>
    <w:rsid w:val="004574C6"/>
    <w:rsid w:val="00457A69"/>
    <w:rsid w:val="00457B62"/>
    <w:rsid w:val="00457E5B"/>
    <w:rsid w:val="00457E91"/>
    <w:rsid w:val="00457F9D"/>
    <w:rsid w:val="00460283"/>
    <w:rsid w:val="004604AC"/>
    <w:rsid w:val="004605D8"/>
    <w:rsid w:val="00460656"/>
    <w:rsid w:val="004607E1"/>
    <w:rsid w:val="0046087E"/>
    <w:rsid w:val="00460C3B"/>
    <w:rsid w:val="00460DE4"/>
    <w:rsid w:val="00460EA3"/>
    <w:rsid w:val="004610F6"/>
    <w:rsid w:val="0046127B"/>
    <w:rsid w:val="00461568"/>
    <w:rsid w:val="00461608"/>
    <w:rsid w:val="00461619"/>
    <w:rsid w:val="00461930"/>
    <w:rsid w:val="00461E7F"/>
    <w:rsid w:val="00462DB2"/>
    <w:rsid w:val="00462F80"/>
    <w:rsid w:val="0046349C"/>
    <w:rsid w:val="00463506"/>
    <w:rsid w:val="0046362F"/>
    <w:rsid w:val="00463E64"/>
    <w:rsid w:val="004641F8"/>
    <w:rsid w:val="0046424F"/>
    <w:rsid w:val="004643A0"/>
    <w:rsid w:val="004644B0"/>
    <w:rsid w:val="00464620"/>
    <w:rsid w:val="004652BF"/>
    <w:rsid w:val="00465448"/>
    <w:rsid w:val="00465775"/>
    <w:rsid w:val="00465A33"/>
    <w:rsid w:val="00465D27"/>
    <w:rsid w:val="00465EEA"/>
    <w:rsid w:val="0046607E"/>
    <w:rsid w:val="004664EF"/>
    <w:rsid w:val="0046679F"/>
    <w:rsid w:val="00466825"/>
    <w:rsid w:val="00466904"/>
    <w:rsid w:val="00466CBD"/>
    <w:rsid w:val="004670D6"/>
    <w:rsid w:val="00467114"/>
    <w:rsid w:val="00467290"/>
    <w:rsid w:val="00467420"/>
    <w:rsid w:val="004674DC"/>
    <w:rsid w:val="004676E8"/>
    <w:rsid w:val="0046771A"/>
    <w:rsid w:val="00467CB8"/>
    <w:rsid w:val="004705E0"/>
    <w:rsid w:val="00470750"/>
    <w:rsid w:val="00470ED4"/>
    <w:rsid w:val="0047109F"/>
    <w:rsid w:val="004710B6"/>
    <w:rsid w:val="00471654"/>
    <w:rsid w:val="004716F8"/>
    <w:rsid w:val="00471A92"/>
    <w:rsid w:val="00471B09"/>
    <w:rsid w:val="00472417"/>
    <w:rsid w:val="004727B7"/>
    <w:rsid w:val="0047282C"/>
    <w:rsid w:val="004731C2"/>
    <w:rsid w:val="0047329F"/>
    <w:rsid w:val="00473562"/>
    <w:rsid w:val="00473A98"/>
    <w:rsid w:val="00473D8A"/>
    <w:rsid w:val="00473EB4"/>
    <w:rsid w:val="00473EBC"/>
    <w:rsid w:val="00473F54"/>
    <w:rsid w:val="004741D4"/>
    <w:rsid w:val="00474245"/>
    <w:rsid w:val="004742CF"/>
    <w:rsid w:val="00474590"/>
    <w:rsid w:val="00474F63"/>
    <w:rsid w:val="0047521D"/>
    <w:rsid w:val="004753CB"/>
    <w:rsid w:val="0047547D"/>
    <w:rsid w:val="004756FB"/>
    <w:rsid w:val="00475C4B"/>
    <w:rsid w:val="00475EF1"/>
    <w:rsid w:val="00475EFB"/>
    <w:rsid w:val="00476297"/>
    <w:rsid w:val="00476405"/>
    <w:rsid w:val="0047696E"/>
    <w:rsid w:val="004769AC"/>
    <w:rsid w:val="00476B64"/>
    <w:rsid w:val="00476DA3"/>
    <w:rsid w:val="004773FE"/>
    <w:rsid w:val="00477762"/>
    <w:rsid w:val="00477DEC"/>
    <w:rsid w:val="0048017E"/>
    <w:rsid w:val="0048052E"/>
    <w:rsid w:val="004814E0"/>
    <w:rsid w:val="00481804"/>
    <w:rsid w:val="00481FC9"/>
    <w:rsid w:val="0048215E"/>
    <w:rsid w:val="004825CB"/>
    <w:rsid w:val="004829CA"/>
    <w:rsid w:val="00482E3D"/>
    <w:rsid w:val="00483325"/>
    <w:rsid w:val="004833D6"/>
    <w:rsid w:val="004835EA"/>
    <w:rsid w:val="00483659"/>
    <w:rsid w:val="00484225"/>
    <w:rsid w:val="004845FF"/>
    <w:rsid w:val="00485836"/>
    <w:rsid w:val="0048617A"/>
    <w:rsid w:val="004863A7"/>
    <w:rsid w:val="0048670F"/>
    <w:rsid w:val="00486DBD"/>
    <w:rsid w:val="00486F93"/>
    <w:rsid w:val="00487011"/>
    <w:rsid w:val="004873EE"/>
    <w:rsid w:val="00487894"/>
    <w:rsid w:val="00487E93"/>
    <w:rsid w:val="0049058D"/>
    <w:rsid w:val="00490A06"/>
    <w:rsid w:val="00490B30"/>
    <w:rsid w:val="00490DCE"/>
    <w:rsid w:val="00491253"/>
    <w:rsid w:val="004913D4"/>
    <w:rsid w:val="00491564"/>
    <w:rsid w:val="00491766"/>
    <w:rsid w:val="00491A5F"/>
    <w:rsid w:val="00491D43"/>
    <w:rsid w:val="004921A0"/>
    <w:rsid w:val="00492593"/>
    <w:rsid w:val="00492939"/>
    <w:rsid w:val="004931FD"/>
    <w:rsid w:val="004934B4"/>
    <w:rsid w:val="0049366A"/>
    <w:rsid w:val="00493DBF"/>
    <w:rsid w:val="004942AD"/>
    <w:rsid w:val="00494F61"/>
    <w:rsid w:val="00495179"/>
    <w:rsid w:val="004958BA"/>
    <w:rsid w:val="00495BAD"/>
    <w:rsid w:val="00495CB4"/>
    <w:rsid w:val="00495EC4"/>
    <w:rsid w:val="004960A4"/>
    <w:rsid w:val="004965B3"/>
    <w:rsid w:val="00496A70"/>
    <w:rsid w:val="00496A72"/>
    <w:rsid w:val="00496B0C"/>
    <w:rsid w:val="00496B41"/>
    <w:rsid w:val="00496C0D"/>
    <w:rsid w:val="00496E5E"/>
    <w:rsid w:val="004975AA"/>
    <w:rsid w:val="004977B5"/>
    <w:rsid w:val="004978AF"/>
    <w:rsid w:val="004978E7"/>
    <w:rsid w:val="00497CEB"/>
    <w:rsid w:val="00497D8F"/>
    <w:rsid w:val="00497ED9"/>
    <w:rsid w:val="004A012D"/>
    <w:rsid w:val="004A0380"/>
    <w:rsid w:val="004A0530"/>
    <w:rsid w:val="004A05EA"/>
    <w:rsid w:val="004A086E"/>
    <w:rsid w:val="004A0A61"/>
    <w:rsid w:val="004A0D9D"/>
    <w:rsid w:val="004A0E57"/>
    <w:rsid w:val="004A0E77"/>
    <w:rsid w:val="004A1621"/>
    <w:rsid w:val="004A1C59"/>
    <w:rsid w:val="004A1FDB"/>
    <w:rsid w:val="004A2110"/>
    <w:rsid w:val="004A231E"/>
    <w:rsid w:val="004A2906"/>
    <w:rsid w:val="004A2C1C"/>
    <w:rsid w:val="004A2D45"/>
    <w:rsid w:val="004A2F7D"/>
    <w:rsid w:val="004A3001"/>
    <w:rsid w:val="004A32B1"/>
    <w:rsid w:val="004A32D4"/>
    <w:rsid w:val="004A333B"/>
    <w:rsid w:val="004A3344"/>
    <w:rsid w:val="004A34C6"/>
    <w:rsid w:val="004A35ED"/>
    <w:rsid w:val="004A418E"/>
    <w:rsid w:val="004A4203"/>
    <w:rsid w:val="004A47FA"/>
    <w:rsid w:val="004A48A2"/>
    <w:rsid w:val="004A55DA"/>
    <w:rsid w:val="004A5671"/>
    <w:rsid w:val="004A56D1"/>
    <w:rsid w:val="004A587F"/>
    <w:rsid w:val="004A5AC4"/>
    <w:rsid w:val="004A5D3E"/>
    <w:rsid w:val="004A6750"/>
    <w:rsid w:val="004A6881"/>
    <w:rsid w:val="004A69B0"/>
    <w:rsid w:val="004A6E7E"/>
    <w:rsid w:val="004A7180"/>
    <w:rsid w:val="004A7583"/>
    <w:rsid w:val="004A7902"/>
    <w:rsid w:val="004A7BF2"/>
    <w:rsid w:val="004A7E30"/>
    <w:rsid w:val="004B0229"/>
    <w:rsid w:val="004B0448"/>
    <w:rsid w:val="004B04A2"/>
    <w:rsid w:val="004B0566"/>
    <w:rsid w:val="004B06A4"/>
    <w:rsid w:val="004B0C1E"/>
    <w:rsid w:val="004B0C78"/>
    <w:rsid w:val="004B0F3C"/>
    <w:rsid w:val="004B0FFE"/>
    <w:rsid w:val="004B10A2"/>
    <w:rsid w:val="004B1120"/>
    <w:rsid w:val="004B11A3"/>
    <w:rsid w:val="004B1570"/>
    <w:rsid w:val="004B1661"/>
    <w:rsid w:val="004B174B"/>
    <w:rsid w:val="004B176B"/>
    <w:rsid w:val="004B18AD"/>
    <w:rsid w:val="004B23E4"/>
    <w:rsid w:val="004B25F4"/>
    <w:rsid w:val="004B2DF7"/>
    <w:rsid w:val="004B3860"/>
    <w:rsid w:val="004B3B68"/>
    <w:rsid w:val="004B4212"/>
    <w:rsid w:val="004B4321"/>
    <w:rsid w:val="004B46A0"/>
    <w:rsid w:val="004B46F7"/>
    <w:rsid w:val="004B5096"/>
    <w:rsid w:val="004B52B1"/>
    <w:rsid w:val="004B539D"/>
    <w:rsid w:val="004B5533"/>
    <w:rsid w:val="004B55BF"/>
    <w:rsid w:val="004B5776"/>
    <w:rsid w:val="004B59E1"/>
    <w:rsid w:val="004B5CDD"/>
    <w:rsid w:val="004B5CF2"/>
    <w:rsid w:val="004B5F7A"/>
    <w:rsid w:val="004B600F"/>
    <w:rsid w:val="004B61DF"/>
    <w:rsid w:val="004B691E"/>
    <w:rsid w:val="004B6A6A"/>
    <w:rsid w:val="004B6ADC"/>
    <w:rsid w:val="004B70B9"/>
    <w:rsid w:val="004B74C7"/>
    <w:rsid w:val="004B7BB8"/>
    <w:rsid w:val="004C08DA"/>
    <w:rsid w:val="004C0BAC"/>
    <w:rsid w:val="004C0C28"/>
    <w:rsid w:val="004C121D"/>
    <w:rsid w:val="004C14F0"/>
    <w:rsid w:val="004C1542"/>
    <w:rsid w:val="004C22A6"/>
    <w:rsid w:val="004C24A2"/>
    <w:rsid w:val="004C2500"/>
    <w:rsid w:val="004C2C72"/>
    <w:rsid w:val="004C32A5"/>
    <w:rsid w:val="004C367E"/>
    <w:rsid w:val="004C38E6"/>
    <w:rsid w:val="004C3D48"/>
    <w:rsid w:val="004C3EFE"/>
    <w:rsid w:val="004C423C"/>
    <w:rsid w:val="004C4633"/>
    <w:rsid w:val="004C4688"/>
    <w:rsid w:val="004C51AD"/>
    <w:rsid w:val="004C5B47"/>
    <w:rsid w:val="004C5F9D"/>
    <w:rsid w:val="004C63D8"/>
    <w:rsid w:val="004C65CF"/>
    <w:rsid w:val="004C68B8"/>
    <w:rsid w:val="004C698F"/>
    <w:rsid w:val="004C6AFC"/>
    <w:rsid w:val="004C725A"/>
    <w:rsid w:val="004C755F"/>
    <w:rsid w:val="004C7C60"/>
    <w:rsid w:val="004C7DE8"/>
    <w:rsid w:val="004C7E63"/>
    <w:rsid w:val="004C7EDC"/>
    <w:rsid w:val="004C7F22"/>
    <w:rsid w:val="004D005B"/>
    <w:rsid w:val="004D09D0"/>
    <w:rsid w:val="004D0C11"/>
    <w:rsid w:val="004D0E57"/>
    <w:rsid w:val="004D10FB"/>
    <w:rsid w:val="004D12EB"/>
    <w:rsid w:val="004D1338"/>
    <w:rsid w:val="004D146E"/>
    <w:rsid w:val="004D180F"/>
    <w:rsid w:val="004D1827"/>
    <w:rsid w:val="004D1BE5"/>
    <w:rsid w:val="004D1BF0"/>
    <w:rsid w:val="004D1C93"/>
    <w:rsid w:val="004D1E09"/>
    <w:rsid w:val="004D216E"/>
    <w:rsid w:val="004D2190"/>
    <w:rsid w:val="004D22F4"/>
    <w:rsid w:val="004D2440"/>
    <w:rsid w:val="004D2862"/>
    <w:rsid w:val="004D3197"/>
    <w:rsid w:val="004D332F"/>
    <w:rsid w:val="004D36FC"/>
    <w:rsid w:val="004D3F74"/>
    <w:rsid w:val="004D43B4"/>
    <w:rsid w:val="004D43BA"/>
    <w:rsid w:val="004D4492"/>
    <w:rsid w:val="004D45A5"/>
    <w:rsid w:val="004D490F"/>
    <w:rsid w:val="004D4ABF"/>
    <w:rsid w:val="004D4DCF"/>
    <w:rsid w:val="004D4E68"/>
    <w:rsid w:val="004D5A31"/>
    <w:rsid w:val="004D5A57"/>
    <w:rsid w:val="004D605A"/>
    <w:rsid w:val="004D68D7"/>
    <w:rsid w:val="004D6C35"/>
    <w:rsid w:val="004D71D9"/>
    <w:rsid w:val="004D75AB"/>
    <w:rsid w:val="004D7771"/>
    <w:rsid w:val="004D7CBC"/>
    <w:rsid w:val="004E01C7"/>
    <w:rsid w:val="004E042F"/>
    <w:rsid w:val="004E0E6A"/>
    <w:rsid w:val="004E0EA7"/>
    <w:rsid w:val="004E0EE3"/>
    <w:rsid w:val="004E1054"/>
    <w:rsid w:val="004E135F"/>
    <w:rsid w:val="004E1E30"/>
    <w:rsid w:val="004E2053"/>
    <w:rsid w:val="004E2150"/>
    <w:rsid w:val="004E2265"/>
    <w:rsid w:val="004E230D"/>
    <w:rsid w:val="004E2480"/>
    <w:rsid w:val="004E2517"/>
    <w:rsid w:val="004E274A"/>
    <w:rsid w:val="004E2860"/>
    <w:rsid w:val="004E2B84"/>
    <w:rsid w:val="004E2C82"/>
    <w:rsid w:val="004E315A"/>
    <w:rsid w:val="004E3431"/>
    <w:rsid w:val="004E3516"/>
    <w:rsid w:val="004E3918"/>
    <w:rsid w:val="004E4465"/>
    <w:rsid w:val="004E47A1"/>
    <w:rsid w:val="004E487A"/>
    <w:rsid w:val="004E49E0"/>
    <w:rsid w:val="004E4A02"/>
    <w:rsid w:val="004E4B48"/>
    <w:rsid w:val="004E4E65"/>
    <w:rsid w:val="004E5194"/>
    <w:rsid w:val="004E519F"/>
    <w:rsid w:val="004E5966"/>
    <w:rsid w:val="004E633C"/>
    <w:rsid w:val="004E6732"/>
    <w:rsid w:val="004E6E49"/>
    <w:rsid w:val="004E6E58"/>
    <w:rsid w:val="004E6F22"/>
    <w:rsid w:val="004E7058"/>
    <w:rsid w:val="004E70C1"/>
    <w:rsid w:val="004E73AB"/>
    <w:rsid w:val="004E7660"/>
    <w:rsid w:val="004E7A45"/>
    <w:rsid w:val="004E7FF6"/>
    <w:rsid w:val="004F03A4"/>
    <w:rsid w:val="004F079B"/>
    <w:rsid w:val="004F0C0F"/>
    <w:rsid w:val="004F0E1E"/>
    <w:rsid w:val="004F1111"/>
    <w:rsid w:val="004F11CE"/>
    <w:rsid w:val="004F177F"/>
    <w:rsid w:val="004F17E5"/>
    <w:rsid w:val="004F2368"/>
    <w:rsid w:val="004F27D7"/>
    <w:rsid w:val="004F287D"/>
    <w:rsid w:val="004F291B"/>
    <w:rsid w:val="004F293F"/>
    <w:rsid w:val="004F297D"/>
    <w:rsid w:val="004F2B13"/>
    <w:rsid w:val="004F3450"/>
    <w:rsid w:val="004F3A74"/>
    <w:rsid w:val="004F3F80"/>
    <w:rsid w:val="004F3F95"/>
    <w:rsid w:val="004F417C"/>
    <w:rsid w:val="004F48C0"/>
    <w:rsid w:val="004F4961"/>
    <w:rsid w:val="004F4A0F"/>
    <w:rsid w:val="004F4D7A"/>
    <w:rsid w:val="004F4F73"/>
    <w:rsid w:val="004F4FB7"/>
    <w:rsid w:val="004F5021"/>
    <w:rsid w:val="004F50D7"/>
    <w:rsid w:val="004F5152"/>
    <w:rsid w:val="004F52C3"/>
    <w:rsid w:val="004F59A3"/>
    <w:rsid w:val="004F5F64"/>
    <w:rsid w:val="004F61AE"/>
    <w:rsid w:val="004F61C3"/>
    <w:rsid w:val="004F65B0"/>
    <w:rsid w:val="004F6D25"/>
    <w:rsid w:val="004F728A"/>
    <w:rsid w:val="004F749D"/>
    <w:rsid w:val="004F7524"/>
    <w:rsid w:val="004F75BE"/>
    <w:rsid w:val="004F76C2"/>
    <w:rsid w:val="004F7F18"/>
    <w:rsid w:val="005004D1"/>
    <w:rsid w:val="005004FE"/>
    <w:rsid w:val="0050053E"/>
    <w:rsid w:val="0050061A"/>
    <w:rsid w:val="005007F9"/>
    <w:rsid w:val="0050080D"/>
    <w:rsid w:val="0050098F"/>
    <w:rsid w:val="00500B64"/>
    <w:rsid w:val="00500C84"/>
    <w:rsid w:val="00500D4A"/>
    <w:rsid w:val="00500DE5"/>
    <w:rsid w:val="00500EE8"/>
    <w:rsid w:val="00501334"/>
    <w:rsid w:val="005014DF"/>
    <w:rsid w:val="00501E19"/>
    <w:rsid w:val="00503B5B"/>
    <w:rsid w:val="00503CCA"/>
    <w:rsid w:val="00505422"/>
    <w:rsid w:val="00506794"/>
    <w:rsid w:val="0050679D"/>
    <w:rsid w:val="00506AB1"/>
    <w:rsid w:val="005072FC"/>
    <w:rsid w:val="005074E7"/>
    <w:rsid w:val="00507535"/>
    <w:rsid w:val="00507687"/>
    <w:rsid w:val="005076A9"/>
    <w:rsid w:val="00507FF1"/>
    <w:rsid w:val="00510005"/>
    <w:rsid w:val="005109DE"/>
    <w:rsid w:val="00510B56"/>
    <w:rsid w:val="00510CB2"/>
    <w:rsid w:val="00510F40"/>
    <w:rsid w:val="005113D6"/>
    <w:rsid w:val="005115E9"/>
    <w:rsid w:val="005116DD"/>
    <w:rsid w:val="00511713"/>
    <w:rsid w:val="00511842"/>
    <w:rsid w:val="00511DA5"/>
    <w:rsid w:val="00511E60"/>
    <w:rsid w:val="00511FE3"/>
    <w:rsid w:val="005132BF"/>
    <w:rsid w:val="00513ABA"/>
    <w:rsid w:val="00513E3C"/>
    <w:rsid w:val="00514900"/>
    <w:rsid w:val="00514B27"/>
    <w:rsid w:val="0051512A"/>
    <w:rsid w:val="005151E1"/>
    <w:rsid w:val="00515677"/>
    <w:rsid w:val="005157FC"/>
    <w:rsid w:val="0051585B"/>
    <w:rsid w:val="00515BFC"/>
    <w:rsid w:val="0051604E"/>
    <w:rsid w:val="00516433"/>
    <w:rsid w:val="005167E9"/>
    <w:rsid w:val="00516BC0"/>
    <w:rsid w:val="00517113"/>
    <w:rsid w:val="00517228"/>
    <w:rsid w:val="00517413"/>
    <w:rsid w:val="00517589"/>
    <w:rsid w:val="0051769C"/>
    <w:rsid w:val="005178F0"/>
    <w:rsid w:val="005206F2"/>
    <w:rsid w:val="005208E7"/>
    <w:rsid w:val="00521169"/>
    <w:rsid w:val="00521335"/>
    <w:rsid w:val="00521505"/>
    <w:rsid w:val="005216B3"/>
    <w:rsid w:val="005216BA"/>
    <w:rsid w:val="005217DC"/>
    <w:rsid w:val="00521AC6"/>
    <w:rsid w:val="00521BAE"/>
    <w:rsid w:val="00521C11"/>
    <w:rsid w:val="0052223A"/>
    <w:rsid w:val="00522910"/>
    <w:rsid w:val="00522C11"/>
    <w:rsid w:val="00522DBC"/>
    <w:rsid w:val="005231E3"/>
    <w:rsid w:val="0052369E"/>
    <w:rsid w:val="005237F3"/>
    <w:rsid w:val="00523BBE"/>
    <w:rsid w:val="0052403F"/>
    <w:rsid w:val="005240E0"/>
    <w:rsid w:val="00524440"/>
    <w:rsid w:val="00524701"/>
    <w:rsid w:val="005247CD"/>
    <w:rsid w:val="00524A89"/>
    <w:rsid w:val="00524BF0"/>
    <w:rsid w:val="00524F10"/>
    <w:rsid w:val="0052530F"/>
    <w:rsid w:val="00525712"/>
    <w:rsid w:val="00525850"/>
    <w:rsid w:val="00525880"/>
    <w:rsid w:val="00525934"/>
    <w:rsid w:val="00525A3C"/>
    <w:rsid w:val="005266F9"/>
    <w:rsid w:val="00526850"/>
    <w:rsid w:val="00526C14"/>
    <w:rsid w:val="00526EC1"/>
    <w:rsid w:val="00527AB9"/>
    <w:rsid w:val="00527B89"/>
    <w:rsid w:val="00527BE3"/>
    <w:rsid w:val="00527C8E"/>
    <w:rsid w:val="00527F9B"/>
    <w:rsid w:val="005300B5"/>
    <w:rsid w:val="005303A2"/>
    <w:rsid w:val="005304AB"/>
    <w:rsid w:val="005304D3"/>
    <w:rsid w:val="005304FE"/>
    <w:rsid w:val="00530505"/>
    <w:rsid w:val="0053062F"/>
    <w:rsid w:val="00530888"/>
    <w:rsid w:val="00530C24"/>
    <w:rsid w:val="00530E31"/>
    <w:rsid w:val="00530F1B"/>
    <w:rsid w:val="005321C0"/>
    <w:rsid w:val="005323E3"/>
    <w:rsid w:val="005329F1"/>
    <w:rsid w:val="00532AA9"/>
    <w:rsid w:val="00532ADC"/>
    <w:rsid w:val="00532EF3"/>
    <w:rsid w:val="0053300B"/>
    <w:rsid w:val="00533061"/>
    <w:rsid w:val="005332D6"/>
    <w:rsid w:val="0053399D"/>
    <w:rsid w:val="0053437D"/>
    <w:rsid w:val="00534A11"/>
    <w:rsid w:val="00534DD5"/>
    <w:rsid w:val="00535423"/>
    <w:rsid w:val="005354F4"/>
    <w:rsid w:val="00535A37"/>
    <w:rsid w:val="00535FC1"/>
    <w:rsid w:val="005366F2"/>
    <w:rsid w:val="0053683F"/>
    <w:rsid w:val="0053699E"/>
    <w:rsid w:val="00536A06"/>
    <w:rsid w:val="00536A10"/>
    <w:rsid w:val="00536B17"/>
    <w:rsid w:val="00536BA0"/>
    <w:rsid w:val="005372E6"/>
    <w:rsid w:val="005373AD"/>
    <w:rsid w:val="0053783B"/>
    <w:rsid w:val="0053783D"/>
    <w:rsid w:val="00537BF8"/>
    <w:rsid w:val="00537C8C"/>
    <w:rsid w:val="00540082"/>
    <w:rsid w:val="0054023B"/>
    <w:rsid w:val="0054055B"/>
    <w:rsid w:val="0054076E"/>
    <w:rsid w:val="0054077B"/>
    <w:rsid w:val="00540C91"/>
    <w:rsid w:val="00540FAB"/>
    <w:rsid w:val="00541187"/>
    <w:rsid w:val="005412E8"/>
    <w:rsid w:val="0054197F"/>
    <w:rsid w:val="00541B82"/>
    <w:rsid w:val="00541B89"/>
    <w:rsid w:val="00541C43"/>
    <w:rsid w:val="00542754"/>
    <w:rsid w:val="00542B9E"/>
    <w:rsid w:val="00542BC6"/>
    <w:rsid w:val="00542F18"/>
    <w:rsid w:val="005436F0"/>
    <w:rsid w:val="005439D1"/>
    <w:rsid w:val="00543B8E"/>
    <w:rsid w:val="00543C92"/>
    <w:rsid w:val="00543F52"/>
    <w:rsid w:val="00543FF1"/>
    <w:rsid w:val="0054405A"/>
    <w:rsid w:val="00544168"/>
    <w:rsid w:val="005446DF"/>
    <w:rsid w:val="00544CF5"/>
    <w:rsid w:val="0054552D"/>
    <w:rsid w:val="005455DB"/>
    <w:rsid w:val="005455FE"/>
    <w:rsid w:val="0054595F"/>
    <w:rsid w:val="00545CF7"/>
    <w:rsid w:val="00546774"/>
    <w:rsid w:val="00546AC3"/>
    <w:rsid w:val="00547040"/>
    <w:rsid w:val="005476C7"/>
    <w:rsid w:val="0054778E"/>
    <w:rsid w:val="00547DF5"/>
    <w:rsid w:val="00547E55"/>
    <w:rsid w:val="00547FA6"/>
    <w:rsid w:val="005503FA"/>
    <w:rsid w:val="00550418"/>
    <w:rsid w:val="0055048F"/>
    <w:rsid w:val="00550759"/>
    <w:rsid w:val="00550B0D"/>
    <w:rsid w:val="00550EFD"/>
    <w:rsid w:val="00551000"/>
    <w:rsid w:val="005516C8"/>
    <w:rsid w:val="0055173E"/>
    <w:rsid w:val="0055183E"/>
    <w:rsid w:val="00552361"/>
    <w:rsid w:val="00552495"/>
    <w:rsid w:val="00552880"/>
    <w:rsid w:val="005528AE"/>
    <w:rsid w:val="0055338F"/>
    <w:rsid w:val="00553A88"/>
    <w:rsid w:val="00553A93"/>
    <w:rsid w:val="00554139"/>
    <w:rsid w:val="005541D1"/>
    <w:rsid w:val="00554939"/>
    <w:rsid w:val="00554B40"/>
    <w:rsid w:val="005550BE"/>
    <w:rsid w:val="00555897"/>
    <w:rsid w:val="00555B86"/>
    <w:rsid w:val="00555E21"/>
    <w:rsid w:val="00556173"/>
    <w:rsid w:val="00556608"/>
    <w:rsid w:val="00556612"/>
    <w:rsid w:val="00556911"/>
    <w:rsid w:val="00556C42"/>
    <w:rsid w:val="00556F08"/>
    <w:rsid w:val="00557227"/>
    <w:rsid w:val="005576A9"/>
    <w:rsid w:val="00557A6D"/>
    <w:rsid w:val="00557C78"/>
    <w:rsid w:val="00557D39"/>
    <w:rsid w:val="005600FA"/>
    <w:rsid w:val="005609B0"/>
    <w:rsid w:val="00560BFD"/>
    <w:rsid w:val="005610F1"/>
    <w:rsid w:val="0056123A"/>
    <w:rsid w:val="005613A5"/>
    <w:rsid w:val="00561601"/>
    <w:rsid w:val="005618EB"/>
    <w:rsid w:val="00561A99"/>
    <w:rsid w:val="005620FC"/>
    <w:rsid w:val="005621C6"/>
    <w:rsid w:val="0056226F"/>
    <w:rsid w:val="005623D1"/>
    <w:rsid w:val="00562608"/>
    <w:rsid w:val="0056273E"/>
    <w:rsid w:val="0056298A"/>
    <w:rsid w:val="00562E6F"/>
    <w:rsid w:val="00563125"/>
    <w:rsid w:val="00563325"/>
    <w:rsid w:val="00563371"/>
    <w:rsid w:val="005634A9"/>
    <w:rsid w:val="005636A1"/>
    <w:rsid w:val="005637C9"/>
    <w:rsid w:val="00563A73"/>
    <w:rsid w:val="00563C43"/>
    <w:rsid w:val="00564958"/>
    <w:rsid w:val="00564E74"/>
    <w:rsid w:val="00565113"/>
    <w:rsid w:val="0056536E"/>
    <w:rsid w:val="0056540F"/>
    <w:rsid w:val="0056565F"/>
    <w:rsid w:val="005657BC"/>
    <w:rsid w:val="005658FC"/>
    <w:rsid w:val="00565965"/>
    <w:rsid w:val="005659C9"/>
    <w:rsid w:val="00565A9B"/>
    <w:rsid w:val="00565AB9"/>
    <w:rsid w:val="00565B62"/>
    <w:rsid w:val="00566466"/>
    <w:rsid w:val="005668DD"/>
    <w:rsid w:val="00566AA5"/>
    <w:rsid w:val="00566B7F"/>
    <w:rsid w:val="00566D03"/>
    <w:rsid w:val="00566ED8"/>
    <w:rsid w:val="00566F1F"/>
    <w:rsid w:val="0056777E"/>
    <w:rsid w:val="005678B7"/>
    <w:rsid w:val="0056790C"/>
    <w:rsid w:val="00567B50"/>
    <w:rsid w:val="00567CD8"/>
    <w:rsid w:val="00567DB9"/>
    <w:rsid w:val="00567E35"/>
    <w:rsid w:val="0057076B"/>
    <w:rsid w:val="005707B2"/>
    <w:rsid w:val="00571BC1"/>
    <w:rsid w:val="0057270F"/>
    <w:rsid w:val="00572820"/>
    <w:rsid w:val="005728F4"/>
    <w:rsid w:val="005729E2"/>
    <w:rsid w:val="00572CCD"/>
    <w:rsid w:val="005731E8"/>
    <w:rsid w:val="005736EA"/>
    <w:rsid w:val="00573765"/>
    <w:rsid w:val="00573858"/>
    <w:rsid w:val="00573C62"/>
    <w:rsid w:val="00573FB7"/>
    <w:rsid w:val="00574430"/>
    <w:rsid w:val="00574499"/>
    <w:rsid w:val="00574669"/>
    <w:rsid w:val="005749C1"/>
    <w:rsid w:val="00574B68"/>
    <w:rsid w:val="00574D35"/>
    <w:rsid w:val="00575661"/>
    <w:rsid w:val="005758BD"/>
    <w:rsid w:val="0057596F"/>
    <w:rsid w:val="00575C03"/>
    <w:rsid w:val="00575CA6"/>
    <w:rsid w:val="00575DB3"/>
    <w:rsid w:val="00575E1D"/>
    <w:rsid w:val="00576B57"/>
    <w:rsid w:val="00576C16"/>
    <w:rsid w:val="00576FDD"/>
    <w:rsid w:val="00577296"/>
    <w:rsid w:val="00577393"/>
    <w:rsid w:val="00577396"/>
    <w:rsid w:val="005773C8"/>
    <w:rsid w:val="00577432"/>
    <w:rsid w:val="005775A6"/>
    <w:rsid w:val="005778B1"/>
    <w:rsid w:val="005778B6"/>
    <w:rsid w:val="005778BC"/>
    <w:rsid w:val="00577981"/>
    <w:rsid w:val="00577A35"/>
    <w:rsid w:val="00577AD3"/>
    <w:rsid w:val="00577C4D"/>
    <w:rsid w:val="00577D23"/>
    <w:rsid w:val="00577ED8"/>
    <w:rsid w:val="005808A3"/>
    <w:rsid w:val="005808C5"/>
    <w:rsid w:val="00580BAC"/>
    <w:rsid w:val="00580BCF"/>
    <w:rsid w:val="005811EC"/>
    <w:rsid w:val="005813E6"/>
    <w:rsid w:val="00581487"/>
    <w:rsid w:val="005814DC"/>
    <w:rsid w:val="00581841"/>
    <w:rsid w:val="00581B47"/>
    <w:rsid w:val="00581D48"/>
    <w:rsid w:val="0058208A"/>
    <w:rsid w:val="00582932"/>
    <w:rsid w:val="00582B6C"/>
    <w:rsid w:val="00582B84"/>
    <w:rsid w:val="005832DE"/>
    <w:rsid w:val="00583623"/>
    <w:rsid w:val="00583806"/>
    <w:rsid w:val="0058386C"/>
    <w:rsid w:val="0058399B"/>
    <w:rsid w:val="00583C30"/>
    <w:rsid w:val="00584201"/>
    <w:rsid w:val="0058432A"/>
    <w:rsid w:val="005843A5"/>
    <w:rsid w:val="00584949"/>
    <w:rsid w:val="0058512F"/>
    <w:rsid w:val="0058535B"/>
    <w:rsid w:val="00585A17"/>
    <w:rsid w:val="00585C22"/>
    <w:rsid w:val="00585D7D"/>
    <w:rsid w:val="00586164"/>
    <w:rsid w:val="00586182"/>
    <w:rsid w:val="00586975"/>
    <w:rsid w:val="00586AA1"/>
    <w:rsid w:val="00586B15"/>
    <w:rsid w:val="00586BE0"/>
    <w:rsid w:val="00586C27"/>
    <w:rsid w:val="00587802"/>
    <w:rsid w:val="00587A4A"/>
    <w:rsid w:val="00587B25"/>
    <w:rsid w:val="00587BB8"/>
    <w:rsid w:val="00587DD6"/>
    <w:rsid w:val="00590050"/>
    <w:rsid w:val="00590119"/>
    <w:rsid w:val="00590556"/>
    <w:rsid w:val="0059061B"/>
    <w:rsid w:val="0059078D"/>
    <w:rsid w:val="00590C9C"/>
    <w:rsid w:val="00590E2C"/>
    <w:rsid w:val="00590EA6"/>
    <w:rsid w:val="00590F6A"/>
    <w:rsid w:val="0059107F"/>
    <w:rsid w:val="005913C9"/>
    <w:rsid w:val="005914CE"/>
    <w:rsid w:val="00591BC1"/>
    <w:rsid w:val="00591CA6"/>
    <w:rsid w:val="00591E32"/>
    <w:rsid w:val="00592329"/>
    <w:rsid w:val="00592977"/>
    <w:rsid w:val="00592B28"/>
    <w:rsid w:val="00592D91"/>
    <w:rsid w:val="00592EE3"/>
    <w:rsid w:val="0059307E"/>
    <w:rsid w:val="00593129"/>
    <w:rsid w:val="00593254"/>
    <w:rsid w:val="00593371"/>
    <w:rsid w:val="00593630"/>
    <w:rsid w:val="00593DE3"/>
    <w:rsid w:val="00594618"/>
    <w:rsid w:val="00594836"/>
    <w:rsid w:val="00595135"/>
    <w:rsid w:val="00595169"/>
    <w:rsid w:val="0059544E"/>
    <w:rsid w:val="005954CE"/>
    <w:rsid w:val="0059588E"/>
    <w:rsid w:val="00595B26"/>
    <w:rsid w:val="00595F84"/>
    <w:rsid w:val="00596045"/>
    <w:rsid w:val="00596211"/>
    <w:rsid w:val="005964EF"/>
    <w:rsid w:val="00596B74"/>
    <w:rsid w:val="00596CC4"/>
    <w:rsid w:val="00596D10"/>
    <w:rsid w:val="00596FC0"/>
    <w:rsid w:val="0059752A"/>
    <w:rsid w:val="00597532"/>
    <w:rsid w:val="005975F6"/>
    <w:rsid w:val="00597F4A"/>
    <w:rsid w:val="005A0869"/>
    <w:rsid w:val="005A08CA"/>
    <w:rsid w:val="005A098A"/>
    <w:rsid w:val="005A0F44"/>
    <w:rsid w:val="005A0FE3"/>
    <w:rsid w:val="005A1A65"/>
    <w:rsid w:val="005A1AA4"/>
    <w:rsid w:val="005A1FAC"/>
    <w:rsid w:val="005A200A"/>
    <w:rsid w:val="005A2CE1"/>
    <w:rsid w:val="005A2E5E"/>
    <w:rsid w:val="005A31F8"/>
    <w:rsid w:val="005A34D3"/>
    <w:rsid w:val="005A3797"/>
    <w:rsid w:val="005A3831"/>
    <w:rsid w:val="005A388C"/>
    <w:rsid w:val="005A39A1"/>
    <w:rsid w:val="005A4194"/>
    <w:rsid w:val="005A4490"/>
    <w:rsid w:val="005A4570"/>
    <w:rsid w:val="005A4FA8"/>
    <w:rsid w:val="005A553C"/>
    <w:rsid w:val="005A5841"/>
    <w:rsid w:val="005A5845"/>
    <w:rsid w:val="005A584F"/>
    <w:rsid w:val="005A5853"/>
    <w:rsid w:val="005A5ADD"/>
    <w:rsid w:val="005A5C42"/>
    <w:rsid w:val="005A5DD9"/>
    <w:rsid w:val="005A61E8"/>
    <w:rsid w:val="005A6957"/>
    <w:rsid w:val="005A6ACB"/>
    <w:rsid w:val="005A6CE4"/>
    <w:rsid w:val="005A6F4B"/>
    <w:rsid w:val="005A72C3"/>
    <w:rsid w:val="005A752E"/>
    <w:rsid w:val="005A761A"/>
    <w:rsid w:val="005A76EA"/>
    <w:rsid w:val="005A7912"/>
    <w:rsid w:val="005B0384"/>
    <w:rsid w:val="005B03F4"/>
    <w:rsid w:val="005B0472"/>
    <w:rsid w:val="005B0AC1"/>
    <w:rsid w:val="005B0B52"/>
    <w:rsid w:val="005B0BDE"/>
    <w:rsid w:val="005B0CBC"/>
    <w:rsid w:val="005B141B"/>
    <w:rsid w:val="005B14CB"/>
    <w:rsid w:val="005B1532"/>
    <w:rsid w:val="005B16B9"/>
    <w:rsid w:val="005B1932"/>
    <w:rsid w:val="005B1CEF"/>
    <w:rsid w:val="005B275F"/>
    <w:rsid w:val="005B2866"/>
    <w:rsid w:val="005B2A02"/>
    <w:rsid w:val="005B38FC"/>
    <w:rsid w:val="005B3C82"/>
    <w:rsid w:val="005B4424"/>
    <w:rsid w:val="005B452E"/>
    <w:rsid w:val="005B454D"/>
    <w:rsid w:val="005B45B9"/>
    <w:rsid w:val="005B4D2F"/>
    <w:rsid w:val="005B4E22"/>
    <w:rsid w:val="005B4F46"/>
    <w:rsid w:val="005B50D2"/>
    <w:rsid w:val="005B52FB"/>
    <w:rsid w:val="005B6030"/>
    <w:rsid w:val="005B6332"/>
    <w:rsid w:val="005B68BE"/>
    <w:rsid w:val="005B6BF2"/>
    <w:rsid w:val="005B6CB7"/>
    <w:rsid w:val="005B71E3"/>
    <w:rsid w:val="005C0304"/>
    <w:rsid w:val="005C06DC"/>
    <w:rsid w:val="005C0733"/>
    <w:rsid w:val="005C09C5"/>
    <w:rsid w:val="005C0BE5"/>
    <w:rsid w:val="005C0F03"/>
    <w:rsid w:val="005C0F0E"/>
    <w:rsid w:val="005C1205"/>
    <w:rsid w:val="005C1699"/>
    <w:rsid w:val="005C1A75"/>
    <w:rsid w:val="005C1B56"/>
    <w:rsid w:val="005C1C3B"/>
    <w:rsid w:val="005C1D79"/>
    <w:rsid w:val="005C1DBF"/>
    <w:rsid w:val="005C2196"/>
    <w:rsid w:val="005C27E2"/>
    <w:rsid w:val="005C2991"/>
    <w:rsid w:val="005C29A1"/>
    <w:rsid w:val="005C2F91"/>
    <w:rsid w:val="005C3568"/>
    <w:rsid w:val="005C3BF1"/>
    <w:rsid w:val="005C42C4"/>
    <w:rsid w:val="005C4560"/>
    <w:rsid w:val="005C456D"/>
    <w:rsid w:val="005C4590"/>
    <w:rsid w:val="005C45D0"/>
    <w:rsid w:val="005C483B"/>
    <w:rsid w:val="005C4F7E"/>
    <w:rsid w:val="005C51BE"/>
    <w:rsid w:val="005C534A"/>
    <w:rsid w:val="005C5479"/>
    <w:rsid w:val="005C567D"/>
    <w:rsid w:val="005C5769"/>
    <w:rsid w:val="005C5909"/>
    <w:rsid w:val="005C59ED"/>
    <w:rsid w:val="005C5C68"/>
    <w:rsid w:val="005C5EB7"/>
    <w:rsid w:val="005C617F"/>
    <w:rsid w:val="005C618C"/>
    <w:rsid w:val="005C674B"/>
    <w:rsid w:val="005C698D"/>
    <w:rsid w:val="005C6AFC"/>
    <w:rsid w:val="005C71F9"/>
    <w:rsid w:val="005C7485"/>
    <w:rsid w:val="005C74DA"/>
    <w:rsid w:val="005C7974"/>
    <w:rsid w:val="005D01B5"/>
    <w:rsid w:val="005D0CA5"/>
    <w:rsid w:val="005D1364"/>
    <w:rsid w:val="005D1550"/>
    <w:rsid w:val="005D15F7"/>
    <w:rsid w:val="005D181F"/>
    <w:rsid w:val="005D206C"/>
    <w:rsid w:val="005D20E6"/>
    <w:rsid w:val="005D2182"/>
    <w:rsid w:val="005D25FE"/>
    <w:rsid w:val="005D2718"/>
    <w:rsid w:val="005D27EC"/>
    <w:rsid w:val="005D2D8C"/>
    <w:rsid w:val="005D3101"/>
    <w:rsid w:val="005D3406"/>
    <w:rsid w:val="005D3C6B"/>
    <w:rsid w:val="005D3CD1"/>
    <w:rsid w:val="005D3D4D"/>
    <w:rsid w:val="005D3EC4"/>
    <w:rsid w:val="005D3F8A"/>
    <w:rsid w:val="005D45EB"/>
    <w:rsid w:val="005D4787"/>
    <w:rsid w:val="005D4911"/>
    <w:rsid w:val="005D5373"/>
    <w:rsid w:val="005D53D3"/>
    <w:rsid w:val="005D54B9"/>
    <w:rsid w:val="005D550C"/>
    <w:rsid w:val="005D5634"/>
    <w:rsid w:val="005D57DD"/>
    <w:rsid w:val="005D5E70"/>
    <w:rsid w:val="005D5EE6"/>
    <w:rsid w:val="005D61EE"/>
    <w:rsid w:val="005D64D0"/>
    <w:rsid w:val="005D6720"/>
    <w:rsid w:val="005D6C1E"/>
    <w:rsid w:val="005D6C38"/>
    <w:rsid w:val="005D6C64"/>
    <w:rsid w:val="005D6D66"/>
    <w:rsid w:val="005D6F87"/>
    <w:rsid w:val="005D7072"/>
    <w:rsid w:val="005D7151"/>
    <w:rsid w:val="005D7170"/>
    <w:rsid w:val="005D72D5"/>
    <w:rsid w:val="005D75A0"/>
    <w:rsid w:val="005D75F9"/>
    <w:rsid w:val="005D760B"/>
    <w:rsid w:val="005D7A99"/>
    <w:rsid w:val="005E0292"/>
    <w:rsid w:val="005E03F0"/>
    <w:rsid w:val="005E08F7"/>
    <w:rsid w:val="005E0E68"/>
    <w:rsid w:val="005E0F8D"/>
    <w:rsid w:val="005E0FED"/>
    <w:rsid w:val="005E10D1"/>
    <w:rsid w:val="005E1371"/>
    <w:rsid w:val="005E190C"/>
    <w:rsid w:val="005E1A5C"/>
    <w:rsid w:val="005E232F"/>
    <w:rsid w:val="005E272A"/>
    <w:rsid w:val="005E277C"/>
    <w:rsid w:val="005E31EF"/>
    <w:rsid w:val="005E34EF"/>
    <w:rsid w:val="005E3554"/>
    <w:rsid w:val="005E3699"/>
    <w:rsid w:val="005E4283"/>
    <w:rsid w:val="005E4454"/>
    <w:rsid w:val="005E49DF"/>
    <w:rsid w:val="005E4D28"/>
    <w:rsid w:val="005E4D33"/>
    <w:rsid w:val="005E4E2C"/>
    <w:rsid w:val="005E4E6B"/>
    <w:rsid w:val="005E5299"/>
    <w:rsid w:val="005E5477"/>
    <w:rsid w:val="005E5A82"/>
    <w:rsid w:val="005E5BDA"/>
    <w:rsid w:val="005E5E12"/>
    <w:rsid w:val="005E5F6E"/>
    <w:rsid w:val="005E604B"/>
    <w:rsid w:val="005E6DE0"/>
    <w:rsid w:val="005E6FC9"/>
    <w:rsid w:val="005E7140"/>
    <w:rsid w:val="005E7170"/>
    <w:rsid w:val="005E72D7"/>
    <w:rsid w:val="005E746B"/>
    <w:rsid w:val="005E779E"/>
    <w:rsid w:val="005E77FD"/>
    <w:rsid w:val="005E7BA8"/>
    <w:rsid w:val="005E7F5F"/>
    <w:rsid w:val="005F00C3"/>
    <w:rsid w:val="005F0200"/>
    <w:rsid w:val="005F04C5"/>
    <w:rsid w:val="005F056C"/>
    <w:rsid w:val="005F0707"/>
    <w:rsid w:val="005F09F4"/>
    <w:rsid w:val="005F0A12"/>
    <w:rsid w:val="005F0A47"/>
    <w:rsid w:val="005F0B7C"/>
    <w:rsid w:val="005F0D35"/>
    <w:rsid w:val="005F0EE8"/>
    <w:rsid w:val="005F136D"/>
    <w:rsid w:val="005F1A25"/>
    <w:rsid w:val="005F1C8F"/>
    <w:rsid w:val="005F1FE1"/>
    <w:rsid w:val="005F218A"/>
    <w:rsid w:val="005F2279"/>
    <w:rsid w:val="005F25BD"/>
    <w:rsid w:val="005F2CD8"/>
    <w:rsid w:val="005F311B"/>
    <w:rsid w:val="005F330D"/>
    <w:rsid w:val="005F33FA"/>
    <w:rsid w:val="005F354D"/>
    <w:rsid w:val="005F3730"/>
    <w:rsid w:val="005F381A"/>
    <w:rsid w:val="005F3881"/>
    <w:rsid w:val="005F3B5F"/>
    <w:rsid w:val="005F3B9D"/>
    <w:rsid w:val="005F3F02"/>
    <w:rsid w:val="005F42F9"/>
    <w:rsid w:val="005F430C"/>
    <w:rsid w:val="005F476E"/>
    <w:rsid w:val="005F4812"/>
    <w:rsid w:val="005F4852"/>
    <w:rsid w:val="005F49B5"/>
    <w:rsid w:val="005F4AB6"/>
    <w:rsid w:val="005F4E23"/>
    <w:rsid w:val="005F4F6A"/>
    <w:rsid w:val="005F50F5"/>
    <w:rsid w:val="005F5784"/>
    <w:rsid w:val="005F6191"/>
    <w:rsid w:val="005F6494"/>
    <w:rsid w:val="005F652B"/>
    <w:rsid w:val="005F6531"/>
    <w:rsid w:val="005F65AA"/>
    <w:rsid w:val="005F6A39"/>
    <w:rsid w:val="005F6A4C"/>
    <w:rsid w:val="005F6C5C"/>
    <w:rsid w:val="005F7112"/>
    <w:rsid w:val="005F77DB"/>
    <w:rsid w:val="005F783C"/>
    <w:rsid w:val="005F786D"/>
    <w:rsid w:val="005F7996"/>
    <w:rsid w:val="005F79A3"/>
    <w:rsid w:val="005F7A77"/>
    <w:rsid w:val="005F7D36"/>
    <w:rsid w:val="005F7F1F"/>
    <w:rsid w:val="0060020B"/>
    <w:rsid w:val="006003F5"/>
    <w:rsid w:val="0060047D"/>
    <w:rsid w:val="00600CF4"/>
    <w:rsid w:val="00600FB2"/>
    <w:rsid w:val="00601059"/>
    <w:rsid w:val="00601717"/>
    <w:rsid w:val="0060175A"/>
    <w:rsid w:val="006018BE"/>
    <w:rsid w:val="00601A09"/>
    <w:rsid w:val="00601D0A"/>
    <w:rsid w:val="00602418"/>
    <w:rsid w:val="00602853"/>
    <w:rsid w:val="00602B00"/>
    <w:rsid w:val="00602C93"/>
    <w:rsid w:val="00603264"/>
    <w:rsid w:val="00603B90"/>
    <w:rsid w:val="00603BF1"/>
    <w:rsid w:val="00603CDC"/>
    <w:rsid w:val="00603D02"/>
    <w:rsid w:val="00603D3F"/>
    <w:rsid w:val="00603E61"/>
    <w:rsid w:val="00603EBE"/>
    <w:rsid w:val="00603EE1"/>
    <w:rsid w:val="00603FBB"/>
    <w:rsid w:val="0060405B"/>
    <w:rsid w:val="006042BA"/>
    <w:rsid w:val="00604411"/>
    <w:rsid w:val="0060444F"/>
    <w:rsid w:val="00604659"/>
    <w:rsid w:val="00604DC2"/>
    <w:rsid w:val="00605452"/>
    <w:rsid w:val="006054CC"/>
    <w:rsid w:val="0060581A"/>
    <w:rsid w:val="00605958"/>
    <w:rsid w:val="00606848"/>
    <w:rsid w:val="00606882"/>
    <w:rsid w:val="00606970"/>
    <w:rsid w:val="006075F2"/>
    <w:rsid w:val="0060790C"/>
    <w:rsid w:val="00607938"/>
    <w:rsid w:val="00607AEC"/>
    <w:rsid w:val="00607B2F"/>
    <w:rsid w:val="00607F19"/>
    <w:rsid w:val="00607FB9"/>
    <w:rsid w:val="0061041B"/>
    <w:rsid w:val="00610482"/>
    <w:rsid w:val="00610487"/>
    <w:rsid w:val="00610627"/>
    <w:rsid w:val="00610CE6"/>
    <w:rsid w:val="00610D59"/>
    <w:rsid w:val="00610D85"/>
    <w:rsid w:val="00610E9C"/>
    <w:rsid w:val="00610FCB"/>
    <w:rsid w:val="00611260"/>
    <w:rsid w:val="006116C3"/>
    <w:rsid w:val="00611937"/>
    <w:rsid w:val="00611B35"/>
    <w:rsid w:val="0061245A"/>
    <w:rsid w:val="0061269F"/>
    <w:rsid w:val="00612B22"/>
    <w:rsid w:val="00612DB6"/>
    <w:rsid w:val="00612E4B"/>
    <w:rsid w:val="006132DD"/>
    <w:rsid w:val="00613436"/>
    <w:rsid w:val="0061346A"/>
    <w:rsid w:val="00613988"/>
    <w:rsid w:val="00613A09"/>
    <w:rsid w:val="00613B3F"/>
    <w:rsid w:val="0061482A"/>
    <w:rsid w:val="006149CA"/>
    <w:rsid w:val="006149FF"/>
    <w:rsid w:val="0061538A"/>
    <w:rsid w:val="00615542"/>
    <w:rsid w:val="00615B17"/>
    <w:rsid w:val="00615BF9"/>
    <w:rsid w:val="00615E30"/>
    <w:rsid w:val="006161F1"/>
    <w:rsid w:val="006162DE"/>
    <w:rsid w:val="00616318"/>
    <w:rsid w:val="00616989"/>
    <w:rsid w:val="00616AAC"/>
    <w:rsid w:val="00616EA4"/>
    <w:rsid w:val="00617452"/>
    <w:rsid w:val="006179FD"/>
    <w:rsid w:val="00617D02"/>
    <w:rsid w:val="00617DF9"/>
    <w:rsid w:val="0062053B"/>
    <w:rsid w:val="00620799"/>
    <w:rsid w:val="006208A7"/>
    <w:rsid w:val="006208C7"/>
    <w:rsid w:val="0062099A"/>
    <w:rsid w:val="00620CA9"/>
    <w:rsid w:val="00620D3C"/>
    <w:rsid w:val="006218C3"/>
    <w:rsid w:val="006220C1"/>
    <w:rsid w:val="0062289C"/>
    <w:rsid w:val="00622E13"/>
    <w:rsid w:val="00622E24"/>
    <w:rsid w:val="00622ED6"/>
    <w:rsid w:val="0062373D"/>
    <w:rsid w:val="006237AB"/>
    <w:rsid w:val="00623DBE"/>
    <w:rsid w:val="00623EAB"/>
    <w:rsid w:val="00624015"/>
    <w:rsid w:val="00624026"/>
    <w:rsid w:val="006240F1"/>
    <w:rsid w:val="00624373"/>
    <w:rsid w:val="00624AE4"/>
    <w:rsid w:val="00624E0F"/>
    <w:rsid w:val="006252BF"/>
    <w:rsid w:val="006252F7"/>
    <w:rsid w:val="006258F4"/>
    <w:rsid w:val="00625D24"/>
    <w:rsid w:val="00625E1F"/>
    <w:rsid w:val="00625EA1"/>
    <w:rsid w:val="006265B3"/>
    <w:rsid w:val="00626611"/>
    <w:rsid w:val="00626E21"/>
    <w:rsid w:val="00626F92"/>
    <w:rsid w:val="00627081"/>
    <w:rsid w:val="0062750C"/>
    <w:rsid w:val="006275BB"/>
    <w:rsid w:val="00627626"/>
    <w:rsid w:val="006276D2"/>
    <w:rsid w:val="00627752"/>
    <w:rsid w:val="006278DD"/>
    <w:rsid w:val="006279A0"/>
    <w:rsid w:val="006279D8"/>
    <w:rsid w:val="00627A7B"/>
    <w:rsid w:val="00627C45"/>
    <w:rsid w:val="00627F03"/>
    <w:rsid w:val="00630002"/>
    <w:rsid w:val="006300DF"/>
    <w:rsid w:val="0063026C"/>
    <w:rsid w:val="006303AB"/>
    <w:rsid w:val="006305C3"/>
    <w:rsid w:val="006305DA"/>
    <w:rsid w:val="0063063A"/>
    <w:rsid w:val="0063070B"/>
    <w:rsid w:val="00630F0F"/>
    <w:rsid w:val="00630F5A"/>
    <w:rsid w:val="006311D1"/>
    <w:rsid w:val="006316EF"/>
    <w:rsid w:val="006316FC"/>
    <w:rsid w:val="00631946"/>
    <w:rsid w:val="00631A4D"/>
    <w:rsid w:val="00631A90"/>
    <w:rsid w:val="00631DFE"/>
    <w:rsid w:val="00631F96"/>
    <w:rsid w:val="0063239C"/>
    <w:rsid w:val="0063287A"/>
    <w:rsid w:val="00632B53"/>
    <w:rsid w:val="00632F74"/>
    <w:rsid w:val="006333FD"/>
    <w:rsid w:val="00633A71"/>
    <w:rsid w:val="00633B86"/>
    <w:rsid w:val="00633FC7"/>
    <w:rsid w:val="00634D45"/>
    <w:rsid w:val="00634DA8"/>
    <w:rsid w:val="00634DE2"/>
    <w:rsid w:val="0063509B"/>
    <w:rsid w:val="006351D5"/>
    <w:rsid w:val="006351F0"/>
    <w:rsid w:val="0063522D"/>
    <w:rsid w:val="0063574A"/>
    <w:rsid w:val="0063591D"/>
    <w:rsid w:val="00635937"/>
    <w:rsid w:val="00635F1B"/>
    <w:rsid w:val="00635F53"/>
    <w:rsid w:val="00636400"/>
    <w:rsid w:val="00636566"/>
    <w:rsid w:val="0063697D"/>
    <w:rsid w:val="006369C5"/>
    <w:rsid w:val="00636F24"/>
    <w:rsid w:val="0063725C"/>
    <w:rsid w:val="00637653"/>
    <w:rsid w:val="006376DC"/>
    <w:rsid w:val="00637F08"/>
    <w:rsid w:val="00640783"/>
    <w:rsid w:val="006407ED"/>
    <w:rsid w:val="00640CC8"/>
    <w:rsid w:val="00640DFB"/>
    <w:rsid w:val="00640F93"/>
    <w:rsid w:val="00641262"/>
    <w:rsid w:val="006412AC"/>
    <w:rsid w:val="006416BD"/>
    <w:rsid w:val="006417F9"/>
    <w:rsid w:val="00641B03"/>
    <w:rsid w:val="00642080"/>
    <w:rsid w:val="0064283E"/>
    <w:rsid w:val="00642845"/>
    <w:rsid w:val="00642BA0"/>
    <w:rsid w:val="00642CA2"/>
    <w:rsid w:val="00642ECC"/>
    <w:rsid w:val="00643379"/>
    <w:rsid w:val="00643476"/>
    <w:rsid w:val="006436B0"/>
    <w:rsid w:val="00643B38"/>
    <w:rsid w:val="00644519"/>
    <w:rsid w:val="006446D3"/>
    <w:rsid w:val="006446DE"/>
    <w:rsid w:val="006448DC"/>
    <w:rsid w:val="00644963"/>
    <w:rsid w:val="00644E9F"/>
    <w:rsid w:val="00644FBB"/>
    <w:rsid w:val="006455A8"/>
    <w:rsid w:val="00645D7E"/>
    <w:rsid w:val="00645EDE"/>
    <w:rsid w:val="00645FDF"/>
    <w:rsid w:val="006467B4"/>
    <w:rsid w:val="00646B58"/>
    <w:rsid w:val="00646E49"/>
    <w:rsid w:val="00646F98"/>
    <w:rsid w:val="00647269"/>
    <w:rsid w:val="006472F7"/>
    <w:rsid w:val="00647302"/>
    <w:rsid w:val="0064739C"/>
    <w:rsid w:val="006473BD"/>
    <w:rsid w:val="006474B3"/>
    <w:rsid w:val="006476A7"/>
    <w:rsid w:val="00647874"/>
    <w:rsid w:val="006478B7"/>
    <w:rsid w:val="00647964"/>
    <w:rsid w:val="00647D9A"/>
    <w:rsid w:val="00650038"/>
    <w:rsid w:val="00650874"/>
    <w:rsid w:val="00650887"/>
    <w:rsid w:val="006508A0"/>
    <w:rsid w:val="00650A2D"/>
    <w:rsid w:val="00650D50"/>
    <w:rsid w:val="00650D91"/>
    <w:rsid w:val="00650EEB"/>
    <w:rsid w:val="006513A3"/>
    <w:rsid w:val="006525C3"/>
    <w:rsid w:val="006525EF"/>
    <w:rsid w:val="006527F3"/>
    <w:rsid w:val="0065295A"/>
    <w:rsid w:val="00652FA1"/>
    <w:rsid w:val="00653220"/>
    <w:rsid w:val="00653690"/>
    <w:rsid w:val="00653899"/>
    <w:rsid w:val="00653CB3"/>
    <w:rsid w:val="00653CBD"/>
    <w:rsid w:val="00653E99"/>
    <w:rsid w:val="00653EC3"/>
    <w:rsid w:val="00653F56"/>
    <w:rsid w:val="00654019"/>
    <w:rsid w:val="00654173"/>
    <w:rsid w:val="006541F1"/>
    <w:rsid w:val="00654329"/>
    <w:rsid w:val="00654CB1"/>
    <w:rsid w:val="00654D6B"/>
    <w:rsid w:val="00654EEA"/>
    <w:rsid w:val="006550E6"/>
    <w:rsid w:val="006551DF"/>
    <w:rsid w:val="0065529A"/>
    <w:rsid w:val="00655F0A"/>
    <w:rsid w:val="006563A8"/>
    <w:rsid w:val="006563FC"/>
    <w:rsid w:val="00656958"/>
    <w:rsid w:val="00656D56"/>
    <w:rsid w:val="00656E9E"/>
    <w:rsid w:val="00657D27"/>
    <w:rsid w:val="00657E70"/>
    <w:rsid w:val="00660627"/>
    <w:rsid w:val="0066062B"/>
    <w:rsid w:val="006609B8"/>
    <w:rsid w:val="00660A8F"/>
    <w:rsid w:val="00661143"/>
    <w:rsid w:val="006612BF"/>
    <w:rsid w:val="0066150B"/>
    <w:rsid w:val="00661E94"/>
    <w:rsid w:val="00662566"/>
    <w:rsid w:val="006626C5"/>
    <w:rsid w:val="00662DF6"/>
    <w:rsid w:val="00663657"/>
    <w:rsid w:val="00663BDB"/>
    <w:rsid w:val="00663C39"/>
    <w:rsid w:val="00664395"/>
    <w:rsid w:val="006646A3"/>
    <w:rsid w:val="006648D9"/>
    <w:rsid w:val="00664C44"/>
    <w:rsid w:val="00665880"/>
    <w:rsid w:val="0066594A"/>
    <w:rsid w:val="00665CA7"/>
    <w:rsid w:val="00665CD9"/>
    <w:rsid w:val="00665D2A"/>
    <w:rsid w:val="00665FC0"/>
    <w:rsid w:val="00666136"/>
    <w:rsid w:val="006662DC"/>
    <w:rsid w:val="00666834"/>
    <w:rsid w:val="00666A05"/>
    <w:rsid w:val="00666A7B"/>
    <w:rsid w:val="00667073"/>
    <w:rsid w:val="006679B1"/>
    <w:rsid w:val="006679C4"/>
    <w:rsid w:val="00667AC7"/>
    <w:rsid w:val="00667AE6"/>
    <w:rsid w:val="00667B59"/>
    <w:rsid w:val="00667FF1"/>
    <w:rsid w:val="0067039F"/>
    <w:rsid w:val="006703FC"/>
    <w:rsid w:val="00670555"/>
    <w:rsid w:val="0067055B"/>
    <w:rsid w:val="006705F9"/>
    <w:rsid w:val="00670AC9"/>
    <w:rsid w:val="00670CD6"/>
    <w:rsid w:val="00670EA1"/>
    <w:rsid w:val="00671477"/>
    <w:rsid w:val="00671531"/>
    <w:rsid w:val="0067165C"/>
    <w:rsid w:val="00671850"/>
    <w:rsid w:val="00671871"/>
    <w:rsid w:val="00671872"/>
    <w:rsid w:val="006721DB"/>
    <w:rsid w:val="0067239D"/>
    <w:rsid w:val="006723E1"/>
    <w:rsid w:val="006724DE"/>
    <w:rsid w:val="00672583"/>
    <w:rsid w:val="006726FF"/>
    <w:rsid w:val="00672904"/>
    <w:rsid w:val="006729F0"/>
    <w:rsid w:val="00672AAD"/>
    <w:rsid w:val="00672CE7"/>
    <w:rsid w:val="00672EB6"/>
    <w:rsid w:val="0067302D"/>
    <w:rsid w:val="00673310"/>
    <w:rsid w:val="0067355E"/>
    <w:rsid w:val="006735B1"/>
    <w:rsid w:val="0067380E"/>
    <w:rsid w:val="00674024"/>
    <w:rsid w:val="00674431"/>
    <w:rsid w:val="0067445B"/>
    <w:rsid w:val="00674534"/>
    <w:rsid w:val="006748B5"/>
    <w:rsid w:val="006749DB"/>
    <w:rsid w:val="00674A87"/>
    <w:rsid w:val="00674ABE"/>
    <w:rsid w:val="00674BBC"/>
    <w:rsid w:val="00674F93"/>
    <w:rsid w:val="006753F6"/>
    <w:rsid w:val="006756D4"/>
    <w:rsid w:val="006757DC"/>
    <w:rsid w:val="006759FD"/>
    <w:rsid w:val="00675B4F"/>
    <w:rsid w:val="00675B73"/>
    <w:rsid w:val="00675C44"/>
    <w:rsid w:val="00676191"/>
    <w:rsid w:val="0067622D"/>
    <w:rsid w:val="0067633D"/>
    <w:rsid w:val="00676768"/>
    <w:rsid w:val="00676A13"/>
    <w:rsid w:val="00676AE1"/>
    <w:rsid w:val="00676DD4"/>
    <w:rsid w:val="00677182"/>
    <w:rsid w:val="0067734A"/>
    <w:rsid w:val="0067781E"/>
    <w:rsid w:val="00677D4C"/>
    <w:rsid w:val="00677E6B"/>
    <w:rsid w:val="006808F0"/>
    <w:rsid w:val="00680ACE"/>
    <w:rsid w:val="00680C41"/>
    <w:rsid w:val="006814E0"/>
    <w:rsid w:val="00681689"/>
    <w:rsid w:val="00681799"/>
    <w:rsid w:val="006819FD"/>
    <w:rsid w:val="00681B64"/>
    <w:rsid w:val="00681B72"/>
    <w:rsid w:val="00681B9E"/>
    <w:rsid w:val="00681D07"/>
    <w:rsid w:val="00681DA4"/>
    <w:rsid w:val="00682505"/>
    <w:rsid w:val="00682E8A"/>
    <w:rsid w:val="006831DA"/>
    <w:rsid w:val="006833F1"/>
    <w:rsid w:val="006836C5"/>
    <w:rsid w:val="00683BB6"/>
    <w:rsid w:val="00683D04"/>
    <w:rsid w:val="00684044"/>
    <w:rsid w:val="0068424B"/>
    <w:rsid w:val="0068432D"/>
    <w:rsid w:val="00684964"/>
    <w:rsid w:val="00684B98"/>
    <w:rsid w:val="00684C50"/>
    <w:rsid w:val="00684F26"/>
    <w:rsid w:val="0068554A"/>
    <w:rsid w:val="00685607"/>
    <w:rsid w:val="00685636"/>
    <w:rsid w:val="00685A5B"/>
    <w:rsid w:val="00685B41"/>
    <w:rsid w:val="00685C18"/>
    <w:rsid w:val="006862B0"/>
    <w:rsid w:val="0068666A"/>
    <w:rsid w:val="00686996"/>
    <w:rsid w:val="006871DC"/>
    <w:rsid w:val="006873D8"/>
    <w:rsid w:val="0068766F"/>
    <w:rsid w:val="00687734"/>
    <w:rsid w:val="00687A6B"/>
    <w:rsid w:val="00687AC3"/>
    <w:rsid w:val="00687CB9"/>
    <w:rsid w:val="00690194"/>
    <w:rsid w:val="0069028A"/>
    <w:rsid w:val="006905CE"/>
    <w:rsid w:val="00690625"/>
    <w:rsid w:val="006906F0"/>
    <w:rsid w:val="00690A78"/>
    <w:rsid w:val="00690A85"/>
    <w:rsid w:val="00690C82"/>
    <w:rsid w:val="00691267"/>
    <w:rsid w:val="00691C23"/>
    <w:rsid w:val="0069205F"/>
    <w:rsid w:val="0069267E"/>
    <w:rsid w:val="006927E0"/>
    <w:rsid w:val="00692885"/>
    <w:rsid w:val="006928BD"/>
    <w:rsid w:val="00692CC9"/>
    <w:rsid w:val="00692ED5"/>
    <w:rsid w:val="00692FE7"/>
    <w:rsid w:val="006937EF"/>
    <w:rsid w:val="00693999"/>
    <w:rsid w:val="00693A7C"/>
    <w:rsid w:val="00693FC8"/>
    <w:rsid w:val="00694092"/>
    <w:rsid w:val="00694780"/>
    <w:rsid w:val="0069497B"/>
    <w:rsid w:val="0069523A"/>
    <w:rsid w:val="00695465"/>
    <w:rsid w:val="006955AA"/>
    <w:rsid w:val="00695B32"/>
    <w:rsid w:val="00695BFE"/>
    <w:rsid w:val="00695C43"/>
    <w:rsid w:val="00696049"/>
    <w:rsid w:val="00696057"/>
    <w:rsid w:val="006960C8"/>
    <w:rsid w:val="00696427"/>
    <w:rsid w:val="0069649A"/>
    <w:rsid w:val="00696B04"/>
    <w:rsid w:val="00696D5B"/>
    <w:rsid w:val="006973BA"/>
    <w:rsid w:val="006974E9"/>
    <w:rsid w:val="00697585"/>
    <w:rsid w:val="006978B0"/>
    <w:rsid w:val="00697998"/>
    <w:rsid w:val="00697AF8"/>
    <w:rsid w:val="00697E47"/>
    <w:rsid w:val="006A019B"/>
    <w:rsid w:val="006A0723"/>
    <w:rsid w:val="006A095A"/>
    <w:rsid w:val="006A0B38"/>
    <w:rsid w:val="006A0CA5"/>
    <w:rsid w:val="006A0F22"/>
    <w:rsid w:val="006A0FA8"/>
    <w:rsid w:val="006A1032"/>
    <w:rsid w:val="006A112B"/>
    <w:rsid w:val="006A11A9"/>
    <w:rsid w:val="006A1575"/>
    <w:rsid w:val="006A1622"/>
    <w:rsid w:val="006A1929"/>
    <w:rsid w:val="006A1AE5"/>
    <w:rsid w:val="006A1B22"/>
    <w:rsid w:val="006A1CDE"/>
    <w:rsid w:val="006A1F60"/>
    <w:rsid w:val="006A2422"/>
    <w:rsid w:val="006A2D6E"/>
    <w:rsid w:val="006A2D82"/>
    <w:rsid w:val="006A3021"/>
    <w:rsid w:val="006A33CD"/>
    <w:rsid w:val="006A3824"/>
    <w:rsid w:val="006A39C9"/>
    <w:rsid w:val="006A3E43"/>
    <w:rsid w:val="006A4274"/>
    <w:rsid w:val="006A4420"/>
    <w:rsid w:val="006A443A"/>
    <w:rsid w:val="006A4704"/>
    <w:rsid w:val="006A5229"/>
    <w:rsid w:val="006A5560"/>
    <w:rsid w:val="006A57B8"/>
    <w:rsid w:val="006A59E4"/>
    <w:rsid w:val="006A5C3A"/>
    <w:rsid w:val="006A5DAE"/>
    <w:rsid w:val="006A5F08"/>
    <w:rsid w:val="006A5FD4"/>
    <w:rsid w:val="006A60E8"/>
    <w:rsid w:val="006A667D"/>
    <w:rsid w:val="006A6850"/>
    <w:rsid w:val="006A6851"/>
    <w:rsid w:val="006A6871"/>
    <w:rsid w:val="006A6A75"/>
    <w:rsid w:val="006A6DBD"/>
    <w:rsid w:val="006A6DF7"/>
    <w:rsid w:val="006A7079"/>
    <w:rsid w:val="006A7470"/>
    <w:rsid w:val="006A7963"/>
    <w:rsid w:val="006A79CD"/>
    <w:rsid w:val="006A7E38"/>
    <w:rsid w:val="006B038C"/>
    <w:rsid w:val="006B0AD5"/>
    <w:rsid w:val="006B0D27"/>
    <w:rsid w:val="006B0F99"/>
    <w:rsid w:val="006B0F9D"/>
    <w:rsid w:val="006B16AE"/>
    <w:rsid w:val="006B170D"/>
    <w:rsid w:val="006B2AFD"/>
    <w:rsid w:val="006B2B16"/>
    <w:rsid w:val="006B2FE1"/>
    <w:rsid w:val="006B317F"/>
    <w:rsid w:val="006B32D7"/>
    <w:rsid w:val="006B3EB5"/>
    <w:rsid w:val="006B404D"/>
    <w:rsid w:val="006B4170"/>
    <w:rsid w:val="006B4251"/>
    <w:rsid w:val="006B4433"/>
    <w:rsid w:val="006B4486"/>
    <w:rsid w:val="006B467D"/>
    <w:rsid w:val="006B4693"/>
    <w:rsid w:val="006B475D"/>
    <w:rsid w:val="006B477A"/>
    <w:rsid w:val="006B48FF"/>
    <w:rsid w:val="006B4A80"/>
    <w:rsid w:val="006B4DD2"/>
    <w:rsid w:val="006B5153"/>
    <w:rsid w:val="006B51CD"/>
    <w:rsid w:val="006B5841"/>
    <w:rsid w:val="006B6565"/>
    <w:rsid w:val="006B663A"/>
    <w:rsid w:val="006B6752"/>
    <w:rsid w:val="006B68FB"/>
    <w:rsid w:val="006B7237"/>
    <w:rsid w:val="006B7358"/>
    <w:rsid w:val="006B75BF"/>
    <w:rsid w:val="006B7933"/>
    <w:rsid w:val="006B79FE"/>
    <w:rsid w:val="006B7A82"/>
    <w:rsid w:val="006B7B54"/>
    <w:rsid w:val="006B7CB4"/>
    <w:rsid w:val="006C00A4"/>
    <w:rsid w:val="006C010A"/>
    <w:rsid w:val="006C011B"/>
    <w:rsid w:val="006C04E9"/>
    <w:rsid w:val="006C0547"/>
    <w:rsid w:val="006C060F"/>
    <w:rsid w:val="006C09E9"/>
    <w:rsid w:val="006C0B6F"/>
    <w:rsid w:val="006C0EF4"/>
    <w:rsid w:val="006C1463"/>
    <w:rsid w:val="006C14D5"/>
    <w:rsid w:val="006C14F5"/>
    <w:rsid w:val="006C1D4A"/>
    <w:rsid w:val="006C1FC9"/>
    <w:rsid w:val="006C22B1"/>
    <w:rsid w:val="006C239D"/>
    <w:rsid w:val="006C2C48"/>
    <w:rsid w:val="006C2D48"/>
    <w:rsid w:val="006C3385"/>
    <w:rsid w:val="006C3439"/>
    <w:rsid w:val="006C367E"/>
    <w:rsid w:val="006C3D09"/>
    <w:rsid w:val="006C3E29"/>
    <w:rsid w:val="006C3EF2"/>
    <w:rsid w:val="006C4032"/>
    <w:rsid w:val="006C41D5"/>
    <w:rsid w:val="006C41ED"/>
    <w:rsid w:val="006C4310"/>
    <w:rsid w:val="006C46E6"/>
    <w:rsid w:val="006C48EA"/>
    <w:rsid w:val="006C4AF7"/>
    <w:rsid w:val="006C4BD6"/>
    <w:rsid w:val="006C51B3"/>
    <w:rsid w:val="006C56AB"/>
    <w:rsid w:val="006C5AE3"/>
    <w:rsid w:val="006C63E0"/>
    <w:rsid w:val="006C6520"/>
    <w:rsid w:val="006C682D"/>
    <w:rsid w:val="006C6D41"/>
    <w:rsid w:val="006C71B2"/>
    <w:rsid w:val="006C733C"/>
    <w:rsid w:val="006C73C5"/>
    <w:rsid w:val="006C75C1"/>
    <w:rsid w:val="006C7799"/>
    <w:rsid w:val="006C793D"/>
    <w:rsid w:val="006D0452"/>
    <w:rsid w:val="006D0508"/>
    <w:rsid w:val="006D07D9"/>
    <w:rsid w:val="006D0A15"/>
    <w:rsid w:val="006D1548"/>
    <w:rsid w:val="006D1706"/>
    <w:rsid w:val="006D18AF"/>
    <w:rsid w:val="006D1F7E"/>
    <w:rsid w:val="006D2283"/>
    <w:rsid w:val="006D243C"/>
    <w:rsid w:val="006D287B"/>
    <w:rsid w:val="006D2AB1"/>
    <w:rsid w:val="006D2C91"/>
    <w:rsid w:val="006D319C"/>
    <w:rsid w:val="006D337A"/>
    <w:rsid w:val="006D3564"/>
    <w:rsid w:val="006D3662"/>
    <w:rsid w:val="006D379B"/>
    <w:rsid w:val="006D3BD1"/>
    <w:rsid w:val="006D3E25"/>
    <w:rsid w:val="006D3EDB"/>
    <w:rsid w:val="006D40EE"/>
    <w:rsid w:val="006D416D"/>
    <w:rsid w:val="006D428C"/>
    <w:rsid w:val="006D4362"/>
    <w:rsid w:val="006D4492"/>
    <w:rsid w:val="006D47B3"/>
    <w:rsid w:val="006D47DB"/>
    <w:rsid w:val="006D486B"/>
    <w:rsid w:val="006D491E"/>
    <w:rsid w:val="006D4A1E"/>
    <w:rsid w:val="006D4C7A"/>
    <w:rsid w:val="006D4DDF"/>
    <w:rsid w:val="006D508F"/>
    <w:rsid w:val="006D567A"/>
    <w:rsid w:val="006D58AA"/>
    <w:rsid w:val="006D5BF4"/>
    <w:rsid w:val="006D64C3"/>
    <w:rsid w:val="006D699F"/>
    <w:rsid w:val="006D6B46"/>
    <w:rsid w:val="006D6CF9"/>
    <w:rsid w:val="006D6F1F"/>
    <w:rsid w:val="006D7D06"/>
    <w:rsid w:val="006D7FAB"/>
    <w:rsid w:val="006D7FD1"/>
    <w:rsid w:val="006E00BA"/>
    <w:rsid w:val="006E0126"/>
    <w:rsid w:val="006E08B6"/>
    <w:rsid w:val="006E0ACF"/>
    <w:rsid w:val="006E0DF6"/>
    <w:rsid w:val="006E2034"/>
    <w:rsid w:val="006E2110"/>
    <w:rsid w:val="006E25CD"/>
    <w:rsid w:val="006E29A7"/>
    <w:rsid w:val="006E2B13"/>
    <w:rsid w:val="006E2EEF"/>
    <w:rsid w:val="006E3356"/>
    <w:rsid w:val="006E36A8"/>
    <w:rsid w:val="006E3893"/>
    <w:rsid w:val="006E423E"/>
    <w:rsid w:val="006E434D"/>
    <w:rsid w:val="006E4456"/>
    <w:rsid w:val="006E46D4"/>
    <w:rsid w:val="006E4837"/>
    <w:rsid w:val="006E4BF0"/>
    <w:rsid w:val="006E5043"/>
    <w:rsid w:val="006E525E"/>
    <w:rsid w:val="006E5330"/>
    <w:rsid w:val="006E5737"/>
    <w:rsid w:val="006E5C1B"/>
    <w:rsid w:val="006E66B7"/>
    <w:rsid w:val="006E6A46"/>
    <w:rsid w:val="006E6C14"/>
    <w:rsid w:val="006E6C9E"/>
    <w:rsid w:val="006E716F"/>
    <w:rsid w:val="006E7511"/>
    <w:rsid w:val="006E75FE"/>
    <w:rsid w:val="006E7985"/>
    <w:rsid w:val="006E7D9F"/>
    <w:rsid w:val="006E7FAF"/>
    <w:rsid w:val="006F007B"/>
    <w:rsid w:val="006F03E9"/>
    <w:rsid w:val="006F0545"/>
    <w:rsid w:val="006F0A5D"/>
    <w:rsid w:val="006F0AF0"/>
    <w:rsid w:val="006F0B3F"/>
    <w:rsid w:val="006F0B5A"/>
    <w:rsid w:val="006F0D4A"/>
    <w:rsid w:val="006F1EB9"/>
    <w:rsid w:val="006F2071"/>
    <w:rsid w:val="006F2279"/>
    <w:rsid w:val="006F2832"/>
    <w:rsid w:val="006F29A7"/>
    <w:rsid w:val="006F2ED1"/>
    <w:rsid w:val="006F3257"/>
    <w:rsid w:val="006F35BD"/>
    <w:rsid w:val="006F3672"/>
    <w:rsid w:val="006F3719"/>
    <w:rsid w:val="006F3A35"/>
    <w:rsid w:val="006F3C34"/>
    <w:rsid w:val="006F3E6E"/>
    <w:rsid w:val="006F3E77"/>
    <w:rsid w:val="006F4125"/>
    <w:rsid w:val="006F43E1"/>
    <w:rsid w:val="006F4484"/>
    <w:rsid w:val="006F468A"/>
    <w:rsid w:val="006F46A2"/>
    <w:rsid w:val="006F4D1B"/>
    <w:rsid w:val="006F5370"/>
    <w:rsid w:val="006F5A0F"/>
    <w:rsid w:val="006F5F47"/>
    <w:rsid w:val="006F616D"/>
    <w:rsid w:val="006F65F0"/>
    <w:rsid w:val="006F6B60"/>
    <w:rsid w:val="006F7322"/>
    <w:rsid w:val="006F7679"/>
    <w:rsid w:val="006F790E"/>
    <w:rsid w:val="006F7B5D"/>
    <w:rsid w:val="00700EDE"/>
    <w:rsid w:val="0070160B"/>
    <w:rsid w:val="00701760"/>
    <w:rsid w:val="00701893"/>
    <w:rsid w:val="007021AA"/>
    <w:rsid w:val="0070224B"/>
    <w:rsid w:val="007024A9"/>
    <w:rsid w:val="00702730"/>
    <w:rsid w:val="007028DE"/>
    <w:rsid w:val="00702BA2"/>
    <w:rsid w:val="00703102"/>
    <w:rsid w:val="00703397"/>
    <w:rsid w:val="00703729"/>
    <w:rsid w:val="007038D4"/>
    <w:rsid w:val="007039C2"/>
    <w:rsid w:val="00703BB8"/>
    <w:rsid w:val="00703E40"/>
    <w:rsid w:val="007040B7"/>
    <w:rsid w:val="00704352"/>
    <w:rsid w:val="007045D6"/>
    <w:rsid w:val="0070489B"/>
    <w:rsid w:val="007048E4"/>
    <w:rsid w:val="00704927"/>
    <w:rsid w:val="00704A78"/>
    <w:rsid w:val="00704ECB"/>
    <w:rsid w:val="00704FFE"/>
    <w:rsid w:val="00705279"/>
    <w:rsid w:val="00705458"/>
    <w:rsid w:val="007055B3"/>
    <w:rsid w:val="0070565A"/>
    <w:rsid w:val="007057AB"/>
    <w:rsid w:val="007059E8"/>
    <w:rsid w:val="00705E5F"/>
    <w:rsid w:val="00705E64"/>
    <w:rsid w:val="007065A7"/>
    <w:rsid w:val="007068BF"/>
    <w:rsid w:val="00706DBA"/>
    <w:rsid w:val="00706EF0"/>
    <w:rsid w:val="00706F3D"/>
    <w:rsid w:val="00706F58"/>
    <w:rsid w:val="00706F99"/>
    <w:rsid w:val="00706FBC"/>
    <w:rsid w:val="0070742E"/>
    <w:rsid w:val="0070743D"/>
    <w:rsid w:val="00707A00"/>
    <w:rsid w:val="00707A51"/>
    <w:rsid w:val="00707DE8"/>
    <w:rsid w:val="00710065"/>
    <w:rsid w:val="007100AC"/>
    <w:rsid w:val="007102B6"/>
    <w:rsid w:val="00710322"/>
    <w:rsid w:val="007104CC"/>
    <w:rsid w:val="00710575"/>
    <w:rsid w:val="0071103A"/>
    <w:rsid w:val="0071149B"/>
    <w:rsid w:val="00712359"/>
    <w:rsid w:val="007123A3"/>
    <w:rsid w:val="00712451"/>
    <w:rsid w:val="00712688"/>
    <w:rsid w:val="0071288F"/>
    <w:rsid w:val="0071294D"/>
    <w:rsid w:val="0071297B"/>
    <w:rsid w:val="00712BD1"/>
    <w:rsid w:val="00712EBA"/>
    <w:rsid w:val="00713051"/>
    <w:rsid w:val="00713414"/>
    <w:rsid w:val="0071351F"/>
    <w:rsid w:val="0071353B"/>
    <w:rsid w:val="007136D6"/>
    <w:rsid w:val="00713C22"/>
    <w:rsid w:val="00713C8F"/>
    <w:rsid w:val="00713D40"/>
    <w:rsid w:val="00713DC7"/>
    <w:rsid w:val="00714796"/>
    <w:rsid w:val="007147C7"/>
    <w:rsid w:val="007148AF"/>
    <w:rsid w:val="007149ED"/>
    <w:rsid w:val="00714A59"/>
    <w:rsid w:val="00714CEF"/>
    <w:rsid w:val="00714D3F"/>
    <w:rsid w:val="00715265"/>
    <w:rsid w:val="00715266"/>
    <w:rsid w:val="007153B9"/>
    <w:rsid w:val="007153D0"/>
    <w:rsid w:val="007154B2"/>
    <w:rsid w:val="00715914"/>
    <w:rsid w:val="00715AE4"/>
    <w:rsid w:val="00715B3F"/>
    <w:rsid w:val="00716004"/>
    <w:rsid w:val="007163E4"/>
    <w:rsid w:val="0071642C"/>
    <w:rsid w:val="00716588"/>
    <w:rsid w:val="007167ED"/>
    <w:rsid w:val="00716B17"/>
    <w:rsid w:val="00716DEC"/>
    <w:rsid w:val="00716EAE"/>
    <w:rsid w:val="007171B5"/>
    <w:rsid w:val="00717590"/>
    <w:rsid w:val="00717BCD"/>
    <w:rsid w:val="00717E34"/>
    <w:rsid w:val="007205C6"/>
    <w:rsid w:val="007205EB"/>
    <w:rsid w:val="0072124B"/>
    <w:rsid w:val="007214D7"/>
    <w:rsid w:val="0072164C"/>
    <w:rsid w:val="007217F1"/>
    <w:rsid w:val="00721805"/>
    <w:rsid w:val="0072188F"/>
    <w:rsid w:val="00721A49"/>
    <w:rsid w:val="00721C8D"/>
    <w:rsid w:val="00721CC5"/>
    <w:rsid w:val="00721EDB"/>
    <w:rsid w:val="0072221C"/>
    <w:rsid w:val="007225F5"/>
    <w:rsid w:val="0072282D"/>
    <w:rsid w:val="00723047"/>
    <w:rsid w:val="00723242"/>
    <w:rsid w:val="007233B9"/>
    <w:rsid w:val="007233F6"/>
    <w:rsid w:val="00723DBD"/>
    <w:rsid w:val="0072426E"/>
    <w:rsid w:val="007242AA"/>
    <w:rsid w:val="007243DF"/>
    <w:rsid w:val="0072456F"/>
    <w:rsid w:val="007246F0"/>
    <w:rsid w:val="00724A42"/>
    <w:rsid w:val="00724CF0"/>
    <w:rsid w:val="0072510F"/>
    <w:rsid w:val="0072599B"/>
    <w:rsid w:val="007259B8"/>
    <w:rsid w:val="00725A04"/>
    <w:rsid w:val="00725DA7"/>
    <w:rsid w:val="00725FB3"/>
    <w:rsid w:val="007267B1"/>
    <w:rsid w:val="00726995"/>
    <w:rsid w:val="00726B20"/>
    <w:rsid w:val="007271A4"/>
    <w:rsid w:val="007276F5"/>
    <w:rsid w:val="007278FA"/>
    <w:rsid w:val="00727939"/>
    <w:rsid w:val="00727995"/>
    <w:rsid w:val="00727F8E"/>
    <w:rsid w:val="0073035C"/>
    <w:rsid w:val="007303D5"/>
    <w:rsid w:val="0073043E"/>
    <w:rsid w:val="00730502"/>
    <w:rsid w:val="00730644"/>
    <w:rsid w:val="0073091A"/>
    <w:rsid w:val="007309B0"/>
    <w:rsid w:val="00730D9A"/>
    <w:rsid w:val="00730DDE"/>
    <w:rsid w:val="00730EE5"/>
    <w:rsid w:val="00731A8D"/>
    <w:rsid w:val="00731EC6"/>
    <w:rsid w:val="00732257"/>
    <w:rsid w:val="00732347"/>
    <w:rsid w:val="00732492"/>
    <w:rsid w:val="0073264D"/>
    <w:rsid w:val="0073271A"/>
    <w:rsid w:val="00732960"/>
    <w:rsid w:val="00732A5C"/>
    <w:rsid w:val="0073311C"/>
    <w:rsid w:val="00734052"/>
    <w:rsid w:val="00734063"/>
    <w:rsid w:val="00734234"/>
    <w:rsid w:val="00734339"/>
    <w:rsid w:val="00734861"/>
    <w:rsid w:val="007348D5"/>
    <w:rsid w:val="00734C9F"/>
    <w:rsid w:val="0073538F"/>
    <w:rsid w:val="007358C0"/>
    <w:rsid w:val="00735E35"/>
    <w:rsid w:val="00736084"/>
    <w:rsid w:val="007362E3"/>
    <w:rsid w:val="007363DA"/>
    <w:rsid w:val="00736458"/>
    <w:rsid w:val="00736B89"/>
    <w:rsid w:val="00736D9D"/>
    <w:rsid w:val="00737069"/>
    <w:rsid w:val="007374AF"/>
    <w:rsid w:val="00740BD4"/>
    <w:rsid w:val="00741144"/>
    <w:rsid w:val="007412EA"/>
    <w:rsid w:val="00741416"/>
    <w:rsid w:val="00741440"/>
    <w:rsid w:val="007414D0"/>
    <w:rsid w:val="00741934"/>
    <w:rsid w:val="00741A74"/>
    <w:rsid w:val="00741C0E"/>
    <w:rsid w:val="0074229B"/>
    <w:rsid w:val="0074234A"/>
    <w:rsid w:val="0074236F"/>
    <w:rsid w:val="00742906"/>
    <w:rsid w:val="00742BE3"/>
    <w:rsid w:val="00742CBB"/>
    <w:rsid w:val="00742DD7"/>
    <w:rsid w:val="00743465"/>
    <w:rsid w:val="007435A5"/>
    <w:rsid w:val="0074385D"/>
    <w:rsid w:val="00743A92"/>
    <w:rsid w:val="00743B24"/>
    <w:rsid w:val="00743DFA"/>
    <w:rsid w:val="00743EEC"/>
    <w:rsid w:val="00744134"/>
    <w:rsid w:val="00744298"/>
    <w:rsid w:val="007445FD"/>
    <w:rsid w:val="00744648"/>
    <w:rsid w:val="007449ED"/>
    <w:rsid w:val="00744A8E"/>
    <w:rsid w:val="00744E56"/>
    <w:rsid w:val="00745AA7"/>
    <w:rsid w:val="00745BAD"/>
    <w:rsid w:val="007462BC"/>
    <w:rsid w:val="00746398"/>
    <w:rsid w:val="00746534"/>
    <w:rsid w:val="0074661C"/>
    <w:rsid w:val="00746950"/>
    <w:rsid w:val="00746977"/>
    <w:rsid w:val="00746BC5"/>
    <w:rsid w:val="00746C9F"/>
    <w:rsid w:val="00746D86"/>
    <w:rsid w:val="00746E80"/>
    <w:rsid w:val="00747439"/>
    <w:rsid w:val="007474AA"/>
    <w:rsid w:val="00750779"/>
    <w:rsid w:val="0075081E"/>
    <w:rsid w:val="00750923"/>
    <w:rsid w:val="00750B84"/>
    <w:rsid w:val="007513FB"/>
    <w:rsid w:val="007514BB"/>
    <w:rsid w:val="00751B1D"/>
    <w:rsid w:val="007520DD"/>
    <w:rsid w:val="00752248"/>
    <w:rsid w:val="00752906"/>
    <w:rsid w:val="00752939"/>
    <w:rsid w:val="00752C72"/>
    <w:rsid w:val="00752CEA"/>
    <w:rsid w:val="00753261"/>
    <w:rsid w:val="007539B4"/>
    <w:rsid w:val="00753B33"/>
    <w:rsid w:val="00754095"/>
    <w:rsid w:val="0075431E"/>
    <w:rsid w:val="007545D8"/>
    <w:rsid w:val="00754A9C"/>
    <w:rsid w:val="00754B1E"/>
    <w:rsid w:val="00754B60"/>
    <w:rsid w:val="00754F05"/>
    <w:rsid w:val="00755732"/>
    <w:rsid w:val="007557B5"/>
    <w:rsid w:val="0075599B"/>
    <w:rsid w:val="00755A64"/>
    <w:rsid w:val="00755DFD"/>
    <w:rsid w:val="00755E7D"/>
    <w:rsid w:val="00755EAF"/>
    <w:rsid w:val="00756073"/>
    <w:rsid w:val="00756084"/>
    <w:rsid w:val="007563DF"/>
    <w:rsid w:val="00756B65"/>
    <w:rsid w:val="00756EB3"/>
    <w:rsid w:val="00756FAE"/>
    <w:rsid w:val="0075725F"/>
    <w:rsid w:val="007573D8"/>
    <w:rsid w:val="0076015E"/>
    <w:rsid w:val="00760700"/>
    <w:rsid w:val="00760CD8"/>
    <w:rsid w:val="00760E30"/>
    <w:rsid w:val="00760F86"/>
    <w:rsid w:val="0076116B"/>
    <w:rsid w:val="0076132B"/>
    <w:rsid w:val="00761478"/>
    <w:rsid w:val="007624B9"/>
    <w:rsid w:val="007626CD"/>
    <w:rsid w:val="0076281B"/>
    <w:rsid w:val="00762C55"/>
    <w:rsid w:val="00762E1A"/>
    <w:rsid w:val="00762EAC"/>
    <w:rsid w:val="0076327E"/>
    <w:rsid w:val="00764352"/>
    <w:rsid w:val="00764471"/>
    <w:rsid w:val="00764989"/>
    <w:rsid w:val="007649BF"/>
    <w:rsid w:val="00764BC7"/>
    <w:rsid w:val="00764E4A"/>
    <w:rsid w:val="00765366"/>
    <w:rsid w:val="007654E3"/>
    <w:rsid w:val="00765612"/>
    <w:rsid w:val="00765885"/>
    <w:rsid w:val="00765888"/>
    <w:rsid w:val="007659E5"/>
    <w:rsid w:val="00765E46"/>
    <w:rsid w:val="0076622A"/>
    <w:rsid w:val="007662ED"/>
    <w:rsid w:val="0076636B"/>
    <w:rsid w:val="00766AB1"/>
    <w:rsid w:val="00766AF6"/>
    <w:rsid w:val="00766CB0"/>
    <w:rsid w:val="00767074"/>
    <w:rsid w:val="00767533"/>
    <w:rsid w:val="0076757A"/>
    <w:rsid w:val="00767688"/>
    <w:rsid w:val="00767C4B"/>
    <w:rsid w:val="00767F5B"/>
    <w:rsid w:val="00770472"/>
    <w:rsid w:val="00770CD7"/>
    <w:rsid w:val="00770F22"/>
    <w:rsid w:val="007710D1"/>
    <w:rsid w:val="0077130C"/>
    <w:rsid w:val="00771397"/>
    <w:rsid w:val="00771411"/>
    <w:rsid w:val="007716C2"/>
    <w:rsid w:val="007717A6"/>
    <w:rsid w:val="00771AAE"/>
    <w:rsid w:val="00771B45"/>
    <w:rsid w:val="00771DF7"/>
    <w:rsid w:val="00771EBD"/>
    <w:rsid w:val="00772003"/>
    <w:rsid w:val="00772344"/>
    <w:rsid w:val="00772383"/>
    <w:rsid w:val="0077255A"/>
    <w:rsid w:val="00772590"/>
    <w:rsid w:val="0077278F"/>
    <w:rsid w:val="007728D3"/>
    <w:rsid w:val="00772A6F"/>
    <w:rsid w:val="00772C24"/>
    <w:rsid w:val="00772E13"/>
    <w:rsid w:val="00773133"/>
    <w:rsid w:val="00773311"/>
    <w:rsid w:val="0077333F"/>
    <w:rsid w:val="007733A2"/>
    <w:rsid w:val="00773495"/>
    <w:rsid w:val="00773E05"/>
    <w:rsid w:val="00773EC8"/>
    <w:rsid w:val="00773ED3"/>
    <w:rsid w:val="007741CB"/>
    <w:rsid w:val="007743E9"/>
    <w:rsid w:val="007744E8"/>
    <w:rsid w:val="007746FD"/>
    <w:rsid w:val="00775164"/>
    <w:rsid w:val="00775255"/>
    <w:rsid w:val="00775272"/>
    <w:rsid w:val="00775426"/>
    <w:rsid w:val="00775494"/>
    <w:rsid w:val="007757A3"/>
    <w:rsid w:val="00775B5B"/>
    <w:rsid w:val="00775D9D"/>
    <w:rsid w:val="00775E17"/>
    <w:rsid w:val="007763B4"/>
    <w:rsid w:val="007764B0"/>
    <w:rsid w:val="00776517"/>
    <w:rsid w:val="0077696F"/>
    <w:rsid w:val="00776AC5"/>
    <w:rsid w:val="00776B45"/>
    <w:rsid w:val="00776BC5"/>
    <w:rsid w:val="00776C1E"/>
    <w:rsid w:val="00777161"/>
    <w:rsid w:val="00777333"/>
    <w:rsid w:val="00777370"/>
    <w:rsid w:val="007779C4"/>
    <w:rsid w:val="00777BEC"/>
    <w:rsid w:val="00777E87"/>
    <w:rsid w:val="00780162"/>
    <w:rsid w:val="00780208"/>
    <w:rsid w:val="0078059E"/>
    <w:rsid w:val="00780835"/>
    <w:rsid w:val="00780AF6"/>
    <w:rsid w:val="00780CE0"/>
    <w:rsid w:val="0078252B"/>
    <w:rsid w:val="0078283A"/>
    <w:rsid w:val="007829B1"/>
    <w:rsid w:val="00782DB5"/>
    <w:rsid w:val="00783288"/>
    <w:rsid w:val="00783B4C"/>
    <w:rsid w:val="00783BAB"/>
    <w:rsid w:val="00783D1B"/>
    <w:rsid w:val="0078438E"/>
    <w:rsid w:val="00784865"/>
    <w:rsid w:val="00784974"/>
    <w:rsid w:val="00784F57"/>
    <w:rsid w:val="007856B4"/>
    <w:rsid w:val="007857E9"/>
    <w:rsid w:val="00785DC9"/>
    <w:rsid w:val="00785E11"/>
    <w:rsid w:val="00786066"/>
    <w:rsid w:val="007868BB"/>
    <w:rsid w:val="0078698F"/>
    <w:rsid w:val="00786BDE"/>
    <w:rsid w:val="00786EE2"/>
    <w:rsid w:val="0078718A"/>
    <w:rsid w:val="00787222"/>
    <w:rsid w:val="00787425"/>
    <w:rsid w:val="0078771C"/>
    <w:rsid w:val="00787ABF"/>
    <w:rsid w:val="00787B54"/>
    <w:rsid w:val="007900AB"/>
    <w:rsid w:val="00790430"/>
    <w:rsid w:val="007907CF"/>
    <w:rsid w:val="00790BBA"/>
    <w:rsid w:val="00790CC6"/>
    <w:rsid w:val="007911AC"/>
    <w:rsid w:val="0079122F"/>
    <w:rsid w:val="0079149F"/>
    <w:rsid w:val="0079157B"/>
    <w:rsid w:val="00791C1B"/>
    <w:rsid w:val="007920A6"/>
    <w:rsid w:val="007920F9"/>
    <w:rsid w:val="0079248F"/>
    <w:rsid w:val="007924D9"/>
    <w:rsid w:val="0079283C"/>
    <w:rsid w:val="00792CEB"/>
    <w:rsid w:val="00793569"/>
    <w:rsid w:val="007939C5"/>
    <w:rsid w:val="00793AA3"/>
    <w:rsid w:val="00793D44"/>
    <w:rsid w:val="007946AE"/>
    <w:rsid w:val="00794836"/>
    <w:rsid w:val="00794886"/>
    <w:rsid w:val="00794B1D"/>
    <w:rsid w:val="00794DE2"/>
    <w:rsid w:val="007952F8"/>
    <w:rsid w:val="0079623A"/>
    <w:rsid w:val="0079688B"/>
    <w:rsid w:val="00796B31"/>
    <w:rsid w:val="00796F12"/>
    <w:rsid w:val="0079700B"/>
    <w:rsid w:val="00797509"/>
    <w:rsid w:val="00797B53"/>
    <w:rsid w:val="007A0571"/>
    <w:rsid w:val="007A101F"/>
    <w:rsid w:val="007A1030"/>
    <w:rsid w:val="007A14CB"/>
    <w:rsid w:val="007A14DB"/>
    <w:rsid w:val="007A1558"/>
    <w:rsid w:val="007A1626"/>
    <w:rsid w:val="007A1ACB"/>
    <w:rsid w:val="007A1BB3"/>
    <w:rsid w:val="007A1DEB"/>
    <w:rsid w:val="007A20A3"/>
    <w:rsid w:val="007A2169"/>
    <w:rsid w:val="007A21A0"/>
    <w:rsid w:val="007A228C"/>
    <w:rsid w:val="007A23D6"/>
    <w:rsid w:val="007A2406"/>
    <w:rsid w:val="007A2905"/>
    <w:rsid w:val="007A2AA5"/>
    <w:rsid w:val="007A36B8"/>
    <w:rsid w:val="007A3987"/>
    <w:rsid w:val="007A3A5D"/>
    <w:rsid w:val="007A3BD5"/>
    <w:rsid w:val="007A41DC"/>
    <w:rsid w:val="007A427B"/>
    <w:rsid w:val="007A43F8"/>
    <w:rsid w:val="007A4462"/>
    <w:rsid w:val="007A4546"/>
    <w:rsid w:val="007A46C4"/>
    <w:rsid w:val="007A46D5"/>
    <w:rsid w:val="007A471E"/>
    <w:rsid w:val="007A4B1E"/>
    <w:rsid w:val="007A5279"/>
    <w:rsid w:val="007A63AC"/>
    <w:rsid w:val="007A6B34"/>
    <w:rsid w:val="007A6C3B"/>
    <w:rsid w:val="007A7875"/>
    <w:rsid w:val="007A7A99"/>
    <w:rsid w:val="007A7DAE"/>
    <w:rsid w:val="007B0034"/>
    <w:rsid w:val="007B006E"/>
    <w:rsid w:val="007B05C6"/>
    <w:rsid w:val="007B07A1"/>
    <w:rsid w:val="007B0D25"/>
    <w:rsid w:val="007B0E31"/>
    <w:rsid w:val="007B0EE1"/>
    <w:rsid w:val="007B0F91"/>
    <w:rsid w:val="007B114B"/>
    <w:rsid w:val="007B14B2"/>
    <w:rsid w:val="007B17E7"/>
    <w:rsid w:val="007B18FA"/>
    <w:rsid w:val="007B19B7"/>
    <w:rsid w:val="007B1AA3"/>
    <w:rsid w:val="007B1B47"/>
    <w:rsid w:val="007B1F30"/>
    <w:rsid w:val="007B26E9"/>
    <w:rsid w:val="007B305E"/>
    <w:rsid w:val="007B3411"/>
    <w:rsid w:val="007B3942"/>
    <w:rsid w:val="007B3A79"/>
    <w:rsid w:val="007B3FC6"/>
    <w:rsid w:val="007B4128"/>
    <w:rsid w:val="007B4BF7"/>
    <w:rsid w:val="007B4CFF"/>
    <w:rsid w:val="007B55CD"/>
    <w:rsid w:val="007B56B2"/>
    <w:rsid w:val="007B57E8"/>
    <w:rsid w:val="007B5975"/>
    <w:rsid w:val="007B5B3F"/>
    <w:rsid w:val="007B5D7D"/>
    <w:rsid w:val="007B69FD"/>
    <w:rsid w:val="007B6E1B"/>
    <w:rsid w:val="007B6F60"/>
    <w:rsid w:val="007B703C"/>
    <w:rsid w:val="007B79A5"/>
    <w:rsid w:val="007B7AB8"/>
    <w:rsid w:val="007B7D8A"/>
    <w:rsid w:val="007C058B"/>
    <w:rsid w:val="007C077D"/>
    <w:rsid w:val="007C0B96"/>
    <w:rsid w:val="007C0C3E"/>
    <w:rsid w:val="007C0D69"/>
    <w:rsid w:val="007C1359"/>
    <w:rsid w:val="007C1481"/>
    <w:rsid w:val="007C172B"/>
    <w:rsid w:val="007C17AF"/>
    <w:rsid w:val="007C1CA3"/>
    <w:rsid w:val="007C1CBF"/>
    <w:rsid w:val="007C2071"/>
    <w:rsid w:val="007C220B"/>
    <w:rsid w:val="007C286C"/>
    <w:rsid w:val="007C2912"/>
    <w:rsid w:val="007C2A82"/>
    <w:rsid w:val="007C2AEA"/>
    <w:rsid w:val="007C2C3E"/>
    <w:rsid w:val="007C3616"/>
    <w:rsid w:val="007C3E99"/>
    <w:rsid w:val="007C3F72"/>
    <w:rsid w:val="007C49A3"/>
    <w:rsid w:val="007C4B0F"/>
    <w:rsid w:val="007C4FC7"/>
    <w:rsid w:val="007C51B1"/>
    <w:rsid w:val="007C54CF"/>
    <w:rsid w:val="007C5719"/>
    <w:rsid w:val="007C5E65"/>
    <w:rsid w:val="007C5ECD"/>
    <w:rsid w:val="007C6001"/>
    <w:rsid w:val="007C6071"/>
    <w:rsid w:val="007C60C1"/>
    <w:rsid w:val="007C64E4"/>
    <w:rsid w:val="007C65A7"/>
    <w:rsid w:val="007C6805"/>
    <w:rsid w:val="007C6885"/>
    <w:rsid w:val="007C68EE"/>
    <w:rsid w:val="007C7317"/>
    <w:rsid w:val="007C76A8"/>
    <w:rsid w:val="007C7716"/>
    <w:rsid w:val="007C7B6E"/>
    <w:rsid w:val="007C7EEC"/>
    <w:rsid w:val="007C7FC6"/>
    <w:rsid w:val="007C7FDA"/>
    <w:rsid w:val="007D03EC"/>
    <w:rsid w:val="007D0856"/>
    <w:rsid w:val="007D0D73"/>
    <w:rsid w:val="007D11D8"/>
    <w:rsid w:val="007D12B6"/>
    <w:rsid w:val="007D1DE9"/>
    <w:rsid w:val="007D1F46"/>
    <w:rsid w:val="007D2ABF"/>
    <w:rsid w:val="007D3538"/>
    <w:rsid w:val="007D35ED"/>
    <w:rsid w:val="007D3643"/>
    <w:rsid w:val="007D3AB3"/>
    <w:rsid w:val="007D3EEF"/>
    <w:rsid w:val="007D3F96"/>
    <w:rsid w:val="007D49F2"/>
    <w:rsid w:val="007D4B64"/>
    <w:rsid w:val="007D4D7C"/>
    <w:rsid w:val="007D594F"/>
    <w:rsid w:val="007D5EDA"/>
    <w:rsid w:val="007D609C"/>
    <w:rsid w:val="007D6747"/>
    <w:rsid w:val="007D6E79"/>
    <w:rsid w:val="007D7040"/>
    <w:rsid w:val="007D730E"/>
    <w:rsid w:val="007D75A8"/>
    <w:rsid w:val="007D7E50"/>
    <w:rsid w:val="007E024F"/>
    <w:rsid w:val="007E045B"/>
    <w:rsid w:val="007E0599"/>
    <w:rsid w:val="007E09E5"/>
    <w:rsid w:val="007E1088"/>
    <w:rsid w:val="007E1159"/>
    <w:rsid w:val="007E125F"/>
    <w:rsid w:val="007E1513"/>
    <w:rsid w:val="007E1852"/>
    <w:rsid w:val="007E1924"/>
    <w:rsid w:val="007E1A01"/>
    <w:rsid w:val="007E1A34"/>
    <w:rsid w:val="007E1ED5"/>
    <w:rsid w:val="007E1EF6"/>
    <w:rsid w:val="007E1F81"/>
    <w:rsid w:val="007E1FE5"/>
    <w:rsid w:val="007E242D"/>
    <w:rsid w:val="007E24D7"/>
    <w:rsid w:val="007E26F4"/>
    <w:rsid w:val="007E27DB"/>
    <w:rsid w:val="007E2A75"/>
    <w:rsid w:val="007E2EF8"/>
    <w:rsid w:val="007E2F41"/>
    <w:rsid w:val="007E3089"/>
    <w:rsid w:val="007E30D1"/>
    <w:rsid w:val="007E3177"/>
    <w:rsid w:val="007E3196"/>
    <w:rsid w:val="007E3CB8"/>
    <w:rsid w:val="007E3D7E"/>
    <w:rsid w:val="007E3E59"/>
    <w:rsid w:val="007E40E9"/>
    <w:rsid w:val="007E4205"/>
    <w:rsid w:val="007E42FE"/>
    <w:rsid w:val="007E437F"/>
    <w:rsid w:val="007E45AE"/>
    <w:rsid w:val="007E46C5"/>
    <w:rsid w:val="007E4D80"/>
    <w:rsid w:val="007E5325"/>
    <w:rsid w:val="007E593C"/>
    <w:rsid w:val="007E5A5D"/>
    <w:rsid w:val="007E5C5F"/>
    <w:rsid w:val="007E5FAB"/>
    <w:rsid w:val="007E6144"/>
    <w:rsid w:val="007E6233"/>
    <w:rsid w:val="007E62A9"/>
    <w:rsid w:val="007E67FC"/>
    <w:rsid w:val="007E6EA0"/>
    <w:rsid w:val="007E71A8"/>
    <w:rsid w:val="007E735E"/>
    <w:rsid w:val="007E74C1"/>
    <w:rsid w:val="007E761E"/>
    <w:rsid w:val="007E7631"/>
    <w:rsid w:val="007E7683"/>
    <w:rsid w:val="007E7C0B"/>
    <w:rsid w:val="007E7EBC"/>
    <w:rsid w:val="007F008C"/>
    <w:rsid w:val="007F0200"/>
    <w:rsid w:val="007F0209"/>
    <w:rsid w:val="007F0315"/>
    <w:rsid w:val="007F04C1"/>
    <w:rsid w:val="007F08EA"/>
    <w:rsid w:val="007F0CF5"/>
    <w:rsid w:val="007F102C"/>
    <w:rsid w:val="007F1124"/>
    <w:rsid w:val="007F129D"/>
    <w:rsid w:val="007F182E"/>
    <w:rsid w:val="007F1CFC"/>
    <w:rsid w:val="007F1D7D"/>
    <w:rsid w:val="007F2294"/>
    <w:rsid w:val="007F26B3"/>
    <w:rsid w:val="007F2AF0"/>
    <w:rsid w:val="007F2D62"/>
    <w:rsid w:val="007F32BE"/>
    <w:rsid w:val="007F35CF"/>
    <w:rsid w:val="007F380F"/>
    <w:rsid w:val="007F3A3E"/>
    <w:rsid w:val="007F3E77"/>
    <w:rsid w:val="007F410D"/>
    <w:rsid w:val="007F4582"/>
    <w:rsid w:val="007F4722"/>
    <w:rsid w:val="007F48D2"/>
    <w:rsid w:val="007F4D7B"/>
    <w:rsid w:val="007F4E11"/>
    <w:rsid w:val="007F5099"/>
    <w:rsid w:val="007F5131"/>
    <w:rsid w:val="007F5168"/>
    <w:rsid w:val="007F5321"/>
    <w:rsid w:val="007F5515"/>
    <w:rsid w:val="007F5535"/>
    <w:rsid w:val="007F5553"/>
    <w:rsid w:val="007F55AD"/>
    <w:rsid w:val="007F5669"/>
    <w:rsid w:val="007F5A37"/>
    <w:rsid w:val="007F5AD8"/>
    <w:rsid w:val="007F5C08"/>
    <w:rsid w:val="007F5E46"/>
    <w:rsid w:val="007F60E9"/>
    <w:rsid w:val="007F623C"/>
    <w:rsid w:val="007F660F"/>
    <w:rsid w:val="007F6640"/>
    <w:rsid w:val="007F68A8"/>
    <w:rsid w:val="007F6AF7"/>
    <w:rsid w:val="007F6F7C"/>
    <w:rsid w:val="007F716C"/>
    <w:rsid w:val="007F7242"/>
    <w:rsid w:val="007F73D5"/>
    <w:rsid w:val="007F79A4"/>
    <w:rsid w:val="007F7BC2"/>
    <w:rsid w:val="007F7D19"/>
    <w:rsid w:val="007F7D3E"/>
    <w:rsid w:val="00800002"/>
    <w:rsid w:val="008000A2"/>
    <w:rsid w:val="00800106"/>
    <w:rsid w:val="00800341"/>
    <w:rsid w:val="00800832"/>
    <w:rsid w:val="00800845"/>
    <w:rsid w:val="00800BA6"/>
    <w:rsid w:val="00800BCB"/>
    <w:rsid w:val="00800E03"/>
    <w:rsid w:val="00800E52"/>
    <w:rsid w:val="00801291"/>
    <w:rsid w:val="00801637"/>
    <w:rsid w:val="0080234B"/>
    <w:rsid w:val="00802600"/>
    <w:rsid w:val="00802968"/>
    <w:rsid w:val="008031BE"/>
    <w:rsid w:val="00803D40"/>
    <w:rsid w:val="00803E9D"/>
    <w:rsid w:val="008040C9"/>
    <w:rsid w:val="008042DB"/>
    <w:rsid w:val="00804324"/>
    <w:rsid w:val="0080432F"/>
    <w:rsid w:val="00804835"/>
    <w:rsid w:val="008049B4"/>
    <w:rsid w:val="008050C4"/>
    <w:rsid w:val="00805964"/>
    <w:rsid w:val="00805BB6"/>
    <w:rsid w:val="008064BD"/>
    <w:rsid w:val="00806693"/>
    <w:rsid w:val="008068D0"/>
    <w:rsid w:val="00806925"/>
    <w:rsid w:val="00806A08"/>
    <w:rsid w:val="00806ED6"/>
    <w:rsid w:val="00807298"/>
    <w:rsid w:val="00807982"/>
    <w:rsid w:val="00807A1E"/>
    <w:rsid w:val="00807BA1"/>
    <w:rsid w:val="00807E19"/>
    <w:rsid w:val="00810495"/>
    <w:rsid w:val="00810586"/>
    <w:rsid w:val="008107A1"/>
    <w:rsid w:val="0081094B"/>
    <w:rsid w:val="0081099C"/>
    <w:rsid w:val="008110DC"/>
    <w:rsid w:val="0081110B"/>
    <w:rsid w:val="00811117"/>
    <w:rsid w:val="0081191B"/>
    <w:rsid w:val="00811973"/>
    <w:rsid w:val="00811A35"/>
    <w:rsid w:val="00811F52"/>
    <w:rsid w:val="00811FE1"/>
    <w:rsid w:val="008123EF"/>
    <w:rsid w:val="00812F3A"/>
    <w:rsid w:val="008134C7"/>
    <w:rsid w:val="00813B66"/>
    <w:rsid w:val="00813E25"/>
    <w:rsid w:val="00813E37"/>
    <w:rsid w:val="00814397"/>
    <w:rsid w:val="00814ACB"/>
    <w:rsid w:val="008150F3"/>
    <w:rsid w:val="008152BC"/>
    <w:rsid w:val="0081540B"/>
    <w:rsid w:val="0081544D"/>
    <w:rsid w:val="00815522"/>
    <w:rsid w:val="0081556D"/>
    <w:rsid w:val="008157D3"/>
    <w:rsid w:val="00815B22"/>
    <w:rsid w:val="00815C68"/>
    <w:rsid w:val="00816845"/>
    <w:rsid w:val="00816878"/>
    <w:rsid w:val="00816942"/>
    <w:rsid w:val="00816E5D"/>
    <w:rsid w:val="008173CF"/>
    <w:rsid w:val="00817420"/>
    <w:rsid w:val="008178E0"/>
    <w:rsid w:val="00817ABC"/>
    <w:rsid w:val="00817C78"/>
    <w:rsid w:val="00817D65"/>
    <w:rsid w:val="0082001F"/>
    <w:rsid w:val="0082067D"/>
    <w:rsid w:val="008206E6"/>
    <w:rsid w:val="00820711"/>
    <w:rsid w:val="00820799"/>
    <w:rsid w:val="00820F7A"/>
    <w:rsid w:val="00821021"/>
    <w:rsid w:val="008210BD"/>
    <w:rsid w:val="00821218"/>
    <w:rsid w:val="00821675"/>
    <w:rsid w:val="00821854"/>
    <w:rsid w:val="008219CC"/>
    <w:rsid w:val="00821A18"/>
    <w:rsid w:val="0082245C"/>
    <w:rsid w:val="0082273F"/>
    <w:rsid w:val="008229CE"/>
    <w:rsid w:val="00822EEE"/>
    <w:rsid w:val="008232BD"/>
    <w:rsid w:val="008236CB"/>
    <w:rsid w:val="00823777"/>
    <w:rsid w:val="008237A2"/>
    <w:rsid w:val="0082381F"/>
    <w:rsid w:val="00823D96"/>
    <w:rsid w:val="00824AF3"/>
    <w:rsid w:val="00824BC1"/>
    <w:rsid w:val="00824C42"/>
    <w:rsid w:val="00824D03"/>
    <w:rsid w:val="008253B2"/>
    <w:rsid w:val="00825453"/>
    <w:rsid w:val="0082551D"/>
    <w:rsid w:val="00825529"/>
    <w:rsid w:val="0082582E"/>
    <w:rsid w:val="0082623B"/>
    <w:rsid w:val="00826493"/>
    <w:rsid w:val="008269A5"/>
    <w:rsid w:val="00826AA5"/>
    <w:rsid w:val="00826C4E"/>
    <w:rsid w:val="00827800"/>
    <w:rsid w:val="0083035A"/>
    <w:rsid w:val="0083078A"/>
    <w:rsid w:val="008308CF"/>
    <w:rsid w:val="00830E3C"/>
    <w:rsid w:val="008311A6"/>
    <w:rsid w:val="0083154B"/>
    <w:rsid w:val="0083194B"/>
    <w:rsid w:val="008319EA"/>
    <w:rsid w:val="00831A2F"/>
    <w:rsid w:val="00831E53"/>
    <w:rsid w:val="00832044"/>
    <w:rsid w:val="00832061"/>
    <w:rsid w:val="008325CB"/>
    <w:rsid w:val="00832C4B"/>
    <w:rsid w:val="008332A5"/>
    <w:rsid w:val="0083355E"/>
    <w:rsid w:val="00833778"/>
    <w:rsid w:val="00833846"/>
    <w:rsid w:val="00833F10"/>
    <w:rsid w:val="00833F65"/>
    <w:rsid w:val="008341BE"/>
    <w:rsid w:val="008343A0"/>
    <w:rsid w:val="008344A9"/>
    <w:rsid w:val="0083466E"/>
    <w:rsid w:val="00834EF8"/>
    <w:rsid w:val="0083505E"/>
    <w:rsid w:val="008351A1"/>
    <w:rsid w:val="00835671"/>
    <w:rsid w:val="00835A01"/>
    <w:rsid w:val="00835A43"/>
    <w:rsid w:val="00836B2D"/>
    <w:rsid w:val="00836C10"/>
    <w:rsid w:val="00836DE0"/>
    <w:rsid w:val="008371C4"/>
    <w:rsid w:val="0083734D"/>
    <w:rsid w:val="00837724"/>
    <w:rsid w:val="00837AF8"/>
    <w:rsid w:val="00837C2C"/>
    <w:rsid w:val="008400F5"/>
    <w:rsid w:val="008400F7"/>
    <w:rsid w:val="008401D3"/>
    <w:rsid w:val="0084072E"/>
    <w:rsid w:val="0084098E"/>
    <w:rsid w:val="00840B27"/>
    <w:rsid w:val="00841383"/>
    <w:rsid w:val="00841BC0"/>
    <w:rsid w:val="00841BD0"/>
    <w:rsid w:val="008422BA"/>
    <w:rsid w:val="0084254B"/>
    <w:rsid w:val="0084268C"/>
    <w:rsid w:val="00842A6B"/>
    <w:rsid w:val="00842BD2"/>
    <w:rsid w:val="00842DC0"/>
    <w:rsid w:val="008430B6"/>
    <w:rsid w:val="0084344F"/>
    <w:rsid w:val="00843E2B"/>
    <w:rsid w:val="00843F09"/>
    <w:rsid w:val="00844113"/>
    <w:rsid w:val="00844152"/>
    <w:rsid w:val="008445B8"/>
    <w:rsid w:val="0084471E"/>
    <w:rsid w:val="008448A9"/>
    <w:rsid w:val="008449C5"/>
    <w:rsid w:val="00844A54"/>
    <w:rsid w:val="00844CDB"/>
    <w:rsid w:val="00845012"/>
    <w:rsid w:val="00845490"/>
    <w:rsid w:val="00845AA6"/>
    <w:rsid w:val="00845CBD"/>
    <w:rsid w:val="00845F1A"/>
    <w:rsid w:val="0084622B"/>
    <w:rsid w:val="0084737E"/>
    <w:rsid w:val="00847384"/>
    <w:rsid w:val="008474D1"/>
    <w:rsid w:val="0084788A"/>
    <w:rsid w:val="0085018C"/>
    <w:rsid w:val="008505A8"/>
    <w:rsid w:val="00850AA4"/>
    <w:rsid w:val="00850AFC"/>
    <w:rsid w:val="00850F1C"/>
    <w:rsid w:val="00850F7E"/>
    <w:rsid w:val="0085176D"/>
    <w:rsid w:val="008518D0"/>
    <w:rsid w:val="00851BC2"/>
    <w:rsid w:val="00851C37"/>
    <w:rsid w:val="00851F06"/>
    <w:rsid w:val="0085229A"/>
    <w:rsid w:val="008522F4"/>
    <w:rsid w:val="008526E9"/>
    <w:rsid w:val="008528AE"/>
    <w:rsid w:val="00852DCA"/>
    <w:rsid w:val="00853021"/>
    <w:rsid w:val="00853409"/>
    <w:rsid w:val="00853845"/>
    <w:rsid w:val="00853A62"/>
    <w:rsid w:val="00853A89"/>
    <w:rsid w:val="00853D72"/>
    <w:rsid w:val="00853F52"/>
    <w:rsid w:val="008545EC"/>
    <w:rsid w:val="00854D8E"/>
    <w:rsid w:val="00855045"/>
    <w:rsid w:val="008552A3"/>
    <w:rsid w:val="00855768"/>
    <w:rsid w:val="008557D8"/>
    <w:rsid w:val="00855D07"/>
    <w:rsid w:val="0085640A"/>
    <w:rsid w:val="0085670C"/>
    <w:rsid w:val="00856C31"/>
    <w:rsid w:val="00856D88"/>
    <w:rsid w:val="00856DD7"/>
    <w:rsid w:val="00857021"/>
    <w:rsid w:val="008571D9"/>
    <w:rsid w:val="00857697"/>
    <w:rsid w:val="00857834"/>
    <w:rsid w:val="00857998"/>
    <w:rsid w:val="00857A2C"/>
    <w:rsid w:val="00857C3E"/>
    <w:rsid w:val="00857F5C"/>
    <w:rsid w:val="00857F60"/>
    <w:rsid w:val="00860163"/>
    <w:rsid w:val="0086046F"/>
    <w:rsid w:val="008608F3"/>
    <w:rsid w:val="00860A96"/>
    <w:rsid w:val="00860B29"/>
    <w:rsid w:val="00860E5B"/>
    <w:rsid w:val="00860FC2"/>
    <w:rsid w:val="008612CC"/>
    <w:rsid w:val="00861556"/>
    <w:rsid w:val="0086198C"/>
    <w:rsid w:val="00861F03"/>
    <w:rsid w:val="00861FE7"/>
    <w:rsid w:val="00862928"/>
    <w:rsid w:val="00863437"/>
    <w:rsid w:val="008634FE"/>
    <w:rsid w:val="008637D7"/>
    <w:rsid w:val="008637DE"/>
    <w:rsid w:val="00863846"/>
    <w:rsid w:val="0086396F"/>
    <w:rsid w:val="008639CF"/>
    <w:rsid w:val="0086410D"/>
    <w:rsid w:val="0086423E"/>
    <w:rsid w:val="0086438A"/>
    <w:rsid w:val="008645BB"/>
    <w:rsid w:val="00864894"/>
    <w:rsid w:val="00864DAF"/>
    <w:rsid w:val="0086505E"/>
    <w:rsid w:val="0086534B"/>
    <w:rsid w:val="0086571C"/>
    <w:rsid w:val="00865BA2"/>
    <w:rsid w:val="00865D53"/>
    <w:rsid w:val="00866136"/>
    <w:rsid w:val="00866199"/>
    <w:rsid w:val="008666B1"/>
    <w:rsid w:val="00866728"/>
    <w:rsid w:val="00866990"/>
    <w:rsid w:val="00866ACB"/>
    <w:rsid w:val="00866BD8"/>
    <w:rsid w:val="0086764A"/>
    <w:rsid w:val="0086770C"/>
    <w:rsid w:val="00867D65"/>
    <w:rsid w:val="00867F7A"/>
    <w:rsid w:val="00870465"/>
    <w:rsid w:val="008706C3"/>
    <w:rsid w:val="008707D4"/>
    <w:rsid w:val="008708B1"/>
    <w:rsid w:val="00870901"/>
    <w:rsid w:val="00870B91"/>
    <w:rsid w:val="0087105C"/>
    <w:rsid w:val="0087139A"/>
    <w:rsid w:val="008713C3"/>
    <w:rsid w:val="00871602"/>
    <w:rsid w:val="00871F23"/>
    <w:rsid w:val="0087211E"/>
    <w:rsid w:val="008721CB"/>
    <w:rsid w:val="00872297"/>
    <w:rsid w:val="008724E5"/>
    <w:rsid w:val="0087264B"/>
    <w:rsid w:val="008728C0"/>
    <w:rsid w:val="00872905"/>
    <w:rsid w:val="00872956"/>
    <w:rsid w:val="00872A3B"/>
    <w:rsid w:val="008730DD"/>
    <w:rsid w:val="00873433"/>
    <w:rsid w:val="00873CBD"/>
    <w:rsid w:val="00873D6A"/>
    <w:rsid w:val="008740BA"/>
    <w:rsid w:val="00874CC5"/>
    <w:rsid w:val="00874F30"/>
    <w:rsid w:val="00875065"/>
    <w:rsid w:val="008751F2"/>
    <w:rsid w:val="00875777"/>
    <w:rsid w:val="008759BA"/>
    <w:rsid w:val="00875D27"/>
    <w:rsid w:val="00875D4D"/>
    <w:rsid w:val="00876060"/>
    <w:rsid w:val="00876224"/>
    <w:rsid w:val="00876810"/>
    <w:rsid w:val="00876ADC"/>
    <w:rsid w:val="00876D3B"/>
    <w:rsid w:val="00877007"/>
    <w:rsid w:val="00877125"/>
    <w:rsid w:val="0087720D"/>
    <w:rsid w:val="00877F21"/>
    <w:rsid w:val="00877F79"/>
    <w:rsid w:val="008801DC"/>
    <w:rsid w:val="008806CE"/>
    <w:rsid w:val="008809DD"/>
    <w:rsid w:val="00880CC9"/>
    <w:rsid w:val="00880D16"/>
    <w:rsid w:val="00880DC4"/>
    <w:rsid w:val="0088156F"/>
    <w:rsid w:val="0088172E"/>
    <w:rsid w:val="00881D33"/>
    <w:rsid w:val="00881DD5"/>
    <w:rsid w:val="00882019"/>
    <w:rsid w:val="008826CF"/>
    <w:rsid w:val="00882E3F"/>
    <w:rsid w:val="00883146"/>
    <w:rsid w:val="0088339A"/>
    <w:rsid w:val="008833A3"/>
    <w:rsid w:val="00883A36"/>
    <w:rsid w:val="00883D41"/>
    <w:rsid w:val="00883DBF"/>
    <w:rsid w:val="00883DC6"/>
    <w:rsid w:val="008840AF"/>
    <w:rsid w:val="00884383"/>
    <w:rsid w:val="008845D4"/>
    <w:rsid w:val="008847BC"/>
    <w:rsid w:val="00884B00"/>
    <w:rsid w:val="00884C48"/>
    <w:rsid w:val="00884D67"/>
    <w:rsid w:val="00884E9A"/>
    <w:rsid w:val="00884F52"/>
    <w:rsid w:val="00884FD2"/>
    <w:rsid w:val="008850BB"/>
    <w:rsid w:val="008850F3"/>
    <w:rsid w:val="00885232"/>
    <w:rsid w:val="00885303"/>
    <w:rsid w:val="008853FE"/>
    <w:rsid w:val="00885A57"/>
    <w:rsid w:val="00885F96"/>
    <w:rsid w:val="00885FE0"/>
    <w:rsid w:val="00886091"/>
    <w:rsid w:val="008861B6"/>
    <w:rsid w:val="0088672E"/>
    <w:rsid w:val="00886810"/>
    <w:rsid w:val="008873C6"/>
    <w:rsid w:val="008874BE"/>
    <w:rsid w:val="00887FA3"/>
    <w:rsid w:val="00890516"/>
    <w:rsid w:val="00890938"/>
    <w:rsid w:val="00890B6F"/>
    <w:rsid w:val="00890D28"/>
    <w:rsid w:val="00891755"/>
    <w:rsid w:val="008917B1"/>
    <w:rsid w:val="008918B0"/>
    <w:rsid w:val="008919A3"/>
    <w:rsid w:val="0089236D"/>
    <w:rsid w:val="00892426"/>
    <w:rsid w:val="00892518"/>
    <w:rsid w:val="008926AA"/>
    <w:rsid w:val="008926C6"/>
    <w:rsid w:val="0089278A"/>
    <w:rsid w:val="00892806"/>
    <w:rsid w:val="00892BFF"/>
    <w:rsid w:val="00892CFA"/>
    <w:rsid w:val="00892E2C"/>
    <w:rsid w:val="0089343A"/>
    <w:rsid w:val="0089354F"/>
    <w:rsid w:val="008937D4"/>
    <w:rsid w:val="00893CCD"/>
    <w:rsid w:val="00893FF2"/>
    <w:rsid w:val="008940A5"/>
    <w:rsid w:val="008941E6"/>
    <w:rsid w:val="00894579"/>
    <w:rsid w:val="008949B4"/>
    <w:rsid w:val="008949FB"/>
    <w:rsid w:val="00894B8D"/>
    <w:rsid w:val="00894CCA"/>
    <w:rsid w:val="00895558"/>
    <w:rsid w:val="00895604"/>
    <w:rsid w:val="0089562D"/>
    <w:rsid w:val="00895794"/>
    <w:rsid w:val="00895806"/>
    <w:rsid w:val="00895D4B"/>
    <w:rsid w:val="00895F28"/>
    <w:rsid w:val="00896321"/>
    <w:rsid w:val="008968BE"/>
    <w:rsid w:val="008968DC"/>
    <w:rsid w:val="00896A07"/>
    <w:rsid w:val="00896D8A"/>
    <w:rsid w:val="00897489"/>
    <w:rsid w:val="008975A0"/>
    <w:rsid w:val="008977FD"/>
    <w:rsid w:val="00897CA3"/>
    <w:rsid w:val="00897DF5"/>
    <w:rsid w:val="00897E97"/>
    <w:rsid w:val="00897F47"/>
    <w:rsid w:val="008A00EA"/>
    <w:rsid w:val="008A0292"/>
    <w:rsid w:val="008A0514"/>
    <w:rsid w:val="008A0644"/>
    <w:rsid w:val="008A0EB5"/>
    <w:rsid w:val="008A13B7"/>
    <w:rsid w:val="008A164A"/>
    <w:rsid w:val="008A1834"/>
    <w:rsid w:val="008A1985"/>
    <w:rsid w:val="008A1EF2"/>
    <w:rsid w:val="008A20E3"/>
    <w:rsid w:val="008A2316"/>
    <w:rsid w:val="008A2560"/>
    <w:rsid w:val="008A286B"/>
    <w:rsid w:val="008A28C8"/>
    <w:rsid w:val="008A2AB1"/>
    <w:rsid w:val="008A2E19"/>
    <w:rsid w:val="008A2E4B"/>
    <w:rsid w:val="008A3A55"/>
    <w:rsid w:val="008A3B23"/>
    <w:rsid w:val="008A3B77"/>
    <w:rsid w:val="008A3C37"/>
    <w:rsid w:val="008A3D92"/>
    <w:rsid w:val="008A3F87"/>
    <w:rsid w:val="008A4011"/>
    <w:rsid w:val="008A4338"/>
    <w:rsid w:val="008A434A"/>
    <w:rsid w:val="008A48DB"/>
    <w:rsid w:val="008A4A38"/>
    <w:rsid w:val="008A4A4E"/>
    <w:rsid w:val="008A4E06"/>
    <w:rsid w:val="008A4E0A"/>
    <w:rsid w:val="008A5CBA"/>
    <w:rsid w:val="008A621D"/>
    <w:rsid w:val="008A6F1B"/>
    <w:rsid w:val="008A77B4"/>
    <w:rsid w:val="008A7C01"/>
    <w:rsid w:val="008A7FC4"/>
    <w:rsid w:val="008B0429"/>
    <w:rsid w:val="008B08C9"/>
    <w:rsid w:val="008B0A57"/>
    <w:rsid w:val="008B0A8A"/>
    <w:rsid w:val="008B0E5D"/>
    <w:rsid w:val="008B1131"/>
    <w:rsid w:val="008B11E5"/>
    <w:rsid w:val="008B127C"/>
    <w:rsid w:val="008B17E0"/>
    <w:rsid w:val="008B18A3"/>
    <w:rsid w:val="008B1AC2"/>
    <w:rsid w:val="008B1D9E"/>
    <w:rsid w:val="008B1E40"/>
    <w:rsid w:val="008B2130"/>
    <w:rsid w:val="008B2186"/>
    <w:rsid w:val="008B24E2"/>
    <w:rsid w:val="008B266D"/>
    <w:rsid w:val="008B2E83"/>
    <w:rsid w:val="008B305D"/>
    <w:rsid w:val="008B30DF"/>
    <w:rsid w:val="008B3286"/>
    <w:rsid w:val="008B3357"/>
    <w:rsid w:val="008B33BE"/>
    <w:rsid w:val="008B34F5"/>
    <w:rsid w:val="008B3687"/>
    <w:rsid w:val="008B3854"/>
    <w:rsid w:val="008B38E8"/>
    <w:rsid w:val="008B3980"/>
    <w:rsid w:val="008B3F11"/>
    <w:rsid w:val="008B3FCD"/>
    <w:rsid w:val="008B49F2"/>
    <w:rsid w:val="008B4A31"/>
    <w:rsid w:val="008B4C18"/>
    <w:rsid w:val="008B53A7"/>
    <w:rsid w:val="008B5510"/>
    <w:rsid w:val="008B5786"/>
    <w:rsid w:val="008B5864"/>
    <w:rsid w:val="008B5C9E"/>
    <w:rsid w:val="008B6351"/>
    <w:rsid w:val="008B67DA"/>
    <w:rsid w:val="008B6E2E"/>
    <w:rsid w:val="008B6EF8"/>
    <w:rsid w:val="008B731E"/>
    <w:rsid w:val="008B7366"/>
    <w:rsid w:val="008B753C"/>
    <w:rsid w:val="008C071C"/>
    <w:rsid w:val="008C0ABA"/>
    <w:rsid w:val="008C0C88"/>
    <w:rsid w:val="008C16BD"/>
    <w:rsid w:val="008C16E7"/>
    <w:rsid w:val="008C178E"/>
    <w:rsid w:val="008C19A6"/>
    <w:rsid w:val="008C1C89"/>
    <w:rsid w:val="008C216D"/>
    <w:rsid w:val="008C23BC"/>
    <w:rsid w:val="008C25FA"/>
    <w:rsid w:val="008C270F"/>
    <w:rsid w:val="008C320D"/>
    <w:rsid w:val="008C3904"/>
    <w:rsid w:val="008C3FBE"/>
    <w:rsid w:val="008C4005"/>
    <w:rsid w:val="008C4342"/>
    <w:rsid w:val="008C43E7"/>
    <w:rsid w:val="008C43F2"/>
    <w:rsid w:val="008C4C9D"/>
    <w:rsid w:val="008C4D27"/>
    <w:rsid w:val="008C5102"/>
    <w:rsid w:val="008C5EA2"/>
    <w:rsid w:val="008C5F14"/>
    <w:rsid w:val="008C60DF"/>
    <w:rsid w:val="008C6EF3"/>
    <w:rsid w:val="008C7478"/>
    <w:rsid w:val="008C7684"/>
    <w:rsid w:val="008C76D4"/>
    <w:rsid w:val="008C784B"/>
    <w:rsid w:val="008C7DC2"/>
    <w:rsid w:val="008D0079"/>
    <w:rsid w:val="008D0321"/>
    <w:rsid w:val="008D0552"/>
    <w:rsid w:val="008D087A"/>
    <w:rsid w:val="008D0E4B"/>
    <w:rsid w:val="008D0FD3"/>
    <w:rsid w:val="008D142B"/>
    <w:rsid w:val="008D1627"/>
    <w:rsid w:val="008D17E2"/>
    <w:rsid w:val="008D1972"/>
    <w:rsid w:val="008D1B01"/>
    <w:rsid w:val="008D213A"/>
    <w:rsid w:val="008D2174"/>
    <w:rsid w:val="008D224A"/>
    <w:rsid w:val="008D260D"/>
    <w:rsid w:val="008D2BCD"/>
    <w:rsid w:val="008D30B5"/>
    <w:rsid w:val="008D33E7"/>
    <w:rsid w:val="008D3674"/>
    <w:rsid w:val="008D378B"/>
    <w:rsid w:val="008D3915"/>
    <w:rsid w:val="008D3CA5"/>
    <w:rsid w:val="008D3CAE"/>
    <w:rsid w:val="008D3CB1"/>
    <w:rsid w:val="008D3D13"/>
    <w:rsid w:val="008D3E16"/>
    <w:rsid w:val="008D4437"/>
    <w:rsid w:val="008D45B5"/>
    <w:rsid w:val="008D4D74"/>
    <w:rsid w:val="008D4F2A"/>
    <w:rsid w:val="008D5070"/>
    <w:rsid w:val="008D5254"/>
    <w:rsid w:val="008D53A0"/>
    <w:rsid w:val="008D5401"/>
    <w:rsid w:val="008D59C0"/>
    <w:rsid w:val="008D64DF"/>
    <w:rsid w:val="008D6CA0"/>
    <w:rsid w:val="008D6E60"/>
    <w:rsid w:val="008D704E"/>
    <w:rsid w:val="008D75EF"/>
    <w:rsid w:val="008D7836"/>
    <w:rsid w:val="008D7A90"/>
    <w:rsid w:val="008D7D8D"/>
    <w:rsid w:val="008D7F46"/>
    <w:rsid w:val="008D7F5A"/>
    <w:rsid w:val="008E01E5"/>
    <w:rsid w:val="008E03E6"/>
    <w:rsid w:val="008E08DB"/>
    <w:rsid w:val="008E0A28"/>
    <w:rsid w:val="008E0BD6"/>
    <w:rsid w:val="008E1132"/>
    <w:rsid w:val="008E11F7"/>
    <w:rsid w:val="008E143B"/>
    <w:rsid w:val="008E1CA4"/>
    <w:rsid w:val="008E2203"/>
    <w:rsid w:val="008E2437"/>
    <w:rsid w:val="008E2470"/>
    <w:rsid w:val="008E27C8"/>
    <w:rsid w:val="008E2959"/>
    <w:rsid w:val="008E2AD5"/>
    <w:rsid w:val="008E2D32"/>
    <w:rsid w:val="008E2EC7"/>
    <w:rsid w:val="008E2FD7"/>
    <w:rsid w:val="008E3350"/>
    <w:rsid w:val="008E374B"/>
    <w:rsid w:val="008E3E5C"/>
    <w:rsid w:val="008E3F2B"/>
    <w:rsid w:val="008E4365"/>
    <w:rsid w:val="008E470A"/>
    <w:rsid w:val="008E4755"/>
    <w:rsid w:val="008E4909"/>
    <w:rsid w:val="008E4AA9"/>
    <w:rsid w:val="008E4DCB"/>
    <w:rsid w:val="008E50E4"/>
    <w:rsid w:val="008E5563"/>
    <w:rsid w:val="008E5638"/>
    <w:rsid w:val="008E59B2"/>
    <w:rsid w:val="008E5C28"/>
    <w:rsid w:val="008E5EF2"/>
    <w:rsid w:val="008E66D8"/>
    <w:rsid w:val="008E6775"/>
    <w:rsid w:val="008E6813"/>
    <w:rsid w:val="008E6A77"/>
    <w:rsid w:val="008E7110"/>
    <w:rsid w:val="008E72AB"/>
    <w:rsid w:val="008E7349"/>
    <w:rsid w:val="008E7652"/>
    <w:rsid w:val="008E776C"/>
    <w:rsid w:val="008E7CAC"/>
    <w:rsid w:val="008F09D6"/>
    <w:rsid w:val="008F0CDB"/>
    <w:rsid w:val="008F11C5"/>
    <w:rsid w:val="008F1450"/>
    <w:rsid w:val="008F14EC"/>
    <w:rsid w:val="008F1AB0"/>
    <w:rsid w:val="008F1B32"/>
    <w:rsid w:val="008F1E05"/>
    <w:rsid w:val="008F2009"/>
    <w:rsid w:val="008F21CE"/>
    <w:rsid w:val="008F24D1"/>
    <w:rsid w:val="008F2FEA"/>
    <w:rsid w:val="008F368A"/>
    <w:rsid w:val="008F3808"/>
    <w:rsid w:val="008F4183"/>
    <w:rsid w:val="008F434B"/>
    <w:rsid w:val="008F4573"/>
    <w:rsid w:val="008F4777"/>
    <w:rsid w:val="008F4D39"/>
    <w:rsid w:val="008F52A6"/>
    <w:rsid w:val="008F52E1"/>
    <w:rsid w:val="008F53FA"/>
    <w:rsid w:val="008F5611"/>
    <w:rsid w:val="008F56E0"/>
    <w:rsid w:val="008F5958"/>
    <w:rsid w:val="008F5B3F"/>
    <w:rsid w:val="008F6272"/>
    <w:rsid w:val="008F64F2"/>
    <w:rsid w:val="008F669D"/>
    <w:rsid w:val="008F6700"/>
    <w:rsid w:val="008F6872"/>
    <w:rsid w:val="008F691C"/>
    <w:rsid w:val="008F6C47"/>
    <w:rsid w:val="008F6CEC"/>
    <w:rsid w:val="008F7317"/>
    <w:rsid w:val="008F78C7"/>
    <w:rsid w:val="008F79AB"/>
    <w:rsid w:val="008F7D15"/>
    <w:rsid w:val="008F7DF6"/>
    <w:rsid w:val="00900122"/>
    <w:rsid w:val="009001B8"/>
    <w:rsid w:val="009001C1"/>
    <w:rsid w:val="009001D5"/>
    <w:rsid w:val="009003BB"/>
    <w:rsid w:val="009005AD"/>
    <w:rsid w:val="00900A78"/>
    <w:rsid w:val="00900B45"/>
    <w:rsid w:val="00900F35"/>
    <w:rsid w:val="0090100F"/>
    <w:rsid w:val="009015A8"/>
    <w:rsid w:val="009015F1"/>
    <w:rsid w:val="009017AE"/>
    <w:rsid w:val="009017E3"/>
    <w:rsid w:val="009017EC"/>
    <w:rsid w:val="0090180D"/>
    <w:rsid w:val="00901A27"/>
    <w:rsid w:val="00901B5F"/>
    <w:rsid w:val="00901C5F"/>
    <w:rsid w:val="00901F0F"/>
    <w:rsid w:val="00902046"/>
    <w:rsid w:val="00902175"/>
    <w:rsid w:val="009022C9"/>
    <w:rsid w:val="009022F9"/>
    <w:rsid w:val="00902957"/>
    <w:rsid w:val="00902B1E"/>
    <w:rsid w:val="00902B3F"/>
    <w:rsid w:val="00902C6A"/>
    <w:rsid w:val="00902D67"/>
    <w:rsid w:val="009030F3"/>
    <w:rsid w:val="00903412"/>
    <w:rsid w:val="00903602"/>
    <w:rsid w:val="00903D68"/>
    <w:rsid w:val="00904097"/>
    <w:rsid w:val="009044E9"/>
    <w:rsid w:val="009049C2"/>
    <w:rsid w:val="00904AD2"/>
    <w:rsid w:val="00904B0B"/>
    <w:rsid w:val="00904C09"/>
    <w:rsid w:val="00904C85"/>
    <w:rsid w:val="00905025"/>
    <w:rsid w:val="00905076"/>
    <w:rsid w:val="00906254"/>
    <w:rsid w:val="0090633B"/>
    <w:rsid w:val="0090691B"/>
    <w:rsid w:val="00907694"/>
    <w:rsid w:val="009076F6"/>
    <w:rsid w:val="009077BD"/>
    <w:rsid w:val="00907900"/>
    <w:rsid w:val="00907B12"/>
    <w:rsid w:val="00907D2B"/>
    <w:rsid w:val="009100B7"/>
    <w:rsid w:val="009100F3"/>
    <w:rsid w:val="009102F7"/>
    <w:rsid w:val="00910CAC"/>
    <w:rsid w:val="00910CC3"/>
    <w:rsid w:val="009112E2"/>
    <w:rsid w:val="009114F9"/>
    <w:rsid w:val="00911583"/>
    <w:rsid w:val="009115FF"/>
    <w:rsid w:val="00911D6C"/>
    <w:rsid w:val="00911E19"/>
    <w:rsid w:val="0091233D"/>
    <w:rsid w:val="00912341"/>
    <w:rsid w:val="009124C2"/>
    <w:rsid w:val="0091252C"/>
    <w:rsid w:val="00912667"/>
    <w:rsid w:val="009126CC"/>
    <w:rsid w:val="009127A4"/>
    <w:rsid w:val="00912947"/>
    <w:rsid w:val="00912ADB"/>
    <w:rsid w:val="00912C05"/>
    <w:rsid w:val="00912D35"/>
    <w:rsid w:val="00912DD2"/>
    <w:rsid w:val="00912E56"/>
    <w:rsid w:val="0091356F"/>
    <w:rsid w:val="00913938"/>
    <w:rsid w:val="009142FD"/>
    <w:rsid w:val="00914450"/>
    <w:rsid w:val="00914A10"/>
    <w:rsid w:val="00914ED8"/>
    <w:rsid w:val="00915107"/>
    <w:rsid w:val="009154BC"/>
    <w:rsid w:val="00916056"/>
    <w:rsid w:val="009161AF"/>
    <w:rsid w:val="009165DF"/>
    <w:rsid w:val="009166E7"/>
    <w:rsid w:val="00916809"/>
    <w:rsid w:val="009169D5"/>
    <w:rsid w:val="00916B59"/>
    <w:rsid w:val="00916B72"/>
    <w:rsid w:val="0091701D"/>
    <w:rsid w:val="00920245"/>
    <w:rsid w:val="009205AC"/>
    <w:rsid w:val="00920CDF"/>
    <w:rsid w:val="00920D87"/>
    <w:rsid w:val="009215A8"/>
    <w:rsid w:val="00921D14"/>
    <w:rsid w:val="00922189"/>
    <w:rsid w:val="009224B3"/>
    <w:rsid w:val="009227D0"/>
    <w:rsid w:val="009227D3"/>
    <w:rsid w:val="00922818"/>
    <w:rsid w:val="00923042"/>
    <w:rsid w:val="00923680"/>
    <w:rsid w:val="00923BC5"/>
    <w:rsid w:val="00924219"/>
    <w:rsid w:val="009242D9"/>
    <w:rsid w:val="009246A3"/>
    <w:rsid w:val="009249A6"/>
    <w:rsid w:val="00924F23"/>
    <w:rsid w:val="00924F3A"/>
    <w:rsid w:val="00925162"/>
    <w:rsid w:val="00925EC2"/>
    <w:rsid w:val="00925F20"/>
    <w:rsid w:val="00926125"/>
    <w:rsid w:val="009264A3"/>
    <w:rsid w:val="00926979"/>
    <w:rsid w:val="009269BF"/>
    <w:rsid w:val="009276DA"/>
    <w:rsid w:val="00927D87"/>
    <w:rsid w:val="00930005"/>
    <w:rsid w:val="0093002E"/>
    <w:rsid w:val="00930082"/>
    <w:rsid w:val="00930132"/>
    <w:rsid w:val="0093040D"/>
    <w:rsid w:val="0093041E"/>
    <w:rsid w:val="009304D7"/>
    <w:rsid w:val="009307FA"/>
    <w:rsid w:val="00930BEA"/>
    <w:rsid w:val="00931A0B"/>
    <w:rsid w:val="00931C35"/>
    <w:rsid w:val="00932864"/>
    <w:rsid w:val="00932C10"/>
    <w:rsid w:val="00932D8F"/>
    <w:rsid w:val="00933086"/>
    <w:rsid w:val="00933222"/>
    <w:rsid w:val="00933DD7"/>
    <w:rsid w:val="00934597"/>
    <w:rsid w:val="00934730"/>
    <w:rsid w:val="009347C3"/>
    <w:rsid w:val="00934AF6"/>
    <w:rsid w:val="00934C00"/>
    <w:rsid w:val="00934F12"/>
    <w:rsid w:val="009350C4"/>
    <w:rsid w:val="00935760"/>
    <w:rsid w:val="00935C6F"/>
    <w:rsid w:val="00936252"/>
    <w:rsid w:val="0093647A"/>
    <w:rsid w:val="00936D85"/>
    <w:rsid w:val="00936DDD"/>
    <w:rsid w:val="009373E3"/>
    <w:rsid w:val="009374C2"/>
    <w:rsid w:val="00937656"/>
    <w:rsid w:val="00937C38"/>
    <w:rsid w:val="00937C45"/>
    <w:rsid w:val="00937D24"/>
    <w:rsid w:val="00940117"/>
    <w:rsid w:val="009402CA"/>
    <w:rsid w:val="009409A1"/>
    <w:rsid w:val="009409BA"/>
    <w:rsid w:val="00940DA5"/>
    <w:rsid w:val="00941900"/>
    <w:rsid w:val="00941A5D"/>
    <w:rsid w:val="00941AA6"/>
    <w:rsid w:val="00942210"/>
    <w:rsid w:val="009422AE"/>
    <w:rsid w:val="009427B0"/>
    <w:rsid w:val="00942CDD"/>
    <w:rsid w:val="00942D76"/>
    <w:rsid w:val="00942F3F"/>
    <w:rsid w:val="00943276"/>
    <w:rsid w:val="00943563"/>
    <w:rsid w:val="00943B66"/>
    <w:rsid w:val="00944BCA"/>
    <w:rsid w:val="00945168"/>
    <w:rsid w:val="0094519B"/>
    <w:rsid w:val="009453D4"/>
    <w:rsid w:val="0094553E"/>
    <w:rsid w:val="0094591B"/>
    <w:rsid w:val="00945B82"/>
    <w:rsid w:val="0094632E"/>
    <w:rsid w:val="00946350"/>
    <w:rsid w:val="009466FF"/>
    <w:rsid w:val="00946C7A"/>
    <w:rsid w:val="00946DA0"/>
    <w:rsid w:val="00946DAD"/>
    <w:rsid w:val="00946E60"/>
    <w:rsid w:val="00946FFF"/>
    <w:rsid w:val="00947023"/>
    <w:rsid w:val="009470E8"/>
    <w:rsid w:val="00947A4E"/>
    <w:rsid w:val="00947ACA"/>
    <w:rsid w:val="00947B8C"/>
    <w:rsid w:val="00947D2A"/>
    <w:rsid w:val="00947FD2"/>
    <w:rsid w:val="009500D3"/>
    <w:rsid w:val="00950124"/>
    <w:rsid w:val="00950213"/>
    <w:rsid w:val="009506EC"/>
    <w:rsid w:val="009507CC"/>
    <w:rsid w:val="00951A4D"/>
    <w:rsid w:val="00951EBB"/>
    <w:rsid w:val="0095236C"/>
    <w:rsid w:val="00953898"/>
    <w:rsid w:val="009538C5"/>
    <w:rsid w:val="00953959"/>
    <w:rsid w:val="00953A95"/>
    <w:rsid w:val="00953DD5"/>
    <w:rsid w:val="0095403D"/>
    <w:rsid w:val="009541F3"/>
    <w:rsid w:val="00954203"/>
    <w:rsid w:val="009543E8"/>
    <w:rsid w:val="00954437"/>
    <w:rsid w:val="0095467C"/>
    <w:rsid w:val="00954D28"/>
    <w:rsid w:val="00954EC2"/>
    <w:rsid w:val="00955594"/>
    <w:rsid w:val="0095559D"/>
    <w:rsid w:val="00955751"/>
    <w:rsid w:val="00955B88"/>
    <w:rsid w:val="00955E49"/>
    <w:rsid w:val="009562A7"/>
    <w:rsid w:val="0095665B"/>
    <w:rsid w:val="00956937"/>
    <w:rsid w:val="00956BFE"/>
    <w:rsid w:val="00956EEF"/>
    <w:rsid w:val="00956F2B"/>
    <w:rsid w:val="00957088"/>
    <w:rsid w:val="00957271"/>
    <w:rsid w:val="00957307"/>
    <w:rsid w:val="0095760A"/>
    <w:rsid w:val="009603B9"/>
    <w:rsid w:val="00960C34"/>
    <w:rsid w:val="009617E6"/>
    <w:rsid w:val="00961859"/>
    <w:rsid w:val="00961D13"/>
    <w:rsid w:val="0096278A"/>
    <w:rsid w:val="00962871"/>
    <w:rsid w:val="00962D65"/>
    <w:rsid w:val="0096386A"/>
    <w:rsid w:val="00963CCC"/>
    <w:rsid w:val="009640DB"/>
    <w:rsid w:val="0096446C"/>
    <w:rsid w:val="00964A34"/>
    <w:rsid w:val="00964D32"/>
    <w:rsid w:val="00964ECD"/>
    <w:rsid w:val="00965109"/>
    <w:rsid w:val="00965262"/>
    <w:rsid w:val="00965C30"/>
    <w:rsid w:val="00965FE2"/>
    <w:rsid w:val="0096621A"/>
    <w:rsid w:val="009668C3"/>
    <w:rsid w:val="00966FE0"/>
    <w:rsid w:val="009671FC"/>
    <w:rsid w:val="009675F3"/>
    <w:rsid w:val="009676D4"/>
    <w:rsid w:val="00967C18"/>
    <w:rsid w:val="00967CBD"/>
    <w:rsid w:val="00970073"/>
    <w:rsid w:val="009700AB"/>
    <w:rsid w:val="00970693"/>
    <w:rsid w:val="00970B63"/>
    <w:rsid w:val="00970B93"/>
    <w:rsid w:val="00970CC2"/>
    <w:rsid w:val="00970D86"/>
    <w:rsid w:val="00970FC3"/>
    <w:rsid w:val="00971241"/>
    <w:rsid w:val="00971386"/>
    <w:rsid w:val="00971B52"/>
    <w:rsid w:val="00972015"/>
    <w:rsid w:val="009720D8"/>
    <w:rsid w:val="00972208"/>
    <w:rsid w:val="0097259E"/>
    <w:rsid w:val="009728E6"/>
    <w:rsid w:val="00972BC6"/>
    <w:rsid w:val="00972C26"/>
    <w:rsid w:val="00972E1F"/>
    <w:rsid w:val="00973071"/>
    <w:rsid w:val="0097336A"/>
    <w:rsid w:val="0097375C"/>
    <w:rsid w:val="009738F5"/>
    <w:rsid w:val="00973D03"/>
    <w:rsid w:val="00973F86"/>
    <w:rsid w:val="009740B8"/>
    <w:rsid w:val="00974194"/>
    <w:rsid w:val="00974672"/>
    <w:rsid w:val="00974B64"/>
    <w:rsid w:val="00974C9F"/>
    <w:rsid w:val="00975137"/>
    <w:rsid w:val="009755DE"/>
    <w:rsid w:val="00975607"/>
    <w:rsid w:val="009757B2"/>
    <w:rsid w:val="00975F42"/>
    <w:rsid w:val="00976452"/>
    <w:rsid w:val="00976645"/>
    <w:rsid w:val="00976690"/>
    <w:rsid w:val="00976933"/>
    <w:rsid w:val="009778DD"/>
    <w:rsid w:val="00977936"/>
    <w:rsid w:val="00977A3D"/>
    <w:rsid w:val="00977AD0"/>
    <w:rsid w:val="00980902"/>
    <w:rsid w:val="00980983"/>
    <w:rsid w:val="00980E9E"/>
    <w:rsid w:val="0098115D"/>
    <w:rsid w:val="0098190D"/>
    <w:rsid w:val="009819DF"/>
    <w:rsid w:val="00981F4A"/>
    <w:rsid w:val="00981FBD"/>
    <w:rsid w:val="009820EF"/>
    <w:rsid w:val="00982A41"/>
    <w:rsid w:val="00983190"/>
    <w:rsid w:val="00983428"/>
    <w:rsid w:val="00983536"/>
    <w:rsid w:val="0098396B"/>
    <w:rsid w:val="00983F25"/>
    <w:rsid w:val="0098450B"/>
    <w:rsid w:val="00984B31"/>
    <w:rsid w:val="00984CD3"/>
    <w:rsid w:val="00984D36"/>
    <w:rsid w:val="00984D73"/>
    <w:rsid w:val="00985097"/>
    <w:rsid w:val="009855B0"/>
    <w:rsid w:val="00985A61"/>
    <w:rsid w:val="00985E05"/>
    <w:rsid w:val="0098617D"/>
    <w:rsid w:val="009861F4"/>
    <w:rsid w:val="00986245"/>
    <w:rsid w:val="009864C2"/>
    <w:rsid w:val="009867E4"/>
    <w:rsid w:val="00986828"/>
    <w:rsid w:val="00986850"/>
    <w:rsid w:val="00986A63"/>
    <w:rsid w:val="00986AF1"/>
    <w:rsid w:val="00986C36"/>
    <w:rsid w:val="00986D43"/>
    <w:rsid w:val="00987006"/>
    <w:rsid w:val="009872B2"/>
    <w:rsid w:val="00987856"/>
    <w:rsid w:val="00987967"/>
    <w:rsid w:val="009879F7"/>
    <w:rsid w:val="009903BB"/>
    <w:rsid w:val="009903E5"/>
    <w:rsid w:val="0099044E"/>
    <w:rsid w:val="00990522"/>
    <w:rsid w:val="00990897"/>
    <w:rsid w:val="00990AAC"/>
    <w:rsid w:val="00990D7C"/>
    <w:rsid w:val="0099144B"/>
    <w:rsid w:val="0099165A"/>
    <w:rsid w:val="009916D4"/>
    <w:rsid w:val="00991767"/>
    <w:rsid w:val="00991E9E"/>
    <w:rsid w:val="00991F14"/>
    <w:rsid w:val="00991F53"/>
    <w:rsid w:val="0099201C"/>
    <w:rsid w:val="009922F1"/>
    <w:rsid w:val="0099295E"/>
    <w:rsid w:val="00993196"/>
    <w:rsid w:val="0099392D"/>
    <w:rsid w:val="00993A52"/>
    <w:rsid w:val="00993AAA"/>
    <w:rsid w:val="0099411D"/>
    <w:rsid w:val="00994310"/>
    <w:rsid w:val="009943E6"/>
    <w:rsid w:val="009945F1"/>
    <w:rsid w:val="00994697"/>
    <w:rsid w:val="009946BF"/>
    <w:rsid w:val="0099473D"/>
    <w:rsid w:val="0099495B"/>
    <w:rsid w:val="00994B85"/>
    <w:rsid w:val="00995085"/>
    <w:rsid w:val="009950CB"/>
    <w:rsid w:val="00995126"/>
    <w:rsid w:val="009959CD"/>
    <w:rsid w:val="00995EE6"/>
    <w:rsid w:val="00996281"/>
    <w:rsid w:val="0099646B"/>
    <w:rsid w:val="00996696"/>
    <w:rsid w:val="00996B93"/>
    <w:rsid w:val="009971C3"/>
    <w:rsid w:val="009978CC"/>
    <w:rsid w:val="009A037C"/>
    <w:rsid w:val="009A07B6"/>
    <w:rsid w:val="009A0C2E"/>
    <w:rsid w:val="009A0E90"/>
    <w:rsid w:val="009A15B5"/>
    <w:rsid w:val="009A2670"/>
    <w:rsid w:val="009A296C"/>
    <w:rsid w:val="009A29EE"/>
    <w:rsid w:val="009A2C2F"/>
    <w:rsid w:val="009A2DF2"/>
    <w:rsid w:val="009A3384"/>
    <w:rsid w:val="009A33C5"/>
    <w:rsid w:val="009A35DD"/>
    <w:rsid w:val="009A35E0"/>
    <w:rsid w:val="009A38BD"/>
    <w:rsid w:val="009A3AE8"/>
    <w:rsid w:val="009A3E0F"/>
    <w:rsid w:val="009A4155"/>
    <w:rsid w:val="009A43C6"/>
    <w:rsid w:val="009A45AC"/>
    <w:rsid w:val="009A4655"/>
    <w:rsid w:val="009A47EA"/>
    <w:rsid w:val="009A48DF"/>
    <w:rsid w:val="009A4CA0"/>
    <w:rsid w:val="009A4F7D"/>
    <w:rsid w:val="009A50A3"/>
    <w:rsid w:val="009A531B"/>
    <w:rsid w:val="009A5A96"/>
    <w:rsid w:val="009A5EE8"/>
    <w:rsid w:val="009A6317"/>
    <w:rsid w:val="009A654E"/>
    <w:rsid w:val="009A6DBA"/>
    <w:rsid w:val="009A7054"/>
    <w:rsid w:val="009A7300"/>
    <w:rsid w:val="009A7462"/>
    <w:rsid w:val="009A772D"/>
    <w:rsid w:val="009B008A"/>
    <w:rsid w:val="009B00DD"/>
    <w:rsid w:val="009B013D"/>
    <w:rsid w:val="009B0268"/>
    <w:rsid w:val="009B03B7"/>
    <w:rsid w:val="009B04B2"/>
    <w:rsid w:val="009B09BA"/>
    <w:rsid w:val="009B10F7"/>
    <w:rsid w:val="009B11EE"/>
    <w:rsid w:val="009B14F5"/>
    <w:rsid w:val="009B1FCB"/>
    <w:rsid w:val="009B2083"/>
    <w:rsid w:val="009B23B8"/>
    <w:rsid w:val="009B2610"/>
    <w:rsid w:val="009B26CA"/>
    <w:rsid w:val="009B2BCA"/>
    <w:rsid w:val="009B3570"/>
    <w:rsid w:val="009B3647"/>
    <w:rsid w:val="009B3F00"/>
    <w:rsid w:val="009B4018"/>
    <w:rsid w:val="009B423E"/>
    <w:rsid w:val="009B42D5"/>
    <w:rsid w:val="009B49FB"/>
    <w:rsid w:val="009B4FBD"/>
    <w:rsid w:val="009B51DC"/>
    <w:rsid w:val="009B5777"/>
    <w:rsid w:val="009B5B8B"/>
    <w:rsid w:val="009B5C0B"/>
    <w:rsid w:val="009B5C7A"/>
    <w:rsid w:val="009B5FFA"/>
    <w:rsid w:val="009B60DE"/>
    <w:rsid w:val="009B66D9"/>
    <w:rsid w:val="009B6E57"/>
    <w:rsid w:val="009B6FAD"/>
    <w:rsid w:val="009B74C4"/>
    <w:rsid w:val="009B74FF"/>
    <w:rsid w:val="009B7ADF"/>
    <w:rsid w:val="009B7D1B"/>
    <w:rsid w:val="009C03AF"/>
    <w:rsid w:val="009C0CC3"/>
    <w:rsid w:val="009C0F60"/>
    <w:rsid w:val="009C1114"/>
    <w:rsid w:val="009C172E"/>
    <w:rsid w:val="009C1A77"/>
    <w:rsid w:val="009C1C9B"/>
    <w:rsid w:val="009C1F00"/>
    <w:rsid w:val="009C282E"/>
    <w:rsid w:val="009C2A78"/>
    <w:rsid w:val="009C2EB6"/>
    <w:rsid w:val="009C36C1"/>
    <w:rsid w:val="009C38A0"/>
    <w:rsid w:val="009C3C84"/>
    <w:rsid w:val="009C418B"/>
    <w:rsid w:val="009C419C"/>
    <w:rsid w:val="009C486E"/>
    <w:rsid w:val="009C4B9C"/>
    <w:rsid w:val="009C4C07"/>
    <w:rsid w:val="009C4CC5"/>
    <w:rsid w:val="009C5007"/>
    <w:rsid w:val="009C5A24"/>
    <w:rsid w:val="009C5A6B"/>
    <w:rsid w:val="009C5B7D"/>
    <w:rsid w:val="009C5CA0"/>
    <w:rsid w:val="009C60D0"/>
    <w:rsid w:val="009C60EA"/>
    <w:rsid w:val="009C6859"/>
    <w:rsid w:val="009C68F0"/>
    <w:rsid w:val="009C6A9F"/>
    <w:rsid w:val="009C6DC2"/>
    <w:rsid w:val="009C6DC8"/>
    <w:rsid w:val="009C6DCF"/>
    <w:rsid w:val="009C71A1"/>
    <w:rsid w:val="009C76A8"/>
    <w:rsid w:val="009C7C89"/>
    <w:rsid w:val="009D0006"/>
    <w:rsid w:val="009D007C"/>
    <w:rsid w:val="009D091E"/>
    <w:rsid w:val="009D0A31"/>
    <w:rsid w:val="009D0A6B"/>
    <w:rsid w:val="009D11AD"/>
    <w:rsid w:val="009D1227"/>
    <w:rsid w:val="009D17C6"/>
    <w:rsid w:val="009D201D"/>
    <w:rsid w:val="009D213F"/>
    <w:rsid w:val="009D27B2"/>
    <w:rsid w:val="009D2A72"/>
    <w:rsid w:val="009D2C08"/>
    <w:rsid w:val="009D2DFB"/>
    <w:rsid w:val="009D31D0"/>
    <w:rsid w:val="009D3390"/>
    <w:rsid w:val="009D34D7"/>
    <w:rsid w:val="009D3760"/>
    <w:rsid w:val="009D39F4"/>
    <w:rsid w:val="009D3C69"/>
    <w:rsid w:val="009D3F33"/>
    <w:rsid w:val="009D4844"/>
    <w:rsid w:val="009D4B29"/>
    <w:rsid w:val="009D4E77"/>
    <w:rsid w:val="009D508F"/>
    <w:rsid w:val="009D5B1C"/>
    <w:rsid w:val="009D6599"/>
    <w:rsid w:val="009D659F"/>
    <w:rsid w:val="009D6FDC"/>
    <w:rsid w:val="009D771A"/>
    <w:rsid w:val="009D7F71"/>
    <w:rsid w:val="009E028A"/>
    <w:rsid w:val="009E02F7"/>
    <w:rsid w:val="009E034A"/>
    <w:rsid w:val="009E04FA"/>
    <w:rsid w:val="009E059C"/>
    <w:rsid w:val="009E0746"/>
    <w:rsid w:val="009E0FFC"/>
    <w:rsid w:val="009E10E4"/>
    <w:rsid w:val="009E1397"/>
    <w:rsid w:val="009E1BEB"/>
    <w:rsid w:val="009E1BF3"/>
    <w:rsid w:val="009E1D90"/>
    <w:rsid w:val="009E2355"/>
    <w:rsid w:val="009E26D1"/>
    <w:rsid w:val="009E28F7"/>
    <w:rsid w:val="009E34B7"/>
    <w:rsid w:val="009E3636"/>
    <w:rsid w:val="009E3A20"/>
    <w:rsid w:val="009E3EF6"/>
    <w:rsid w:val="009E42ED"/>
    <w:rsid w:val="009E4574"/>
    <w:rsid w:val="009E47EF"/>
    <w:rsid w:val="009E4834"/>
    <w:rsid w:val="009E4A24"/>
    <w:rsid w:val="009E4C8A"/>
    <w:rsid w:val="009E4CCF"/>
    <w:rsid w:val="009E50A2"/>
    <w:rsid w:val="009E56A2"/>
    <w:rsid w:val="009E5800"/>
    <w:rsid w:val="009E63F5"/>
    <w:rsid w:val="009E6472"/>
    <w:rsid w:val="009E678E"/>
    <w:rsid w:val="009E69A6"/>
    <w:rsid w:val="009E6C1C"/>
    <w:rsid w:val="009E71D3"/>
    <w:rsid w:val="009E7661"/>
    <w:rsid w:val="009E7C72"/>
    <w:rsid w:val="009E7EC5"/>
    <w:rsid w:val="009F038D"/>
    <w:rsid w:val="009F0A3E"/>
    <w:rsid w:val="009F0CA4"/>
    <w:rsid w:val="009F0D06"/>
    <w:rsid w:val="009F0F15"/>
    <w:rsid w:val="009F11D5"/>
    <w:rsid w:val="009F1A97"/>
    <w:rsid w:val="009F1DF3"/>
    <w:rsid w:val="009F1EEC"/>
    <w:rsid w:val="009F2097"/>
    <w:rsid w:val="009F209E"/>
    <w:rsid w:val="009F2172"/>
    <w:rsid w:val="009F23E8"/>
    <w:rsid w:val="009F2452"/>
    <w:rsid w:val="009F254B"/>
    <w:rsid w:val="009F2583"/>
    <w:rsid w:val="009F2777"/>
    <w:rsid w:val="009F2E57"/>
    <w:rsid w:val="009F321C"/>
    <w:rsid w:val="009F335C"/>
    <w:rsid w:val="009F3486"/>
    <w:rsid w:val="009F34BF"/>
    <w:rsid w:val="009F36B1"/>
    <w:rsid w:val="009F3902"/>
    <w:rsid w:val="009F3AD5"/>
    <w:rsid w:val="009F3B2B"/>
    <w:rsid w:val="009F3EA6"/>
    <w:rsid w:val="009F3FC5"/>
    <w:rsid w:val="009F41FF"/>
    <w:rsid w:val="009F420F"/>
    <w:rsid w:val="009F42EE"/>
    <w:rsid w:val="009F4317"/>
    <w:rsid w:val="009F433D"/>
    <w:rsid w:val="009F451C"/>
    <w:rsid w:val="009F46A2"/>
    <w:rsid w:val="009F4E63"/>
    <w:rsid w:val="009F4F66"/>
    <w:rsid w:val="009F4FA4"/>
    <w:rsid w:val="009F5062"/>
    <w:rsid w:val="009F58A4"/>
    <w:rsid w:val="009F5A55"/>
    <w:rsid w:val="009F6379"/>
    <w:rsid w:val="009F63A6"/>
    <w:rsid w:val="009F63F4"/>
    <w:rsid w:val="009F6599"/>
    <w:rsid w:val="009F692E"/>
    <w:rsid w:val="009F6B53"/>
    <w:rsid w:val="009F6C2E"/>
    <w:rsid w:val="009F755E"/>
    <w:rsid w:val="009F7AA1"/>
    <w:rsid w:val="009F7D14"/>
    <w:rsid w:val="00A0005F"/>
    <w:rsid w:val="00A000C7"/>
    <w:rsid w:val="00A0073A"/>
    <w:rsid w:val="00A008C1"/>
    <w:rsid w:val="00A00BD9"/>
    <w:rsid w:val="00A00CD6"/>
    <w:rsid w:val="00A00D2F"/>
    <w:rsid w:val="00A00F63"/>
    <w:rsid w:val="00A01230"/>
    <w:rsid w:val="00A01540"/>
    <w:rsid w:val="00A017AC"/>
    <w:rsid w:val="00A01A64"/>
    <w:rsid w:val="00A02BA3"/>
    <w:rsid w:val="00A033DA"/>
    <w:rsid w:val="00A03F74"/>
    <w:rsid w:val="00A0418C"/>
    <w:rsid w:val="00A04BE1"/>
    <w:rsid w:val="00A054D3"/>
    <w:rsid w:val="00A054E9"/>
    <w:rsid w:val="00A0557C"/>
    <w:rsid w:val="00A058A8"/>
    <w:rsid w:val="00A05C1C"/>
    <w:rsid w:val="00A05DE3"/>
    <w:rsid w:val="00A05E3F"/>
    <w:rsid w:val="00A06114"/>
    <w:rsid w:val="00A0634C"/>
    <w:rsid w:val="00A06748"/>
    <w:rsid w:val="00A0683E"/>
    <w:rsid w:val="00A068DD"/>
    <w:rsid w:val="00A06A0E"/>
    <w:rsid w:val="00A06A20"/>
    <w:rsid w:val="00A06DEC"/>
    <w:rsid w:val="00A071F6"/>
    <w:rsid w:val="00A0733D"/>
    <w:rsid w:val="00A073A1"/>
    <w:rsid w:val="00A0742F"/>
    <w:rsid w:val="00A07706"/>
    <w:rsid w:val="00A078DF"/>
    <w:rsid w:val="00A07B0D"/>
    <w:rsid w:val="00A07FB0"/>
    <w:rsid w:val="00A1008C"/>
    <w:rsid w:val="00A10102"/>
    <w:rsid w:val="00A10558"/>
    <w:rsid w:val="00A10ED8"/>
    <w:rsid w:val="00A11528"/>
    <w:rsid w:val="00A116E6"/>
    <w:rsid w:val="00A11FD5"/>
    <w:rsid w:val="00A12145"/>
    <w:rsid w:val="00A12432"/>
    <w:rsid w:val="00A1280E"/>
    <w:rsid w:val="00A12E13"/>
    <w:rsid w:val="00A13152"/>
    <w:rsid w:val="00A1339F"/>
    <w:rsid w:val="00A1369C"/>
    <w:rsid w:val="00A13BCB"/>
    <w:rsid w:val="00A13D59"/>
    <w:rsid w:val="00A13E5C"/>
    <w:rsid w:val="00A13F79"/>
    <w:rsid w:val="00A14016"/>
    <w:rsid w:val="00A14357"/>
    <w:rsid w:val="00A145E0"/>
    <w:rsid w:val="00A14968"/>
    <w:rsid w:val="00A14A6C"/>
    <w:rsid w:val="00A14CAB"/>
    <w:rsid w:val="00A14F53"/>
    <w:rsid w:val="00A151E2"/>
    <w:rsid w:val="00A151FD"/>
    <w:rsid w:val="00A154ED"/>
    <w:rsid w:val="00A156B4"/>
    <w:rsid w:val="00A15A60"/>
    <w:rsid w:val="00A15A62"/>
    <w:rsid w:val="00A15D28"/>
    <w:rsid w:val="00A15D52"/>
    <w:rsid w:val="00A160C2"/>
    <w:rsid w:val="00A16B0E"/>
    <w:rsid w:val="00A16BB9"/>
    <w:rsid w:val="00A16F14"/>
    <w:rsid w:val="00A16F58"/>
    <w:rsid w:val="00A16FAC"/>
    <w:rsid w:val="00A171CE"/>
    <w:rsid w:val="00A17769"/>
    <w:rsid w:val="00A1789C"/>
    <w:rsid w:val="00A17A3F"/>
    <w:rsid w:val="00A17B42"/>
    <w:rsid w:val="00A17E2A"/>
    <w:rsid w:val="00A20054"/>
    <w:rsid w:val="00A2024D"/>
    <w:rsid w:val="00A203B2"/>
    <w:rsid w:val="00A20511"/>
    <w:rsid w:val="00A20586"/>
    <w:rsid w:val="00A209C0"/>
    <w:rsid w:val="00A20AD2"/>
    <w:rsid w:val="00A20B87"/>
    <w:rsid w:val="00A20BD9"/>
    <w:rsid w:val="00A20BDB"/>
    <w:rsid w:val="00A20C28"/>
    <w:rsid w:val="00A20CBF"/>
    <w:rsid w:val="00A210F7"/>
    <w:rsid w:val="00A21214"/>
    <w:rsid w:val="00A2143E"/>
    <w:rsid w:val="00A21CE1"/>
    <w:rsid w:val="00A21E72"/>
    <w:rsid w:val="00A22134"/>
    <w:rsid w:val="00A222D8"/>
    <w:rsid w:val="00A22753"/>
    <w:rsid w:val="00A22D57"/>
    <w:rsid w:val="00A2325C"/>
    <w:rsid w:val="00A2376D"/>
    <w:rsid w:val="00A23AA5"/>
    <w:rsid w:val="00A23F9A"/>
    <w:rsid w:val="00A23FAD"/>
    <w:rsid w:val="00A24269"/>
    <w:rsid w:val="00A244FC"/>
    <w:rsid w:val="00A246F4"/>
    <w:rsid w:val="00A24B6A"/>
    <w:rsid w:val="00A24D9F"/>
    <w:rsid w:val="00A24EEA"/>
    <w:rsid w:val="00A24F67"/>
    <w:rsid w:val="00A2506B"/>
    <w:rsid w:val="00A25233"/>
    <w:rsid w:val="00A25293"/>
    <w:rsid w:val="00A2550D"/>
    <w:rsid w:val="00A255E3"/>
    <w:rsid w:val="00A25637"/>
    <w:rsid w:val="00A2565F"/>
    <w:rsid w:val="00A257F5"/>
    <w:rsid w:val="00A25EA3"/>
    <w:rsid w:val="00A26038"/>
    <w:rsid w:val="00A261B8"/>
    <w:rsid w:val="00A2621F"/>
    <w:rsid w:val="00A263FD"/>
    <w:rsid w:val="00A26974"/>
    <w:rsid w:val="00A269C8"/>
    <w:rsid w:val="00A26E7B"/>
    <w:rsid w:val="00A26EEB"/>
    <w:rsid w:val="00A26FD4"/>
    <w:rsid w:val="00A27190"/>
    <w:rsid w:val="00A27250"/>
    <w:rsid w:val="00A272FB"/>
    <w:rsid w:val="00A277CA"/>
    <w:rsid w:val="00A2783D"/>
    <w:rsid w:val="00A27B2A"/>
    <w:rsid w:val="00A300F5"/>
    <w:rsid w:val="00A303E7"/>
    <w:rsid w:val="00A304D1"/>
    <w:rsid w:val="00A30C3D"/>
    <w:rsid w:val="00A315B8"/>
    <w:rsid w:val="00A31C4C"/>
    <w:rsid w:val="00A322AF"/>
    <w:rsid w:val="00A32A68"/>
    <w:rsid w:val="00A32BD6"/>
    <w:rsid w:val="00A32CA5"/>
    <w:rsid w:val="00A33215"/>
    <w:rsid w:val="00A3329C"/>
    <w:rsid w:val="00A332C3"/>
    <w:rsid w:val="00A3330C"/>
    <w:rsid w:val="00A3358F"/>
    <w:rsid w:val="00A338BA"/>
    <w:rsid w:val="00A343F3"/>
    <w:rsid w:val="00A34450"/>
    <w:rsid w:val="00A3474F"/>
    <w:rsid w:val="00A34FA3"/>
    <w:rsid w:val="00A350CC"/>
    <w:rsid w:val="00A357E2"/>
    <w:rsid w:val="00A35936"/>
    <w:rsid w:val="00A35944"/>
    <w:rsid w:val="00A35C81"/>
    <w:rsid w:val="00A361CD"/>
    <w:rsid w:val="00A3662A"/>
    <w:rsid w:val="00A36AFF"/>
    <w:rsid w:val="00A36BEB"/>
    <w:rsid w:val="00A3742C"/>
    <w:rsid w:val="00A375F0"/>
    <w:rsid w:val="00A37868"/>
    <w:rsid w:val="00A37B36"/>
    <w:rsid w:val="00A37D5E"/>
    <w:rsid w:val="00A37D9C"/>
    <w:rsid w:val="00A4005E"/>
    <w:rsid w:val="00A40397"/>
    <w:rsid w:val="00A403C9"/>
    <w:rsid w:val="00A40414"/>
    <w:rsid w:val="00A40672"/>
    <w:rsid w:val="00A406A9"/>
    <w:rsid w:val="00A40F98"/>
    <w:rsid w:val="00A4112B"/>
    <w:rsid w:val="00A4160E"/>
    <w:rsid w:val="00A4179D"/>
    <w:rsid w:val="00A41AA7"/>
    <w:rsid w:val="00A42213"/>
    <w:rsid w:val="00A4254F"/>
    <w:rsid w:val="00A42BFA"/>
    <w:rsid w:val="00A42EAA"/>
    <w:rsid w:val="00A4320E"/>
    <w:rsid w:val="00A43385"/>
    <w:rsid w:val="00A435EB"/>
    <w:rsid w:val="00A4360E"/>
    <w:rsid w:val="00A438E8"/>
    <w:rsid w:val="00A43F0C"/>
    <w:rsid w:val="00A44222"/>
    <w:rsid w:val="00A443A8"/>
    <w:rsid w:val="00A4444D"/>
    <w:rsid w:val="00A4459B"/>
    <w:rsid w:val="00A4471A"/>
    <w:rsid w:val="00A44B3B"/>
    <w:rsid w:val="00A44C23"/>
    <w:rsid w:val="00A45155"/>
    <w:rsid w:val="00A45268"/>
    <w:rsid w:val="00A4538A"/>
    <w:rsid w:val="00A453CF"/>
    <w:rsid w:val="00A45549"/>
    <w:rsid w:val="00A455DA"/>
    <w:rsid w:val="00A45A5A"/>
    <w:rsid w:val="00A45C36"/>
    <w:rsid w:val="00A45E64"/>
    <w:rsid w:val="00A45EEF"/>
    <w:rsid w:val="00A46646"/>
    <w:rsid w:val="00A46758"/>
    <w:rsid w:val="00A468B5"/>
    <w:rsid w:val="00A46C1F"/>
    <w:rsid w:val="00A46EE0"/>
    <w:rsid w:val="00A4706D"/>
    <w:rsid w:val="00A471EC"/>
    <w:rsid w:val="00A4755C"/>
    <w:rsid w:val="00A47561"/>
    <w:rsid w:val="00A4765A"/>
    <w:rsid w:val="00A4784F"/>
    <w:rsid w:val="00A47E8E"/>
    <w:rsid w:val="00A47F56"/>
    <w:rsid w:val="00A47FA7"/>
    <w:rsid w:val="00A50061"/>
    <w:rsid w:val="00A50213"/>
    <w:rsid w:val="00A50516"/>
    <w:rsid w:val="00A505FD"/>
    <w:rsid w:val="00A50646"/>
    <w:rsid w:val="00A508C1"/>
    <w:rsid w:val="00A5097A"/>
    <w:rsid w:val="00A50B97"/>
    <w:rsid w:val="00A50CD8"/>
    <w:rsid w:val="00A50E1E"/>
    <w:rsid w:val="00A51212"/>
    <w:rsid w:val="00A51367"/>
    <w:rsid w:val="00A51BBF"/>
    <w:rsid w:val="00A52103"/>
    <w:rsid w:val="00A5214D"/>
    <w:rsid w:val="00A52914"/>
    <w:rsid w:val="00A52957"/>
    <w:rsid w:val="00A529A2"/>
    <w:rsid w:val="00A52BAB"/>
    <w:rsid w:val="00A52CCA"/>
    <w:rsid w:val="00A52E23"/>
    <w:rsid w:val="00A52E85"/>
    <w:rsid w:val="00A52F70"/>
    <w:rsid w:val="00A5339A"/>
    <w:rsid w:val="00A53851"/>
    <w:rsid w:val="00A53AB7"/>
    <w:rsid w:val="00A540C0"/>
    <w:rsid w:val="00A54893"/>
    <w:rsid w:val="00A54A8F"/>
    <w:rsid w:val="00A54DA9"/>
    <w:rsid w:val="00A54DFE"/>
    <w:rsid w:val="00A5518B"/>
    <w:rsid w:val="00A55647"/>
    <w:rsid w:val="00A55CCE"/>
    <w:rsid w:val="00A564B5"/>
    <w:rsid w:val="00A56953"/>
    <w:rsid w:val="00A56B91"/>
    <w:rsid w:val="00A56F39"/>
    <w:rsid w:val="00A572AF"/>
    <w:rsid w:val="00A575ED"/>
    <w:rsid w:val="00A579E8"/>
    <w:rsid w:val="00A57AA6"/>
    <w:rsid w:val="00A57B2E"/>
    <w:rsid w:val="00A57FE1"/>
    <w:rsid w:val="00A600E8"/>
    <w:rsid w:val="00A605E4"/>
    <w:rsid w:val="00A60984"/>
    <w:rsid w:val="00A609F0"/>
    <w:rsid w:val="00A60B5D"/>
    <w:rsid w:val="00A60F6D"/>
    <w:rsid w:val="00A6150D"/>
    <w:rsid w:val="00A61553"/>
    <w:rsid w:val="00A61568"/>
    <w:rsid w:val="00A61815"/>
    <w:rsid w:val="00A61A3C"/>
    <w:rsid w:val="00A61E77"/>
    <w:rsid w:val="00A61F66"/>
    <w:rsid w:val="00A61FBE"/>
    <w:rsid w:val="00A621AD"/>
    <w:rsid w:val="00A624DE"/>
    <w:rsid w:val="00A62E32"/>
    <w:rsid w:val="00A62F7C"/>
    <w:rsid w:val="00A633CE"/>
    <w:rsid w:val="00A634DD"/>
    <w:rsid w:val="00A63544"/>
    <w:rsid w:val="00A63869"/>
    <w:rsid w:val="00A63FBC"/>
    <w:rsid w:val="00A64095"/>
    <w:rsid w:val="00A6451A"/>
    <w:rsid w:val="00A64771"/>
    <w:rsid w:val="00A647F9"/>
    <w:rsid w:val="00A64B37"/>
    <w:rsid w:val="00A64C03"/>
    <w:rsid w:val="00A64C7D"/>
    <w:rsid w:val="00A64CF0"/>
    <w:rsid w:val="00A64DE5"/>
    <w:rsid w:val="00A6504B"/>
    <w:rsid w:val="00A652EF"/>
    <w:rsid w:val="00A65E1F"/>
    <w:rsid w:val="00A6659D"/>
    <w:rsid w:val="00A665A8"/>
    <w:rsid w:val="00A66ABB"/>
    <w:rsid w:val="00A67610"/>
    <w:rsid w:val="00A67988"/>
    <w:rsid w:val="00A67CD1"/>
    <w:rsid w:val="00A67D52"/>
    <w:rsid w:val="00A70112"/>
    <w:rsid w:val="00A705C9"/>
    <w:rsid w:val="00A7074A"/>
    <w:rsid w:val="00A708E3"/>
    <w:rsid w:val="00A70CEF"/>
    <w:rsid w:val="00A70D47"/>
    <w:rsid w:val="00A71734"/>
    <w:rsid w:val="00A717EF"/>
    <w:rsid w:val="00A71C76"/>
    <w:rsid w:val="00A71D27"/>
    <w:rsid w:val="00A721DF"/>
    <w:rsid w:val="00A721E5"/>
    <w:rsid w:val="00A723A2"/>
    <w:rsid w:val="00A7245D"/>
    <w:rsid w:val="00A72968"/>
    <w:rsid w:val="00A72C00"/>
    <w:rsid w:val="00A72E10"/>
    <w:rsid w:val="00A72E87"/>
    <w:rsid w:val="00A72FA5"/>
    <w:rsid w:val="00A739C8"/>
    <w:rsid w:val="00A73A64"/>
    <w:rsid w:val="00A73AF0"/>
    <w:rsid w:val="00A73D78"/>
    <w:rsid w:val="00A7408E"/>
    <w:rsid w:val="00A7414F"/>
    <w:rsid w:val="00A7434E"/>
    <w:rsid w:val="00A74676"/>
    <w:rsid w:val="00A749FC"/>
    <w:rsid w:val="00A74D07"/>
    <w:rsid w:val="00A75260"/>
    <w:rsid w:val="00A7573B"/>
    <w:rsid w:val="00A768C4"/>
    <w:rsid w:val="00A76A87"/>
    <w:rsid w:val="00A76A99"/>
    <w:rsid w:val="00A76DB6"/>
    <w:rsid w:val="00A76FE0"/>
    <w:rsid w:val="00A77107"/>
    <w:rsid w:val="00A77176"/>
    <w:rsid w:val="00A77364"/>
    <w:rsid w:val="00A77408"/>
    <w:rsid w:val="00A775F9"/>
    <w:rsid w:val="00A77610"/>
    <w:rsid w:val="00A77C0E"/>
    <w:rsid w:val="00A77CB9"/>
    <w:rsid w:val="00A80102"/>
    <w:rsid w:val="00A802E3"/>
    <w:rsid w:val="00A803C2"/>
    <w:rsid w:val="00A81212"/>
    <w:rsid w:val="00A81290"/>
    <w:rsid w:val="00A813B3"/>
    <w:rsid w:val="00A813B7"/>
    <w:rsid w:val="00A817ED"/>
    <w:rsid w:val="00A824CE"/>
    <w:rsid w:val="00A824E2"/>
    <w:rsid w:val="00A82B77"/>
    <w:rsid w:val="00A82BAB"/>
    <w:rsid w:val="00A82E0D"/>
    <w:rsid w:val="00A83139"/>
    <w:rsid w:val="00A832E7"/>
    <w:rsid w:val="00A834CE"/>
    <w:rsid w:val="00A83727"/>
    <w:rsid w:val="00A8393B"/>
    <w:rsid w:val="00A839AA"/>
    <w:rsid w:val="00A83B2E"/>
    <w:rsid w:val="00A83C3F"/>
    <w:rsid w:val="00A83D4B"/>
    <w:rsid w:val="00A83FBC"/>
    <w:rsid w:val="00A84192"/>
    <w:rsid w:val="00A84C92"/>
    <w:rsid w:val="00A84CB6"/>
    <w:rsid w:val="00A84EE6"/>
    <w:rsid w:val="00A850F4"/>
    <w:rsid w:val="00A859C2"/>
    <w:rsid w:val="00A85B6F"/>
    <w:rsid w:val="00A85DEA"/>
    <w:rsid w:val="00A86070"/>
    <w:rsid w:val="00A86251"/>
    <w:rsid w:val="00A86358"/>
    <w:rsid w:val="00A86383"/>
    <w:rsid w:val="00A8654B"/>
    <w:rsid w:val="00A86AB3"/>
    <w:rsid w:val="00A86AD3"/>
    <w:rsid w:val="00A86B20"/>
    <w:rsid w:val="00A86B4F"/>
    <w:rsid w:val="00A86C9E"/>
    <w:rsid w:val="00A86E04"/>
    <w:rsid w:val="00A87287"/>
    <w:rsid w:val="00A873DF"/>
    <w:rsid w:val="00A9003A"/>
    <w:rsid w:val="00A9047E"/>
    <w:rsid w:val="00A905DC"/>
    <w:rsid w:val="00A908CD"/>
    <w:rsid w:val="00A909BA"/>
    <w:rsid w:val="00A90D43"/>
    <w:rsid w:val="00A90E0F"/>
    <w:rsid w:val="00A90EDF"/>
    <w:rsid w:val="00A90FB0"/>
    <w:rsid w:val="00A912F3"/>
    <w:rsid w:val="00A9156D"/>
    <w:rsid w:val="00A91803"/>
    <w:rsid w:val="00A91825"/>
    <w:rsid w:val="00A91DDE"/>
    <w:rsid w:val="00A91F88"/>
    <w:rsid w:val="00A925EF"/>
    <w:rsid w:val="00A9284D"/>
    <w:rsid w:val="00A93148"/>
    <w:rsid w:val="00A935EA"/>
    <w:rsid w:val="00A93852"/>
    <w:rsid w:val="00A938FE"/>
    <w:rsid w:val="00A93C54"/>
    <w:rsid w:val="00A94157"/>
    <w:rsid w:val="00A94227"/>
    <w:rsid w:val="00A94826"/>
    <w:rsid w:val="00A94846"/>
    <w:rsid w:val="00A94F9D"/>
    <w:rsid w:val="00A955F4"/>
    <w:rsid w:val="00A95DD2"/>
    <w:rsid w:val="00A96734"/>
    <w:rsid w:val="00A96837"/>
    <w:rsid w:val="00A96B62"/>
    <w:rsid w:val="00A96F82"/>
    <w:rsid w:val="00A96FED"/>
    <w:rsid w:val="00A970FA"/>
    <w:rsid w:val="00A975CE"/>
    <w:rsid w:val="00A97A23"/>
    <w:rsid w:val="00AA01A8"/>
    <w:rsid w:val="00AA01EC"/>
    <w:rsid w:val="00AA03F7"/>
    <w:rsid w:val="00AA063E"/>
    <w:rsid w:val="00AA0ABC"/>
    <w:rsid w:val="00AA0B60"/>
    <w:rsid w:val="00AA0CF7"/>
    <w:rsid w:val="00AA12A0"/>
    <w:rsid w:val="00AA17B0"/>
    <w:rsid w:val="00AA1943"/>
    <w:rsid w:val="00AA1C3F"/>
    <w:rsid w:val="00AA1DB5"/>
    <w:rsid w:val="00AA1E5C"/>
    <w:rsid w:val="00AA20C9"/>
    <w:rsid w:val="00AA2417"/>
    <w:rsid w:val="00AA24B2"/>
    <w:rsid w:val="00AA2E69"/>
    <w:rsid w:val="00AA325B"/>
    <w:rsid w:val="00AA371F"/>
    <w:rsid w:val="00AA40A0"/>
    <w:rsid w:val="00AA4236"/>
    <w:rsid w:val="00AA4758"/>
    <w:rsid w:val="00AA486A"/>
    <w:rsid w:val="00AA4BCE"/>
    <w:rsid w:val="00AA52A7"/>
    <w:rsid w:val="00AA53EA"/>
    <w:rsid w:val="00AA56A5"/>
    <w:rsid w:val="00AA591F"/>
    <w:rsid w:val="00AA59A8"/>
    <w:rsid w:val="00AA5ADD"/>
    <w:rsid w:val="00AA5DEA"/>
    <w:rsid w:val="00AA5E86"/>
    <w:rsid w:val="00AA68A8"/>
    <w:rsid w:val="00AA68E3"/>
    <w:rsid w:val="00AA6B48"/>
    <w:rsid w:val="00AA6C3C"/>
    <w:rsid w:val="00AA6D59"/>
    <w:rsid w:val="00AA73C9"/>
    <w:rsid w:val="00AA7486"/>
    <w:rsid w:val="00AA76D4"/>
    <w:rsid w:val="00AA775C"/>
    <w:rsid w:val="00AA779B"/>
    <w:rsid w:val="00AA77C9"/>
    <w:rsid w:val="00AA7962"/>
    <w:rsid w:val="00AA7DBC"/>
    <w:rsid w:val="00AB003D"/>
    <w:rsid w:val="00AB0045"/>
    <w:rsid w:val="00AB00EF"/>
    <w:rsid w:val="00AB085B"/>
    <w:rsid w:val="00AB08BC"/>
    <w:rsid w:val="00AB0D07"/>
    <w:rsid w:val="00AB0D09"/>
    <w:rsid w:val="00AB0FC4"/>
    <w:rsid w:val="00AB1115"/>
    <w:rsid w:val="00AB111D"/>
    <w:rsid w:val="00AB132C"/>
    <w:rsid w:val="00AB14EC"/>
    <w:rsid w:val="00AB1933"/>
    <w:rsid w:val="00AB19CD"/>
    <w:rsid w:val="00AB1A56"/>
    <w:rsid w:val="00AB217C"/>
    <w:rsid w:val="00AB2D34"/>
    <w:rsid w:val="00AB312C"/>
    <w:rsid w:val="00AB3461"/>
    <w:rsid w:val="00AB3554"/>
    <w:rsid w:val="00AB3575"/>
    <w:rsid w:val="00AB396A"/>
    <w:rsid w:val="00AB3CB2"/>
    <w:rsid w:val="00AB3EDC"/>
    <w:rsid w:val="00AB403D"/>
    <w:rsid w:val="00AB4624"/>
    <w:rsid w:val="00AB4734"/>
    <w:rsid w:val="00AB49D4"/>
    <w:rsid w:val="00AB4A73"/>
    <w:rsid w:val="00AB4BA5"/>
    <w:rsid w:val="00AB4DC6"/>
    <w:rsid w:val="00AB4FF6"/>
    <w:rsid w:val="00AB5631"/>
    <w:rsid w:val="00AB59BB"/>
    <w:rsid w:val="00AB5B62"/>
    <w:rsid w:val="00AB5C2B"/>
    <w:rsid w:val="00AB5D50"/>
    <w:rsid w:val="00AB5E88"/>
    <w:rsid w:val="00AB69B8"/>
    <w:rsid w:val="00AB69EC"/>
    <w:rsid w:val="00AB6CF7"/>
    <w:rsid w:val="00AB7167"/>
    <w:rsid w:val="00AB738D"/>
    <w:rsid w:val="00AB764D"/>
    <w:rsid w:val="00AB79A0"/>
    <w:rsid w:val="00AB7AA6"/>
    <w:rsid w:val="00AB7F66"/>
    <w:rsid w:val="00AC047C"/>
    <w:rsid w:val="00AC050D"/>
    <w:rsid w:val="00AC0725"/>
    <w:rsid w:val="00AC0A93"/>
    <w:rsid w:val="00AC0AF4"/>
    <w:rsid w:val="00AC0B04"/>
    <w:rsid w:val="00AC11A4"/>
    <w:rsid w:val="00AC1760"/>
    <w:rsid w:val="00AC1A8B"/>
    <w:rsid w:val="00AC1CA2"/>
    <w:rsid w:val="00AC22E2"/>
    <w:rsid w:val="00AC232F"/>
    <w:rsid w:val="00AC2480"/>
    <w:rsid w:val="00AC27C1"/>
    <w:rsid w:val="00AC28E0"/>
    <w:rsid w:val="00AC293D"/>
    <w:rsid w:val="00AC2B4F"/>
    <w:rsid w:val="00AC317A"/>
    <w:rsid w:val="00AC35B9"/>
    <w:rsid w:val="00AC38C4"/>
    <w:rsid w:val="00AC3A59"/>
    <w:rsid w:val="00AC3C9B"/>
    <w:rsid w:val="00AC415E"/>
    <w:rsid w:val="00AC41D7"/>
    <w:rsid w:val="00AC492F"/>
    <w:rsid w:val="00AC497D"/>
    <w:rsid w:val="00AC4DB1"/>
    <w:rsid w:val="00AC55B0"/>
    <w:rsid w:val="00AC5797"/>
    <w:rsid w:val="00AC58A9"/>
    <w:rsid w:val="00AC5935"/>
    <w:rsid w:val="00AC5DF4"/>
    <w:rsid w:val="00AC606E"/>
    <w:rsid w:val="00AC65A9"/>
    <w:rsid w:val="00AC65EC"/>
    <w:rsid w:val="00AC662E"/>
    <w:rsid w:val="00AC69F5"/>
    <w:rsid w:val="00AC6AF9"/>
    <w:rsid w:val="00AC6BD9"/>
    <w:rsid w:val="00AC6D6E"/>
    <w:rsid w:val="00AC7169"/>
    <w:rsid w:val="00AC7273"/>
    <w:rsid w:val="00AC75EF"/>
    <w:rsid w:val="00AC76F9"/>
    <w:rsid w:val="00AC7BE3"/>
    <w:rsid w:val="00AD0089"/>
    <w:rsid w:val="00AD0F3D"/>
    <w:rsid w:val="00AD1002"/>
    <w:rsid w:val="00AD113F"/>
    <w:rsid w:val="00AD13DA"/>
    <w:rsid w:val="00AD1BA6"/>
    <w:rsid w:val="00AD1DF4"/>
    <w:rsid w:val="00AD1FFA"/>
    <w:rsid w:val="00AD2178"/>
    <w:rsid w:val="00AD2246"/>
    <w:rsid w:val="00AD2340"/>
    <w:rsid w:val="00AD24C5"/>
    <w:rsid w:val="00AD26D0"/>
    <w:rsid w:val="00AD2AAA"/>
    <w:rsid w:val="00AD2BC0"/>
    <w:rsid w:val="00AD2D13"/>
    <w:rsid w:val="00AD3336"/>
    <w:rsid w:val="00AD339C"/>
    <w:rsid w:val="00AD39E7"/>
    <w:rsid w:val="00AD3D4E"/>
    <w:rsid w:val="00AD3F0C"/>
    <w:rsid w:val="00AD3F8D"/>
    <w:rsid w:val="00AD3FAB"/>
    <w:rsid w:val="00AD431F"/>
    <w:rsid w:val="00AD43A3"/>
    <w:rsid w:val="00AD54AE"/>
    <w:rsid w:val="00AD631C"/>
    <w:rsid w:val="00AD66AA"/>
    <w:rsid w:val="00AD66AF"/>
    <w:rsid w:val="00AD67B2"/>
    <w:rsid w:val="00AD6C69"/>
    <w:rsid w:val="00AD70CF"/>
    <w:rsid w:val="00AD711F"/>
    <w:rsid w:val="00AD73F9"/>
    <w:rsid w:val="00AD761A"/>
    <w:rsid w:val="00AD79F0"/>
    <w:rsid w:val="00AE081D"/>
    <w:rsid w:val="00AE10D4"/>
    <w:rsid w:val="00AE19E1"/>
    <w:rsid w:val="00AE250C"/>
    <w:rsid w:val="00AE2538"/>
    <w:rsid w:val="00AE26FB"/>
    <w:rsid w:val="00AE27D5"/>
    <w:rsid w:val="00AE2971"/>
    <w:rsid w:val="00AE29B7"/>
    <w:rsid w:val="00AE2C35"/>
    <w:rsid w:val="00AE2CFB"/>
    <w:rsid w:val="00AE2EF2"/>
    <w:rsid w:val="00AE30D9"/>
    <w:rsid w:val="00AE3103"/>
    <w:rsid w:val="00AE31FB"/>
    <w:rsid w:val="00AE320C"/>
    <w:rsid w:val="00AE3556"/>
    <w:rsid w:val="00AE3724"/>
    <w:rsid w:val="00AE400B"/>
    <w:rsid w:val="00AE4281"/>
    <w:rsid w:val="00AE4823"/>
    <w:rsid w:val="00AE497E"/>
    <w:rsid w:val="00AE515C"/>
    <w:rsid w:val="00AE536A"/>
    <w:rsid w:val="00AE5598"/>
    <w:rsid w:val="00AE55A1"/>
    <w:rsid w:val="00AE5E73"/>
    <w:rsid w:val="00AE602D"/>
    <w:rsid w:val="00AE62F3"/>
    <w:rsid w:val="00AE676F"/>
    <w:rsid w:val="00AE6805"/>
    <w:rsid w:val="00AE6959"/>
    <w:rsid w:val="00AE6994"/>
    <w:rsid w:val="00AE6B4D"/>
    <w:rsid w:val="00AE6C05"/>
    <w:rsid w:val="00AE72DC"/>
    <w:rsid w:val="00AE7349"/>
    <w:rsid w:val="00AE7363"/>
    <w:rsid w:val="00AE74D4"/>
    <w:rsid w:val="00AE78EC"/>
    <w:rsid w:val="00AF00F0"/>
    <w:rsid w:val="00AF02B3"/>
    <w:rsid w:val="00AF0606"/>
    <w:rsid w:val="00AF061A"/>
    <w:rsid w:val="00AF084F"/>
    <w:rsid w:val="00AF0904"/>
    <w:rsid w:val="00AF0D90"/>
    <w:rsid w:val="00AF1083"/>
    <w:rsid w:val="00AF10C8"/>
    <w:rsid w:val="00AF121A"/>
    <w:rsid w:val="00AF1660"/>
    <w:rsid w:val="00AF1AF3"/>
    <w:rsid w:val="00AF2222"/>
    <w:rsid w:val="00AF2313"/>
    <w:rsid w:val="00AF257D"/>
    <w:rsid w:val="00AF2C32"/>
    <w:rsid w:val="00AF3780"/>
    <w:rsid w:val="00AF3D66"/>
    <w:rsid w:val="00AF3FC1"/>
    <w:rsid w:val="00AF4068"/>
    <w:rsid w:val="00AF40CF"/>
    <w:rsid w:val="00AF42E4"/>
    <w:rsid w:val="00AF4369"/>
    <w:rsid w:val="00AF4382"/>
    <w:rsid w:val="00AF4446"/>
    <w:rsid w:val="00AF4A1F"/>
    <w:rsid w:val="00AF4B11"/>
    <w:rsid w:val="00AF4C98"/>
    <w:rsid w:val="00AF5009"/>
    <w:rsid w:val="00AF5597"/>
    <w:rsid w:val="00AF5CAE"/>
    <w:rsid w:val="00AF5E1B"/>
    <w:rsid w:val="00AF5F2D"/>
    <w:rsid w:val="00AF605B"/>
    <w:rsid w:val="00AF6132"/>
    <w:rsid w:val="00AF6161"/>
    <w:rsid w:val="00AF6349"/>
    <w:rsid w:val="00AF63F3"/>
    <w:rsid w:val="00AF6D74"/>
    <w:rsid w:val="00AF71B5"/>
    <w:rsid w:val="00AF77D6"/>
    <w:rsid w:val="00AF79A4"/>
    <w:rsid w:val="00AF7FD6"/>
    <w:rsid w:val="00B000AA"/>
    <w:rsid w:val="00B002AA"/>
    <w:rsid w:val="00B0078D"/>
    <w:rsid w:val="00B007CC"/>
    <w:rsid w:val="00B00A7A"/>
    <w:rsid w:val="00B00E3C"/>
    <w:rsid w:val="00B00ED4"/>
    <w:rsid w:val="00B01E2C"/>
    <w:rsid w:val="00B026C8"/>
    <w:rsid w:val="00B02C15"/>
    <w:rsid w:val="00B03B68"/>
    <w:rsid w:val="00B04C17"/>
    <w:rsid w:val="00B05261"/>
    <w:rsid w:val="00B0584D"/>
    <w:rsid w:val="00B06178"/>
    <w:rsid w:val="00B06663"/>
    <w:rsid w:val="00B06697"/>
    <w:rsid w:val="00B0700C"/>
    <w:rsid w:val="00B0708C"/>
    <w:rsid w:val="00B071FB"/>
    <w:rsid w:val="00B0798A"/>
    <w:rsid w:val="00B07AF2"/>
    <w:rsid w:val="00B07C1A"/>
    <w:rsid w:val="00B07FF9"/>
    <w:rsid w:val="00B10190"/>
    <w:rsid w:val="00B109FB"/>
    <w:rsid w:val="00B10B59"/>
    <w:rsid w:val="00B110FA"/>
    <w:rsid w:val="00B11339"/>
    <w:rsid w:val="00B115E9"/>
    <w:rsid w:val="00B11A65"/>
    <w:rsid w:val="00B11D6A"/>
    <w:rsid w:val="00B1223C"/>
    <w:rsid w:val="00B128EB"/>
    <w:rsid w:val="00B12B7D"/>
    <w:rsid w:val="00B12C84"/>
    <w:rsid w:val="00B12C9F"/>
    <w:rsid w:val="00B1360E"/>
    <w:rsid w:val="00B138B2"/>
    <w:rsid w:val="00B13ADC"/>
    <w:rsid w:val="00B143C9"/>
    <w:rsid w:val="00B144DC"/>
    <w:rsid w:val="00B1462C"/>
    <w:rsid w:val="00B159A5"/>
    <w:rsid w:val="00B1615B"/>
    <w:rsid w:val="00B1630C"/>
    <w:rsid w:val="00B1646D"/>
    <w:rsid w:val="00B16521"/>
    <w:rsid w:val="00B1665F"/>
    <w:rsid w:val="00B167E7"/>
    <w:rsid w:val="00B16AFF"/>
    <w:rsid w:val="00B16BC8"/>
    <w:rsid w:val="00B16E01"/>
    <w:rsid w:val="00B173A0"/>
    <w:rsid w:val="00B17627"/>
    <w:rsid w:val="00B17A28"/>
    <w:rsid w:val="00B17D6B"/>
    <w:rsid w:val="00B203AD"/>
    <w:rsid w:val="00B2056F"/>
    <w:rsid w:val="00B20D6B"/>
    <w:rsid w:val="00B20EA3"/>
    <w:rsid w:val="00B20EBA"/>
    <w:rsid w:val="00B21BF2"/>
    <w:rsid w:val="00B21EB1"/>
    <w:rsid w:val="00B21F7E"/>
    <w:rsid w:val="00B22308"/>
    <w:rsid w:val="00B225F4"/>
    <w:rsid w:val="00B229A3"/>
    <w:rsid w:val="00B22C60"/>
    <w:rsid w:val="00B22DD2"/>
    <w:rsid w:val="00B22DFE"/>
    <w:rsid w:val="00B234E1"/>
    <w:rsid w:val="00B2393F"/>
    <w:rsid w:val="00B240B3"/>
    <w:rsid w:val="00B245DF"/>
    <w:rsid w:val="00B2499E"/>
    <w:rsid w:val="00B24B3A"/>
    <w:rsid w:val="00B24B3E"/>
    <w:rsid w:val="00B24B9B"/>
    <w:rsid w:val="00B24D14"/>
    <w:rsid w:val="00B24FFA"/>
    <w:rsid w:val="00B2505D"/>
    <w:rsid w:val="00B25464"/>
    <w:rsid w:val="00B256CB"/>
    <w:rsid w:val="00B25986"/>
    <w:rsid w:val="00B25991"/>
    <w:rsid w:val="00B25C7A"/>
    <w:rsid w:val="00B25CF1"/>
    <w:rsid w:val="00B25CFD"/>
    <w:rsid w:val="00B25F0D"/>
    <w:rsid w:val="00B26136"/>
    <w:rsid w:val="00B263C5"/>
    <w:rsid w:val="00B264C7"/>
    <w:rsid w:val="00B26871"/>
    <w:rsid w:val="00B2692F"/>
    <w:rsid w:val="00B26BD3"/>
    <w:rsid w:val="00B26CA0"/>
    <w:rsid w:val="00B272AA"/>
    <w:rsid w:val="00B272C0"/>
    <w:rsid w:val="00B27453"/>
    <w:rsid w:val="00B279BD"/>
    <w:rsid w:val="00B301A8"/>
    <w:rsid w:val="00B305BC"/>
    <w:rsid w:val="00B31008"/>
    <w:rsid w:val="00B312E9"/>
    <w:rsid w:val="00B3146E"/>
    <w:rsid w:val="00B31BBF"/>
    <w:rsid w:val="00B32771"/>
    <w:rsid w:val="00B327D6"/>
    <w:rsid w:val="00B32815"/>
    <w:rsid w:val="00B32849"/>
    <w:rsid w:val="00B32B6E"/>
    <w:rsid w:val="00B32CE0"/>
    <w:rsid w:val="00B32D70"/>
    <w:rsid w:val="00B32DF0"/>
    <w:rsid w:val="00B32F6D"/>
    <w:rsid w:val="00B32FC0"/>
    <w:rsid w:val="00B3309D"/>
    <w:rsid w:val="00B33766"/>
    <w:rsid w:val="00B33D6C"/>
    <w:rsid w:val="00B34040"/>
    <w:rsid w:val="00B34061"/>
    <w:rsid w:val="00B34304"/>
    <w:rsid w:val="00B34A5F"/>
    <w:rsid w:val="00B34BC9"/>
    <w:rsid w:val="00B351C8"/>
    <w:rsid w:val="00B3574C"/>
    <w:rsid w:val="00B357DB"/>
    <w:rsid w:val="00B35BCE"/>
    <w:rsid w:val="00B36026"/>
    <w:rsid w:val="00B3610A"/>
    <w:rsid w:val="00B3642E"/>
    <w:rsid w:val="00B3665A"/>
    <w:rsid w:val="00B36F3E"/>
    <w:rsid w:val="00B37003"/>
    <w:rsid w:val="00B371AB"/>
    <w:rsid w:val="00B37458"/>
    <w:rsid w:val="00B377C3"/>
    <w:rsid w:val="00B378BB"/>
    <w:rsid w:val="00B37D2A"/>
    <w:rsid w:val="00B37DFE"/>
    <w:rsid w:val="00B401C4"/>
    <w:rsid w:val="00B40D4D"/>
    <w:rsid w:val="00B4188F"/>
    <w:rsid w:val="00B41A49"/>
    <w:rsid w:val="00B41EF5"/>
    <w:rsid w:val="00B42266"/>
    <w:rsid w:val="00B4297E"/>
    <w:rsid w:val="00B42E08"/>
    <w:rsid w:val="00B42FFE"/>
    <w:rsid w:val="00B43A80"/>
    <w:rsid w:val="00B43C1D"/>
    <w:rsid w:val="00B43D33"/>
    <w:rsid w:val="00B44007"/>
    <w:rsid w:val="00B4474B"/>
    <w:rsid w:val="00B449D2"/>
    <w:rsid w:val="00B44B9F"/>
    <w:rsid w:val="00B44CC0"/>
    <w:rsid w:val="00B44DCB"/>
    <w:rsid w:val="00B44F77"/>
    <w:rsid w:val="00B45060"/>
    <w:rsid w:val="00B454BA"/>
    <w:rsid w:val="00B45871"/>
    <w:rsid w:val="00B459B0"/>
    <w:rsid w:val="00B45A1C"/>
    <w:rsid w:val="00B4606B"/>
    <w:rsid w:val="00B4661B"/>
    <w:rsid w:val="00B46715"/>
    <w:rsid w:val="00B4692D"/>
    <w:rsid w:val="00B469D9"/>
    <w:rsid w:val="00B47312"/>
    <w:rsid w:val="00B50314"/>
    <w:rsid w:val="00B5051C"/>
    <w:rsid w:val="00B50682"/>
    <w:rsid w:val="00B5076D"/>
    <w:rsid w:val="00B50949"/>
    <w:rsid w:val="00B50A89"/>
    <w:rsid w:val="00B50CAB"/>
    <w:rsid w:val="00B50DAB"/>
    <w:rsid w:val="00B510DC"/>
    <w:rsid w:val="00B514E5"/>
    <w:rsid w:val="00B51686"/>
    <w:rsid w:val="00B51B5B"/>
    <w:rsid w:val="00B520ED"/>
    <w:rsid w:val="00B5228A"/>
    <w:rsid w:val="00B5232C"/>
    <w:rsid w:val="00B525BB"/>
    <w:rsid w:val="00B52D16"/>
    <w:rsid w:val="00B52E58"/>
    <w:rsid w:val="00B5320F"/>
    <w:rsid w:val="00B53278"/>
    <w:rsid w:val="00B5330F"/>
    <w:rsid w:val="00B5384B"/>
    <w:rsid w:val="00B53B50"/>
    <w:rsid w:val="00B53D7F"/>
    <w:rsid w:val="00B53E08"/>
    <w:rsid w:val="00B5439B"/>
    <w:rsid w:val="00B544C3"/>
    <w:rsid w:val="00B5460E"/>
    <w:rsid w:val="00B54954"/>
    <w:rsid w:val="00B54E94"/>
    <w:rsid w:val="00B55F1F"/>
    <w:rsid w:val="00B56026"/>
    <w:rsid w:val="00B561F4"/>
    <w:rsid w:val="00B5625B"/>
    <w:rsid w:val="00B562A6"/>
    <w:rsid w:val="00B566E3"/>
    <w:rsid w:val="00B566EA"/>
    <w:rsid w:val="00B56B7F"/>
    <w:rsid w:val="00B56C2F"/>
    <w:rsid w:val="00B56DA9"/>
    <w:rsid w:val="00B572DB"/>
    <w:rsid w:val="00B5745F"/>
    <w:rsid w:val="00B574BF"/>
    <w:rsid w:val="00B57579"/>
    <w:rsid w:val="00B577B0"/>
    <w:rsid w:val="00B57B25"/>
    <w:rsid w:val="00B57F36"/>
    <w:rsid w:val="00B60113"/>
    <w:rsid w:val="00B6032E"/>
    <w:rsid w:val="00B60337"/>
    <w:rsid w:val="00B609F8"/>
    <w:rsid w:val="00B60CA9"/>
    <w:rsid w:val="00B61000"/>
    <w:rsid w:val="00B6132B"/>
    <w:rsid w:val="00B61436"/>
    <w:rsid w:val="00B618FC"/>
    <w:rsid w:val="00B61DD8"/>
    <w:rsid w:val="00B623D3"/>
    <w:rsid w:val="00B6287B"/>
    <w:rsid w:val="00B62A5C"/>
    <w:rsid w:val="00B62BBD"/>
    <w:rsid w:val="00B62DA6"/>
    <w:rsid w:val="00B63063"/>
    <w:rsid w:val="00B63351"/>
    <w:rsid w:val="00B63772"/>
    <w:rsid w:val="00B63A22"/>
    <w:rsid w:val="00B63B68"/>
    <w:rsid w:val="00B63DFA"/>
    <w:rsid w:val="00B63E09"/>
    <w:rsid w:val="00B63E16"/>
    <w:rsid w:val="00B63FE7"/>
    <w:rsid w:val="00B64067"/>
    <w:rsid w:val="00B64A1E"/>
    <w:rsid w:val="00B64CA1"/>
    <w:rsid w:val="00B650BB"/>
    <w:rsid w:val="00B6560C"/>
    <w:rsid w:val="00B65764"/>
    <w:rsid w:val="00B65940"/>
    <w:rsid w:val="00B65E98"/>
    <w:rsid w:val="00B66195"/>
    <w:rsid w:val="00B66C0F"/>
    <w:rsid w:val="00B66F35"/>
    <w:rsid w:val="00B66FC0"/>
    <w:rsid w:val="00B67772"/>
    <w:rsid w:val="00B67962"/>
    <w:rsid w:val="00B67C47"/>
    <w:rsid w:val="00B67E32"/>
    <w:rsid w:val="00B702FF"/>
    <w:rsid w:val="00B7105D"/>
    <w:rsid w:val="00B710B2"/>
    <w:rsid w:val="00B71C5C"/>
    <w:rsid w:val="00B71FA8"/>
    <w:rsid w:val="00B724D7"/>
    <w:rsid w:val="00B72DAB"/>
    <w:rsid w:val="00B72E4D"/>
    <w:rsid w:val="00B7310C"/>
    <w:rsid w:val="00B732D7"/>
    <w:rsid w:val="00B73392"/>
    <w:rsid w:val="00B73590"/>
    <w:rsid w:val="00B737A5"/>
    <w:rsid w:val="00B73AF7"/>
    <w:rsid w:val="00B73B6F"/>
    <w:rsid w:val="00B73DEE"/>
    <w:rsid w:val="00B74051"/>
    <w:rsid w:val="00B741C6"/>
    <w:rsid w:val="00B741D3"/>
    <w:rsid w:val="00B743EA"/>
    <w:rsid w:val="00B74404"/>
    <w:rsid w:val="00B74905"/>
    <w:rsid w:val="00B7495F"/>
    <w:rsid w:val="00B74B9A"/>
    <w:rsid w:val="00B7500F"/>
    <w:rsid w:val="00B752B9"/>
    <w:rsid w:val="00B756A0"/>
    <w:rsid w:val="00B75845"/>
    <w:rsid w:val="00B75DAB"/>
    <w:rsid w:val="00B75F04"/>
    <w:rsid w:val="00B765C0"/>
    <w:rsid w:val="00B765F5"/>
    <w:rsid w:val="00B766BD"/>
    <w:rsid w:val="00B76B90"/>
    <w:rsid w:val="00B77614"/>
    <w:rsid w:val="00B778F9"/>
    <w:rsid w:val="00B77922"/>
    <w:rsid w:val="00B77AD3"/>
    <w:rsid w:val="00B8017E"/>
    <w:rsid w:val="00B809A1"/>
    <w:rsid w:val="00B816D0"/>
    <w:rsid w:val="00B8179F"/>
    <w:rsid w:val="00B8197F"/>
    <w:rsid w:val="00B81DA6"/>
    <w:rsid w:val="00B81EC2"/>
    <w:rsid w:val="00B81FE9"/>
    <w:rsid w:val="00B821AD"/>
    <w:rsid w:val="00B8221B"/>
    <w:rsid w:val="00B82432"/>
    <w:rsid w:val="00B82471"/>
    <w:rsid w:val="00B82534"/>
    <w:rsid w:val="00B831EF"/>
    <w:rsid w:val="00B8323A"/>
    <w:rsid w:val="00B83751"/>
    <w:rsid w:val="00B83CF6"/>
    <w:rsid w:val="00B84376"/>
    <w:rsid w:val="00B84831"/>
    <w:rsid w:val="00B84DFA"/>
    <w:rsid w:val="00B850DB"/>
    <w:rsid w:val="00B85112"/>
    <w:rsid w:val="00B854F1"/>
    <w:rsid w:val="00B8556A"/>
    <w:rsid w:val="00B85811"/>
    <w:rsid w:val="00B858E8"/>
    <w:rsid w:val="00B85B57"/>
    <w:rsid w:val="00B862C4"/>
    <w:rsid w:val="00B86475"/>
    <w:rsid w:val="00B86BB4"/>
    <w:rsid w:val="00B86BFF"/>
    <w:rsid w:val="00B873DE"/>
    <w:rsid w:val="00B87428"/>
    <w:rsid w:val="00B874C3"/>
    <w:rsid w:val="00B8766B"/>
    <w:rsid w:val="00B877CB"/>
    <w:rsid w:val="00B87DDB"/>
    <w:rsid w:val="00B87DF9"/>
    <w:rsid w:val="00B904E3"/>
    <w:rsid w:val="00B90984"/>
    <w:rsid w:val="00B9099E"/>
    <w:rsid w:val="00B90C42"/>
    <w:rsid w:val="00B90CED"/>
    <w:rsid w:val="00B91258"/>
    <w:rsid w:val="00B91B30"/>
    <w:rsid w:val="00B91D12"/>
    <w:rsid w:val="00B91D87"/>
    <w:rsid w:val="00B921C7"/>
    <w:rsid w:val="00B92992"/>
    <w:rsid w:val="00B934E7"/>
    <w:rsid w:val="00B93533"/>
    <w:rsid w:val="00B9399E"/>
    <w:rsid w:val="00B93D9D"/>
    <w:rsid w:val="00B93E49"/>
    <w:rsid w:val="00B9406A"/>
    <w:rsid w:val="00B94A40"/>
    <w:rsid w:val="00B94FF2"/>
    <w:rsid w:val="00B952BE"/>
    <w:rsid w:val="00B95300"/>
    <w:rsid w:val="00B95302"/>
    <w:rsid w:val="00B956A8"/>
    <w:rsid w:val="00B95A9D"/>
    <w:rsid w:val="00B95C5D"/>
    <w:rsid w:val="00B964C2"/>
    <w:rsid w:val="00B96669"/>
    <w:rsid w:val="00B97475"/>
    <w:rsid w:val="00B9794B"/>
    <w:rsid w:val="00B97A17"/>
    <w:rsid w:val="00B97BFC"/>
    <w:rsid w:val="00BA0048"/>
    <w:rsid w:val="00BA02E0"/>
    <w:rsid w:val="00BA080F"/>
    <w:rsid w:val="00BA0A55"/>
    <w:rsid w:val="00BA0BBF"/>
    <w:rsid w:val="00BA0D96"/>
    <w:rsid w:val="00BA10D1"/>
    <w:rsid w:val="00BA162E"/>
    <w:rsid w:val="00BA1823"/>
    <w:rsid w:val="00BA1832"/>
    <w:rsid w:val="00BA2923"/>
    <w:rsid w:val="00BA2C83"/>
    <w:rsid w:val="00BA2C97"/>
    <w:rsid w:val="00BA3564"/>
    <w:rsid w:val="00BA382E"/>
    <w:rsid w:val="00BA39A1"/>
    <w:rsid w:val="00BA3E93"/>
    <w:rsid w:val="00BA40EE"/>
    <w:rsid w:val="00BA5220"/>
    <w:rsid w:val="00BA5487"/>
    <w:rsid w:val="00BA5AE3"/>
    <w:rsid w:val="00BA5D7A"/>
    <w:rsid w:val="00BA5FDA"/>
    <w:rsid w:val="00BA5FFD"/>
    <w:rsid w:val="00BA6124"/>
    <w:rsid w:val="00BA616F"/>
    <w:rsid w:val="00BA6209"/>
    <w:rsid w:val="00BA6220"/>
    <w:rsid w:val="00BA6411"/>
    <w:rsid w:val="00BA652B"/>
    <w:rsid w:val="00BA660A"/>
    <w:rsid w:val="00BA67B1"/>
    <w:rsid w:val="00BA6D61"/>
    <w:rsid w:val="00BA71EC"/>
    <w:rsid w:val="00BA72F5"/>
    <w:rsid w:val="00BA756B"/>
    <w:rsid w:val="00BA78DD"/>
    <w:rsid w:val="00BB01E9"/>
    <w:rsid w:val="00BB0214"/>
    <w:rsid w:val="00BB054D"/>
    <w:rsid w:val="00BB0B23"/>
    <w:rsid w:val="00BB12A7"/>
    <w:rsid w:val="00BB13C3"/>
    <w:rsid w:val="00BB143B"/>
    <w:rsid w:val="00BB19DA"/>
    <w:rsid w:val="00BB1A77"/>
    <w:rsid w:val="00BB1B00"/>
    <w:rsid w:val="00BB1CCE"/>
    <w:rsid w:val="00BB1E1F"/>
    <w:rsid w:val="00BB305F"/>
    <w:rsid w:val="00BB3199"/>
    <w:rsid w:val="00BB3273"/>
    <w:rsid w:val="00BB32AE"/>
    <w:rsid w:val="00BB34AB"/>
    <w:rsid w:val="00BB3D8E"/>
    <w:rsid w:val="00BB3E77"/>
    <w:rsid w:val="00BB4361"/>
    <w:rsid w:val="00BB4391"/>
    <w:rsid w:val="00BB4461"/>
    <w:rsid w:val="00BB483F"/>
    <w:rsid w:val="00BB4A9D"/>
    <w:rsid w:val="00BB4FDB"/>
    <w:rsid w:val="00BB5334"/>
    <w:rsid w:val="00BB555C"/>
    <w:rsid w:val="00BB6D19"/>
    <w:rsid w:val="00BB6EDA"/>
    <w:rsid w:val="00BB6F35"/>
    <w:rsid w:val="00BB758F"/>
    <w:rsid w:val="00BB79CA"/>
    <w:rsid w:val="00BC0662"/>
    <w:rsid w:val="00BC07DF"/>
    <w:rsid w:val="00BC089D"/>
    <w:rsid w:val="00BC0DE3"/>
    <w:rsid w:val="00BC0DEE"/>
    <w:rsid w:val="00BC111B"/>
    <w:rsid w:val="00BC1C34"/>
    <w:rsid w:val="00BC2486"/>
    <w:rsid w:val="00BC29E2"/>
    <w:rsid w:val="00BC2E58"/>
    <w:rsid w:val="00BC3257"/>
    <w:rsid w:val="00BC360D"/>
    <w:rsid w:val="00BC3663"/>
    <w:rsid w:val="00BC3769"/>
    <w:rsid w:val="00BC3B9E"/>
    <w:rsid w:val="00BC3C4A"/>
    <w:rsid w:val="00BC3F6F"/>
    <w:rsid w:val="00BC467F"/>
    <w:rsid w:val="00BC4C37"/>
    <w:rsid w:val="00BC4FE6"/>
    <w:rsid w:val="00BC5196"/>
    <w:rsid w:val="00BC530A"/>
    <w:rsid w:val="00BC53B1"/>
    <w:rsid w:val="00BC56F1"/>
    <w:rsid w:val="00BC5934"/>
    <w:rsid w:val="00BC5B00"/>
    <w:rsid w:val="00BC5BF0"/>
    <w:rsid w:val="00BC5FF8"/>
    <w:rsid w:val="00BC6660"/>
    <w:rsid w:val="00BC66A2"/>
    <w:rsid w:val="00BC6769"/>
    <w:rsid w:val="00BC6C8F"/>
    <w:rsid w:val="00BC7206"/>
    <w:rsid w:val="00BC74DD"/>
    <w:rsid w:val="00BC77B6"/>
    <w:rsid w:val="00BC790E"/>
    <w:rsid w:val="00BC79A6"/>
    <w:rsid w:val="00BC7C67"/>
    <w:rsid w:val="00BC7CF5"/>
    <w:rsid w:val="00BC7E11"/>
    <w:rsid w:val="00BD024F"/>
    <w:rsid w:val="00BD0500"/>
    <w:rsid w:val="00BD0B6A"/>
    <w:rsid w:val="00BD1530"/>
    <w:rsid w:val="00BD1BF4"/>
    <w:rsid w:val="00BD1C76"/>
    <w:rsid w:val="00BD283A"/>
    <w:rsid w:val="00BD288C"/>
    <w:rsid w:val="00BD2A5C"/>
    <w:rsid w:val="00BD2EEE"/>
    <w:rsid w:val="00BD3A0F"/>
    <w:rsid w:val="00BD3F70"/>
    <w:rsid w:val="00BD4208"/>
    <w:rsid w:val="00BD4326"/>
    <w:rsid w:val="00BD4552"/>
    <w:rsid w:val="00BD4BF8"/>
    <w:rsid w:val="00BD4D0B"/>
    <w:rsid w:val="00BD4FF9"/>
    <w:rsid w:val="00BD50BE"/>
    <w:rsid w:val="00BD535B"/>
    <w:rsid w:val="00BD5B04"/>
    <w:rsid w:val="00BD5FEC"/>
    <w:rsid w:val="00BD6400"/>
    <w:rsid w:val="00BD6550"/>
    <w:rsid w:val="00BD6C3A"/>
    <w:rsid w:val="00BD6E2F"/>
    <w:rsid w:val="00BD70A6"/>
    <w:rsid w:val="00BD7270"/>
    <w:rsid w:val="00BD766E"/>
    <w:rsid w:val="00BD7902"/>
    <w:rsid w:val="00BE0530"/>
    <w:rsid w:val="00BE0CD5"/>
    <w:rsid w:val="00BE0E7B"/>
    <w:rsid w:val="00BE1191"/>
    <w:rsid w:val="00BE1487"/>
    <w:rsid w:val="00BE152E"/>
    <w:rsid w:val="00BE1769"/>
    <w:rsid w:val="00BE184E"/>
    <w:rsid w:val="00BE19A7"/>
    <w:rsid w:val="00BE1B77"/>
    <w:rsid w:val="00BE22AA"/>
    <w:rsid w:val="00BE3366"/>
    <w:rsid w:val="00BE362B"/>
    <w:rsid w:val="00BE39E4"/>
    <w:rsid w:val="00BE3AF6"/>
    <w:rsid w:val="00BE3AFC"/>
    <w:rsid w:val="00BE3D0B"/>
    <w:rsid w:val="00BE4496"/>
    <w:rsid w:val="00BE44A7"/>
    <w:rsid w:val="00BE468A"/>
    <w:rsid w:val="00BE49C4"/>
    <w:rsid w:val="00BE4AB9"/>
    <w:rsid w:val="00BE4EB5"/>
    <w:rsid w:val="00BE526C"/>
    <w:rsid w:val="00BE5327"/>
    <w:rsid w:val="00BE5849"/>
    <w:rsid w:val="00BE5EA1"/>
    <w:rsid w:val="00BE5EDD"/>
    <w:rsid w:val="00BE690B"/>
    <w:rsid w:val="00BE6C93"/>
    <w:rsid w:val="00BE74CF"/>
    <w:rsid w:val="00BE7856"/>
    <w:rsid w:val="00BE7877"/>
    <w:rsid w:val="00BE7958"/>
    <w:rsid w:val="00BF017C"/>
    <w:rsid w:val="00BF03BF"/>
    <w:rsid w:val="00BF050C"/>
    <w:rsid w:val="00BF0853"/>
    <w:rsid w:val="00BF0C28"/>
    <w:rsid w:val="00BF0C38"/>
    <w:rsid w:val="00BF0C4A"/>
    <w:rsid w:val="00BF120A"/>
    <w:rsid w:val="00BF228C"/>
    <w:rsid w:val="00BF2626"/>
    <w:rsid w:val="00BF265F"/>
    <w:rsid w:val="00BF2F17"/>
    <w:rsid w:val="00BF39FA"/>
    <w:rsid w:val="00BF42B2"/>
    <w:rsid w:val="00BF4A8D"/>
    <w:rsid w:val="00BF4AD2"/>
    <w:rsid w:val="00BF53E5"/>
    <w:rsid w:val="00BF54EA"/>
    <w:rsid w:val="00BF56EE"/>
    <w:rsid w:val="00BF7089"/>
    <w:rsid w:val="00BF7230"/>
    <w:rsid w:val="00BF7401"/>
    <w:rsid w:val="00BF7650"/>
    <w:rsid w:val="00BF7A29"/>
    <w:rsid w:val="00BF7B8A"/>
    <w:rsid w:val="00BF7D79"/>
    <w:rsid w:val="00BF7E3D"/>
    <w:rsid w:val="00C0015B"/>
    <w:rsid w:val="00C0035F"/>
    <w:rsid w:val="00C00731"/>
    <w:rsid w:val="00C0087D"/>
    <w:rsid w:val="00C01288"/>
    <w:rsid w:val="00C012AC"/>
    <w:rsid w:val="00C012FF"/>
    <w:rsid w:val="00C01DBF"/>
    <w:rsid w:val="00C01EF1"/>
    <w:rsid w:val="00C01F5B"/>
    <w:rsid w:val="00C02357"/>
    <w:rsid w:val="00C02472"/>
    <w:rsid w:val="00C02F19"/>
    <w:rsid w:val="00C02F50"/>
    <w:rsid w:val="00C039A7"/>
    <w:rsid w:val="00C04455"/>
    <w:rsid w:val="00C0460F"/>
    <w:rsid w:val="00C04944"/>
    <w:rsid w:val="00C04960"/>
    <w:rsid w:val="00C05519"/>
    <w:rsid w:val="00C05540"/>
    <w:rsid w:val="00C055D8"/>
    <w:rsid w:val="00C05D5D"/>
    <w:rsid w:val="00C05DEE"/>
    <w:rsid w:val="00C06CD1"/>
    <w:rsid w:val="00C06FBC"/>
    <w:rsid w:val="00C071EF"/>
    <w:rsid w:val="00C0736C"/>
    <w:rsid w:val="00C07582"/>
    <w:rsid w:val="00C075AB"/>
    <w:rsid w:val="00C07654"/>
    <w:rsid w:val="00C0782E"/>
    <w:rsid w:val="00C07A51"/>
    <w:rsid w:val="00C07ADF"/>
    <w:rsid w:val="00C1015E"/>
    <w:rsid w:val="00C10814"/>
    <w:rsid w:val="00C10BE3"/>
    <w:rsid w:val="00C11522"/>
    <w:rsid w:val="00C1170B"/>
    <w:rsid w:val="00C11C08"/>
    <w:rsid w:val="00C11D5A"/>
    <w:rsid w:val="00C12145"/>
    <w:rsid w:val="00C123B2"/>
    <w:rsid w:val="00C12845"/>
    <w:rsid w:val="00C13185"/>
    <w:rsid w:val="00C131D5"/>
    <w:rsid w:val="00C13381"/>
    <w:rsid w:val="00C13843"/>
    <w:rsid w:val="00C13DA8"/>
    <w:rsid w:val="00C13E2D"/>
    <w:rsid w:val="00C14158"/>
    <w:rsid w:val="00C14794"/>
    <w:rsid w:val="00C14856"/>
    <w:rsid w:val="00C14B07"/>
    <w:rsid w:val="00C14B18"/>
    <w:rsid w:val="00C14B98"/>
    <w:rsid w:val="00C14BF8"/>
    <w:rsid w:val="00C14F10"/>
    <w:rsid w:val="00C1513C"/>
    <w:rsid w:val="00C15880"/>
    <w:rsid w:val="00C1620A"/>
    <w:rsid w:val="00C1645B"/>
    <w:rsid w:val="00C164B5"/>
    <w:rsid w:val="00C16991"/>
    <w:rsid w:val="00C171CB"/>
    <w:rsid w:val="00C17608"/>
    <w:rsid w:val="00C1766F"/>
    <w:rsid w:val="00C177BC"/>
    <w:rsid w:val="00C17AEF"/>
    <w:rsid w:val="00C17C4E"/>
    <w:rsid w:val="00C17EA2"/>
    <w:rsid w:val="00C2066D"/>
    <w:rsid w:val="00C20BAA"/>
    <w:rsid w:val="00C20CA6"/>
    <w:rsid w:val="00C214AC"/>
    <w:rsid w:val="00C21513"/>
    <w:rsid w:val="00C21EF6"/>
    <w:rsid w:val="00C225F9"/>
    <w:rsid w:val="00C228F8"/>
    <w:rsid w:val="00C229A6"/>
    <w:rsid w:val="00C22C77"/>
    <w:rsid w:val="00C23255"/>
    <w:rsid w:val="00C232BD"/>
    <w:rsid w:val="00C23425"/>
    <w:rsid w:val="00C2370C"/>
    <w:rsid w:val="00C240D8"/>
    <w:rsid w:val="00C245EA"/>
    <w:rsid w:val="00C24910"/>
    <w:rsid w:val="00C249DA"/>
    <w:rsid w:val="00C252FB"/>
    <w:rsid w:val="00C255A5"/>
    <w:rsid w:val="00C25705"/>
    <w:rsid w:val="00C25DAC"/>
    <w:rsid w:val="00C26353"/>
    <w:rsid w:val="00C263A2"/>
    <w:rsid w:val="00C2644C"/>
    <w:rsid w:val="00C264C5"/>
    <w:rsid w:val="00C265B4"/>
    <w:rsid w:val="00C266A2"/>
    <w:rsid w:val="00C26AB8"/>
    <w:rsid w:val="00C26BB1"/>
    <w:rsid w:val="00C2757C"/>
    <w:rsid w:val="00C27F5A"/>
    <w:rsid w:val="00C27F5C"/>
    <w:rsid w:val="00C30699"/>
    <w:rsid w:val="00C30953"/>
    <w:rsid w:val="00C30B6E"/>
    <w:rsid w:val="00C3129F"/>
    <w:rsid w:val="00C3155C"/>
    <w:rsid w:val="00C31B72"/>
    <w:rsid w:val="00C31FC9"/>
    <w:rsid w:val="00C32018"/>
    <w:rsid w:val="00C321BA"/>
    <w:rsid w:val="00C3285F"/>
    <w:rsid w:val="00C32A01"/>
    <w:rsid w:val="00C32ACE"/>
    <w:rsid w:val="00C33099"/>
    <w:rsid w:val="00C33303"/>
    <w:rsid w:val="00C33314"/>
    <w:rsid w:val="00C333F8"/>
    <w:rsid w:val="00C33435"/>
    <w:rsid w:val="00C3372C"/>
    <w:rsid w:val="00C34134"/>
    <w:rsid w:val="00C34497"/>
    <w:rsid w:val="00C34790"/>
    <w:rsid w:val="00C34ECD"/>
    <w:rsid w:val="00C35218"/>
    <w:rsid w:val="00C35378"/>
    <w:rsid w:val="00C353A6"/>
    <w:rsid w:val="00C35423"/>
    <w:rsid w:val="00C35503"/>
    <w:rsid w:val="00C3591B"/>
    <w:rsid w:val="00C3636D"/>
    <w:rsid w:val="00C368E5"/>
    <w:rsid w:val="00C371DD"/>
    <w:rsid w:val="00C3754B"/>
    <w:rsid w:val="00C375DD"/>
    <w:rsid w:val="00C3762C"/>
    <w:rsid w:val="00C37ACA"/>
    <w:rsid w:val="00C37CC8"/>
    <w:rsid w:val="00C37F0A"/>
    <w:rsid w:val="00C401E4"/>
    <w:rsid w:val="00C40360"/>
    <w:rsid w:val="00C40FA8"/>
    <w:rsid w:val="00C413CD"/>
    <w:rsid w:val="00C4180A"/>
    <w:rsid w:val="00C418FF"/>
    <w:rsid w:val="00C41928"/>
    <w:rsid w:val="00C41A0F"/>
    <w:rsid w:val="00C41BEC"/>
    <w:rsid w:val="00C41DEB"/>
    <w:rsid w:val="00C421C8"/>
    <w:rsid w:val="00C4220E"/>
    <w:rsid w:val="00C422CB"/>
    <w:rsid w:val="00C424A8"/>
    <w:rsid w:val="00C424EA"/>
    <w:rsid w:val="00C426CA"/>
    <w:rsid w:val="00C426D6"/>
    <w:rsid w:val="00C42B36"/>
    <w:rsid w:val="00C42DB0"/>
    <w:rsid w:val="00C42E5E"/>
    <w:rsid w:val="00C43CEF"/>
    <w:rsid w:val="00C43DB7"/>
    <w:rsid w:val="00C44140"/>
    <w:rsid w:val="00C4427D"/>
    <w:rsid w:val="00C4456B"/>
    <w:rsid w:val="00C44B94"/>
    <w:rsid w:val="00C44BA5"/>
    <w:rsid w:val="00C44F2C"/>
    <w:rsid w:val="00C45077"/>
    <w:rsid w:val="00C4540C"/>
    <w:rsid w:val="00C45498"/>
    <w:rsid w:val="00C45556"/>
    <w:rsid w:val="00C455A2"/>
    <w:rsid w:val="00C45674"/>
    <w:rsid w:val="00C45911"/>
    <w:rsid w:val="00C45FDA"/>
    <w:rsid w:val="00C467CB"/>
    <w:rsid w:val="00C46DFF"/>
    <w:rsid w:val="00C474A9"/>
    <w:rsid w:val="00C47CFE"/>
    <w:rsid w:val="00C50097"/>
    <w:rsid w:val="00C500B3"/>
    <w:rsid w:val="00C506EA"/>
    <w:rsid w:val="00C5097B"/>
    <w:rsid w:val="00C50BFA"/>
    <w:rsid w:val="00C50E70"/>
    <w:rsid w:val="00C51234"/>
    <w:rsid w:val="00C52443"/>
    <w:rsid w:val="00C52578"/>
    <w:rsid w:val="00C5280E"/>
    <w:rsid w:val="00C52B2A"/>
    <w:rsid w:val="00C52BFA"/>
    <w:rsid w:val="00C52F12"/>
    <w:rsid w:val="00C53024"/>
    <w:rsid w:val="00C53212"/>
    <w:rsid w:val="00C532FD"/>
    <w:rsid w:val="00C5389E"/>
    <w:rsid w:val="00C53CE7"/>
    <w:rsid w:val="00C53CEF"/>
    <w:rsid w:val="00C53F8D"/>
    <w:rsid w:val="00C541F6"/>
    <w:rsid w:val="00C5420C"/>
    <w:rsid w:val="00C54914"/>
    <w:rsid w:val="00C5492B"/>
    <w:rsid w:val="00C54938"/>
    <w:rsid w:val="00C54A08"/>
    <w:rsid w:val="00C54EFE"/>
    <w:rsid w:val="00C54FF9"/>
    <w:rsid w:val="00C56500"/>
    <w:rsid w:val="00C56635"/>
    <w:rsid w:val="00C566B4"/>
    <w:rsid w:val="00C56753"/>
    <w:rsid w:val="00C567BE"/>
    <w:rsid w:val="00C56A5E"/>
    <w:rsid w:val="00C56C8E"/>
    <w:rsid w:val="00C5734A"/>
    <w:rsid w:val="00C576C7"/>
    <w:rsid w:val="00C57DFF"/>
    <w:rsid w:val="00C60376"/>
    <w:rsid w:val="00C605DF"/>
    <w:rsid w:val="00C605F4"/>
    <w:rsid w:val="00C60892"/>
    <w:rsid w:val="00C60A9A"/>
    <w:rsid w:val="00C60CE0"/>
    <w:rsid w:val="00C6126A"/>
    <w:rsid w:val="00C61468"/>
    <w:rsid w:val="00C618E9"/>
    <w:rsid w:val="00C61957"/>
    <w:rsid w:val="00C61AE6"/>
    <w:rsid w:val="00C61D68"/>
    <w:rsid w:val="00C6229A"/>
    <w:rsid w:val="00C6247E"/>
    <w:rsid w:val="00C625FC"/>
    <w:rsid w:val="00C626DA"/>
    <w:rsid w:val="00C62800"/>
    <w:rsid w:val="00C62CB8"/>
    <w:rsid w:val="00C62DB8"/>
    <w:rsid w:val="00C62EBF"/>
    <w:rsid w:val="00C62F7D"/>
    <w:rsid w:val="00C6335E"/>
    <w:rsid w:val="00C633B3"/>
    <w:rsid w:val="00C6364C"/>
    <w:rsid w:val="00C6369F"/>
    <w:rsid w:val="00C637B2"/>
    <w:rsid w:val="00C643C1"/>
    <w:rsid w:val="00C64728"/>
    <w:rsid w:val="00C64755"/>
    <w:rsid w:val="00C64CB0"/>
    <w:rsid w:val="00C64D29"/>
    <w:rsid w:val="00C65146"/>
    <w:rsid w:val="00C65420"/>
    <w:rsid w:val="00C65630"/>
    <w:rsid w:val="00C65ABE"/>
    <w:rsid w:val="00C65C17"/>
    <w:rsid w:val="00C661C6"/>
    <w:rsid w:val="00C6656F"/>
    <w:rsid w:val="00C66898"/>
    <w:rsid w:val="00C66BB3"/>
    <w:rsid w:val="00C66DFB"/>
    <w:rsid w:val="00C671E3"/>
    <w:rsid w:val="00C6744F"/>
    <w:rsid w:val="00C676F6"/>
    <w:rsid w:val="00C679FE"/>
    <w:rsid w:val="00C67C64"/>
    <w:rsid w:val="00C67DD7"/>
    <w:rsid w:val="00C67E82"/>
    <w:rsid w:val="00C70240"/>
    <w:rsid w:val="00C70396"/>
    <w:rsid w:val="00C703D9"/>
    <w:rsid w:val="00C704BE"/>
    <w:rsid w:val="00C7085D"/>
    <w:rsid w:val="00C70A72"/>
    <w:rsid w:val="00C70B99"/>
    <w:rsid w:val="00C70C2A"/>
    <w:rsid w:val="00C711BB"/>
    <w:rsid w:val="00C71348"/>
    <w:rsid w:val="00C713C5"/>
    <w:rsid w:val="00C715AE"/>
    <w:rsid w:val="00C71ACC"/>
    <w:rsid w:val="00C71AD5"/>
    <w:rsid w:val="00C72262"/>
    <w:rsid w:val="00C72849"/>
    <w:rsid w:val="00C72AA6"/>
    <w:rsid w:val="00C72B52"/>
    <w:rsid w:val="00C730A7"/>
    <w:rsid w:val="00C7312D"/>
    <w:rsid w:val="00C731BD"/>
    <w:rsid w:val="00C735A0"/>
    <w:rsid w:val="00C73615"/>
    <w:rsid w:val="00C7366C"/>
    <w:rsid w:val="00C73B56"/>
    <w:rsid w:val="00C74024"/>
    <w:rsid w:val="00C740DB"/>
    <w:rsid w:val="00C74891"/>
    <w:rsid w:val="00C74959"/>
    <w:rsid w:val="00C74D96"/>
    <w:rsid w:val="00C750D2"/>
    <w:rsid w:val="00C753C2"/>
    <w:rsid w:val="00C75A26"/>
    <w:rsid w:val="00C75C33"/>
    <w:rsid w:val="00C75FE9"/>
    <w:rsid w:val="00C760E9"/>
    <w:rsid w:val="00C764B4"/>
    <w:rsid w:val="00C76957"/>
    <w:rsid w:val="00C76BB4"/>
    <w:rsid w:val="00C77120"/>
    <w:rsid w:val="00C773AF"/>
    <w:rsid w:val="00C773B6"/>
    <w:rsid w:val="00C773F5"/>
    <w:rsid w:val="00C77671"/>
    <w:rsid w:val="00C77BE3"/>
    <w:rsid w:val="00C77F36"/>
    <w:rsid w:val="00C8034A"/>
    <w:rsid w:val="00C81F2E"/>
    <w:rsid w:val="00C8200C"/>
    <w:rsid w:val="00C820DB"/>
    <w:rsid w:val="00C82626"/>
    <w:rsid w:val="00C82AB8"/>
    <w:rsid w:val="00C82BFC"/>
    <w:rsid w:val="00C8327E"/>
    <w:rsid w:val="00C83306"/>
    <w:rsid w:val="00C83CDC"/>
    <w:rsid w:val="00C83E08"/>
    <w:rsid w:val="00C83FB3"/>
    <w:rsid w:val="00C8424E"/>
    <w:rsid w:val="00C84488"/>
    <w:rsid w:val="00C844B3"/>
    <w:rsid w:val="00C844F7"/>
    <w:rsid w:val="00C84E57"/>
    <w:rsid w:val="00C8556E"/>
    <w:rsid w:val="00C85676"/>
    <w:rsid w:val="00C859AD"/>
    <w:rsid w:val="00C86263"/>
    <w:rsid w:val="00C86BA3"/>
    <w:rsid w:val="00C86EF9"/>
    <w:rsid w:val="00C87256"/>
    <w:rsid w:val="00C87283"/>
    <w:rsid w:val="00C873A9"/>
    <w:rsid w:val="00C874D5"/>
    <w:rsid w:val="00C87608"/>
    <w:rsid w:val="00C87C33"/>
    <w:rsid w:val="00C87FD0"/>
    <w:rsid w:val="00C90014"/>
    <w:rsid w:val="00C903AB"/>
    <w:rsid w:val="00C90C69"/>
    <w:rsid w:val="00C91B7B"/>
    <w:rsid w:val="00C91BBC"/>
    <w:rsid w:val="00C91C13"/>
    <w:rsid w:val="00C92140"/>
    <w:rsid w:val="00C9219D"/>
    <w:rsid w:val="00C922F5"/>
    <w:rsid w:val="00C924D4"/>
    <w:rsid w:val="00C92860"/>
    <w:rsid w:val="00C92D09"/>
    <w:rsid w:val="00C93523"/>
    <w:rsid w:val="00C9387D"/>
    <w:rsid w:val="00C9393A"/>
    <w:rsid w:val="00C93A07"/>
    <w:rsid w:val="00C93B79"/>
    <w:rsid w:val="00C93BE2"/>
    <w:rsid w:val="00C93E80"/>
    <w:rsid w:val="00C93E8E"/>
    <w:rsid w:val="00C940E9"/>
    <w:rsid w:val="00C94181"/>
    <w:rsid w:val="00C94B68"/>
    <w:rsid w:val="00C95148"/>
    <w:rsid w:val="00C952DE"/>
    <w:rsid w:val="00C954AE"/>
    <w:rsid w:val="00C956A6"/>
    <w:rsid w:val="00C957DE"/>
    <w:rsid w:val="00C95E0C"/>
    <w:rsid w:val="00C95F7F"/>
    <w:rsid w:val="00C963FB"/>
    <w:rsid w:val="00C964B0"/>
    <w:rsid w:val="00C964BB"/>
    <w:rsid w:val="00C965D7"/>
    <w:rsid w:val="00C96866"/>
    <w:rsid w:val="00C96D41"/>
    <w:rsid w:val="00C96E31"/>
    <w:rsid w:val="00C96E4D"/>
    <w:rsid w:val="00C96E6B"/>
    <w:rsid w:val="00C96F8B"/>
    <w:rsid w:val="00C97015"/>
    <w:rsid w:val="00C97046"/>
    <w:rsid w:val="00C97161"/>
    <w:rsid w:val="00C974EA"/>
    <w:rsid w:val="00C97633"/>
    <w:rsid w:val="00C976B7"/>
    <w:rsid w:val="00C97D37"/>
    <w:rsid w:val="00CA014C"/>
    <w:rsid w:val="00CA099E"/>
    <w:rsid w:val="00CA0A37"/>
    <w:rsid w:val="00CA1148"/>
    <w:rsid w:val="00CA1902"/>
    <w:rsid w:val="00CA193B"/>
    <w:rsid w:val="00CA19F3"/>
    <w:rsid w:val="00CA1A08"/>
    <w:rsid w:val="00CA2111"/>
    <w:rsid w:val="00CA2405"/>
    <w:rsid w:val="00CA2649"/>
    <w:rsid w:val="00CA346D"/>
    <w:rsid w:val="00CA383C"/>
    <w:rsid w:val="00CA3C89"/>
    <w:rsid w:val="00CA447D"/>
    <w:rsid w:val="00CA44C5"/>
    <w:rsid w:val="00CA4C84"/>
    <w:rsid w:val="00CA4DFE"/>
    <w:rsid w:val="00CA5352"/>
    <w:rsid w:val="00CA5930"/>
    <w:rsid w:val="00CA5B64"/>
    <w:rsid w:val="00CA5B80"/>
    <w:rsid w:val="00CA5DA9"/>
    <w:rsid w:val="00CA614B"/>
    <w:rsid w:val="00CA61F1"/>
    <w:rsid w:val="00CA64AD"/>
    <w:rsid w:val="00CA6515"/>
    <w:rsid w:val="00CA65F0"/>
    <w:rsid w:val="00CA68BD"/>
    <w:rsid w:val="00CA6C0B"/>
    <w:rsid w:val="00CA6C4C"/>
    <w:rsid w:val="00CA7432"/>
    <w:rsid w:val="00CA774F"/>
    <w:rsid w:val="00CA7763"/>
    <w:rsid w:val="00CA7842"/>
    <w:rsid w:val="00CA79B8"/>
    <w:rsid w:val="00CA7FB1"/>
    <w:rsid w:val="00CB0109"/>
    <w:rsid w:val="00CB03D5"/>
    <w:rsid w:val="00CB0744"/>
    <w:rsid w:val="00CB0AEB"/>
    <w:rsid w:val="00CB0DAF"/>
    <w:rsid w:val="00CB11EE"/>
    <w:rsid w:val="00CB145C"/>
    <w:rsid w:val="00CB14D4"/>
    <w:rsid w:val="00CB1553"/>
    <w:rsid w:val="00CB163A"/>
    <w:rsid w:val="00CB1A38"/>
    <w:rsid w:val="00CB1C92"/>
    <w:rsid w:val="00CB1F49"/>
    <w:rsid w:val="00CB208E"/>
    <w:rsid w:val="00CB2471"/>
    <w:rsid w:val="00CB2935"/>
    <w:rsid w:val="00CB2BFF"/>
    <w:rsid w:val="00CB2C7D"/>
    <w:rsid w:val="00CB3271"/>
    <w:rsid w:val="00CB3A3A"/>
    <w:rsid w:val="00CB426F"/>
    <w:rsid w:val="00CB4409"/>
    <w:rsid w:val="00CB465D"/>
    <w:rsid w:val="00CB4B2F"/>
    <w:rsid w:val="00CB4F2D"/>
    <w:rsid w:val="00CB5583"/>
    <w:rsid w:val="00CB5744"/>
    <w:rsid w:val="00CB57A2"/>
    <w:rsid w:val="00CB582E"/>
    <w:rsid w:val="00CB5D34"/>
    <w:rsid w:val="00CB6031"/>
    <w:rsid w:val="00CB6044"/>
    <w:rsid w:val="00CB60A1"/>
    <w:rsid w:val="00CB646D"/>
    <w:rsid w:val="00CB714A"/>
    <w:rsid w:val="00CB7965"/>
    <w:rsid w:val="00CB7C30"/>
    <w:rsid w:val="00CB7C7F"/>
    <w:rsid w:val="00CC023A"/>
    <w:rsid w:val="00CC089C"/>
    <w:rsid w:val="00CC0C06"/>
    <w:rsid w:val="00CC0FD0"/>
    <w:rsid w:val="00CC11D4"/>
    <w:rsid w:val="00CC19ED"/>
    <w:rsid w:val="00CC1CD0"/>
    <w:rsid w:val="00CC20B5"/>
    <w:rsid w:val="00CC2128"/>
    <w:rsid w:val="00CC2506"/>
    <w:rsid w:val="00CC251B"/>
    <w:rsid w:val="00CC26F1"/>
    <w:rsid w:val="00CC2ECC"/>
    <w:rsid w:val="00CC3354"/>
    <w:rsid w:val="00CC365F"/>
    <w:rsid w:val="00CC39C2"/>
    <w:rsid w:val="00CC3DE0"/>
    <w:rsid w:val="00CC470E"/>
    <w:rsid w:val="00CC478D"/>
    <w:rsid w:val="00CC47A7"/>
    <w:rsid w:val="00CC4D7C"/>
    <w:rsid w:val="00CC4E38"/>
    <w:rsid w:val="00CC4F21"/>
    <w:rsid w:val="00CC5215"/>
    <w:rsid w:val="00CC588B"/>
    <w:rsid w:val="00CC58A5"/>
    <w:rsid w:val="00CC6594"/>
    <w:rsid w:val="00CC67FE"/>
    <w:rsid w:val="00CC6B97"/>
    <w:rsid w:val="00CC70EA"/>
    <w:rsid w:val="00CC70FF"/>
    <w:rsid w:val="00CC73A0"/>
    <w:rsid w:val="00CC7645"/>
    <w:rsid w:val="00CC7C83"/>
    <w:rsid w:val="00CD0401"/>
    <w:rsid w:val="00CD08C8"/>
    <w:rsid w:val="00CD09FB"/>
    <w:rsid w:val="00CD0D2B"/>
    <w:rsid w:val="00CD14DB"/>
    <w:rsid w:val="00CD17A2"/>
    <w:rsid w:val="00CD1D57"/>
    <w:rsid w:val="00CD1DBF"/>
    <w:rsid w:val="00CD1F92"/>
    <w:rsid w:val="00CD2247"/>
    <w:rsid w:val="00CD2370"/>
    <w:rsid w:val="00CD2933"/>
    <w:rsid w:val="00CD2A97"/>
    <w:rsid w:val="00CD2C6B"/>
    <w:rsid w:val="00CD2E20"/>
    <w:rsid w:val="00CD2EF4"/>
    <w:rsid w:val="00CD2F76"/>
    <w:rsid w:val="00CD2FF4"/>
    <w:rsid w:val="00CD3488"/>
    <w:rsid w:val="00CD3765"/>
    <w:rsid w:val="00CD3AF8"/>
    <w:rsid w:val="00CD3ED9"/>
    <w:rsid w:val="00CD4177"/>
    <w:rsid w:val="00CD4516"/>
    <w:rsid w:val="00CD451D"/>
    <w:rsid w:val="00CD457F"/>
    <w:rsid w:val="00CD481A"/>
    <w:rsid w:val="00CD4A1F"/>
    <w:rsid w:val="00CD4E35"/>
    <w:rsid w:val="00CD4F1A"/>
    <w:rsid w:val="00CD53A0"/>
    <w:rsid w:val="00CD56FA"/>
    <w:rsid w:val="00CD59D2"/>
    <w:rsid w:val="00CD6385"/>
    <w:rsid w:val="00CD6D8A"/>
    <w:rsid w:val="00CD6DC1"/>
    <w:rsid w:val="00CD6E05"/>
    <w:rsid w:val="00CD705D"/>
    <w:rsid w:val="00CD71C4"/>
    <w:rsid w:val="00CD77D6"/>
    <w:rsid w:val="00CD7A86"/>
    <w:rsid w:val="00CD7AA1"/>
    <w:rsid w:val="00CD7FA1"/>
    <w:rsid w:val="00CE0887"/>
    <w:rsid w:val="00CE0A0D"/>
    <w:rsid w:val="00CE10B3"/>
    <w:rsid w:val="00CE187D"/>
    <w:rsid w:val="00CE1F1F"/>
    <w:rsid w:val="00CE2336"/>
    <w:rsid w:val="00CE266C"/>
    <w:rsid w:val="00CE27BE"/>
    <w:rsid w:val="00CE29F1"/>
    <w:rsid w:val="00CE2BE2"/>
    <w:rsid w:val="00CE2C62"/>
    <w:rsid w:val="00CE2E53"/>
    <w:rsid w:val="00CE313C"/>
    <w:rsid w:val="00CE3875"/>
    <w:rsid w:val="00CE39C1"/>
    <w:rsid w:val="00CE3A26"/>
    <w:rsid w:val="00CE4392"/>
    <w:rsid w:val="00CE4458"/>
    <w:rsid w:val="00CE44A8"/>
    <w:rsid w:val="00CE4677"/>
    <w:rsid w:val="00CE48DC"/>
    <w:rsid w:val="00CE4CEC"/>
    <w:rsid w:val="00CE5054"/>
    <w:rsid w:val="00CE519E"/>
    <w:rsid w:val="00CE521B"/>
    <w:rsid w:val="00CE53CC"/>
    <w:rsid w:val="00CE5523"/>
    <w:rsid w:val="00CE5712"/>
    <w:rsid w:val="00CE5926"/>
    <w:rsid w:val="00CE5B78"/>
    <w:rsid w:val="00CE6255"/>
    <w:rsid w:val="00CE655C"/>
    <w:rsid w:val="00CE6C48"/>
    <w:rsid w:val="00CE6CD4"/>
    <w:rsid w:val="00CE6DBF"/>
    <w:rsid w:val="00CE7073"/>
    <w:rsid w:val="00CE7174"/>
    <w:rsid w:val="00CE7233"/>
    <w:rsid w:val="00CE74A3"/>
    <w:rsid w:val="00CE79F3"/>
    <w:rsid w:val="00CE79F4"/>
    <w:rsid w:val="00CE7A1C"/>
    <w:rsid w:val="00CE7A76"/>
    <w:rsid w:val="00CE7E83"/>
    <w:rsid w:val="00CF00A8"/>
    <w:rsid w:val="00CF01C0"/>
    <w:rsid w:val="00CF0234"/>
    <w:rsid w:val="00CF02A4"/>
    <w:rsid w:val="00CF0688"/>
    <w:rsid w:val="00CF0865"/>
    <w:rsid w:val="00CF0ABA"/>
    <w:rsid w:val="00CF0F87"/>
    <w:rsid w:val="00CF1180"/>
    <w:rsid w:val="00CF139F"/>
    <w:rsid w:val="00CF1648"/>
    <w:rsid w:val="00CF1787"/>
    <w:rsid w:val="00CF1C5C"/>
    <w:rsid w:val="00CF1E5C"/>
    <w:rsid w:val="00CF20FD"/>
    <w:rsid w:val="00CF2107"/>
    <w:rsid w:val="00CF215C"/>
    <w:rsid w:val="00CF2308"/>
    <w:rsid w:val="00CF29B1"/>
    <w:rsid w:val="00CF2A42"/>
    <w:rsid w:val="00CF2D77"/>
    <w:rsid w:val="00CF2E3C"/>
    <w:rsid w:val="00CF2FFB"/>
    <w:rsid w:val="00CF31B0"/>
    <w:rsid w:val="00CF35C5"/>
    <w:rsid w:val="00CF36B2"/>
    <w:rsid w:val="00CF379D"/>
    <w:rsid w:val="00CF383E"/>
    <w:rsid w:val="00CF3B3E"/>
    <w:rsid w:val="00CF3E77"/>
    <w:rsid w:val="00CF3F84"/>
    <w:rsid w:val="00CF4037"/>
    <w:rsid w:val="00CF40C3"/>
    <w:rsid w:val="00CF41EE"/>
    <w:rsid w:val="00CF45C0"/>
    <w:rsid w:val="00CF46CC"/>
    <w:rsid w:val="00CF47AD"/>
    <w:rsid w:val="00CF4D67"/>
    <w:rsid w:val="00CF4D7F"/>
    <w:rsid w:val="00CF500A"/>
    <w:rsid w:val="00CF567B"/>
    <w:rsid w:val="00CF5E14"/>
    <w:rsid w:val="00CF669A"/>
    <w:rsid w:val="00CF68BC"/>
    <w:rsid w:val="00CF6EA9"/>
    <w:rsid w:val="00CF6EB5"/>
    <w:rsid w:val="00CF6FB1"/>
    <w:rsid w:val="00CF72AA"/>
    <w:rsid w:val="00CF72F2"/>
    <w:rsid w:val="00CF7895"/>
    <w:rsid w:val="00D000F5"/>
    <w:rsid w:val="00D0018F"/>
    <w:rsid w:val="00D00190"/>
    <w:rsid w:val="00D004EE"/>
    <w:rsid w:val="00D0068A"/>
    <w:rsid w:val="00D008BE"/>
    <w:rsid w:val="00D016FF"/>
    <w:rsid w:val="00D01876"/>
    <w:rsid w:val="00D01BC0"/>
    <w:rsid w:val="00D01C2C"/>
    <w:rsid w:val="00D02172"/>
    <w:rsid w:val="00D023DD"/>
    <w:rsid w:val="00D025BF"/>
    <w:rsid w:val="00D027B9"/>
    <w:rsid w:val="00D028E4"/>
    <w:rsid w:val="00D02AF8"/>
    <w:rsid w:val="00D02CD2"/>
    <w:rsid w:val="00D03888"/>
    <w:rsid w:val="00D03A40"/>
    <w:rsid w:val="00D03BA4"/>
    <w:rsid w:val="00D03FC1"/>
    <w:rsid w:val="00D04282"/>
    <w:rsid w:val="00D043CE"/>
    <w:rsid w:val="00D047A9"/>
    <w:rsid w:val="00D04BA4"/>
    <w:rsid w:val="00D04D44"/>
    <w:rsid w:val="00D0514A"/>
    <w:rsid w:val="00D05805"/>
    <w:rsid w:val="00D058C4"/>
    <w:rsid w:val="00D05B96"/>
    <w:rsid w:val="00D05C22"/>
    <w:rsid w:val="00D05C44"/>
    <w:rsid w:val="00D05F33"/>
    <w:rsid w:val="00D05F92"/>
    <w:rsid w:val="00D05FD1"/>
    <w:rsid w:val="00D06391"/>
    <w:rsid w:val="00D06811"/>
    <w:rsid w:val="00D0699C"/>
    <w:rsid w:val="00D06F3A"/>
    <w:rsid w:val="00D073C4"/>
    <w:rsid w:val="00D07481"/>
    <w:rsid w:val="00D07939"/>
    <w:rsid w:val="00D104E3"/>
    <w:rsid w:val="00D10F8B"/>
    <w:rsid w:val="00D11001"/>
    <w:rsid w:val="00D11347"/>
    <w:rsid w:val="00D119CF"/>
    <w:rsid w:val="00D11CBD"/>
    <w:rsid w:val="00D11D64"/>
    <w:rsid w:val="00D1200E"/>
    <w:rsid w:val="00D12A51"/>
    <w:rsid w:val="00D12B97"/>
    <w:rsid w:val="00D12C02"/>
    <w:rsid w:val="00D12C4A"/>
    <w:rsid w:val="00D1374C"/>
    <w:rsid w:val="00D137D0"/>
    <w:rsid w:val="00D138FD"/>
    <w:rsid w:val="00D13B13"/>
    <w:rsid w:val="00D13D3A"/>
    <w:rsid w:val="00D141FB"/>
    <w:rsid w:val="00D145CD"/>
    <w:rsid w:val="00D14C83"/>
    <w:rsid w:val="00D158FC"/>
    <w:rsid w:val="00D15979"/>
    <w:rsid w:val="00D159F6"/>
    <w:rsid w:val="00D15D4B"/>
    <w:rsid w:val="00D15E9A"/>
    <w:rsid w:val="00D15F04"/>
    <w:rsid w:val="00D164D4"/>
    <w:rsid w:val="00D16887"/>
    <w:rsid w:val="00D16E33"/>
    <w:rsid w:val="00D174A7"/>
    <w:rsid w:val="00D176C1"/>
    <w:rsid w:val="00D1770C"/>
    <w:rsid w:val="00D17B41"/>
    <w:rsid w:val="00D17DED"/>
    <w:rsid w:val="00D20182"/>
    <w:rsid w:val="00D208AE"/>
    <w:rsid w:val="00D20CCF"/>
    <w:rsid w:val="00D20DDB"/>
    <w:rsid w:val="00D21054"/>
    <w:rsid w:val="00D210F5"/>
    <w:rsid w:val="00D212C2"/>
    <w:rsid w:val="00D212C5"/>
    <w:rsid w:val="00D216BC"/>
    <w:rsid w:val="00D2171B"/>
    <w:rsid w:val="00D21910"/>
    <w:rsid w:val="00D21D15"/>
    <w:rsid w:val="00D2216C"/>
    <w:rsid w:val="00D22802"/>
    <w:rsid w:val="00D22FDF"/>
    <w:rsid w:val="00D23112"/>
    <w:rsid w:val="00D233C3"/>
    <w:rsid w:val="00D234C4"/>
    <w:rsid w:val="00D23991"/>
    <w:rsid w:val="00D23CCF"/>
    <w:rsid w:val="00D240AC"/>
    <w:rsid w:val="00D24402"/>
    <w:rsid w:val="00D24554"/>
    <w:rsid w:val="00D24F9E"/>
    <w:rsid w:val="00D250BF"/>
    <w:rsid w:val="00D25464"/>
    <w:rsid w:val="00D256F3"/>
    <w:rsid w:val="00D259E1"/>
    <w:rsid w:val="00D259E6"/>
    <w:rsid w:val="00D25A67"/>
    <w:rsid w:val="00D25FB3"/>
    <w:rsid w:val="00D262BF"/>
    <w:rsid w:val="00D26330"/>
    <w:rsid w:val="00D2665A"/>
    <w:rsid w:val="00D26B22"/>
    <w:rsid w:val="00D26E52"/>
    <w:rsid w:val="00D26F35"/>
    <w:rsid w:val="00D26FBD"/>
    <w:rsid w:val="00D27933"/>
    <w:rsid w:val="00D27A83"/>
    <w:rsid w:val="00D27C22"/>
    <w:rsid w:val="00D27C87"/>
    <w:rsid w:val="00D27D38"/>
    <w:rsid w:val="00D27EAE"/>
    <w:rsid w:val="00D27EB6"/>
    <w:rsid w:val="00D3092E"/>
    <w:rsid w:val="00D30BDB"/>
    <w:rsid w:val="00D315F5"/>
    <w:rsid w:val="00D31F2A"/>
    <w:rsid w:val="00D322C7"/>
    <w:rsid w:val="00D325FE"/>
    <w:rsid w:val="00D32E8D"/>
    <w:rsid w:val="00D331A6"/>
    <w:rsid w:val="00D33455"/>
    <w:rsid w:val="00D335A9"/>
    <w:rsid w:val="00D33744"/>
    <w:rsid w:val="00D33AC1"/>
    <w:rsid w:val="00D33C5B"/>
    <w:rsid w:val="00D33F38"/>
    <w:rsid w:val="00D34274"/>
    <w:rsid w:val="00D34354"/>
    <w:rsid w:val="00D3474C"/>
    <w:rsid w:val="00D348C2"/>
    <w:rsid w:val="00D34942"/>
    <w:rsid w:val="00D35045"/>
    <w:rsid w:val="00D35130"/>
    <w:rsid w:val="00D355BA"/>
    <w:rsid w:val="00D35C79"/>
    <w:rsid w:val="00D35E6B"/>
    <w:rsid w:val="00D3666C"/>
    <w:rsid w:val="00D36801"/>
    <w:rsid w:val="00D36891"/>
    <w:rsid w:val="00D36B71"/>
    <w:rsid w:val="00D36D3F"/>
    <w:rsid w:val="00D3726F"/>
    <w:rsid w:val="00D37445"/>
    <w:rsid w:val="00D3761B"/>
    <w:rsid w:val="00D3778A"/>
    <w:rsid w:val="00D379AD"/>
    <w:rsid w:val="00D37D51"/>
    <w:rsid w:val="00D37DB0"/>
    <w:rsid w:val="00D40310"/>
    <w:rsid w:val="00D404A1"/>
    <w:rsid w:val="00D404F3"/>
    <w:rsid w:val="00D409FE"/>
    <w:rsid w:val="00D40A02"/>
    <w:rsid w:val="00D40F08"/>
    <w:rsid w:val="00D40F12"/>
    <w:rsid w:val="00D41462"/>
    <w:rsid w:val="00D415DD"/>
    <w:rsid w:val="00D4185A"/>
    <w:rsid w:val="00D41D41"/>
    <w:rsid w:val="00D41F88"/>
    <w:rsid w:val="00D420AB"/>
    <w:rsid w:val="00D422F3"/>
    <w:rsid w:val="00D425FD"/>
    <w:rsid w:val="00D42699"/>
    <w:rsid w:val="00D428A8"/>
    <w:rsid w:val="00D428AF"/>
    <w:rsid w:val="00D42B37"/>
    <w:rsid w:val="00D42CA5"/>
    <w:rsid w:val="00D42CC2"/>
    <w:rsid w:val="00D42F00"/>
    <w:rsid w:val="00D44278"/>
    <w:rsid w:val="00D4443B"/>
    <w:rsid w:val="00D44CA1"/>
    <w:rsid w:val="00D4511E"/>
    <w:rsid w:val="00D4528C"/>
    <w:rsid w:val="00D4548E"/>
    <w:rsid w:val="00D455B8"/>
    <w:rsid w:val="00D455FC"/>
    <w:rsid w:val="00D45986"/>
    <w:rsid w:val="00D45E49"/>
    <w:rsid w:val="00D45EC5"/>
    <w:rsid w:val="00D467FC"/>
    <w:rsid w:val="00D46F0D"/>
    <w:rsid w:val="00D46FCB"/>
    <w:rsid w:val="00D47116"/>
    <w:rsid w:val="00D47535"/>
    <w:rsid w:val="00D47F77"/>
    <w:rsid w:val="00D50131"/>
    <w:rsid w:val="00D50327"/>
    <w:rsid w:val="00D503B4"/>
    <w:rsid w:val="00D5048E"/>
    <w:rsid w:val="00D50499"/>
    <w:rsid w:val="00D50937"/>
    <w:rsid w:val="00D50F45"/>
    <w:rsid w:val="00D5149E"/>
    <w:rsid w:val="00D5154B"/>
    <w:rsid w:val="00D51649"/>
    <w:rsid w:val="00D51857"/>
    <w:rsid w:val="00D51B7A"/>
    <w:rsid w:val="00D51BE0"/>
    <w:rsid w:val="00D51C70"/>
    <w:rsid w:val="00D51DDB"/>
    <w:rsid w:val="00D51F14"/>
    <w:rsid w:val="00D51F93"/>
    <w:rsid w:val="00D52037"/>
    <w:rsid w:val="00D521BD"/>
    <w:rsid w:val="00D52252"/>
    <w:rsid w:val="00D52339"/>
    <w:rsid w:val="00D527D7"/>
    <w:rsid w:val="00D5288D"/>
    <w:rsid w:val="00D52C1B"/>
    <w:rsid w:val="00D52C20"/>
    <w:rsid w:val="00D5303C"/>
    <w:rsid w:val="00D5348C"/>
    <w:rsid w:val="00D547EA"/>
    <w:rsid w:val="00D54A96"/>
    <w:rsid w:val="00D551B1"/>
    <w:rsid w:val="00D55501"/>
    <w:rsid w:val="00D55BC5"/>
    <w:rsid w:val="00D55C2A"/>
    <w:rsid w:val="00D5604D"/>
    <w:rsid w:val="00D56455"/>
    <w:rsid w:val="00D5645A"/>
    <w:rsid w:val="00D5698E"/>
    <w:rsid w:val="00D569CF"/>
    <w:rsid w:val="00D57806"/>
    <w:rsid w:val="00D5787D"/>
    <w:rsid w:val="00D5791C"/>
    <w:rsid w:val="00D57C5C"/>
    <w:rsid w:val="00D57CFA"/>
    <w:rsid w:val="00D57D21"/>
    <w:rsid w:val="00D6021E"/>
    <w:rsid w:val="00D60948"/>
    <w:rsid w:val="00D60EEB"/>
    <w:rsid w:val="00D61112"/>
    <w:rsid w:val="00D6177C"/>
    <w:rsid w:val="00D61B66"/>
    <w:rsid w:val="00D61C87"/>
    <w:rsid w:val="00D61F8A"/>
    <w:rsid w:val="00D6214D"/>
    <w:rsid w:val="00D621F9"/>
    <w:rsid w:val="00D6281F"/>
    <w:rsid w:val="00D62EC4"/>
    <w:rsid w:val="00D63098"/>
    <w:rsid w:val="00D633F8"/>
    <w:rsid w:val="00D635F1"/>
    <w:rsid w:val="00D6361A"/>
    <w:rsid w:val="00D636CE"/>
    <w:rsid w:val="00D63D14"/>
    <w:rsid w:val="00D640B9"/>
    <w:rsid w:val="00D64C47"/>
    <w:rsid w:val="00D64CDC"/>
    <w:rsid w:val="00D64E1B"/>
    <w:rsid w:val="00D64EA9"/>
    <w:rsid w:val="00D65211"/>
    <w:rsid w:val="00D65409"/>
    <w:rsid w:val="00D65465"/>
    <w:rsid w:val="00D656BD"/>
    <w:rsid w:val="00D658E5"/>
    <w:rsid w:val="00D65B89"/>
    <w:rsid w:val="00D65CA1"/>
    <w:rsid w:val="00D66635"/>
    <w:rsid w:val="00D6683A"/>
    <w:rsid w:val="00D6683C"/>
    <w:rsid w:val="00D66AF6"/>
    <w:rsid w:val="00D66BAB"/>
    <w:rsid w:val="00D66BE1"/>
    <w:rsid w:val="00D66F51"/>
    <w:rsid w:val="00D66FCB"/>
    <w:rsid w:val="00D6701C"/>
    <w:rsid w:val="00D67336"/>
    <w:rsid w:val="00D6776C"/>
    <w:rsid w:val="00D679FD"/>
    <w:rsid w:val="00D67CF3"/>
    <w:rsid w:val="00D67E84"/>
    <w:rsid w:val="00D70449"/>
    <w:rsid w:val="00D70482"/>
    <w:rsid w:val="00D706D3"/>
    <w:rsid w:val="00D7090C"/>
    <w:rsid w:val="00D70951"/>
    <w:rsid w:val="00D70B19"/>
    <w:rsid w:val="00D7108B"/>
    <w:rsid w:val="00D710E3"/>
    <w:rsid w:val="00D71721"/>
    <w:rsid w:val="00D719E6"/>
    <w:rsid w:val="00D71F42"/>
    <w:rsid w:val="00D71F73"/>
    <w:rsid w:val="00D71FEF"/>
    <w:rsid w:val="00D72113"/>
    <w:rsid w:val="00D7218F"/>
    <w:rsid w:val="00D722A4"/>
    <w:rsid w:val="00D72320"/>
    <w:rsid w:val="00D723D0"/>
    <w:rsid w:val="00D731F3"/>
    <w:rsid w:val="00D73436"/>
    <w:rsid w:val="00D73543"/>
    <w:rsid w:val="00D73716"/>
    <w:rsid w:val="00D73721"/>
    <w:rsid w:val="00D73832"/>
    <w:rsid w:val="00D73B9B"/>
    <w:rsid w:val="00D73CC2"/>
    <w:rsid w:val="00D73DF7"/>
    <w:rsid w:val="00D74158"/>
    <w:rsid w:val="00D7447F"/>
    <w:rsid w:val="00D744C3"/>
    <w:rsid w:val="00D746AD"/>
    <w:rsid w:val="00D74963"/>
    <w:rsid w:val="00D74ED8"/>
    <w:rsid w:val="00D75384"/>
    <w:rsid w:val="00D756BF"/>
    <w:rsid w:val="00D756DD"/>
    <w:rsid w:val="00D75EA9"/>
    <w:rsid w:val="00D760C6"/>
    <w:rsid w:val="00D761C4"/>
    <w:rsid w:val="00D76862"/>
    <w:rsid w:val="00D7694E"/>
    <w:rsid w:val="00D76A23"/>
    <w:rsid w:val="00D76C14"/>
    <w:rsid w:val="00D7760A"/>
    <w:rsid w:val="00D77760"/>
    <w:rsid w:val="00D77C43"/>
    <w:rsid w:val="00D77E8D"/>
    <w:rsid w:val="00D8019F"/>
    <w:rsid w:val="00D80280"/>
    <w:rsid w:val="00D804FB"/>
    <w:rsid w:val="00D8052D"/>
    <w:rsid w:val="00D80533"/>
    <w:rsid w:val="00D80784"/>
    <w:rsid w:val="00D80C48"/>
    <w:rsid w:val="00D80DF8"/>
    <w:rsid w:val="00D80ED7"/>
    <w:rsid w:val="00D81025"/>
    <w:rsid w:val="00D81708"/>
    <w:rsid w:val="00D81E27"/>
    <w:rsid w:val="00D82105"/>
    <w:rsid w:val="00D82494"/>
    <w:rsid w:val="00D82699"/>
    <w:rsid w:val="00D82833"/>
    <w:rsid w:val="00D82A4E"/>
    <w:rsid w:val="00D82E20"/>
    <w:rsid w:val="00D830E0"/>
    <w:rsid w:val="00D83334"/>
    <w:rsid w:val="00D8366B"/>
    <w:rsid w:val="00D83693"/>
    <w:rsid w:val="00D836B4"/>
    <w:rsid w:val="00D83B80"/>
    <w:rsid w:val="00D84946"/>
    <w:rsid w:val="00D849C1"/>
    <w:rsid w:val="00D84BAC"/>
    <w:rsid w:val="00D84DA0"/>
    <w:rsid w:val="00D8538C"/>
    <w:rsid w:val="00D861A0"/>
    <w:rsid w:val="00D862C6"/>
    <w:rsid w:val="00D86483"/>
    <w:rsid w:val="00D86B02"/>
    <w:rsid w:val="00D86B2A"/>
    <w:rsid w:val="00D86B51"/>
    <w:rsid w:val="00D87115"/>
    <w:rsid w:val="00D8713A"/>
    <w:rsid w:val="00D871B2"/>
    <w:rsid w:val="00D876AE"/>
    <w:rsid w:val="00D87A6A"/>
    <w:rsid w:val="00D87C0D"/>
    <w:rsid w:val="00D90107"/>
    <w:rsid w:val="00D903A0"/>
    <w:rsid w:val="00D9059C"/>
    <w:rsid w:val="00D906EC"/>
    <w:rsid w:val="00D90830"/>
    <w:rsid w:val="00D90A5E"/>
    <w:rsid w:val="00D90C70"/>
    <w:rsid w:val="00D910A3"/>
    <w:rsid w:val="00D910B4"/>
    <w:rsid w:val="00D9125D"/>
    <w:rsid w:val="00D91288"/>
    <w:rsid w:val="00D91B94"/>
    <w:rsid w:val="00D91BB8"/>
    <w:rsid w:val="00D91CE8"/>
    <w:rsid w:val="00D91ED7"/>
    <w:rsid w:val="00D92972"/>
    <w:rsid w:val="00D92CFD"/>
    <w:rsid w:val="00D92F29"/>
    <w:rsid w:val="00D93088"/>
    <w:rsid w:val="00D93555"/>
    <w:rsid w:val="00D93A9D"/>
    <w:rsid w:val="00D93CC7"/>
    <w:rsid w:val="00D94188"/>
    <w:rsid w:val="00D94378"/>
    <w:rsid w:val="00D943D3"/>
    <w:rsid w:val="00D944FB"/>
    <w:rsid w:val="00D946ED"/>
    <w:rsid w:val="00D94714"/>
    <w:rsid w:val="00D94773"/>
    <w:rsid w:val="00D94E5F"/>
    <w:rsid w:val="00D94F37"/>
    <w:rsid w:val="00D957E6"/>
    <w:rsid w:val="00D95917"/>
    <w:rsid w:val="00D95BE4"/>
    <w:rsid w:val="00D96152"/>
    <w:rsid w:val="00D9628E"/>
    <w:rsid w:val="00D9638C"/>
    <w:rsid w:val="00D96D89"/>
    <w:rsid w:val="00D96FFD"/>
    <w:rsid w:val="00D9704A"/>
    <w:rsid w:val="00D9741C"/>
    <w:rsid w:val="00D97907"/>
    <w:rsid w:val="00D97A38"/>
    <w:rsid w:val="00DA003C"/>
    <w:rsid w:val="00DA055F"/>
    <w:rsid w:val="00DA0685"/>
    <w:rsid w:val="00DA188A"/>
    <w:rsid w:val="00DA18D9"/>
    <w:rsid w:val="00DA1B7D"/>
    <w:rsid w:val="00DA1BF7"/>
    <w:rsid w:val="00DA1C03"/>
    <w:rsid w:val="00DA1EBB"/>
    <w:rsid w:val="00DA20E7"/>
    <w:rsid w:val="00DA2103"/>
    <w:rsid w:val="00DA22A8"/>
    <w:rsid w:val="00DA22F2"/>
    <w:rsid w:val="00DA23E6"/>
    <w:rsid w:val="00DA24D2"/>
    <w:rsid w:val="00DA2512"/>
    <w:rsid w:val="00DA259C"/>
    <w:rsid w:val="00DA2710"/>
    <w:rsid w:val="00DA2994"/>
    <w:rsid w:val="00DA2AA5"/>
    <w:rsid w:val="00DA2B47"/>
    <w:rsid w:val="00DA3183"/>
    <w:rsid w:val="00DA3373"/>
    <w:rsid w:val="00DA3A4B"/>
    <w:rsid w:val="00DA4017"/>
    <w:rsid w:val="00DA4B9E"/>
    <w:rsid w:val="00DA4E53"/>
    <w:rsid w:val="00DA52FF"/>
    <w:rsid w:val="00DA5524"/>
    <w:rsid w:val="00DA5529"/>
    <w:rsid w:val="00DA5FDE"/>
    <w:rsid w:val="00DA68FC"/>
    <w:rsid w:val="00DA698A"/>
    <w:rsid w:val="00DA6B57"/>
    <w:rsid w:val="00DA6D15"/>
    <w:rsid w:val="00DA6E95"/>
    <w:rsid w:val="00DA6FC2"/>
    <w:rsid w:val="00DA7466"/>
    <w:rsid w:val="00DA746B"/>
    <w:rsid w:val="00DA7475"/>
    <w:rsid w:val="00DA7752"/>
    <w:rsid w:val="00DA784F"/>
    <w:rsid w:val="00DB031D"/>
    <w:rsid w:val="00DB05DD"/>
    <w:rsid w:val="00DB08EF"/>
    <w:rsid w:val="00DB094A"/>
    <w:rsid w:val="00DB0D76"/>
    <w:rsid w:val="00DB0F2F"/>
    <w:rsid w:val="00DB1013"/>
    <w:rsid w:val="00DB1152"/>
    <w:rsid w:val="00DB15C7"/>
    <w:rsid w:val="00DB1A38"/>
    <w:rsid w:val="00DB20BE"/>
    <w:rsid w:val="00DB23F2"/>
    <w:rsid w:val="00DB2474"/>
    <w:rsid w:val="00DB279F"/>
    <w:rsid w:val="00DB2A8A"/>
    <w:rsid w:val="00DB30DE"/>
    <w:rsid w:val="00DB313B"/>
    <w:rsid w:val="00DB3C21"/>
    <w:rsid w:val="00DB427F"/>
    <w:rsid w:val="00DB4603"/>
    <w:rsid w:val="00DB4A96"/>
    <w:rsid w:val="00DB4B79"/>
    <w:rsid w:val="00DB4C3C"/>
    <w:rsid w:val="00DB50F5"/>
    <w:rsid w:val="00DB58FA"/>
    <w:rsid w:val="00DB5A23"/>
    <w:rsid w:val="00DB5BA0"/>
    <w:rsid w:val="00DB5FCB"/>
    <w:rsid w:val="00DB674F"/>
    <w:rsid w:val="00DB6A20"/>
    <w:rsid w:val="00DB6C37"/>
    <w:rsid w:val="00DB6D3F"/>
    <w:rsid w:val="00DB6D9E"/>
    <w:rsid w:val="00DB6F67"/>
    <w:rsid w:val="00DB70EB"/>
    <w:rsid w:val="00DB74AC"/>
    <w:rsid w:val="00DB751B"/>
    <w:rsid w:val="00DC03A4"/>
    <w:rsid w:val="00DC110F"/>
    <w:rsid w:val="00DC14A5"/>
    <w:rsid w:val="00DC154F"/>
    <w:rsid w:val="00DC17CF"/>
    <w:rsid w:val="00DC1A94"/>
    <w:rsid w:val="00DC1BB1"/>
    <w:rsid w:val="00DC2461"/>
    <w:rsid w:val="00DC246F"/>
    <w:rsid w:val="00DC309B"/>
    <w:rsid w:val="00DC3294"/>
    <w:rsid w:val="00DC34C7"/>
    <w:rsid w:val="00DC361A"/>
    <w:rsid w:val="00DC3A58"/>
    <w:rsid w:val="00DC3B65"/>
    <w:rsid w:val="00DC3C34"/>
    <w:rsid w:val="00DC3CF2"/>
    <w:rsid w:val="00DC407D"/>
    <w:rsid w:val="00DC4638"/>
    <w:rsid w:val="00DC4749"/>
    <w:rsid w:val="00DC4754"/>
    <w:rsid w:val="00DC4859"/>
    <w:rsid w:val="00DC4AE4"/>
    <w:rsid w:val="00DC5037"/>
    <w:rsid w:val="00DC5716"/>
    <w:rsid w:val="00DC5B27"/>
    <w:rsid w:val="00DC5B97"/>
    <w:rsid w:val="00DC6056"/>
    <w:rsid w:val="00DC63A6"/>
    <w:rsid w:val="00DC64DA"/>
    <w:rsid w:val="00DC6601"/>
    <w:rsid w:val="00DC66A8"/>
    <w:rsid w:val="00DC68A6"/>
    <w:rsid w:val="00DC6A70"/>
    <w:rsid w:val="00DC6BE0"/>
    <w:rsid w:val="00DC6FC9"/>
    <w:rsid w:val="00DC7261"/>
    <w:rsid w:val="00DC7316"/>
    <w:rsid w:val="00DC7420"/>
    <w:rsid w:val="00DC7620"/>
    <w:rsid w:val="00DC791D"/>
    <w:rsid w:val="00DC7DF4"/>
    <w:rsid w:val="00DC7F48"/>
    <w:rsid w:val="00DD0217"/>
    <w:rsid w:val="00DD0CDD"/>
    <w:rsid w:val="00DD10E8"/>
    <w:rsid w:val="00DD1478"/>
    <w:rsid w:val="00DD1BE5"/>
    <w:rsid w:val="00DD1D5A"/>
    <w:rsid w:val="00DD1E35"/>
    <w:rsid w:val="00DD203E"/>
    <w:rsid w:val="00DD231D"/>
    <w:rsid w:val="00DD2850"/>
    <w:rsid w:val="00DD2B86"/>
    <w:rsid w:val="00DD2E56"/>
    <w:rsid w:val="00DD3B50"/>
    <w:rsid w:val="00DD3B95"/>
    <w:rsid w:val="00DD4123"/>
    <w:rsid w:val="00DD45A8"/>
    <w:rsid w:val="00DD49EC"/>
    <w:rsid w:val="00DD4EB6"/>
    <w:rsid w:val="00DD5102"/>
    <w:rsid w:val="00DD5655"/>
    <w:rsid w:val="00DD5CB1"/>
    <w:rsid w:val="00DD5E70"/>
    <w:rsid w:val="00DD6020"/>
    <w:rsid w:val="00DD6268"/>
    <w:rsid w:val="00DD62BD"/>
    <w:rsid w:val="00DD695D"/>
    <w:rsid w:val="00DD6ABA"/>
    <w:rsid w:val="00DD6C3E"/>
    <w:rsid w:val="00DD6DB7"/>
    <w:rsid w:val="00DD7E1E"/>
    <w:rsid w:val="00DD7E2B"/>
    <w:rsid w:val="00DE060C"/>
    <w:rsid w:val="00DE0693"/>
    <w:rsid w:val="00DE0B62"/>
    <w:rsid w:val="00DE0F0B"/>
    <w:rsid w:val="00DE10D2"/>
    <w:rsid w:val="00DE131B"/>
    <w:rsid w:val="00DE2197"/>
    <w:rsid w:val="00DE2556"/>
    <w:rsid w:val="00DE2626"/>
    <w:rsid w:val="00DE27EA"/>
    <w:rsid w:val="00DE280A"/>
    <w:rsid w:val="00DE286F"/>
    <w:rsid w:val="00DE3228"/>
    <w:rsid w:val="00DE350A"/>
    <w:rsid w:val="00DE3CCC"/>
    <w:rsid w:val="00DE43A8"/>
    <w:rsid w:val="00DE4441"/>
    <w:rsid w:val="00DE45BB"/>
    <w:rsid w:val="00DE463E"/>
    <w:rsid w:val="00DE4E70"/>
    <w:rsid w:val="00DE51F4"/>
    <w:rsid w:val="00DE524D"/>
    <w:rsid w:val="00DE5265"/>
    <w:rsid w:val="00DE5B18"/>
    <w:rsid w:val="00DE5B36"/>
    <w:rsid w:val="00DE6117"/>
    <w:rsid w:val="00DE686F"/>
    <w:rsid w:val="00DE6880"/>
    <w:rsid w:val="00DE6C17"/>
    <w:rsid w:val="00DE7065"/>
    <w:rsid w:val="00DE7F09"/>
    <w:rsid w:val="00DF00CC"/>
    <w:rsid w:val="00DF06C5"/>
    <w:rsid w:val="00DF0D43"/>
    <w:rsid w:val="00DF0D71"/>
    <w:rsid w:val="00DF12B4"/>
    <w:rsid w:val="00DF1442"/>
    <w:rsid w:val="00DF19FF"/>
    <w:rsid w:val="00DF1A48"/>
    <w:rsid w:val="00DF1BDB"/>
    <w:rsid w:val="00DF1DB8"/>
    <w:rsid w:val="00DF2060"/>
    <w:rsid w:val="00DF2092"/>
    <w:rsid w:val="00DF259D"/>
    <w:rsid w:val="00DF2606"/>
    <w:rsid w:val="00DF2791"/>
    <w:rsid w:val="00DF27A3"/>
    <w:rsid w:val="00DF27D0"/>
    <w:rsid w:val="00DF2830"/>
    <w:rsid w:val="00DF2C31"/>
    <w:rsid w:val="00DF2C51"/>
    <w:rsid w:val="00DF3607"/>
    <w:rsid w:val="00DF3C86"/>
    <w:rsid w:val="00DF3D83"/>
    <w:rsid w:val="00DF3E96"/>
    <w:rsid w:val="00DF4252"/>
    <w:rsid w:val="00DF4372"/>
    <w:rsid w:val="00DF444E"/>
    <w:rsid w:val="00DF44E8"/>
    <w:rsid w:val="00DF47E9"/>
    <w:rsid w:val="00DF4AB6"/>
    <w:rsid w:val="00DF4C5A"/>
    <w:rsid w:val="00DF4D68"/>
    <w:rsid w:val="00DF4EC7"/>
    <w:rsid w:val="00DF4F99"/>
    <w:rsid w:val="00DF504B"/>
    <w:rsid w:val="00DF526C"/>
    <w:rsid w:val="00DF5404"/>
    <w:rsid w:val="00DF5BCC"/>
    <w:rsid w:val="00DF5DF3"/>
    <w:rsid w:val="00DF615A"/>
    <w:rsid w:val="00DF68FC"/>
    <w:rsid w:val="00DF6C68"/>
    <w:rsid w:val="00DF6D46"/>
    <w:rsid w:val="00DF6E68"/>
    <w:rsid w:val="00DF706C"/>
    <w:rsid w:val="00DF707F"/>
    <w:rsid w:val="00DF774E"/>
    <w:rsid w:val="00DF7A00"/>
    <w:rsid w:val="00DF7E6F"/>
    <w:rsid w:val="00E0057A"/>
    <w:rsid w:val="00E006CC"/>
    <w:rsid w:val="00E006FF"/>
    <w:rsid w:val="00E00EBB"/>
    <w:rsid w:val="00E00F79"/>
    <w:rsid w:val="00E01119"/>
    <w:rsid w:val="00E013C8"/>
    <w:rsid w:val="00E013FF"/>
    <w:rsid w:val="00E0154B"/>
    <w:rsid w:val="00E015C4"/>
    <w:rsid w:val="00E01D02"/>
    <w:rsid w:val="00E01E12"/>
    <w:rsid w:val="00E01F23"/>
    <w:rsid w:val="00E0215E"/>
    <w:rsid w:val="00E02292"/>
    <w:rsid w:val="00E02AF7"/>
    <w:rsid w:val="00E02C9F"/>
    <w:rsid w:val="00E02DFB"/>
    <w:rsid w:val="00E030D1"/>
    <w:rsid w:val="00E031C9"/>
    <w:rsid w:val="00E03355"/>
    <w:rsid w:val="00E03445"/>
    <w:rsid w:val="00E03551"/>
    <w:rsid w:val="00E03A3D"/>
    <w:rsid w:val="00E03BBE"/>
    <w:rsid w:val="00E04118"/>
    <w:rsid w:val="00E04319"/>
    <w:rsid w:val="00E045DB"/>
    <w:rsid w:val="00E048ED"/>
    <w:rsid w:val="00E04A3D"/>
    <w:rsid w:val="00E04AA5"/>
    <w:rsid w:val="00E0523F"/>
    <w:rsid w:val="00E05367"/>
    <w:rsid w:val="00E05785"/>
    <w:rsid w:val="00E05E93"/>
    <w:rsid w:val="00E06123"/>
    <w:rsid w:val="00E06619"/>
    <w:rsid w:val="00E069ED"/>
    <w:rsid w:val="00E06A26"/>
    <w:rsid w:val="00E06BE4"/>
    <w:rsid w:val="00E06E78"/>
    <w:rsid w:val="00E06F07"/>
    <w:rsid w:val="00E072EC"/>
    <w:rsid w:val="00E07ED2"/>
    <w:rsid w:val="00E1008A"/>
    <w:rsid w:val="00E10415"/>
    <w:rsid w:val="00E104EE"/>
    <w:rsid w:val="00E10550"/>
    <w:rsid w:val="00E105CD"/>
    <w:rsid w:val="00E1075C"/>
    <w:rsid w:val="00E10E4A"/>
    <w:rsid w:val="00E10E70"/>
    <w:rsid w:val="00E111AB"/>
    <w:rsid w:val="00E1128D"/>
    <w:rsid w:val="00E11AD2"/>
    <w:rsid w:val="00E11D89"/>
    <w:rsid w:val="00E12360"/>
    <w:rsid w:val="00E12457"/>
    <w:rsid w:val="00E12473"/>
    <w:rsid w:val="00E1272C"/>
    <w:rsid w:val="00E127A3"/>
    <w:rsid w:val="00E12D95"/>
    <w:rsid w:val="00E13935"/>
    <w:rsid w:val="00E139B5"/>
    <w:rsid w:val="00E13C98"/>
    <w:rsid w:val="00E13F53"/>
    <w:rsid w:val="00E140D6"/>
    <w:rsid w:val="00E14A3A"/>
    <w:rsid w:val="00E14A8C"/>
    <w:rsid w:val="00E14C0D"/>
    <w:rsid w:val="00E14D25"/>
    <w:rsid w:val="00E14ED1"/>
    <w:rsid w:val="00E1545A"/>
    <w:rsid w:val="00E15556"/>
    <w:rsid w:val="00E1586E"/>
    <w:rsid w:val="00E15AC0"/>
    <w:rsid w:val="00E15DC3"/>
    <w:rsid w:val="00E16047"/>
    <w:rsid w:val="00E162E7"/>
    <w:rsid w:val="00E1656C"/>
    <w:rsid w:val="00E16580"/>
    <w:rsid w:val="00E16679"/>
    <w:rsid w:val="00E166C4"/>
    <w:rsid w:val="00E16973"/>
    <w:rsid w:val="00E16A25"/>
    <w:rsid w:val="00E17144"/>
    <w:rsid w:val="00E171BA"/>
    <w:rsid w:val="00E17212"/>
    <w:rsid w:val="00E17267"/>
    <w:rsid w:val="00E174F3"/>
    <w:rsid w:val="00E178C9"/>
    <w:rsid w:val="00E17A42"/>
    <w:rsid w:val="00E17B05"/>
    <w:rsid w:val="00E17C44"/>
    <w:rsid w:val="00E17D90"/>
    <w:rsid w:val="00E17FA9"/>
    <w:rsid w:val="00E205EF"/>
    <w:rsid w:val="00E206C3"/>
    <w:rsid w:val="00E20EFF"/>
    <w:rsid w:val="00E21168"/>
    <w:rsid w:val="00E2129A"/>
    <w:rsid w:val="00E2200D"/>
    <w:rsid w:val="00E221BA"/>
    <w:rsid w:val="00E2232C"/>
    <w:rsid w:val="00E22E89"/>
    <w:rsid w:val="00E231BD"/>
    <w:rsid w:val="00E235FD"/>
    <w:rsid w:val="00E23CE7"/>
    <w:rsid w:val="00E240F6"/>
    <w:rsid w:val="00E242FE"/>
    <w:rsid w:val="00E24406"/>
    <w:rsid w:val="00E2493C"/>
    <w:rsid w:val="00E2574E"/>
    <w:rsid w:val="00E2597E"/>
    <w:rsid w:val="00E259EB"/>
    <w:rsid w:val="00E25AEA"/>
    <w:rsid w:val="00E25CB4"/>
    <w:rsid w:val="00E25E4A"/>
    <w:rsid w:val="00E25F8E"/>
    <w:rsid w:val="00E26357"/>
    <w:rsid w:val="00E26398"/>
    <w:rsid w:val="00E265B5"/>
    <w:rsid w:val="00E26658"/>
    <w:rsid w:val="00E266C8"/>
    <w:rsid w:val="00E26DF8"/>
    <w:rsid w:val="00E27177"/>
    <w:rsid w:val="00E271CB"/>
    <w:rsid w:val="00E2789E"/>
    <w:rsid w:val="00E27C73"/>
    <w:rsid w:val="00E27CE7"/>
    <w:rsid w:val="00E30312"/>
    <w:rsid w:val="00E305D9"/>
    <w:rsid w:val="00E306E8"/>
    <w:rsid w:val="00E30C2D"/>
    <w:rsid w:val="00E30D2C"/>
    <w:rsid w:val="00E30F08"/>
    <w:rsid w:val="00E30FC0"/>
    <w:rsid w:val="00E314B2"/>
    <w:rsid w:val="00E315E7"/>
    <w:rsid w:val="00E31C8B"/>
    <w:rsid w:val="00E32232"/>
    <w:rsid w:val="00E329EC"/>
    <w:rsid w:val="00E32A2D"/>
    <w:rsid w:val="00E330FF"/>
    <w:rsid w:val="00E332D1"/>
    <w:rsid w:val="00E3343F"/>
    <w:rsid w:val="00E334E7"/>
    <w:rsid w:val="00E33B93"/>
    <w:rsid w:val="00E33E7D"/>
    <w:rsid w:val="00E34033"/>
    <w:rsid w:val="00E34115"/>
    <w:rsid w:val="00E346A4"/>
    <w:rsid w:val="00E34967"/>
    <w:rsid w:val="00E34985"/>
    <w:rsid w:val="00E34AAF"/>
    <w:rsid w:val="00E34BC2"/>
    <w:rsid w:val="00E34E76"/>
    <w:rsid w:val="00E352FB"/>
    <w:rsid w:val="00E35359"/>
    <w:rsid w:val="00E35792"/>
    <w:rsid w:val="00E35D9D"/>
    <w:rsid w:val="00E36033"/>
    <w:rsid w:val="00E36534"/>
    <w:rsid w:val="00E37044"/>
    <w:rsid w:val="00E3721C"/>
    <w:rsid w:val="00E3725A"/>
    <w:rsid w:val="00E373EF"/>
    <w:rsid w:val="00E37A42"/>
    <w:rsid w:val="00E37D74"/>
    <w:rsid w:val="00E37EE6"/>
    <w:rsid w:val="00E40D61"/>
    <w:rsid w:val="00E412D5"/>
    <w:rsid w:val="00E41386"/>
    <w:rsid w:val="00E41618"/>
    <w:rsid w:val="00E416F0"/>
    <w:rsid w:val="00E418C1"/>
    <w:rsid w:val="00E42394"/>
    <w:rsid w:val="00E42497"/>
    <w:rsid w:val="00E426C5"/>
    <w:rsid w:val="00E42702"/>
    <w:rsid w:val="00E42767"/>
    <w:rsid w:val="00E42A74"/>
    <w:rsid w:val="00E42EB3"/>
    <w:rsid w:val="00E43041"/>
    <w:rsid w:val="00E43683"/>
    <w:rsid w:val="00E438C6"/>
    <w:rsid w:val="00E43F9B"/>
    <w:rsid w:val="00E44967"/>
    <w:rsid w:val="00E44973"/>
    <w:rsid w:val="00E44D19"/>
    <w:rsid w:val="00E44DF7"/>
    <w:rsid w:val="00E45183"/>
    <w:rsid w:val="00E45224"/>
    <w:rsid w:val="00E4522E"/>
    <w:rsid w:val="00E45311"/>
    <w:rsid w:val="00E4561F"/>
    <w:rsid w:val="00E457B0"/>
    <w:rsid w:val="00E45914"/>
    <w:rsid w:val="00E45B3F"/>
    <w:rsid w:val="00E45C30"/>
    <w:rsid w:val="00E4690F"/>
    <w:rsid w:val="00E46B7F"/>
    <w:rsid w:val="00E46E84"/>
    <w:rsid w:val="00E471AA"/>
    <w:rsid w:val="00E4791D"/>
    <w:rsid w:val="00E479F5"/>
    <w:rsid w:val="00E47A68"/>
    <w:rsid w:val="00E47BD4"/>
    <w:rsid w:val="00E47EB6"/>
    <w:rsid w:val="00E47EC9"/>
    <w:rsid w:val="00E50AE8"/>
    <w:rsid w:val="00E50B8B"/>
    <w:rsid w:val="00E50FA2"/>
    <w:rsid w:val="00E5108D"/>
    <w:rsid w:val="00E511EC"/>
    <w:rsid w:val="00E512B1"/>
    <w:rsid w:val="00E519D3"/>
    <w:rsid w:val="00E51A98"/>
    <w:rsid w:val="00E51B64"/>
    <w:rsid w:val="00E51C22"/>
    <w:rsid w:val="00E51E39"/>
    <w:rsid w:val="00E51F61"/>
    <w:rsid w:val="00E520C2"/>
    <w:rsid w:val="00E520E0"/>
    <w:rsid w:val="00E52568"/>
    <w:rsid w:val="00E5260B"/>
    <w:rsid w:val="00E5311C"/>
    <w:rsid w:val="00E531BC"/>
    <w:rsid w:val="00E534A1"/>
    <w:rsid w:val="00E534E8"/>
    <w:rsid w:val="00E53AA3"/>
    <w:rsid w:val="00E53CAE"/>
    <w:rsid w:val="00E53E62"/>
    <w:rsid w:val="00E53EE8"/>
    <w:rsid w:val="00E542FE"/>
    <w:rsid w:val="00E551C5"/>
    <w:rsid w:val="00E55213"/>
    <w:rsid w:val="00E55958"/>
    <w:rsid w:val="00E55FDA"/>
    <w:rsid w:val="00E566E5"/>
    <w:rsid w:val="00E568B6"/>
    <w:rsid w:val="00E56D97"/>
    <w:rsid w:val="00E56E7A"/>
    <w:rsid w:val="00E57621"/>
    <w:rsid w:val="00E57877"/>
    <w:rsid w:val="00E57A2E"/>
    <w:rsid w:val="00E57C62"/>
    <w:rsid w:val="00E57DAC"/>
    <w:rsid w:val="00E600C0"/>
    <w:rsid w:val="00E602A9"/>
    <w:rsid w:val="00E609EC"/>
    <w:rsid w:val="00E611C2"/>
    <w:rsid w:val="00E616D5"/>
    <w:rsid w:val="00E61A03"/>
    <w:rsid w:val="00E61B2E"/>
    <w:rsid w:val="00E61E5A"/>
    <w:rsid w:val="00E61EF8"/>
    <w:rsid w:val="00E62A9A"/>
    <w:rsid w:val="00E62ABF"/>
    <w:rsid w:val="00E62B5E"/>
    <w:rsid w:val="00E62F32"/>
    <w:rsid w:val="00E635C4"/>
    <w:rsid w:val="00E63637"/>
    <w:rsid w:val="00E63733"/>
    <w:rsid w:val="00E6468D"/>
    <w:rsid w:val="00E646C6"/>
    <w:rsid w:val="00E649A5"/>
    <w:rsid w:val="00E64BF9"/>
    <w:rsid w:val="00E64E89"/>
    <w:rsid w:val="00E64F5D"/>
    <w:rsid w:val="00E650A7"/>
    <w:rsid w:val="00E660D6"/>
    <w:rsid w:val="00E6632E"/>
    <w:rsid w:val="00E6654E"/>
    <w:rsid w:val="00E66613"/>
    <w:rsid w:val="00E67793"/>
    <w:rsid w:val="00E67812"/>
    <w:rsid w:val="00E7014C"/>
    <w:rsid w:val="00E70368"/>
    <w:rsid w:val="00E703E0"/>
    <w:rsid w:val="00E707BE"/>
    <w:rsid w:val="00E709CB"/>
    <w:rsid w:val="00E71054"/>
    <w:rsid w:val="00E71368"/>
    <w:rsid w:val="00E7142C"/>
    <w:rsid w:val="00E716B0"/>
    <w:rsid w:val="00E72074"/>
    <w:rsid w:val="00E720A0"/>
    <w:rsid w:val="00E720C4"/>
    <w:rsid w:val="00E720D8"/>
    <w:rsid w:val="00E72AF1"/>
    <w:rsid w:val="00E73AFA"/>
    <w:rsid w:val="00E74676"/>
    <w:rsid w:val="00E7528A"/>
    <w:rsid w:val="00E75396"/>
    <w:rsid w:val="00E755BC"/>
    <w:rsid w:val="00E75979"/>
    <w:rsid w:val="00E75A1B"/>
    <w:rsid w:val="00E75C29"/>
    <w:rsid w:val="00E75C80"/>
    <w:rsid w:val="00E75CCE"/>
    <w:rsid w:val="00E75F7B"/>
    <w:rsid w:val="00E75FDF"/>
    <w:rsid w:val="00E765D9"/>
    <w:rsid w:val="00E768A4"/>
    <w:rsid w:val="00E7739D"/>
    <w:rsid w:val="00E774C8"/>
    <w:rsid w:val="00E775CB"/>
    <w:rsid w:val="00E77783"/>
    <w:rsid w:val="00E777AF"/>
    <w:rsid w:val="00E77993"/>
    <w:rsid w:val="00E779BF"/>
    <w:rsid w:val="00E77B43"/>
    <w:rsid w:val="00E77D64"/>
    <w:rsid w:val="00E801CB"/>
    <w:rsid w:val="00E80661"/>
    <w:rsid w:val="00E807B3"/>
    <w:rsid w:val="00E809F3"/>
    <w:rsid w:val="00E80C29"/>
    <w:rsid w:val="00E811EB"/>
    <w:rsid w:val="00E8125A"/>
    <w:rsid w:val="00E81B8C"/>
    <w:rsid w:val="00E81DF4"/>
    <w:rsid w:val="00E8204D"/>
    <w:rsid w:val="00E820E9"/>
    <w:rsid w:val="00E8380B"/>
    <w:rsid w:val="00E839EA"/>
    <w:rsid w:val="00E83E2F"/>
    <w:rsid w:val="00E83E80"/>
    <w:rsid w:val="00E843F7"/>
    <w:rsid w:val="00E84714"/>
    <w:rsid w:val="00E84E9E"/>
    <w:rsid w:val="00E85353"/>
    <w:rsid w:val="00E8570F"/>
    <w:rsid w:val="00E8597A"/>
    <w:rsid w:val="00E862A4"/>
    <w:rsid w:val="00E8655C"/>
    <w:rsid w:val="00E86619"/>
    <w:rsid w:val="00E86A4D"/>
    <w:rsid w:val="00E86AB7"/>
    <w:rsid w:val="00E86BDA"/>
    <w:rsid w:val="00E86C84"/>
    <w:rsid w:val="00E86DF0"/>
    <w:rsid w:val="00E87346"/>
    <w:rsid w:val="00E8764E"/>
    <w:rsid w:val="00E876B8"/>
    <w:rsid w:val="00E87894"/>
    <w:rsid w:val="00E878F4"/>
    <w:rsid w:val="00E87A6D"/>
    <w:rsid w:val="00E87D06"/>
    <w:rsid w:val="00E87DE2"/>
    <w:rsid w:val="00E903CE"/>
    <w:rsid w:val="00E90A79"/>
    <w:rsid w:val="00E91238"/>
    <w:rsid w:val="00E914FE"/>
    <w:rsid w:val="00E9158D"/>
    <w:rsid w:val="00E9197C"/>
    <w:rsid w:val="00E91A2C"/>
    <w:rsid w:val="00E92008"/>
    <w:rsid w:val="00E92176"/>
    <w:rsid w:val="00E922B6"/>
    <w:rsid w:val="00E925C9"/>
    <w:rsid w:val="00E934A0"/>
    <w:rsid w:val="00E9353A"/>
    <w:rsid w:val="00E93694"/>
    <w:rsid w:val="00E939CC"/>
    <w:rsid w:val="00E93E6D"/>
    <w:rsid w:val="00E93E8B"/>
    <w:rsid w:val="00E942F2"/>
    <w:rsid w:val="00E9466F"/>
    <w:rsid w:val="00E94811"/>
    <w:rsid w:val="00E94A1D"/>
    <w:rsid w:val="00E94B7A"/>
    <w:rsid w:val="00E94E49"/>
    <w:rsid w:val="00E94FCA"/>
    <w:rsid w:val="00E950CA"/>
    <w:rsid w:val="00E95209"/>
    <w:rsid w:val="00E95920"/>
    <w:rsid w:val="00E95C44"/>
    <w:rsid w:val="00E9611E"/>
    <w:rsid w:val="00E961DD"/>
    <w:rsid w:val="00E964AB"/>
    <w:rsid w:val="00E96843"/>
    <w:rsid w:val="00E96A13"/>
    <w:rsid w:val="00E96D47"/>
    <w:rsid w:val="00E9722F"/>
    <w:rsid w:val="00E97261"/>
    <w:rsid w:val="00E972F3"/>
    <w:rsid w:val="00E9784C"/>
    <w:rsid w:val="00E97ABC"/>
    <w:rsid w:val="00E97E9E"/>
    <w:rsid w:val="00E97FAF"/>
    <w:rsid w:val="00EA009E"/>
    <w:rsid w:val="00EA011A"/>
    <w:rsid w:val="00EA0359"/>
    <w:rsid w:val="00EA05AA"/>
    <w:rsid w:val="00EA0AD8"/>
    <w:rsid w:val="00EA0B66"/>
    <w:rsid w:val="00EA0E45"/>
    <w:rsid w:val="00EA12C0"/>
    <w:rsid w:val="00EA1353"/>
    <w:rsid w:val="00EA1371"/>
    <w:rsid w:val="00EA1527"/>
    <w:rsid w:val="00EA1825"/>
    <w:rsid w:val="00EA280D"/>
    <w:rsid w:val="00EA2863"/>
    <w:rsid w:val="00EA2C4F"/>
    <w:rsid w:val="00EA2EC8"/>
    <w:rsid w:val="00EA31FD"/>
    <w:rsid w:val="00EA3282"/>
    <w:rsid w:val="00EA32E5"/>
    <w:rsid w:val="00EA337A"/>
    <w:rsid w:val="00EA36BE"/>
    <w:rsid w:val="00EA3808"/>
    <w:rsid w:val="00EA38BF"/>
    <w:rsid w:val="00EA39E4"/>
    <w:rsid w:val="00EA3AE2"/>
    <w:rsid w:val="00EA3CB0"/>
    <w:rsid w:val="00EA40F0"/>
    <w:rsid w:val="00EA4179"/>
    <w:rsid w:val="00EA420D"/>
    <w:rsid w:val="00EA45E9"/>
    <w:rsid w:val="00EA45EA"/>
    <w:rsid w:val="00EA4D08"/>
    <w:rsid w:val="00EA4FA7"/>
    <w:rsid w:val="00EA51C3"/>
    <w:rsid w:val="00EA5547"/>
    <w:rsid w:val="00EA5AC1"/>
    <w:rsid w:val="00EA610D"/>
    <w:rsid w:val="00EA6297"/>
    <w:rsid w:val="00EA634A"/>
    <w:rsid w:val="00EA64E6"/>
    <w:rsid w:val="00EA6608"/>
    <w:rsid w:val="00EA66CD"/>
    <w:rsid w:val="00EA68CF"/>
    <w:rsid w:val="00EA69E8"/>
    <w:rsid w:val="00EA6CF1"/>
    <w:rsid w:val="00EA6E06"/>
    <w:rsid w:val="00EA6E49"/>
    <w:rsid w:val="00EA6E5E"/>
    <w:rsid w:val="00EA7118"/>
    <w:rsid w:val="00EA743D"/>
    <w:rsid w:val="00EA753C"/>
    <w:rsid w:val="00EA787E"/>
    <w:rsid w:val="00EA7A0B"/>
    <w:rsid w:val="00EA7C2F"/>
    <w:rsid w:val="00EA7E16"/>
    <w:rsid w:val="00EA7FDB"/>
    <w:rsid w:val="00EA7FE6"/>
    <w:rsid w:val="00EB0162"/>
    <w:rsid w:val="00EB03C6"/>
    <w:rsid w:val="00EB08DF"/>
    <w:rsid w:val="00EB09FF"/>
    <w:rsid w:val="00EB0F67"/>
    <w:rsid w:val="00EB1137"/>
    <w:rsid w:val="00EB128B"/>
    <w:rsid w:val="00EB1592"/>
    <w:rsid w:val="00EB1C31"/>
    <w:rsid w:val="00EB2106"/>
    <w:rsid w:val="00EB2314"/>
    <w:rsid w:val="00EB24A7"/>
    <w:rsid w:val="00EB2553"/>
    <w:rsid w:val="00EB2656"/>
    <w:rsid w:val="00EB2658"/>
    <w:rsid w:val="00EB2952"/>
    <w:rsid w:val="00EB29EB"/>
    <w:rsid w:val="00EB2CA8"/>
    <w:rsid w:val="00EB2E79"/>
    <w:rsid w:val="00EB33A7"/>
    <w:rsid w:val="00EB3789"/>
    <w:rsid w:val="00EB3C62"/>
    <w:rsid w:val="00EB46E1"/>
    <w:rsid w:val="00EB47CE"/>
    <w:rsid w:val="00EB4886"/>
    <w:rsid w:val="00EB4937"/>
    <w:rsid w:val="00EB4B76"/>
    <w:rsid w:val="00EB569A"/>
    <w:rsid w:val="00EB59E3"/>
    <w:rsid w:val="00EB5CAD"/>
    <w:rsid w:val="00EB5F76"/>
    <w:rsid w:val="00EB6153"/>
    <w:rsid w:val="00EB665D"/>
    <w:rsid w:val="00EB6886"/>
    <w:rsid w:val="00EB692A"/>
    <w:rsid w:val="00EB6CA8"/>
    <w:rsid w:val="00EB6DDC"/>
    <w:rsid w:val="00EB71A0"/>
    <w:rsid w:val="00EB7707"/>
    <w:rsid w:val="00EB773A"/>
    <w:rsid w:val="00EB7AA8"/>
    <w:rsid w:val="00EB7FE0"/>
    <w:rsid w:val="00EC0095"/>
    <w:rsid w:val="00EC015B"/>
    <w:rsid w:val="00EC085B"/>
    <w:rsid w:val="00EC0DBD"/>
    <w:rsid w:val="00EC0E69"/>
    <w:rsid w:val="00EC0F30"/>
    <w:rsid w:val="00EC1BF1"/>
    <w:rsid w:val="00EC1CB5"/>
    <w:rsid w:val="00EC1CFE"/>
    <w:rsid w:val="00EC21DF"/>
    <w:rsid w:val="00EC23B7"/>
    <w:rsid w:val="00EC284A"/>
    <w:rsid w:val="00EC28E6"/>
    <w:rsid w:val="00EC28F3"/>
    <w:rsid w:val="00EC2A2E"/>
    <w:rsid w:val="00EC2A9D"/>
    <w:rsid w:val="00EC2D1D"/>
    <w:rsid w:val="00EC2E10"/>
    <w:rsid w:val="00EC3070"/>
    <w:rsid w:val="00EC316B"/>
    <w:rsid w:val="00EC3878"/>
    <w:rsid w:val="00EC3D37"/>
    <w:rsid w:val="00EC4435"/>
    <w:rsid w:val="00EC476C"/>
    <w:rsid w:val="00EC4995"/>
    <w:rsid w:val="00EC5077"/>
    <w:rsid w:val="00EC5210"/>
    <w:rsid w:val="00EC5447"/>
    <w:rsid w:val="00EC57B2"/>
    <w:rsid w:val="00EC656D"/>
    <w:rsid w:val="00EC6997"/>
    <w:rsid w:val="00EC6DE4"/>
    <w:rsid w:val="00EC761B"/>
    <w:rsid w:val="00EC79DF"/>
    <w:rsid w:val="00EC7AE3"/>
    <w:rsid w:val="00EC7B8F"/>
    <w:rsid w:val="00EC7DC3"/>
    <w:rsid w:val="00ED02AA"/>
    <w:rsid w:val="00ED0347"/>
    <w:rsid w:val="00ED085E"/>
    <w:rsid w:val="00ED0E39"/>
    <w:rsid w:val="00ED13B4"/>
    <w:rsid w:val="00ED18D8"/>
    <w:rsid w:val="00ED1E9A"/>
    <w:rsid w:val="00ED2085"/>
    <w:rsid w:val="00ED2538"/>
    <w:rsid w:val="00ED2983"/>
    <w:rsid w:val="00ED2B64"/>
    <w:rsid w:val="00ED3132"/>
    <w:rsid w:val="00ED332D"/>
    <w:rsid w:val="00ED356B"/>
    <w:rsid w:val="00ED37E5"/>
    <w:rsid w:val="00ED3892"/>
    <w:rsid w:val="00ED3B8F"/>
    <w:rsid w:val="00ED3D02"/>
    <w:rsid w:val="00ED3EE2"/>
    <w:rsid w:val="00ED45CA"/>
    <w:rsid w:val="00ED589B"/>
    <w:rsid w:val="00ED5C87"/>
    <w:rsid w:val="00ED5F79"/>
    <w:rsid w:val="00ED6B27"/>
    <w:rsid w:val="00ED7005"/>
    <w:rsid w:val="00ED72CD"/>
    <w:rsid w:val="00ED74E0"/>
    <w:rsid w:val="00ED766E"/>
    <w:rsid w:val="00ED7845"/>
    <w:rsid w:val="00ED790D"/>
    <w:rsid w:val="00ED7A6F"/>
    <w:rsid w:val="00ED7CCA"/>
    <w:rsid w:val="00ED7D66"/>
    <w:rsid w:val="00EE021D"/>
    <w:rsid w:val="00EE030B"/>
    <w:rsid w:val="00EE0B76"/>
    <w:rsid w:val="00EE0B98"/>
    <w:rsid w:val="00EE0D00"/>
    <w:rsid w:val="00EE0F4E"/>
    <w:rsid w:val="00EE115E"/>
    <w:rsid w:val="00EE1521"/>
    <w:rsid w:val="00EE157E"/>
    <w:rsid w:val="00EE1622"/>
    <w:rsid w:val="00EE162A"/>
    <w:rsid w:val="00EE16FE"/>
    <w:rsid w:val="00EE192F"/>
    <w:rsid w:val="00EE1DA3"/>
    <w:rsid w:val="00EE215F"/>
    <w:rsid w:val="00EE2645"/>
    <w:rsid w:val="00EE2685"/>
    <w:rsid w:val="00EE2739"/>
    <w:rsid w:val="00EE2984"/>
    <w:rsid w:val="00EE2E86"/>
    <w:rsid w:val="00EE2EC1"/>
    <w:rsid w:val="00EE31C5"/>
    <w:rsid w:val="00EE326B"/>
    <w:rsid w:val="00EE32BF"/>
    <w:rsid w:val="00EE35D3"/>
    <w:rsid w:val="00EE3641"/>
    <w:rsid w:val="00EE39D1"/>
    <w:rsid w:val="00EE3AF7"/>
    <w:rsid w:val="00EE40B1"/>
    <w:rsid w:val="00EE4960"/>
    <w:rsid w:val="00EE4966"/>
    <w:rsid w:val="00EE4C22"/>
    <w:rsid w:val="00EE4C3D"/>
    <w:rsid w:val="00EE4E7A"/>
    <w:rsid w:val="00EE548B"/>
    <w:rsid w:val="00EE5577"/>
    <w:rsid w:val="00EE5A16"/>
    <w:rsid w:val="00EE5A50"/>
    <w:rsid w:val="00EE62CF"/>
    <w:rsid w:val="00EE69A0"/>
    <w:rsid w:val="00EE6B57"/>
    <w:rsid w:val="00EE6E2B"/>
    <w:rsid w:val="00EE6F14"/>
    <w:rsid w:val="00EE7131"/>
    <w:rsid w:val="00EE7460"/>
    <w:rsid w:val="00EE7A96"/>
    <w:rsid w:val="00EE7FF9"/>
    <w:rsid w:val="00EF0261"/>
    <w:rsid w:val="00EF0688"/>
    <w:rsid w:val="00EF083B"/>
    <w:rsid w:val="00EF0C14"/>
    <w:rsid w:val="00EF17EB"/>
    <w:rsid w:val="00EF197A"/>
    <w:rsid w:val="00EF1BC8"/>
    <w:rsid w:val="00EF1D5A"/>
    <w:rsid w:val="00EF2199"/>
    <w:rsid w:val="00EF25DA"/>
    <w:rsid w:val="00EF26B7"/>
    <w:rsid w:val="00EF2B6F"/>
    <w:rsid w:val="00EF2B82"/>
    <w:rsid w:val="00EF2CD8"/>
    <w:rsid w:val="00EF2CD9"/>
    <w:rsid w:val="00EF3373"/>
    <w:rsid w:val="00EF33D0"/>
    <w:rsid w:val="00EF3A76"/>
    <w:rsid w:val="00EF444B"/>
    <w:rsid w:val="00EF452A"/>
    <w:rsid w:val="00EF4841"/>
    <w:rsid w:val="00EF4B0A"/>
    <w:rsid w:val="00EF4DE8"/>
    <w:rsid w:val="00EF4F06"/>
    <w:rsid w:val="00EF4F17"/>
    <w:rsid w:val="00EF4FB0"/>
    <w:rsid w:val="00EF5233"/>
    <w:rsid w:val="00EF530A"/>
    <w:rsid w:val="00EF549B"/>
    <w:rsid w:val="00EF5BD8"/>
    <w:rsid w:val="00EF638C"/>
    <w:rsid w:val="00EF63B6"/>
    <w:rsid w:val="00EF6796"/>
    <w:rsid w:val="00EF6BF1"/>
    <w:rsid w:val="00EF7246"/>
    <w:rsid w:val="00EF73B8"/>
    <w:rsid w:val="00EF7772"/>
    <w:rsid w:val="00EF7C03"/>
    <w:rsid w:val="00EF7CAD"/>
    <w:rsid w:val="00F00153"/>
    <w:rsid w:val="00F00398"/>
    <w:rsid w:val="00F00AB9"/>
    <w:rsid w:val="00F00F18"/>
    <w:rsid w:val="00F0122A"/>
    <w:rsid w:val="00F01641"/>
    <w:rsid w:val="00F01B37"/>
    <w:rsid w:val="00F01CE8"/>
    <w:rsid w:val="00F01DDB"/>
    <w:rsid w:val="00F02196"/>
    <w:rsid w:val="00F022D3"/>
    <w:rsid w:val="00F02355"/>
    <w:rsid w:val="00F028EF"/>
    <w:rsid w:val="00F034EA"/>
    <w:rsid w:val="00F03669"/>
    <w:rsid w:val="00F039A9"/>
    <w:rsid w:val="00F03ED6"/>
    <w:rsid w:val="00F04368"/>
    <w:rsid w:val="00F0496B"/>
    <w:rsid w:val="00F04A2B"/>
    <w:rsid w:val="00F04AB8"/>
    <w:rsid w:val="00F05030"/>
    <w:rsid w:val="00F055D2"/>
    <w:rsid w:val="00F0584F"/>
    <w:rsid w:val="00F0626B"/>
    <w:rsid w:val="00F068CE"/>
    <w:rsid w:val="00F06E16"/>
    <w:rsid w:val="00F06E9D"/>
    <w:rsid w:val="00F072BC"/>
    <w:rsid w:val="00F07391"/>
    <w:rsid w:val="00F075B9"/>
    <w:rsid w:val="00F07B95"/>
    <w:rsid w:val="00F07BFD"/>
    <w:rsid w:val="00F07CE4"/>
    <w:rsid w:val="00F07E90"/>
    <w:rsid w:val="00F07EA5"/>
    <w:rsid w:val="00F1019E"/>
    <w:rsid w:val="00F10A28"/>
    <w:rsid w:val="00F10A93"/>
    <w:rsid w:val="00F10AE4"/>
    <w:rsid w:val="00F10E46"/>
    <w:rsid w:val="00F10FE5"/>
    <w:rsid w:val="00F115FF"/>
    <w:rsid w:val="00F11772"/>
    <w:rsid w:val="00F11857"/>
    <w:rsid w:val="00F118EA"/>
    <w:rsid w:val="00F11D7C"/>
    <w:rsid w:val="00F11FB2"/>
    <w:rsid w:val="00F12062"/>
    <w:rsid w:val="00F12B0B"/>
    <w:rsid w:val="00F12CFE"/>
    <w:rsid w:val="00F12EE5"/>
    <w:rsid w:val="00F13059"/>
    <w:rsid w:val="00F1389A"/>
    <w:rsid w:val="00F138CA"/>
    <w:rsid w:val="00F139FD"/>
    <w:rsid w:val="00F13C9E"/>
    <w:rsid w:val="00F14314"/>
    <w:rsid w:val="00F145FA"/>
    <w:rsid w:val="00F14771"/>
    <w:rsid w:val="00F14BC7"/>
    <w:rsid w:val="00F14C3B"/>
    <w:rsid w:val="00F15788"/>
    <w:rsid w:val="00F157CC"/>
    <w:rsid w:val="00F1635A"/>
    <w:rsid w:val="00F16D47"/>
    <w:rsid w:val="00F1702D"/>
    <w:rsid w:val="00F172F0"/>
    <w:rsid w:val="00F172FD"/>
    <w:rsid w:val="00F17381"/>
    <w:rsid w:val="00F17A1B"/>
    <w:rsid w:val="00F201DB"/>
    <w:rsid w:val="00F20546"/>
    <w:rsid w:val="00F205C9"/>
    <w:rsid w:val="00F2064A"/>
    <w:rsid w:val="00F2079A"/>
    <w:rsid w:val="00F20DB7"/>
    <w:rsid w:val="00F21547"/>
    <w:rsid w:val="00F2164F"/>
    <w:rsid w:val="00F21EF4"/>
    <w:rsid w:val="00F2224C"/>
    <w:rsid w:val="00F2244A"/>
    <w:rsid w:val="00F22B02"/>
    <w:rsid w:val="00F22CC0"/>
    <w:rsid w:val="00F23F3D"/>
    <w:rsid w:val="00F2404C"/>
    <w:rsid w:val="00F243B8"/>
    <w:rsid w:val="00F24577"/>
    <w:rsid w:val="00F248D6"/>
    <w:rsid w:val="00F251E4"/>
    <w:rsid w:val="00F25957"/>
    <w:rsid w:val="00F26138"/>
    <w:rsid w:val="00F261CD"/>
    <w:rsid w:val="00F26F20"/>
    <w:rsid w:val="00F272A7"/>
    <w:rsid w:val="00F275A4"/>
    <w:rsid w:val="00F27726"/>
    <w:rsid w:val="00F27D6C"/>
    <w:rsid w:val="00F27E18"/>
    <w:rsid w:val="00F300B7"/>
    <w:rsid w:val="00F30357"/>
    <w:rsid w:val="00F3039D"/>
    <w:rsid w:val="00F305A0"/>
    <w:rsid w:val="00F30E72"/>
    <w:rsid w:val="00F31023"/>
    <w:rsid w:val="00F317C2"/>
    <w:rsid w:val="00F320FB"/>
    <w:rsid w:val="00F325F2"/>
    <w:rsid w:val="00F32981"/>
    <w:rsid w:val="00F32D26"/>
    <w:rsid w:val="00F32FFD"/>
    <w:rsid w:val="00F3311D"/>
    <w:rsid w:val="00F33140"/>
    <w:rsid w:val="00F3371D"/>
    <w:rsid w:val="00F337BE"/>
    <w:rsid w:val="00F33A73"/>
    <w:rsid w:val="00F33AF0"/>
    <w:rsid w:val="00F351C0"/>
    <w:rsid w:val="00F3526C"/>
    <w:rsid w:val="00F358C2"/>
    <w:rsid w:val="00F359E0"/>
    <w:rsid w:val="00F35AC0"/>
    <w:rsid w:val="00F35C59"/>
    <w:rsid w:val="00F36398"/>
    <w:rsid w:val="00F36984"/>
    <w:rsid w:val="00F36B6A"/>
    <w:rsid w:val="00F36D94"/>
    <w:rsid w:val="00F36DB6"/>
    <w:rsid w:val="00F3743D"/>
    <w:rsid w:val="00F376A4"/>
    <w:rsid w:val="00F379F5"/>
    <w:rsid w:val="00F37D6E"/>
    <w:rsid w:val="00F40233"/>
    <w:rsid w:val="00F402E2"/>
    <w:rsid w:val="00F404DE"/>
    <w:rsid w:val="00F40CB4"/>
    <w:rsid w:val="00F40FD9"/>
    <w:rsid w:val="00F4105D"/>
    <w:rsid w:val="00F4127C"/>
    <w:rsid w:val="00F41334"/>
    <w:rsid w:val="00F4170E"/>
    <w:rsid w:val="00F42B1D"/>
    <w:rsid w:val="00F4300D"/>
    <w:rsid w:val="00F436DE"/>
    <w:rsid w:val="00F4391A"/>
    <w:rsid w:val="00F442E6"/>
    <w:rsid w:val="00F4457C"/>
    <w:rsid w:val="00F445F7"/>
    <w:rsid w:val="00F44CE2"/>
    <w:rsid w:val="00F44D52"/>
    <w:rsid w:val="00F44EEA"/>
    <w:rsid w:val="00F44FAB"/>
    <w:rsid w:val="00F4522C"/>
    <w:rsid w:val="00F45310"/>
    <w:rsid w:val="00F454CC"/>
    <w:rsid w:val="00F45866"/>
    <w:rsid w:val="00F4590E"/>
    <w:rsid w:val="00F45B37"/>
    <w:rsid w:val="00F46A1D"/>
    <w:rsid w:val="00F4778C"/>
    <w:rsid w:val="00F478F9"/>
    <w:rsid w:val="00F47A65"/>
    <w:rsid w:val="00F50286"/>
    <w:rsid w:val="00F50671"/>
    <w:rsid w:val="00F50CBE"/>
    <w:rsid w:val="00F50DF5"/>
    <w:rsid w:val="00F512D7"/>
    <w:rsid w:val="00F514AA"/>
    <w:rsid w:val="00F51504"/>
    <w:rsid w:val="00F516F5"/>
    <w:rsid w:val="00F517E4"/>
    <w:rsid w:val="00F519BB"/>
    <w:rsid w:val="00F51C72"/>
    <w:rsid w:val="00F51C99"/>
    <w:rsid w:val="00F51DE8"/>
    <w:rsid w:val="00F52446"/>
    <w:rsid w:val="00F52479"/>
    <w:rsid w:val="00F52FE8"/>
    <w:rsid w:val="00F5307D"/>
    <w:rsid w:val="00F53EAD"/>
    <w:rsid w:val="00F53ED1"/>
    <w:rsid w:val="00F54337"/>
    <w:rsid w:val="00F545CE"/>
    <w:rsid w:val="00F547C6"/>
    <w:rsid w:val="00F54A0E"/>
    <w:rsid w:val="00F54E27"/>
    <w:rsid w:val="00F54E7F"/>
    <w:rsid w:val="00F552D1"/>
    <w:rsid w:val="00F552E5"/>
    <w:rsid w:val="00F55829"/>
    <w:rsid w:val="00F56053"/>
    <w:rsid w:val="00F5653E"/>
    <w:rsid w:val="00F566B8"/>
    <w:rsid w:val="00F56CF4"/>
    <w:rsid w:val="00F56ED6"/>
    <w:rsid w:val="00F5720B"/>
    <w:rsid w:val="00F574A6"/>
    <w:rsid w:val="00F575F0"/>
    <w:rsid w:val="00F57997"/>
    <w:rsid w:val="00F57D81"/>
    <w:rsid w:val="00F57F8C"/>
    <w:rsid w:val="00F60735"/>
    <w:rsid w:val="00F6074D"/>
    <w:rsid w:val="00F608A3"/>
    <w:rsid w:val="00F6090A"/>
    <w:rsid w:val="00F60979"/>
    <w:rsid w:val="00F60B11"/>
    <w:rsid w:val="00F60D94"/>
    <w:rsid w:val="00F6171D"/>
    <w:rsid w:val="00F6198E"/>
    <w:rsid w:val="00F619D3"/>
    <w:rsid w:val="00F61A79"/>
    <w:rsid w:val="00F61D6B"/>
    <w:rsid w:val="00F61FD2"/>
    <w:rsid w:val="00F6200F"/>
    <w:rsid w:val="00F628DC"/>
    <w:rsid w:val="00F62997"/>
    <w:rsid w:val="00F631FB"/>
    <w:rsid w:val="00F63425"/>
    <w:rsid w:val="00F63918"/>
    <w:rsid w:val="00F63C33"/>
    <w:rsid w:val="00F63DB3"/>
    <w:rsid w:val="00F63ED3"/>
    <w:rsid w:val="00F6409E"/>
    <w:rsid w:val="00F64521"/>
    <w:rsid w:val="00F645FF"/>
    <w:rsid w:val="00F64856"/>
    <w:rsid w:val="00F648BC"/>
    <w:rsid w:val="00F65043"/>
    <w:rsid w:val="00F652A0"/>
    <w:rsid w:val="00F65B5A"/>
    <w:rsid w:val="00F662C1"/>
    <w:rsid w:val="00F66707"/>
    <w:rsid w:val="00F66B28"/>
    <w:rsid w:val="00F66B30"/>
    <w:rsid w:val="00F66D25"/>
    <w:rsid w:val="00F677E6"/>
    <w:rsid w:val="00F6795C"/>
    <w:rsid w:val="00F67A2A"/>
    <w:rsid w:val="00F67BD7"/>
    <w:rsid w:val="00F67E95"/>
    <w:rsid w:val="00F7013F"/>
    <w:rsid w:val="00F701DB"/>
    <w:rsid w:val="00F705E2"/>
    <w:rsid w:val="00F70762"/>
    <w:rsid w:val="00F70B6C"/>
    <w:rsid w:val="00F70C8E"/>
    <w:rsid w:val="00F70CAE"/>
    <w:rsid w:val="00F70D9D"/>
    <w:rsid w:val="00F70DF1"/>
    <w:rsid w:val="00F70FBC"/>
    <w:rsid w:val="00F716C6"/>
    <w:rsid w:val="00F72258"/>
    <w:rsid w:val="00F723B3"/>
    <w:rsid w:val="00F72E1E"/>
    <w:rsid w:val="00F73CAF"/>
    <w:rsid w:val="00F73FA5"/>
    <w:rsid w:val="00F73FCF"/>
    <w:rsid w:val="00F74436"/>
    <w:rsid w:val="00F7459A"/>
    <w:rsid w:val="00F746DA"/>
    <w:rsid w:val="00F74D6D"/>
    <w:rsid w:val="00F75237"/>
    <w:rsid w:val="00F75721"/>
    <w:rsid w:val="00F75CCB"/>
    <w:rsid w:val="00F762D7"/>
    <w:rsid w:val="00F764EB"/>
    <w:rsid w:val="00F76A9F"/>
    <w:rsid w:val="00F76AF1"/>
    <w:rsid w:val="00F76CD2"/>
    <w:rsid w:val="00F771D6"/>
    <w:rsid w:val="00F773AC"/>
    <w:rsid w:val="00F775DC"/>
    <w:rsid w:val="00F77A7B"/>
    <w:rsid w:val="00F77ACA"/>
    <w:rsid w:val="00F77D6C"/>
    <w:rsid w:val="00F80EB6"/>
    <w:rsid w:val="00F810FE"/>
    <w:rsid w:val="00F81266"/>
    <w:rsid w:val="00F812A6"/>
    <w:rsid w:val="00F81344"/>
    <w:rsid w:val="00F817CB"/>
    <w:rsid w:val="00F817E8"/>
    <w:rsid w:val="00F81AC2"/>
    <w:rsid w:val="00F8284F"/>
    <w:rsid w:val="00F82967"/>
    <w:rsid w:val="00F82A77"/>
    <w:rsid w:val="00F82FEB"/>
    <w:rsid w:val="00F82FFB"/>
    <w:rsid w:val="00F83106"/>
    <w:rsid w:val="00F831C3"/>
    <w:rsid w:val="00F831E2"/>
    <w:rsid w:val="00F837D9"/>
    <w:rsid w:val="00F8385D"/>
    <w:rsid w:val="00F838FC"/>
    <w:rsid w:val="00F83BE4"/>
    <w:rsid w:val="00F83F93"/>
    <w:rsid w:val="00F84275"/>
    <w:rsid w:val="00F8488D"/>
    <w:rsid w:val="00F85A3F"/>
    <w:rsid w:val="00F85B71"/>
    <w:rsid w:val="00F85C8D"/>
    <w:rsid w:val="00F85F17"/>
    <w:rsid w:val="00F862AA"/>
    <w:rsid w:val="00F865C5"/>
    <w:rsid w:val="00F865E6"/>
    <w:rsid w:val="00F86817"/>
    <w:rsid w:val="00F86940"/>
    <w:rsid w:val="00F86FE2"/>
    <w:rsid w:val="00F8729A"/>
    <w:rsid w:val="00F8739E"/>
    <w:rsid w:val="00F87972"/>
    <w:rsid w:val="00F879B8"/>
    <w:rsid w:val="00F87F3C"/>
    <w:rsid w:val="00F90511"/>
    <w:rsid w:val="00F90702"/>
    <w:rsid w:val="00F909E1"/>
    <w:rsid w:val="00F90D47"/>
    <w:rsid w:val="00F90E7E"/>
    <w:rsid w:val="00F90E93"/>
    <w:rsid w:val="00F90EE4"/>
    <w:rsid w:val="00F91256"/>
    <w:rsid w:val="00F91963"/>
    <w:rsid w:val="00F91E14"/>
    <w:rsid w:val="00F91F0A"/>
    <w:rsid w:val="00F9225E"/>
    <w:rsid w:val="00F9241C"/>
    <w:rsid w:val="00F927D2"/>
    <w:rsid w:val="00F92BE2"/>
    <w:rsid w:val="00F9303F"/>
    <w:rsid w:val="00F932F4"/>
    <w:rsid w:val="00F9332F"/>
    <w:rsid w:val="00F9360A"/>
    <w:rsid w:val="00F93D7B"/>
    <w:rsid w:val="00F94E71"/>
    <w:rsid w:val="00F94F0D"/>
    <w:rsid w:val="00F957DB"/>
    <w:rsid w:val="00F958B4"/>
    <w:rsid w:val="00F95A3C"/>
    <w:rsid w:val="00F95ACC"/>
    <w:rsid w:val="00F95EB2"/>
    <w:rsid w:val="00F9621B"/>
    <w:rsid w:val="00F963ED"/>
    <w:rsid w:val="00F964EB"/>
    <w:rsid w:val="00F968AA"/>
    <w:rsid w:val="00F96971"/>
    <w:rsid w:val="00F9699C"/>
    <w:rsid w:val="00F969D5"/>
    <w:rsid w:val="00F96A61"/>
    <w:rsid w:val="00F96A79"/>
    <w:rsid w:val="00F96CEA"/>
    <w:rsid w:val="00F9751B"/>
    <w:rsid w:val="00F97746"/>
    <w:rsid w:val="00F97857"/>
    <w:rsid w:val="00F97905"/>
    <w:rsid w:val="00F97D19"/>
    <w:rsid w:val="00F97F08"/>
    <w:rsid w:val="00F97F37"/>
    <w:rsid w:val="00FA041D"/>
    <w:rsid w:val="00FA0ADA"/>
    <w:rsid w:val="00FA0F2B"/>
    <w:rsid w:val="00FA0FD5"/>
    <w:rsid w:val="00FA1852"/>
    <w:rsid w:val="00FA18FD"/>
    <w:rsid w:val="00FA1A16"/>
    <w:rsid w:val="00FA1A5B"/>
    <w:rsid w:val="00FA1C5D"/>
    <w:rsid w:val="00FA2004"/>
    <w:rsid w:val="00FA21BC"/>
    <w:rsid w:val="00FA25EB"/>
    <w:rsid w:val="00FA26D6"/>
    <w:rsid w:val="00FA26E7"/>
    <w:rsid w:val="00FA284D"/>
    <w:rsid w:val="00FA2DC4"/>
    <w:rsid w:val="00FA2F2E"/>
    <w:rsid w:val="00FA3232"/>
    <w:rsid w:val="00FA3650"/>
    <w:rsid w:val="00FA384C"/>
    <w:rsid w:val="00FA3B51"/>
    <w:rsid w:val="00FA41ED"/>
    <w:rsid w:val="00FA44CD"/>
    <w:rsid w:val="00FA4832"/>
    <w:rsid w:val="00FA4899"/>
    <w:rsid w:val="00FA50BB"/>
    <w:rsid w:val="00FA59E1"/>
    <w:rsid w:val="00FA5A63"/>
    <w:rsid w:val="00FA5F4A"/>
    <w:rsid w:val="00FA5FC6"/>
    <w:rsid w:val="00FA67E1"/>
    <w:rsid w:val="00FA70C9"/>
    <w:rsid w:val="00FA7190"/>
    <w:rsid w:val="00FA754A"/>
    <w:rsid w:val="00FA7B6D"/>
    <w:rsid w:val="00FA7DEC"/>
    <w:rsid w:val="00FB01E1"/>
    <w:rsid w:val="00FB069D"/>
    <w:rsid w:val="00FB0ACD"/>
    <w:rsid w:val="00FB0AFE"/>
    <w:rsid w:val="00FB0B62"/>
    <w:rsid w:val="00FB1719"/>
    <w:rsid w:val="00FB1C56"/>
    <w:rsid w:val="00FB1E5D"/>
    <w:rsid w:val="00FB2371"/>
    <w:rsid w:val="00FB281F"/>
    <w:rsid w:val="00FB2AB5"/>
    <w:rsid w:val="00FB2CBC"/>
    <w:rsid w:val="00FB2CE2"/>
    <w:rsid w:val="00FB3052"/>
    <w:rsid w:val="00FB30B0"/>
    <w:rsid w:val="00FB317F"/>
    <w:rsid w:val="00FB3FFD"/>
    <w:rsid w:val="00FB414E"/>
    <w:rsid w:val="00FB41B1"/>
    <w:rsid w:val="00FB44E4"/>
    <w:rsid w:val="00FB461A"/>
    <w:rsid w:val="00FB4657"/>
    <w:rsid w:val="00FB49E4"/>
    <w:rsid w:val="00FB4B3F"/>
    <w:rsid w:val="00FB4EF6"/>
    <w:rsid w:val="00FB51E0"/>
    <w:rsid w:val="00FB526B"/>
    <w:rsid w:val="00FB5C23"/>
    <w:rsid w:val="00FB5FB2"/>
    <w:rsid w:val="00FB6534"/>
    <w:rsid w:val="00FB68C9"/>
    <w:rsid w:val="00FB69CE"/>
    <w:rsid w:val="00FB69D9"/>
    <w:rsid w:val="00FB6DD3"/>
    <w:rsid w:val="00FB714A"/>
    <w:rsid w:val="00FB7AA1"/>
    <w:rsid w:val="00FC049C"/>
    <w:rsid w:val="00FC0A76"/>
    <w:rsid w:val="00FC0B3F"/>
    <w:rsid w:val="00FC0D6B"/>
    <w:rsid w:val="00FC114D"/>
    <w:rsid w:val="00FC1251"/>
    <w:rsid w:val="00FC1591"/>
    <w:rsid w:val="00FC1628"/>
    <w:rsid w:val="00FC1636"/>
    <w:rsid w:val="00FC167F"/>
    <w:rsid w:val="00FC16FC"/>
    <w:rsid w:val="00FC1882"/>
    <w:rsid w:val="00FC199D"/>
    <w:rsid w:val="00FC19F2"/>
    <w:rsid w:val="00FC1A75"/>
    <w:rsid w:val="00FC22FB"/>
    <w:rsid w:val="00FC2783"/>
    <w:rsid w:val="00FC2A11"/>
    <w:rsid w:val="00FC2D0C"/>
    <w:rsid w:val="00FC2ED2"/>
    <w:rsid w:val="00FC3128"/>
    <w:rsid w:val="00FC319F"/>
    <w:rsid w:val="00FC33C5"/>
    <w:rsid w:val="00FC37B3"/>
    <w:rsid w:val="00FC37CE"/>
    <w:rsid w:val="00FC3BC4"/>
    <w:rsid w:val="00FC3BE4"/>
    <w:rsid w:val="00FC43B6"/>
    <w:rsid w:val="00FC4466"/>
    <w:rsid w:val="00FC4BBD"/>
    <w:rsid w:val="00FC4DA2"/>
    <w:rsid w:val="00FC4EB6"/>
    <w:rsid w:val="00FC5078"/>
    <w:rsid w:val="00FC5163"/>
    <w:rsid w:val="00FC51AC"/>
    <w:rsid w:val="00FC590F"/>
    <w:rsid w:val="00FC5C6B"/>
    <w:rsid w:val="00FC5DED"/>
    <w:rsid w:val="00FC6210"/>
    <w:rsid w:val="00FC62E8"/>
    <w:rsid w:val="00FC6323"/>
    <w:rsid w:val="00FC6325"/>
    <w:rsid w:val="00FC6504"/>
    <w:rsid w:val="00FC6550"/>
    <w:rsid w:val="00FC6689"/>
    <w:rsid w:val="00FC6A66"/>
    <w:rsid w:val="00FC6A9E"/>
    <w:rsid w:val="00FC6E7D"/>
    <w:rsid w:val="00FC7238"/>
    <w:rsid w:val="00FC725D"/>
    <w:rsid w:val="00FC7C8D"/>
    <w:rsid w:val="00FC7D18"/>
    <w:rsid w:val="00FC7E7B"/>
    <w:rsid w:val="00FD0466"/>
    <w:rsid w:val="00FD0BB2"/>
    <w:rsid w:val="00FD0E64"/>
    <w:rsid w:val="00FD0F7B"/>
    <w:rsid w:val="00FD1563"/>
    <w:rsid w:val="00FD1698"/>
    <w:rsid w:val="00FD1717"/>
    <w:rsid w:val="00FD1A8D"/>
    <w:rsid w:val="00FD1C27"/>
    <w:rsid w:val="00FD1CAE"/>
    <w:rsid w:val="00FD1FB1"/>
    <w:rsid w:val="00FD2387"/>
    <w:rsid w:val="00FD24DB"/>
    <w:rsid w:val="00FD30DE"/>
    <w:rsid w:val="00FD317F"/>
    <w:rsid w:val="00FD3861"/>
    <w:rsid w:val="00FD3C06"/>
    <w:rsid w:val="00FD3CD9"/>
    <w:rsid w:val="00FD3CEB"/>
    <w:rsid w:val="00FD3D47"/>
    <w:rsid w:val="00FD4119"/>
    <w:rsid w:val="00FD44BB"/>
    <w:rsid w:val="00FD44DF"/>
    <w:rsid w:val="00FD4624"/>
    <w:rsid w:val="00FD4AA3"/>
    <w:rsid w:val="00FD4D4C"/>
    <w:rsid w:val="00FD520D"/>
    <w:rsid w:val="00FD5930"/>
    <w:rsid w:val="00FD5935"/>
    <w:rsid w:val="00FD623B"/>
    <w:rsid w:val="00FD6446"/>
    <w:rsid w:val="00FD6BE9"/>
    <w:rsid w:val="00FD701A"/>
    <w:rsid w:val="00FD72BC"/>
    <w:rsid w:val="00FD7357"/>
    <w:rsid w:val="00FD768E"/>
    <w:rsid w:val="00FD7E7B"/>
    <w:rsid w:val="00FE0312"/>
    <w:rsid w:val="00FE055A"/>
    <w:rsid w:val="00FE0769"/>
    <w:rsid w:val="00FE0A24"/>
    <w:rsid w:val="00FE0EEF"/>
    <w:rsid w:val="00FE1076"/>
    <w:rsid w:val="00FE1312"/>
    <w:rsid w:val="00FE1790"/>
    <w:rsid w:val="00FE1B77"/>
    <w:rsid w:val="00FE204A"/>
    <w:rsid w:val="00FE22E3"/>
    <w:rsid w:val="00FE2506"/>
    <w:rsid w:val="00FE2CE5"/>
    <w:rsid w:val="00FE322C"/>
    <w:rsid w:val="00FE3267"/>
    <w:rsid w:val="00FE336A"/>
    <w:rsid w:val="00FE3695"/>
    <w:rsid w:val="00FE3BB5"/>
    <w:rsid w:val="00FE3C54"/>
    <w:rsid w:val="00FE3E74"/>
    <w:rsid w:val="00FE4246"/>
    <w:rsid w:val="00FE453B"/>
    <w:rsid w:val="00FE473B"/>
    <w:rsid w:val="00FE4754"/>
    <w:rsid w:val="00FE485C"/>
    <w:rsid w:val="00FE48DA"/>
    <w:rsid w:val="00FE4993"/>
    <w:rsid w:val="00FE4A56"/>
    <w:rsid w:val="00FE4A67"/>
    <w:rsid w:val="00FE4BD1"/>
    <w:rsid w:val="00FE51AB"/>
    <w:rsid w:val="00FE55BF"/>
    <w:rsid w:val="00FE5ADE"/>
    <w:rsid w:val="00FE5B57"/>
    <w:rsid w:val="00FE5F05"/>
    <w:rsid w:val="00FE5FED"/>
    <w:rsid w:val="00FE6394"/>
    <w:rsid w:val="00FE63A7"/>
    <w:rsid w:val="00FE68ED"/>
    <w:rsid w:val="00FE70E5"/>
    <w:rsid w:val="00FE7418"/>
    <w:rsid w:val="00FE79AD"/>
    <w:rsid w:val="00FE7AE8"/>
    <w:rsid w:val="00FF0203"/>
    <w:rsid w:val="00FF0363"/>
    <w:rsid w:val="00FF086E"/>
    <w:rsid w:val="00FF0DF6"/>
    <w:rsid w:val="00FF0E0C"/>
    <w:rsid w:val="00FF0FBA"/>
    <w:rsid w:val="00FF111F"/>
    <w:rsid w:val="00FF1141"/>
    <w:rsid w:val="00FF1252"/>
    <w:rsid w:val="00FF142E"/>
    <w:rsid w:val="00FF1486"/>
    <w:rsid w:val="00FF15B9"/>
    <w:rsid w:val="00FF174B"/>
    <w:rsid w:val="00FF2675"/>
    <w:rsid w:val="00FF2F2A"/>
    <w:rsid w:val="00FF30B0"/>
    <w:rsid w:val="00FF36A2"/>
    <w:rsid w:val="00FF3962"/>
    <w:rsid w:val="00FF3A98"/>
    <w:rsid w:val="00FF4408"/>
    <w:rsid w:val="00FF44FA"/>
    <w:rsid w:val="00FF4559"/>
    <w:rsid w:val="00FF4586"/>
    <w:rsid w:val="00FF46F3"/>
    <w:rsid w:val="00FF4985"/>
    <w:rsid w:val="00FF49D5"/>
    <w:rsid w:val="00FF4A98"/>
    <w:rsid w:val="00FF4FEC"/>
    <w:rsid w:val="00FF5733"/>
    <w:rsid w:val="00FF5D46"/>
    <w:rsid w:val="00FF6041"/>
    <w:rsid w:val="00FF6251"/>
    <w:rsid w:val="00FF68B2"/>
    <w:rsid w:val="00FF6A9A"/>
    <w:rsid w:val="00FF6F09"/>
    <w:rsid w:val="00FF75A2"/>
    <w:rsid w:val="00FF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7AB07F-7F1F-4FAA-8031-873BD3B8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78D"/>
    <w:rPr>
      <w:rFonts w:ascii="Arial" w:hAnsi="Arial" w:cs="Arial"/>
      <w:sz w:val="24"/>
      <w:szCs w:val="24"/>
      <w:lang w:val="ro-RO"/>
    </w:rPr>
  </w:style>
  <w:style w:type="paragraph" w:styleId="Heading1">
    <w:name w:val="heading 1"/>
    <w:basedOn w:val="Normal"/>
    <w:next w:val="Normal"/>
    <w:link w:val="Heading1Char"/>
    <w:uiPriority w:val="99"/>
    <w:qFormat/>
    <w:rsid w:val="007E1852"/>
    <w:pPr>
      <w:keepNext/>
      <w:spacing w:before="120" w:after="120" w:line="360" w:lineRule="auto"/>
      <w:outlineLvl w:val="0"/>
    </w:pPr>
    <w:rPr>
      <w:rFonts w:ascii="Cambria" w:hAnsi="Cambria" w:cs="Times New Roman"/>
      <w:b/>
      <w:kern w:val="32"/>
      <w:sz w:val="32"/>
      <w:szCs w:val="20"/>
    </w:rPr>
  </w:style>
  <w:style w:type="paragraph" w:styleId="Heading2">
    <w:name w:val="heading 2"/>
    <w:basedOn w:val="Normal"/>
    <w:next w:val="Normal"/>
    <w:link w:val="Heading2Char"/>
    <w:uiPriority w:val="99"/>
    <w:qFormat/>
    <w:rsid w:val="007E1852"/>
    <w:pPr>
      <w:keepNext/>
      <w:jc w:val="both"/>
      <w:outlineLvl w:val="1"/>
    </w:pPr>
    <w:rPr>
      <w:rFonts w:ascii="Cambria" w:hAnsi="Cambria" w:cs="Times New Roman"/>
      <w:b/>
      <w:i/>
      <w:sz w:val="28"/>
      <w:szCs w:val="20"/>
    </w:rPr>
  </w:style>
  <w:style w:type="paragraph" w:styleId="Heading3">
    <w:name w:val="heading 3"/>
    <w:basedOn w:val="Normal"/>
    <w:next w:val="Normal"/>
    <w:link w:val="Heading3Char"/>
    <w:uiPriority w:val="99"/>
    <w:qFormat/>
    <w:rsid w:val="007E1852"/>
    <w:pPr>
      <w:keepNext/>
      <w:outlineLvl w:val="2"/>
    </w:pPr>
    <w:rPr>
      <w:rFonts w:ascii="Cambria" w:hAnsi="Cambria" w:cs="Times New Roman"/>
      <w:b/>
      <w:sz w:val="26"/>
      <w:szCs w:val="20"/>
    </w:rPr>
  </w:style>
  <w:style w:type="paragraph" w:styleId="Heading4">
    <w:name w:val="heading 4"/>
    <w:basedOn w:val="Normal"/>
    <w:next w:val="Normal"/>
    <w:link w:val="Heading4Char"/>
    <w:uiPriority w:val="99"/>
    <w:qFormat/>
    <w:rsid w:val="007E1852"/>
    <w:pPr>
      <w:keepNext/>
      <w:spacing w:before="240" w:after="60"/>
      <w:outlineLvl w:val="3"/>
    </w:pPr>
    <w:rPr>
      <w:rFonts w:ascii="Calibri" w:hAnsi="Calibri" w:cs="Times New Roman"/>
      <w:b/>
      <w:sz w:val="28"/>
      <w:szCs w:val="20"/>
    </w:rPr>
  </w:style>
  <w:style w:type="paragraph" w:styleId="Heading5">
    <w:name w:val="heading 5"/>
    <w:basedOn w:val="Normal"/>
    <w:next w:val="Normal"/>
    <w:link w:val="Heading5Char"/>
    <w:uiPriority w:val="99"/>
    <w:qFormat/>
    <w:rsid w:val="007E1852"/>
    <w:pPr>
      <w:spacing w:before="240" w:after="60"/>
      <w:outlineLvl w:val="4"/>
    </w:pPr>
    <w:rPr>
      <w:rFonts w:ascii="Times New Roman" w:hAnsi="Times New Roman" w:cs="Times New Roman"/>
      <w:b/>
      <w:i/>
      <w:sz w:val="26"/>
      <w:szCs w:val="20"/>
      <w:lang w:eastAsia="ro-RO"/>
    </w:rPr>
  </w:style>
  <w:style w:type="paragraph" w:styleId="Heading6">
    <w:name w:val="heading 6"/>
    <w:basedOn w:val="Normal"/>
    <w:next w:val="Normal"/>
    <w:link w:val="Heading6Char"/>
    <w:uiPriority w:val="99"/>
    <w:qFormat/>
    <w:rsid w:val="007E1852"/>
    <w:pPr>
      <w:keepNext/>
      <w:framePr w:hSpace="180" w:wrap="around" w:vAnchor="text" w:hAnchor="text" w:x="108" w:y="1"/>
      <w:suppressOverlap/>
      <w:jc w:val="center"/>
      <w:outlineLvl w:val="5"/>
    </w:pPr>
    <w:rPr>
      <w:rFonts w:ascii="Calibri" w:hAnsi="Calibri" w:cs="Times New Roman"/>
      <w:b/>
      <w:sz w:val="20"/>
      <w:szCs w:val="20"/>
    </w:rPr>
  </w:style>
  <w:style w:type="paragraph" w:styleId="Heading7">
    <w:name w:val="heading 7"/>
    <w:basedOn w:val="Normal"/>
    <w:next w:val="Normal"/>
    <w:link w:val="Heading7Char"/>
    <w:uiPriority w:val="99"/>
    <w:qFormat/>
    <w:rsid w:val="007E1852"/>
    <w:pPr>
      <w:keepNext/>
      <w:jc w:val="center"/>
      <w:outlineLvl w:val="6"/>
    </w:pPr>
    <w:rPr>
      <w:rFonts w:ascii="Calibri" w:hAnsi="Calibri" w:cs="Times New Roman"/>
      <w:szCs w:val="20"/>
    </w:rPr>
  </w:style>
  <w:style w:type="paragraph" w:styleId="Heading8">
    <w:name w:val="heading 8"/>
    <w:basedOn w:val="Normal"/>
    <w:next w:val="Normal"/>
    <w:link w:val="Heading8Char"/>
    <w:uiPriority w:val="99"/>
    <w:qFormat/>
    <w:rsid w:val="007E1852"/>
    <w:pPr>
      <w:keepNext/>
      <w:ind w:right="-64"/>
      <w:jc w:val="center"/>
      <w:outlineLvl w:val="7"/>
    </w:pPr>
    <w:rPr>
      <w:rFonts w:ascii="Calibri" w:hAnsi="Calibri" w:cs="Times New Roman"/>
      <w:i/>
      <w:szCs w:val="20"/>
    </w:rPr>
  </w:style>
  <w:style w:type="paragraph" w:styleId="Heading9">
    <w:name w:val="heading 9"/>
    <w:basedOn w:val="Normal"/>
    <w:next w:val="Normal"/>
    <w:link w:val="Heading9Char"/>
    <w:uiPriority w:val="99"/>
    <w:qFormat/>
    <w:rsid w:val="007E1852"/>
    <w:pPr>
      <w:keepNext/>
      <w:ind w:left="-216"/>
      <w:jc w:val="center"/>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E3BB5"/>
    <w:rPr>
      <w:rFonts w:ascii="Cambria" w:hAnsi="Cambria" w:cs="Times New Roman"/>
      <w:b/>
      <w:kern w:val="32"/>
      <w:sz w:val="32"/>
      <w:lang w:val="ro-RO"/>
    </w:rPr>
  </w:style>
  <w:style w:type="character" w:customStyle="1" w:styleId="Heading2Char">
    <w:name w:val="Heading 2 Char"/>
    <w:link w:val="Heading2"/>
    <w:uiPriority w:val="99"/>
    <w:semiHidden/>
    <w:locked/>
    <w:rsid w:val="00FE3BB5"/>
    <w:rPr>
      <w:rFonts w:ascii="Cambria" w:hAnsi="Cambria" w:cs="Times New Roman"/>
      <w:b/>
      <w:i/>
      <w:sz w:val="28"/>
      <w:lang w:val="ro-RO"/>
    </w:rPr>
  </w:style>
  <w:style w:type="character" w:customStyle="1" w:styleId="Heading3Char">
    <w:name w:val="Heading 3 Char"/>
    <w:link w:val="Heading3"/>
    <w:uiPriority w:val="99"/>
    <w:semiHidden/>
    <w:locked/>
    <w:rsid w:val="00FE3BB5"/>
    <w:rPr>
      <w:rFonts w:ascii="Cambria" w:hAnsi="Cambria" w:cs="Times New Roman"/>
      <w:b/>
      <w:sz w:val="26"/>
      <w:lang w:val="ro-RO"/>
    </w:rPr>
  </w:style>
  <w:style w:type="character" w:customStyle="1" w:styleId="Heading4Char">
    <w:name w:val="Heading 4 Char"/>
    <w:link w:val="Heading4"/>
    <w:uiPriority w:val="99"/>
    <w:semiHidden/>
    <w:locked/>
    <w:rsid w:val="00FE3BB5"/>
    <w:rPr>
      <w:rFonts w:ascii="Calibri" w:hAnsi="Calibri" w:cs="Times New Roman"/>
      <w:b/>
      <w:sz w:val="28"/>
      <w:lang w:val="ro-RO"/>
    </w:rPr>
  </w:style>
  <w:style w:type="character" w:customStyle="1" w:styleId="Heading5Char">
    <w:name w:val="Heading 5 Char"/>
    <w:link w:val="Heading5"/>
    <w:uiPriority w:val="99"/>
    <w:locked/>
    <w:rsid w:val="001023B2"/>
    <w:rPr>
      <w:rFonts w:cs="Times New Roman"/>
      <w:b/>
      <w:i/>
      <w:sz w:val="26"/>
      <w:lang w:val="ro-RO" w:eastAsia="ro-RO"/>
    </w:rPr>
  </w:style>
  <w:style w:type="character" w:customStyle="1" w:styleId="Heading6Char">
    <w:name w:val="Heading 6 Char"/>
    <w:link w:val="Heading6"/>
    <w:uiPriority w:val="99"/>
    <w:semiHidden/>
    <w:locked/>
    <w:rsid w:val="00FE3BB5"/>
    <w:rPr>
      <w:rFonts w:ascii="Calibri" w:hAnsi="Calibri" w:cs="Times New Roman"/>
      <w:b/>
      <w:lang w:val="ro-RO"/>
    </w:rPr>
  </w:style>
  <w:style w:type="character" w:customStyle="1" w:styleId="Heading7Char">
    <w:name w:val="Heading 7 Char"/>
    <w:link w:val="Heading7"/>
    <w:uiPriority w:val="99"/>
    <w:semiHidden/>
    <w:locked/>
    <w:rsid w:val="00FE3BB5"/>
    <w:rPr>
      <w:rFonts w:ascii="Calibri" w:hAnsi="Calibri" w:cs="Times New Roman"/>
      <w:sz w:val="24"/>
      <w:lang w:val="ro-RO"/>
    </w:rPr>
  </w:style>
  <w:style w:type="character" w:customStyle="1" w:styleId="Heading8Char">
    <w:name w:val="Heading 8 Char"/>
    <w:link w:val="Heading8"/>
    <w:uiPriority w:val="99"/>
    <w:semiHidden/>
    <w:locked/>
    <w:rsid w:val="00FE3BB5"/>
    <w:rPr>
      <w:rFonts w:ascii="Calibri" w:hAnsi="Calibri" w:cs="Times New Roman"/>
      <w:i/>
      <w:sz w:val="24"/>
      <w:lang w:val="ro-RO"/>
    </w:rPr>
  </w:style>
  <w:style w:type="character" w:customStyle="1" w:styleId="Heading9Char">
    <w:name w:val="Heading 9 Char"/>
    <w:link w:val="Heading9"/>
    <w:uiPriority w:val="99"/>
    <w:semiHidden/>
    <w:locked/>
    <w:rsid w:val="00FE3BB5"/>
    <w:rPr>
      <w:rFonts w:ascii="Cambria" w:hAnsi="Cambria" w:cs="Times New Roman"/>
      <w:lang w:val="ro-RO"/>
    </w:rPr>
  </w:style>
  <w:style w:type="paragraph" w:styleId="BalloonText">
    <w:name w:val="Balloon Text"/>
    <w:basedOn w:val="Normal"/>
    <w:link w:val="BalloonTextChar"/>
    <w:uiPriority w:val="99"/>
    <w:semiHidden/>
    <w:qFormat/>
    <w:rsid w:val="002A3C38"/>
    <w:rPr>
      <w:rFonts w:ascii="Times New Roman" w:hAnsi="Times New Roman" w:cs="Times New Roman"/>
      <w:sz w:val="16"/>
      <w:szCs w:val="20"/>
    </w:rPr>
  </w:style>
  <w:style w:type="character" w:customStyle="1" w:styleId="BalloonTextChar">
    <w:name w:val="Balloon Text Char"/>
    <w:link w:val="BalloonText"/>
    <w:uiPriority w:val="99"/>
    <w:semiHidden/>
    <w:locked/>
    <w:rsid w:val="002A3C38"/>
    <w:rPr>
      <w:sz w:val="16"/>
      <w:lang w:val="ro-RO"/>
    </w:rPr>
  </w:style>
  <w:style w:type="character" w:customStyle="1" w:styleId="CharChar4">
    <w:name w:val="Char Char4"/>
    <w:rsid w:val="007E1852"/>
    <w:rPr>
      <w:rFonts w:ascii="Arial Black" w:hAnsi="Arial Black"/>
      <w:caps/>
      <w:sz w:val="28"/>
      <w:lang w:val="ro-RO" w:eastAsia="ro-RO"/>
    </w:rPr>
  </w:style>
  <w:style w:type="character" w:customStyle="1" w:styleId="CharChar3">
    <w:name w:val="Char Char3"/>
    <w:uiPriority w:val="99"/>
    <w:rsid w:val="007E1852"/>
    <w:rPr>
      <w:rFonts w:ascii="Arial Black" w:hAnsi="Arial Black"/>
      <w:sz w:val="24"/>
      <w:lang w:val="ro-RO" w:eastAsia="ro-RO"/>
    </w:rPr>
  </w:style>
  <w:style w:type="character" w:customStyle="1" w:styleId="CharChar2">
    <w:name w:val="Char Char2"/>
    <w:uiPriority w:val="99"/>
    <w:rsid w:val="007E1852"/>
    <w:rPr>
      <w:rFonts w:ascii="Arial Narrow" w:hAnsi="Arial Narrow"/>
      <w:b/>
      <w:sz w:val="22"/>
      <w:lang w:val="en-US" w:eastAsia="ro-RO"/>
    </w:rPr>
  </w:style>
  <w:style w:type="paragraph" w:customStyle="1" w:styleId="CaracterCaracter1">
    <w:name w:val="Caracter Caracter1"/>
    <w:basedOn w:val="Normal"/>
    <w:rsid w:val="007E1852"/>
    <w:rPr>
      <w:rFonts w:ascii="Times New Roman" w:hAnsi="Times New Roman" w:cs="Times New Roman"/>
      <w:lang w:val="pl-PL" w:eastAsia="pl-PL"/>
    </w:rPr>
  </w:style>
  <w:style w:type="character" w:customStyle="1" w:styleId="CaracterCaracter1Char">
    <w:name w:val="Caracter Caracter1 Char"/>
    <w:uiPriority w:val="99"/>
    <w:rsid w:val="007E1852"/>
    <w:rPr>
      <w:sz w:val="24"/>
      <w:lang w:val="pl-PL" w:eastAsia="pl-PL"/>
    </w:rPr>
  </w:style>
  <w:style w:type="paragraph" w:styleId="Footer">
    <w:name w:val="footer"/>
    <w:basedOn w:val="Normal"/>
    <w:link w:val="FooterChar"/>
    <w:uiPriority w:val="99"/>
    <w:rsid w:val="007E1852"/>
    <w:pPr>
      <w:tabs>
        <w:tab w:val="center" w:pos="4320"/>
        <w:tab w:val="right" w:pos="8640"/>
      </w:tabs>
    </w:pPr>
    <w:rPr>
      <w:rFonts w:ascii="Times New Roman" w:hAnsi="Times New Roman" w:cs="Times New Roman"/>
      <w:szCs w:val="20"/>
      <w:lang w:eastAsia="ro-RO"/>
    </w:rPr>
  </w:style>
  <w:style w:type="character" w:customStyle="1" w:styleId="FooterChar">
    <w:name w:val="Footer Char"/>
    <w:link w:val="Footer"/>
    <w:uiPriority w:val="99"/>
    <w:locked/>
    <w:rsid w:val="00AB764D"/>
    <w:rPr>
      <w:rFonts w:cs="Times New Roman"/>
      <w:sz w:val="24"/>
      <w:lang w:val="ro-RO" w:eastAsia="ro-RO"/>
    </w:rPr>
  </w:style>
  <w:style w:type="character" w:styleId="PageNumber">
    <w:name w:val="page number"/>
    <w:uiPriority w:val="99"/>
    <w:rsid w:val="007E1852"/>
    <w:rPr>
      <w:rFonts w:cs="Times New Roman"/>
    </w:rPr>
  </w:style>
  <w:style w:type="paragraph" w:styleId="Header">
    <w:name w:val="header"/>
    <w:basedOn w:val="Normal"/>
    <w:link w:val="HeaderChar"/>
    <w:uiPriority w:val="99"/>
    <w:rsid w:val="007E1852"/>
    <w:pPr>
      <w:tabs>
        <w:tab w:val="center" w:pos="4320"/>
        <w:tab w:val="right" w:pos="8640"/>
      </w:tabs>
    </w:pPr>
    <w:rPr>
      <w:rFonts w:cs="Times New Roman"/>
      <w:szCs w:val="20"/>
    </w:rPr>
  </w:style>
  <w:style w:type="character" w:customStyle="1" w:styleId="HeaderChar">
    <w:name w:val="Header Char"/>
    <w:link w:val="Header"/>
    <w:uiPriority w:val="99"/>
    <w:semiHidden/>
    <w:locked/>
    <w:rsid w:val="00FE3BB5"/>
    <w:rPr>
      <w:rFonts w:ascii="Arial" w:hAnsi="Arial" w:cs="Times New Roman"/>
      <w:sz w:val="24"/>
      <w:lang w:val="ro-RO"/>
    </w:rPr>
  </w:style>
  <w:style w:type="character" w:customStyle="1" w:styleId="CharChar">
    <w:name w:val="Char Char"/>
    <w:uiPriority w:val="99"/>
    <w:rsid w:val="007E1852"/>
    <w:rPr>
      <w:sz w:val="24"/>
      <w:lang w:val="ro-RO" w:eastAsia="ro-RO"/>
    </w:rPr>
  </w:style>
  <w:style w:type="character" w:customStyle="1" w:styleId="ln2talineat">
    <w:name w:val="ln2talineat"/>
    <w:uiPriority w:val="99"/>
    <w:rsid w:val="007E1852"/>
  </w:style>
  <w:style w:type="paragraph" w:styleId="NormalWeb">
    <w:name w:val="Normal (Web)"/>
    <w:aliases w:val="Normal (Web) Char Char,Normal (Web) Char"/>
    <w:basedOn w:val="Normal"/>
    <w:link w:val="NormalWebChar1"/>
    <w:uiPriority w:val="99"/>
    <w:rsid w:val="007E1852"/>
    <w:pPr>
      <w:spacing w:before="100" w:beforeAutospacing="1" w:after="100" w:afterAutospacing="1"/>
    </w:pPr>
    <w:rPr>
      <w:rFonts w:ascii="Verdana" w:hAnsi="Verdana" w:cs="Times New Roman"/>
      <w:sz w:val="20"/>
      <w:szCs w:val="20"/>
    </w:rPr>
  </w:style>
  <w:style w:type="character" w:customStyle="1" w:styleId="CharChar1">
    <w:name w:val="Char Char1"/>
    <w:uiPriority w:val="99"/>
    <w:rsid w:val="007E1852"/>
    <w:rPr>
      <w:rFonts w:ascii="Verdana" w:hAnsi="Verdana"/>
      <w:lang w:val="en-US" w:eastAsia="en-US"/>
    </w:rPr>
  </w:style>
  <w:style w:type="paragraph" w:styleId="BodyText">
    <w:name w:val="Body Text"/>
    <w:basedOn w:val="Normal"/>
    <w:link w:val="BodyTextChar"/>
    <w:uiPriority w:val="99"/>
    <w:rsid w:val="007E1852"/>
    <w:pPr>
      <w:jc w:val="both"/>
    </w:pPr>
    <w:rPr>
      <w:rFonts w:cs="Times New Roman"/>
      <w:szCs w:val="20"/>
    </w:rPr>
  </w:style>
  <w:style w:type="character" w:customStyle="1" w:styleId="BodyTextChar">
    <w:name w:val="Body Text Char"/>
    <w:link w:val="BodyText"/>
    <w:uiPriority w:val="99"/>
    <w:semiHidden/>
    <w:locked/>
    <w:rsid w:val="00FE3BB5"/>
    <w:rPr>
      <w:rFonts w:ascii="Arial" w:hAnsi="Arial" w:cs="Times New Roman"/>
      <w:sz w:val="24"/>
      <w:lang w:val="ro-RO"/>
    </w:rPr>
  </w:style>
  <w:style w:type="paragraph" w:styleId="z-TopofForm">
    <w:name w:val="HTML Top of Form"/>
    <w:basedOn w:val="Normal"/>
    <w:next w:val="Normal"/>
    <w:link w:val="z-TopofFormChar"/>
    <w:hidden/>
    <w:uiPriority w:val="99"/>
    <w:rsid w:val="007E1852"/>
    <w:pPr>
      <w:pBdr>
        <w:bottom w:val="single" w:sz="6" w:space="1" w:color="auto"/>
      </w:pBdr>
      <w:jc w:val="center"/>
    </w:pPr>
    <w:rPr>
      <w:rFonts w:cs="Times New Roman"/>
      <w:vanish/>
      <w:sz w:val="16"/>
      <w:szCs w:val="20"/>
    </w:rPr>
  </w:style>
  <w:style w:type="character" w:customStyle="1" w:styleId="z-TopofFormChar">
    <w:name w:val="z-Top of Form Char"/>
    <w:link w:val="z-TopofForm"/>
    <w:uiPriority w:val="99"/>
    <w:semiHidden/>
    <w:locked/>
    <w:rsid w:val="00FE3BB5"/>
    <w:rPr>
      <w:rFonts w:ascii="Arial" w:hAnsi="Arial" w:cs="Times New Roman"/>
      <w:vanish/>
      <w:sz w:val="16"/>
      <w:lang w:val="ro-RO"/>
    </w:rPr>
  </w:style>
  <w:style w:type="paragraph" w:customStyle="1" w:styleId="QuestionNotNumbered">
    <w:name w:val="Question Not Numbered"/>
    <w:basedOn w:val="Normal"/>
    <w:uiPriority w:val="99"/>
    <w:semiHidden/>
    <w:rsid w:val="007E1852"/>
    <w:pPr>
      <w:numPr>
        <w:numId w:val="2"/>
      </w:numPr>
      <w:spacing w:before="240" w:after="240"/>
    </w:pPr>
    <w:rPr>
      <w:sz w:val="20"/>
      <w:szCs w:val="20"/>
    </w:rPr>
  </w:style>
  <w:style w:type="character" w:customStyle="1" w:styleId="StyleHeading1ArialBlack11ptChar">
    <w:name w:val="Style Heading 1 + Arial Black 11 pt Char"/>
    <w:uiPriority w:val="99"/>
    <w:rsid w:val="007E1852"/>
    <w:rPr>
      <w:rFonts w:ascii="Arial Black" w:hAnsi="Arial Black"/>
      <w:b/>
      <w:caps/>
      <w:sz w:val="28"/>
      <w:lang w:val="ro-RO" w:eastAsia="ro-RO"/>
    </w:rPr>
  </w:style>
  <w:style w:type="character" w:styleId="Strong">
    <w:name w:val="Strong"/>
    <w:uiPriority w:val="99"/>
    <w:qFormat/>
    <w:rsid w:val="007E1852"/>
    <w:rPr>
      <w:rFonts w:cs="Times New Roman"/>
      <w:b/>
    </w:rPr>
  </w:style>
  <w:style w:type="paragraph" w:customStyle="1" w:styleId="Char">
    <w:name w:val="Char"/>
    <w:basedOn w:val="Normal"/>
    <w:uiPriority w:val="99"/>
    <w:rsid w:val="007E1852"/>
    <w:rPr>
      <w:rFonts w:ascii="Times New Roman" w:hAnsi="Times New Roman" w:cs="Times New Roman"/>
      <w:lang w:val="pl-PL" w:eastAsia="pl-PL"/>
    </w:rPr>
  </w:style>
  <w:style w:type="paragraph" w:customStyle="1" w:styleId="CaracterCaracter1CharCharCaracter">
    <w:name w:val="Caracter Caracter1 Char Char Caracter"/>
    <w:basedOn w:val="Normal"/>
    <w:uiPriority w:val="99"/>
    <w:rsid w:val="007E1852"/>
    <w:rPr>
      <w:rFonts w:ascii="Times New Roman" w:hAnsi="Times New Roman" w:cs="Times New Roman"/>
      <w:lang w:val="pl-PL" w:eastAsia="pl-PL"/>
    </w:rPr>
  </w:style>
  <w:style w:type="paragraph" w:customStyle="1" w:styleId="CaracterCaracter">
    <w:name w:val="Caracter Caracter"/>
    <w:basedOn w:val="Normal"/>
    <w:uiPriority w:val="99"/>
    <w:rsid w:val="007E1852"/>
    <w:rPr>
      <w:rFonts w:ascii="Times New Roman" w:hAnsi="Times New Roman" w:cs="Times New Roman"/>
      <w:lang w:val="pl-PL" w:eastAsia="pl-PL"/>
    </w:rPr>
  </w:style>
  <w:style w:type="character" w:customStyle="1" w:styleId="CaracterCaracterChar">
    <w:name w:val="Caracter Caracter Char"/>
    <w:uiPriority w:val="99"/>
    <w:rsid w:val="007E1852"/>
    <w:rPr>
      <w:sz w:val="24"/>
      <w:lang w:val="pl-PL" w:eastAsia="pl-PL"/>
    </w:rPr>
  </w:style>
  <w:style w:type="paragraph" w:styleId="HTMLAddress">
    <w:name w:val="HTML Address"/>
    <w:basedOn w:val="z-TopofForm"/>
    <w:link w:val="HTMLAddressChar"/>
    <w:uiPriority w:val="99"/>
    <w:rsid w:val="007E1852"/>
    <w:pPr>
      <w:pBdr>
        <w:bottom w:val="none" w:sz="0" w:space="0" w:color="auto"/>
      </w:pBdr>
      <w:jc w:val="left"/>
    </w:pPr>
    <w:rPr>
      <w:i/>
      <w:vanish w:val="0"/>
      <w:sz w:val="24"/>
    </w:rPr>
  </w:style>
  <w:style w:type="character" w:customStyle="1" w:styleId="HTMLAddressChar">
    <w:name w:val="HTML Address Char"/>
    <w:link w:val="HTMLAddress"/>
    <w:uiPriority w:val="99"/>
    <w:semiHidden/>
    <w:locked/>
    <w:rsid w:val="00FE3BB5"/>
    <w:rPr>
      <w:rFonts w:ascii="Arial" w:hAnsi="Arial" w:cs="Times New Roman"/>
      <w:i/>
      <w:sz w:val="24"/>
      <w:lang w:val="ro-RO"/>
    </w:rPr>
  </w:style>
  <w:style w:type="character" w:styleId="Hyperlink">
    <w:name w:val="Hyperlink"/>
    <w:uiPriority w:val="99"/>
    <w:rsid w:val="007E1852"/>
    <w:rPr>
      <w:rFonts w:cs="Times New Roman"/>
      <w:color w:val="0000FF"/>
      <w:u w:val="single"/>
    </w:rPr>
  </w:style>
  <w:style w:type="paragraph" w:customStyle="1" w:styleId="CaracterCaracter2">
    <w:name w:val="Caracter Caracter2"/>
    <w:basedOn w:val="Normal"/>
    <w:uiPriority w:val="99"/>
    <w:rsid w:val="007E1852"/>
    <w:rPr>
      <w:rFonts w:ascii="Times New Roman" w:hAnsi="Times New Roman" w:cs="Times New Roman"/>
      <w:lang w:val="pl-PL" w:eastAsia="pl-PL"/>
    </w:rPr>
  </w:style>
  <w:style w:type="character" w:customStyle="1" w:styleId="StyleArial14ptBold">
    <w:name w:val="Style Arial 14 pt Bold"/>
    <w:uiPriority w:val="99"/>
    <w:rsid w:val="007E1852"/>
    <w:rPr>
      <w:rFonts w:ascii="Arial" w:hAnsi="Arial"/>
      <w:b/>
      <w:sz w:val="28"/>
    </w:rPr>
  </w:style>
  <w:style w:type="paragraph" w:customStyle="1" w:styleId="subcap">
    <w:name w:val="subcap"/>
    <w:basedOn w:val="Normal"/>
    <w:uiPriority w:val="99"/>
    <w:rsid w:val="007E1852"/>
    <w:pPr>
      <w:keepNext/>
      <w:widowControl w:val="0"/>
      <w:spacing w:before="120" w:after="120"/>
      <w:jc w:val="both"/>
    </w:pPr>
    <w:rPr>
      <w:rFonts w:cs="Times New Roman"/>
      <w:b/>
      <w:sz w:val="28"/>
      <w:szCs w:val="20"/>
    </w:rPr>
  </w:style>
  <w:style w:type="character" w:customStyle="1" w:styleId="ln2litera1">
    <w:name w:val="ln2litera1"/>
    <w:uiPriority w:val="99"/>
    <w:rsid w:val="007E1852"/>
    <w:rPr>
      <w:b/>
      <w:color w:val="00008F"/>
    </w:rPr>
  </w:style>
  <w:style w:type="character" w:customStyle="1" w:styleId="ln2tlitera">
    <w:name w:val="ln2tlitera"/>
    <w:uiPriority w:val="99"/>
    <w:rsid w:val="007E1852"/>
  </w:style>
  <w:style w:type="character" w:customStyle="1" w:styleId="ln2paragraf1">
    <w:name w:val="ln2paragraf1"/>
    <w:uiPriority w:val="99"/>
    <w:rsid w:val="007E1852"/>
    <w:rPr>
      <w:b/>
    </w:rPr>
  </w:style>
  <w:style w:type="character" w:customStyle="1" w:styleId="ln2tparagraf">
    <w:name w:val="ln2tparagraf"/>
    <w:uiPriority w:val="99"/>
    <w:rsid w:val="007E1852"/>
  </w:style>
  <w:style w:type="paragraph" w:styleId="HTMLPreformatted">
    <w:name w:val="HTML Preformatted"/>
    <w:basedOn w:val="Normal"/>
    <w:link w:val="HTMLPreformattedChar"/>
    <w:uiPriority w:val="99"/>
    <w:rsid w:val="007E1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PreformattedChar">
    <w:name w:val="HTML Preformatted Char"/>
    <w:link w:val="HTMLPreformatted"/>
    <w:uiPriority w:val="99"/>
    <w:semiHidden/>
    <w:locked/>
    <w:rsid w:val="00FE3BB5"/>
    <w:rPr>
      <w:rFonts w:ascii="Courier New" w:hAnsi="Courier New" w:cs="Times New Roman"/>
      <w:sz w:val="20"/>
      <w:lang w:val="ro-RO"/>
    </w:rPr>
  </w:style>
  <w:style w:type="character" w:customStyle="1" w:styleId="ln2tabel1">
    <w:name w:val="ln2tabel1"/>
    <w:uiPriority w:val="99"/>
    <w:rsid w:val="007E1852"/>
    <w:rPr>
      <w:rFonts w:ascii="Arial" w:hAnsi="Arial"/>
      <w:sz w:val="16"/>
    </w:rPr>
  </w:style>
  <w:style w:type="character" w:customStyle="1" w:styleId="ln2ttabel">
    <w:name w:val="ln2ttabel"/>
    <w:uiPriority w:val="99"/>
    <w:rsid w:val="007E1852"/>
  </w:style>
  <w:style w:type="character" w:customStyle="1" w:styleId="ln2alineat1">
    <w:name w:val="ln2alineat1"/>
    <w:uiPriority w:val="99"/>
    <w:rsid w:val="007E1852"/>
    <w:rPr>
      <w:b/>
      <w:color w:val="74929F"/>
    </w:rPr>
  </w:style>
  <w:style w:type="character" w:customStyle="1" w:styleId="ln2articol1">
    <w:name w:val="ln2articol1"/>
    <w:uiPriority w:val="99"/>
    <w:rsid w:val="007E1852"/>
    <w:rPr>
      <w:b/>
      <w:color w:val="0000AF"/>
    </w:rPr>
  </w:style>
  <w:style w:type="character" w:customStyle="1" w:styleId="ln2tarticol">
    <w:name w:val="ln2tarticol"/>
    <w:uiPriority w:val="99"/>
    <w:rsid w:val="007E1852"/>
  </w:style>
  <w:style w:type="paragraph" w:customStyle="1" w:styleId="CaracterCaracter1CharCharCaracterCharCharCaracterCharCharCaracter">
    <w:name w:val="Caracter Caracter1 Char Char Caracter Char Char Caracter Char Char Caracter"/>
    <w:basedOn w:val="Normal"/>
    <w:uiPriority w:val="99"/>
    <w:rsid w:val="007E1852"/>
    <w:rPr>
      <w:rFonts w:ascii="Times New Roman" w:hAnsi="Times New Roman" w:cs="Times New Roman"/>
      <w:lang w:val="pl-PL" w:eastAsia="pl-PL"/>
    </w:rPr>
  </w:style>
  <w:style w:type="paragraph" w:customStyle="1" w:styleId="NumPar1">
    <w:name w:val="NumPar 1"/>
    <w:basedOn w:val="Normal"/>
    <w:next w:val="Normal"/>
    <w:uiPriority w:val="99"/>
    <w:rsid w:val="007E1852"/>
    <w:pPr>
      <w:numPr>
        <w:numId w:val="3"/>
      </w:numPr>
      <w:spacing w:before="120" w:after="120"/>
      <w:jc w:val="both"/>
    </w:pPr>
    <w:rPr>
      <w:rFonts w:ascii="Times New Roman" w:hAnsi="Times New Roman" w:cs="Times New Roman"/>
      <w:noProof/>
      <w:szCs w:val="20"/>
      <w:lang w:val="en-US" w:eastAsia="pl-PL"/>
    </w:rPr>
  </w:style>
  <w:style w:type="paragraph" w:customStyle="1" w:styleId="CaracterCaracter3">
    <w:name w:val="Caracter Caracter3"/>
    <w:basedOn w:val="Normal"/>
    <w:uiPriority w:val="99"/>
    <w:rsid w:val="007E1852"/>
    <w:rPr>
      <w:rFonts w:ascii="Times New Roman" w:hAnsi="Times New Roman" w:cs="Times New Roman"/>
      <w:noProof/>
      <w:lang w:eastAsia="pl-PL"/>
    </w:rPr>
  </w:style>
  <w:style w:type="character" w:customStyle="1" w:styleId="CharChar5">
    <w:name w:val="Char Char5"/>
    <w:uiPriority w:val="99"/>
    <w:locked/>
    <w:rsid w:val="007E1852"/>
    <w:rPr>
      <w:rFonts w:ascii="Verdana" w:hAnsi="Verdana"/>
      <w:lang w:val="en-US" w:eastAsia="en-US"/>
    </w:rPr>
  </w:style>
  <w:style w:type="character" w:customStyle="1" w:styleId="CharChar31">
    <w:name w:val="Char Char31"/>
    <w:uiPriority w:val="99"/>
    <w:locked/>
    <w:rsid w:val="007E1852"/>
    <w:rPr>
      <w:rFonts w:ascii="Arial Black" w:hAnsi="Arial Black"/>
      <w:caps/>
      <w:sz w:val="28"/>
      <w:lang w:val="ro-RO" w:eastAsia="ro-RO"/>
    </w:rPr>
  </w:style>
  <w:style w:type="paragraph" w:customStyle="1" w:styleId="CaracterCaracter5">
    <w:name w:val="Caracter Caracter5"/>
    <w:basedOn w:val="Normal"/>
    <w:uiPriority w:val="99"/>
    <w:rsid w:val="007E1852"/>
    <w:rPr>
      <w:rFonts w:ascii="Times New Roman" w:hAnsi="Times New Roman" w:cs="Times New Roman"/>
      <w:lang w:val="pl-PL" w:eastAsia="pl-PL"/>
    </w:rPr>
  </w:style>
  <w:style w:type="character" w:customStyle="1" w:styleId="do1">
    <w:name w:val="do1"/>
    <w:uiPriority w:val="99"/>
    <w:rsid w:val="007E1852"/>
    <w:rPr>
      <w:b/>
      <w:sz w:val="26"/>
    </w:rPr>
  </w:style>
  <w:style w:type="paragraph" w:customStyle="1" w:styleId="CaracterCharCharCaracter">
    <w:name w:val="Caracter Char Char Caracter"/>
    <w:basedOn w:val="Normal"/>
    <w:uiPriority w:val="99"/>
    <w:rsid w:val="007E1852"/>
    <w:rPr>
      <w:rFonts w:ascii="Times New Roman" w:hAnsi="Times New Roman" w:cs="Times New Roman"/>
      <w:lang w:val="pl-PL" w:eastAsia="pl-PL"/>
    </w:rPr>
  </w:style>
  <w:style w:type="paragraph" w:styleId="PlainText">
    <w:name w:val="Plain Text"/>
    <w:basedOn w:val="Normal"/>
    <w:link w:val="PlainTextChar"/>
    <w:uiPriority w:val="99"/>
    <w:rsid w:val="007E1852"/>
    <w:rPr>
      <w:rFonts w:ascii="Courier New" w:hAnsi="Courier New" w:cs="Times New Roman"/>
      <w:sz w:val="20"/>
      <w:szCs w:val="20"/>
      <w:lang w:val="pl-PL" w:eastAsia="pl-PL"/>
    </w:rPr>
  </w:style>
  <w:style w:type="character" w:customStyle="1" w:styleId="PlainTextChar">
    <w:name w:val="Plain Text Char"/>
    <w:link w:val="PlainText"/>
    <w:uiPriority w:val="99"/>
    <w:locked/>
    <w:rsid w:val="0076132B"/>
    <w:rPr>
      <w:rFonts w:ascii="Courier New" w:hAnsi="Courier New" w:cs="Times New Roman"/>
      <w:lang w:val="pl-PL" w:eastAsia="pl-PL"/>
    </w:rPr>
  </w:style>
  <w:style w:type="paragraph" w:customStyle="1" w:styleId="Level1">
    <w:name w:val="Level 1"/>
    <w:autoRedefine/>
    <w:uiPriority w:val="99"/>
    <w:rsid w:val="007E1852"/>
    <w:pPr>
      <w:jc w:val="right"/>
    </w:pPr>
    <w:rPr>
      <w:rFonts w:ascii="Arial" w:eastAsia="Batang" w:hAnsi="Arial" w:cs="Arial"/>
      <w:bCs/>
      <w:noProof/>
      <w:sz w:val="24"/>
      <w:szCs w:val="24"/>
      <w:lang w:val="pl-PL" w:eastAsia="pl-PL"/>
    </w:rPr>
  </w:style>
  <w:style w:type="paragraph" w:customStyle="1" w:styleId="Level2">
    <w:name w:val="Level 2"/>
    <w:autoRedefine/>
    <w:uiPriority w:val="99"/>
    <w:rsid w:val="007E1852"/>
    <w:pPr>
      <w:ind w:left="357"/>
    </w:pPr>
    <w:rPr>
      <w:rFonts w:ascii="Verdana" w:eastAsia="Batang" w:hAnsi="Verdana"/>
      <w:bCs/>
      <w:noProof/>
      <w:sz w:val="16"/>
      <w:lang w:val="pl-PL" w:eastAsia="pl-PL"/>
    </w:rPr>
  </w:style>
  <w:style w:type="paragraph" w:customStyle="1" w:styleId="Level3">
    <w:name w:val="Level 3"/>
    <w:autoRedefine/>
    <w:uiPriority w:val="99"/>
    <w:rsid w:val="007E1852"/>
    <w:pPr>
      <w:ind w:left="720"/>
    </w:pPr>
    <w:rPr>
      <w:rFonts w:ascii="Verdana" w:eastAsia="Batang" w:hAnsi="Verdana"/>
      <w:noProof/>
      <w:sz w:val="16"/>
      <w:lang w:val="pl-PL" w:eastAsia="pl-PL"/>
    </w:rPr>
  </w:style>
  <w:style w:type="paragraph" w:customStyle="1" w:styleId="Caracter">
    <w:name w:val="Caracter"/>
    <w:basedOn w:val="Normal"/>
    <w:uiPriority w:val="99"/>
    <w:rsid w:val="007E1852"/>
    <w:rPr>
      <w:rFonts w:ascii="Times New Roman" w:hAnsi="Times New Roman" w:cs="Times New Roman"/>
      <w:lang w:val="pl-PL" w:eastAsia="pl-PL"/>
    </w:rPr>
  </w:style>
  <w:style w:type="paragraph" w:customStyle="1" w:styleId="caractercaracter1charcharcaracter0">
    <w:name w:val="caractercaracter1charcharcaracter"/>
    <w:basedOn w:val="Normal"/>
    <w:uiPriority w:val="99"/>
    <w:rsid w:val="007E1852"/>
    <w:rPr>
      <w:rFonts w:ascii="Times New Roman" w:hAnsi="Times New Roman" w:cs="Times New Roman"/>
      <w:lang w:val="en-US"/>
    </w:rPr>
  </w:style>
  <w:style w:type="paragraph" w:customStyle="1" w:styleId="Textkrper">
    <w:name w:val="Textk?rper"/>
    <w:basedOn w:val="Normal"/>
    <w:uiPriority w:val="99"/>
    <w:rsid w:val="007E1852"/>
    <w:pPr>
      <w:widowControl w:val="0"/>
      <w:jc w:val="both"/>
    </w:pPr>
    <w:rPr>
      <w:rFonts w:ascii="Times New Roman" w:hAnsi="Times New Roman" w:cs="Times New Roman"/>
      <w:noProof/>
      <w:szCs w:val="20"/>
      <w:lang w:eastAsia="pl-PL"/>
    </w:rPr>
  </w:style>
  <w:style w:type="paragraph" w:customStyle="1" w:styleId="Caracter1">
    <w:name w:val="Caracter1"/>
    <w:basedOn w:val="Normal"/>
    <w:uiPriority w:val="99"/>
    <w:rsid w:val="007E1852"/>
    <w:rPr>
      <w:rFonts w:cs="Times New Roman"/>
      <w:lang w:val="pl-PL" w:eastAsia="pl-PL"/>
    </w:rPr>
  </w:style>
  <w:style w:type="paragraph" w:customStyle="1" w:styleId="CaracterCaracter1CharCharCaracter1">
    <w:name w:val="Caracter Caracter1 Char Char Caracter1"/>
    <w:basedOn w:val="Normal"/>
    <w:uiPriority w:val="99"/>
    <w:rsid w:val="007E1852"/>
    <w:rPr>
      <w:rFonts w:ascii="Times New Roman" w:hAnsi="Times New Roman" w:cs="Times New Roman"/>
      <w:lang w:val="pl-PL" w:eastAsia="pl-PL"/>
    </w:rPr>
  </w:style>
  <w:style w:type="paragraph" w:customStyle="1" w:styleId="CaracterCaracter1CharCharCaracterCaracter">
    <w:name w:val="Caracter Caracter1 Char Char Caracter Caracter"/>
    <w:basedOn w:val="Normal"/>
    <w:uiPriority w:val="99"/>
    <w:rsid w:val="007E1852"/>
    <w:rPr>
      <w:rFonts w:ascii="Times New Roman" w:hAnsi="Times New Roman" w:cs="Times New Roman"/>
      <w:szCs w:val="20"/>
      <w:lang w:val="pl-PL" w:eastAsia="pl-PL"/>
    </w:rPr>
  </w:style>
  <w:style w:type="paragraph" w:customStyle="1" w:styleId="CaracterCaracterCharCharCaracterCaracter">
    <w:name w:val="Caracter Caracter Char Char Caracter Caracter"/>
    <w:basedOn w:val="Normal"/>
    <w:uiPriority w:val="99"/>
    <w:rsid w:val="007E1852"/>
    <w:rPr>
      <w:rFonts w:ascii="Times New Roman" w:hAnsi="Times New Roman" w:cs="Times New Roman"/>
      <w:szCs w:val="20"/>
      <w:lang w:val="pl-PL" w:eastAsia="pl-PL"/>
    </w:rPr>
  </w:style>
  <w:style w:type="paragraph" w:customStyle="1" w:styleId="CharCharCharChar">
    <w:name w:val="Char Char Char Char"/>
    <w:basedOn w:val="Normal"/>
    <w:uiPriority w:val="99"/>
    <w:rsid w:val="007E1852"/>
    <w:rPr>
      <w:rFonts w:ascii="Times New Roman" w:hAnsi="Times New Roman" w:cs="Times New Roman"/>
      <w:lang w:val="pl-PL" w:eastAsia="pl-PL"/>
    </w:rPr>
  </w:style>
  <w:style w:type="character" w:customStyle="1" w:styleId="ln2tpunct">
    <w:name w:val="ln2tpunct"/>
    <w:uiPriority w:val="99"/>
    <w:rsid w:val="007E1852"/>
  </w:style>
  <w:style w:type="character" w:customStyle="1" w:styleId="ln2tpreambul1">
    <w:name w:val="ln2tpreambul1"/>
    <w:uiPriority w:val="99"/>
    <w:rsid w:val="007E1852"/>
    <w:rPr>
      <w:i/>
    </w:rPr>
  </w:style>
  <w:style w:type="character" w:customStyle="1" w:styleId="ln2punct1">
    <w:name w:val="ln2punct1"/>
    <w:uiPriority w:val="99"/>
    <w:rsid w:val="007E1852"/>
    <w:rPr>
      <w:b/>
      <w:color w:val="008F00"/>
    </w:rPr>
  </w:style>
  <w:style w:type="character" w:customStyle="1" w:styleId="tal1">
    <w:name w:val="tal1"/>
    <w:rsid w:val="007E1852"/>
  </w:style>
  <w:style w:type="paragraph" w:customStyle="1" w:styleId="CaracterCharCharCaracterCaracter">
    <w:name w:val="Caracter Char Char Caracter Caracter"/>
    <w:basedOn w:val="Normal"/>
    <w:uiPriority w:val="99"/>
    <w:rsid w:val="007E1852"/>
    <w:rPr>
      <w:rFonts w:ascii="Times New Roman" w:hAnsi="Times New Roman" w:cs="Times New Roman"/>
      <w:lang w:val="pl-PL" w:eastAsia="pl-PL"/>
    </w:rPr>
  </w:style>
  <w:style w:type="character" w:customStyle="1" w:styleId="li1">
    <w:name w:val="li1"/>
    <w:uiPriority w:val="99"/>
    <w:rsid w:val="007E1852"/>
    <w:rPr>
      <w:b/>
      <w:color w:val="8F0000"/>
    </w:rPr>
  </w:style>
  <w:style w:type="character" w:customStyle="1" w:styleId="tli1">
    <w:name w:val="tli1"/>
    <w:uiPriority w:val="99"/>
    <w:rsid w:val="007E1852"/>
  </w:style>
  <w:style w:type="paragraph" w:customStyle="1" w:styleId="CaracterCaracter11">
    <w:name w:val="Caracter Caracter11"/>
    <w:basedOn w:val="Normal"/>
    <w:link w:val="CaracterCaracter1Char1"/>
    <w:uiPriority w:val="99"/>
    <w:rsid w:val="007E1852"/>
    <w:rPr>
      <w:rFonts w:ascii="Times New Roman" w:hAnsi="Times New Roman" w:cs="Times New Roman"/>
      <w:szCs w:val="20"/>
      <w:lang w:val="pl-PL" w:eastAsia="pl-PL"/>
    </w:rPr>
  </w:style>
  <w:style w:type="paragraph" w:styleId="Title">
    <w:name w:val="Title"/>
    <w:basedOn w:val="Normal"/>
    <w:link w:val="TitleChar"/>
    <w:uiPriority w:val="99"/>
    <w:qFormat/>
    <w:rsid w:val="007E1852"/>
    <w:pPr>
      <w:jc w:val="center"/>
    </w:pPr>
    <w:rPr>
      <w:rFonts w:ascii="Cambria" w:hAnsi="Cambria" w:cs="Times New Roman"/>
      <w:b/>
      <w:kern w:val="28"/>
      <w:sz w:val="32"/>
      <w:szCs w:val="20"/>
    </w:rPr>
  </w:style>
  <w:style w:type="character" w:customStyle="1" w:styleId="TitleChar">
    <w:name w:val="Title Char"/>
    <w:link w:val="Title"/>
    <w:uiPriority w:val="99"/>
    <w:locked/>
    <w:rsid w:val="00FE3BB5"/>
    <w:rPr>
      <w:rFonts w:ascii="Cambria" w:hAnsi="Cambria" w:cs="Times New Roman"/>
      <w:b/>
      <w:kern w:val="28"/>
      <w:sz w:val="32"/>
      <w:lang w:val="ro-RO"/>
    </w:rPr>
  </w:style>
  <w:style w:type="paragraph" w:styleId="BodyTextIndent2">
    <w:name w:val="Body Text Indent 2"/>
    <w:basedOn w:val="Normal"/>
    <w:link w:val="BodyTextIndent2Char"/>
    <w:uiPriority w:val="99"/>
    <w:rsid w:val="007E1852"/>
    <w:pPr>
      <w:spacing w:after="120" w:line="480" w:lineRule="auto"/>
      <w:ind w:left="283"/>
    </w:pPr>
    <w:rPr>
      <w:rFonts w:cs="Times New Roman"/>
      <w:szCs w:val="20"/>
    </w:rPr>
  </w:style>
  <w:style w:type="character" w:customStyle="1" w:styleId="BodyTextIndent2Char">
    <w:name w:val="Body Text Indent 2 Char"/>
    <w:link w:val="BodyTextIndent2"/>
    <w:uiPriority w:val="99"/>
    <w:semiHidden/>
    <w:locked/>
    <w:rsid w:val="00FE3BB5"/>
    <w:rPr>
      <w:rFonts w:ascii="Arial" w:hAnsi="Arial" w:cs="Times New Roman"/>
      <w:sz w:val="24"/>
      <w:lang w:val="ro-RO"/>
    </w:rPr>
  </w:style>
  <w:style w:type="paragraph" w:customStyle="1" w:styleId="DefaultText">
    <w:name w:val="Default Text"/>
    <w:basedOn w:val="Normal"/>
    <w:uiPriority w:val="99"/>
    <w:rsid w:val="007E1852"/>
    <w:pPr>
      <w:snapToGrid w:val="0"/>
    </w:pPr>
    <w:rPr>
      <w:rFonts w:ascii="Times New Roman" w:hAnsi="Times New Roman" w:cs="Times New Roman"/>
      <w:szCs w:val="20"/>
      <w:lang w:val="en-US" w:eastAsia="ro-RO"/>
    </w:rPr>
  </w:style>
  <w:style w:type="paragraph" w:styleId="BodyTextFirstIndent">
    <w:name w:val="Body Text First Indent"/>
    <w:basedOn w:val="BodyText"/>
    <w:link w:val="BodyTextFirstIndentChar"/>
    <w:uiPriority w:val="99"/>
    <w:rsid w:val="007E1852"/>
    <w:pPr>
      <w:spacing w:after="120"/>
      <w:ind w:firstLine="210"/>
      <w:jc w:val="left"/>
    </w:pPr>
    <w:rPr>
      <w:szCs w:val="24"/>
    </w:rPr>
  </w:style>
  <w:style w:type="character" w:customStyle="1" w:styleId="BodyTextFirstIndentChar">
    <w:name w:val="Body Text First Indent Char"/>
    <w:link w:val="BodyTextFirstIndent"/>
    <w:uiPriority w:val="99"/>
    <w:semiHidden/>
    <w:locked/>
    <w:rsid w:val="00FE3BB5"/>
    <w:rPr>
      <w:rFonts w:ascii="Arial" w:hAnsi="Arial" w:cs="Arial"/>
      <w:sz w:val="24"/>
      <w:szCs w:val="24"/>
      <w:lang w:val="ro-RO"/>
    </w:rPr>
  </w:style>
  <w:style w:type="paragraph" w:customStyle="1" w:styleId="CaracterCharCharCaracterChar">
    <w:name w:val="Caracter Char Char Caracter Char"/>
    <w:basedOn w:val="Normal"/>
    <w:uiPriority w:val="99"/>
    <w:rsid w:val="007E1852"/>
    <w:rPr>
      <w:rFonts w:ascii="Times New Roman" w:hAnsi="Times New Roman" w:cs="Times New Roman"/>
      <w:szCs w:val="20"/>
      <w:lang w:val="pl-PL" w:eastAsia="pl-PL"/>
    </w:rPr>
  </w:style>
  <w:style w:type="paragraph" w:customStyle="1" w:styleId="CaracterCaracter6">
    <w:name w:val="Caracter Caracter6"/>
    <w:basedOn w:val="Normal"/>
    <w:uiPriority w:val="99"/>
    <w:rsid w:val="007E1852"/>
    <w:rPr>
      <w:rFonts w:ascii="Times New Roman" w:hAnsi="Times New Roman" w:cs="Times New Roman"/>
      <w:szCs w:val="20"/>
      <w:lang w:val="pl-PL" w:eastAsia="pl-PL"/>
    </w:rPr>
  </w:style>
  <w:style w:type="paragraph" w:styleId="BodyText2">
    <w:name w:val="Body Text 2"/>
    <w:basedOn w:val="Normal"/>
    <w:link w:val="BodyText2Char"/>
    <w:uiPriority w:val="99"/>
    <w:rsid w:val="007E1852"/>
    <w:pPr>
      <w:ind w:right="-278"/>
      <w:jc w:val="both"/>
    </w:pPr>
    <w:rPr>
      <w:rFonts w:cs="Times New Roman"/>
      <w:szCs w:val="20"/>
    </w:rPr>
  </w:style>
  <w:style w:type="character" w:customStyle="1" w:styleId="BodyText2Char">
    <w:name w:val="Body Text 2 Char"/>
    <w:link w:val="BodyText2"/>
    <w:uiPriority w:val="99"/>
    <w:semiHidden/>
    <w:locked/>
    <w:rsid w:val="00FE3BB5"/>
    <w:rPr>
      <w:rFonts w:ascii="Arial" w:hAnsi="Arial" w:cs="Times New Roman"/>
      <w:sz w:val="24"/>
      <w:lang w:val="ro-RO"/>
    </w:rPr>
  </w:style>
  <w:style w:type="paragraph" w:customStyle="1" w:styleId="Char1">
    <w:name w:val="Char1"/>
    <w:basedOn w:val="Normal"/>
    <w:uiPriority w:val="99"/>
    <w:rsid w:val="007E1852"/>
    <w:rPr>
      <w:rFonts w:ascii="Times New Roman" w:hAnsi="Times New Roman" w:cs="Times New Roman"/>
      <w:lang w:val="pl-PL" w:eastAsia="pl-PL"/>
    </w:rPr>
  </w:style>
  <w:style w:type="paragraph" w:customStyle="1" w:styleId="ListParagraph1">
    <w:name w:val="List Paragraph1"/>
    <w:basedOn w:val="Normal"/>
    <w:uiPriority w:val="99"/>
    <w:rsid w:val="007E1852"/>
    <w:pPr>
      <w:spacing w:after="200" w:line="276" w:lineRule="auto"/>
      <w:ind w:left="720"/>
    </w:pPr>
    <w:rPr>
      <w:rFonts w:ascii="Calibri" w:hAnsi="Calibri" w:cs="Times New Roman"/>
      <w:sz w:val="22"/>
      <w:szCs w:val="22"/>
      <w:lang w:val="en-US"/>
    </w:rPr>
  </w:style>
  <w:style w:type="paragraph" w:styleId="BodyText3">
    <w:name w:val="Body Text 3"/>
    <w:basedOn w:val="Normal"/>
    <w:link w:val="BodyText3Char"/>
    <w:uiPriority w:val="99"/>
    <w:rsid w:val="007E1852"/>
    <w:pPr>
      <w:widowControl w:val="0"/>
      <w:autoSpaceDE w:val="0"/>
      <w:autoSpaceDN w:val="0"/>
      <w:adjustRightInd w:val="0"/>
      <w:ind w:right="-158"/>
      <w:jc w:val="both"/>
    </w:pPr>
    <w:rPr>
      <w:rFonts w:cs="Times New Roman"/>
      <w:sz w:val="16"/>
      <w:szCs w:val="20"/>
    </w:rPr>
  </w:style>
  <w:style w:type="character" w:customStyle="1" w:styleId="BodyText3Char">
    <w:name w:val="Body Text 3 Char"/>
    <w:link w:val="BodyText3"/>
    <w:uiPriority w:val="99"/>
    <w:semiHidden/>
    <w:locked/>
    <w:rsid w:val="00FE3BB5"/>
    <w:rPr>
      <w:rFonts w:ascii="Arial" w:hAnsi="Arial" w:cs="Times New Roman"/>
      <w:sz w:val="16"/>
      <w:lang w:val="ro-RO"/>
    </w:rPr>
  </w:style>
  <w:style w:type="character" w:customStyle="1" w:styleId="ar1">
    <w:name w:val="ar1"/>
    <w:uiPriority w:val="99"/>
    <w:rsid w:val="007E1852"/>
    <w:rPr>
      <w:b/>
      <w:color w:val="0000AF"/>
      <w:sz w:val="22"/>
    </w:rPr>
  </w:style>
  <w:style w:type="paragraph" w:styleId="BodyTextIndent">
    <w:name w:val="Body Text Indent"/>
    <w:basedOn w:val="Normal"/>
    <w:link w:val="BodyTextIndentChar"/>
    <w:uiPriority w:val="99"/>
    <w:rsid w:val="007E1852"/>
    <w:pPr>
      <w:ind w:right="-278" w:firstLine="360"/>
      <w:jc w:val="both"/>
    </w:pPr>
    <w:rPr>
      <w:rFonts w:cs="Times New Roman"/>
      <w:szCs w:val="20"/>
    </w:rPr>
  </w:style>
  <w:style w:type="character" w:customStyle="1" w:styleId="BodyTextIndentChar">
    <w:name w:val="Body Text Indent Char"/>
    <w:link w:val="BodyTextIndent"/>
    <w:uiPriority w:val="99"/>
    <w:semiHidden/>
    <w:locked/>
    <w:rsid w:val="00FE3BB5"/>
    <w:rPr>
      <w:rFonts w:ascii="Arial" w:hAnsi="Arial" w:cs="Times New Roman"/>
      <w:sz w:val="24"/>
      <w:lang w:val="ro-RO"/>
    </w:rPr>
  </w:style>
  <w:style w:type="paragraph" w:styleId="BodyTextIndent3">
    <w:name w:val="Body Text Indent 3"/>
    <w:basedOn w:val="Normal"/>
    <w:link w:val="BodyTextIndent3Char"/>
    <w:uiPriority w:val="99"/>
    <w:rsid w:val="007E1852"/>
    <w:pPr>
      <w:autoSpaceDE w:val="0"/>
      <w:autoSpaceDN w:val="0"/>
      <w:adjustRightInd w:val="0"/>
      <w:ind w:right="-279" w:firstLine="720"/>
      <w:jc w:val="both"/>
    </w:pPr>
    <w:rPr>
      <w:rFonts w:cs="Times New Roman"/>
      <w:sz w:val="16"/>
      <w:szCs w:val="20"/>
    </w:rPr>
  </w:style>
  <w:style w:type="character" w:customStyle="1" w:styleId="BodyTextIndent3Char">
    <w:name w:val="Body Text Indent 3 Char"/>
    <w:link w:val="BodyTextIndent3"/>
    <w:uiPriority w:val="99"/>
    <w:semiHidden/>
    <w:locked/>
    <w:rsid w:val="00FE3BB5"/>
    <w:rPr>
      <w:rFonts w:ascii="Arial" w:hAnsi="Arial" w:cs="Times New Roman"/>
      <w:sz w:val="16"/>
      <w:lang w:val="ro-RO"/>
    </w:rPr>
  </w:style>
  <w:style w:type="paragraph" w:customStyle="1" w:styleId="CharCharCharChar1">
    <w:name w:val="Char Char Char Char1"/>
    <w:basedOn w:val="Normal"/>
    <w:uiPriority w:val="99"/>
    <w:rsid w:val="00884B00"/>
    <w:rPr>
      <w:rFonts w:ascii="Times New Roman" w:hAnsi="Times New Roman" w:cs="Times New Roman"/>
      <w:lang w:val="pl-PL" w:eastAsia="pl-PL"/>
    </w:rPr>
  </w:style>
  <w:style w:type="paragraph" w:customStyle="1" w:styleId="NoSpacing1">
    <w:name w:val="No Spacing1"/>
    <w:uiPriority w:val="99"/>
    <w:rsid w:val="001A0FF4"/>
    <w:rPr>
      <w:rFonts w:ascii="Calibri" w:hAnsi="Calibri"/>
      <w:sz w:val="22"/>
      <w:szCs w:val="22"/>
      <w:lang w:val="ro-RO"/>
    </w:rPr>
  </w:style>
  <w:style w:type="paragraph" w:customStyle="1" w:styleId="CaracterCaracter4">
    <w:name w:val="Caracter Caracter4"/>
    <w:basedOn w:val="Normal"/>
    <w:uiPriority w:val="99"/>
    <w:rsid w:val="00DF6C68"/>
    <w:rPr>
      <w:rFonts w:ascii="Times New Roman" w:hAnsi="Times New Roman" w:cs="Times New Roman"/>
      <w:lang w:val="pl-PL" w:eastAsia="pl-PL"/>
    </w:rPr>
  </w:style>
  <w:style w:type="table" w:styleId="TableGrid">
    <w:name w:val="Table Grid"/>
    <w:basedOn w:val="TableNormal"/>
    <w:rsid w:val="00DF6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3CharCharCaracterCaracterCharCharCaracterCaracter1CharCharCaracterCaracterCharCharCaracterCaracterCharCharCaracterCaracter">
    <w:name w:val="Caracter Caracter3 Char Char Caracter Caracter Char Char Caracter Caracter1 Char Char Caracter Caracter Char Char Caracter Caracter Char Char Caracter Caracter"/>
    <w:basedOn w:val="Normal"/>
    <w:uiPriority w:val="99"/>
    <w:rsid w:val="006A79CD"/>
    <w:rPr>
      <w:rFonts w:ascii="Times New Roman" w:hAnsi="Times New Roman" w:cs="Times New Roman"/>
      <w:noProof/>
      <w:lang w:eastAsia="pl-PL"/>
    </w:rPr>
  </w:style>
  <w:style w:type="character" w:customStyle="1" w:styleId="stpar">
    <w:name w:val="st_par"/>
    <w:uiPriority w:val="99"/>
    <w:rsid w:val="006A79CD"/>
  </w:style>
  <w:style w:type="character" w:customStyle="1" w:styleId="sttpar">
    <w:name w:val="st_tpar"/>
    <w:uiPriority w:val="99"/>
    <w:rsid w:val="006A79CD"/>
  </w:style>
  <w:style w:type="character" w:customStyle="1" w:styleId="CaracterCaracter1Char1">
    <w:name w:val="Caracter Caracter1 Char1"/>
    <w:link w:val="CaracterCaracter11"/>
    <w:uiPriority w:val="99"/>
    <w:locked/>
    <w:rsid w:val="0031099C"/>
    <w:rPr>
      <w:sz w:val="24"/>
      <w:lang w:val="pl-PL" w:eastAsia="pl-PL"/>
    </w:rPr>
  </w:style>
  <w:style w:type="character" w:customStyle="1" w:styleId="longtext">
    <w:name w:val="long_text"/>
    <w:uiPriority w:val="99"/>
    <w:rsid w:val="00F26138"/>
  </w:style>
  <w:style w:type="paragraph" w:customStyle="1" w:styleId="CharCharChar">
    <w:name w:val="Char Char Char"/>
    <w:basedOn w:val="Normal"/>
    <w:uiPriority w:val="99"/>
    <w:rsid w:val="00C05540"/>
    <w:rPr>
      <w:rFonts w:ascii="Times New Roman" w:hAnsi="Times New Roman" w:cs="Times New Roman"/>
      <w:lang w:val="pl-PL" w:eastAsia="pl-PL"/>
    </w:rPr>
  </w:style>
  <w:style w:type="paragraph" w:customStyle="1" w:styleId="rvps1">
    <w:name w:val="rvps1"/>
    <w:basedOn w:val="Normal"/>
    <w:rsid w:val="00F01641"/>
    <w:pPr>
      <w:spacing w:before="100" w:beforeAutospacing="1" w:after="100" w:afterAutospacing="1"/>
    </w:pPr>
    <w:rPr>
      <w:rFonts w:ascii="Times New Roman" w:hAnsi="Times New Roman" w:cs="Times New Roman"/>
      <w:lang w:val="en-US"/>
    </w:rPr>
  </w:style>
  <w:style w:type="character" w:customStyle="1" w:styleId="rvts12">
    <w:name w:val="rvts12"/>
    <w:uiPriority w:val="99"/>
    <w:rsid w:val="00F01641"/>
  </w:style>
  <w:style w:type="character" w:customStyle="1" w:styleId="rvts7">
    <w:name w:val="rvts7"/>
    <w:uiPriority w:val="99"/>
    <w:rsid w:val="00F01641"/>
  </w:style>
  <w:style w:type="character" w:customStyle="1" w:styleId="rvts9">
    <w:name w:val="rvts9"/>
    <w:uiPriority w:val="99"/>
    <w:rsid w:val="00F01641"/>
  </w:style>
  <w:style w:type="character" w:styleId="CommentReference">
    <w:name w:val="annotation reference"/>
    <w:uiPriority w:val="99"/>
    <w:rsid w:val="00D6281F"/>
    <w:rPr>
      <w:rFonts w:cs="Times New Roman"/>
      <w:sz w:val="16"/>
    </w:rPr>
  </w:style>
  <w:style w:type="paragraph" w:styleId="CommentText">
    <w:name w:val="annotation text"/>
    <w:basedOn w:val="Normal"/>
    <w:link w:val="CommentTextChar"/>
    <w:uiPriority w:val="99"/>
    <w:rsid w:val="00D6281F"/>
    <w:rPr>
      <w:rFonts w:cs="Times New Roman"/>
      <w:sz w:val="20"/>
      <w:szCs w:val="20"/>
    </w:rPr>
  </w:style>
  <w:style w:type="character" w:customStyle="1" w:styleId="CommentTextChar">
    <w:name w:val="Comment Text Char"/>
    <w:link w:val="CommentText"/>
    <w:uiPriority w:val="99"/>
    <w:locked/>
    <w:rsid w:val="00D6281F"/>
    <w:rPr>
      <w:rFonts w:ascii="Arial" w:hAnsi="Arial" w:cs="Times New Roman"/>
      <w:lang w:eastAsia="en-US"/>
    </w:rPr>
  </w:style>
  <w:style w:type="paragraph" w:styleId="CommentSubject">
    <w:name w:val="annotation subject"/>
    <w:basedOn w:val="CommentText"/>
    <w:next w:val="CommentText"/>
    <w:link w:val="CommentSubjectChar"/>
    <w:uiPriority w:val="99"/>
    <w:rsid w:val="00D6281F"/>
    <w:rPr>
      <w:b/>
    </w:rPr>
  </w:style>
  <w:style w:type="character" w:customStyle="1" w:styleId="CommentSubjectChar">
    <w:name w:val="Comment Subject Char"/>
    <w:link w:val="CommentSubject"/>
    <w:uiPriority w:val="99"/>
    <w:locked/>
    <w:rsid w:val="00D6281F"/>
    <w:rPr>
      <w:rFonts w:ascii="Arial" w:hAnsi="Arial" w:cs="Times New Roman"/>
      <w:b/>
      <w:lang w:eastAsia="en-US"/>
    </w:rPr>
  </w:style>
  <w:style w:type="character" w:customStyle="1" w:styleId="sttpar1">
    <w:name w:val="st_tpar1"/>
    <w:uiPriority w:val="99"/>
    <w:rsid w:val="00A7573B"/>
    <w:rPr>
      <w:color w:val="000000"/>
    </w:rPr>
  </w:style>
  <w:style w:type="paragraph" w:customStyle="1" w:styleId="Revision1">
    <w:name w:val="Revision1"/>
    <w:hidden/>
    <w:uiPriority w:val="99"/>
    <w:semiHidden/>
    <w:rsid w:val="000E1DAB"/>
    <w:rPr>
      <w:rFonts w:ascii="Arial" w:hAnsi="Arial" w:cs="Arial"/>
      <w:sz w:val="24"/>
      <w:szCs w:val="24"/>
      <w:lang w:val="ro-RO"/>
    </w:rPr>
  </w:style>
  <w:style w:type="paragraph" w:customStyle="1" w:styleId="Arial">
    <w:name w:val="Arial"/>
    <w:basedOn w:val="Normal"/>
    <w:uiPriority w:val="99"/>
    <w:rsid w:val="007E1513"/>
    <w:rPr>
      <w:rFonts w:ascii="Times New Roman" w:hAnsi="Times New Roman" w:cs="Times New Roman"/>
    </w:rPr>
  </w:style>
  <w:style w:type="paragraph" w:customStyle="1" w:styleId="TimesNewsRoman">
    <w:name w:val="Times News Roman"/>
    <w:basedOn w:val="Arial"/>
    <w:uiPriority w:val="99"/>
    <w:rsid w:val="007E1513"/>
  </w:style>
  <w:style w:type="character" w:customStyle="1" w:styleId="ln2acttitlu1">
    <w:name w:val="ln2acttitlu1"/>
    <w:uiPriority w:val="99"/>
    <w:rsid w:val="005736EA"/>
    <w:rPr>
      <w:color w:val="000010"/>
      <w:sz w:val="18"/>
    </w:rPr>
  </w:style>
  <w:style w:type="character" w:customStyle="1" w:styleId="rvts8">
    <w:name w:val="rvts8"/>
    <w:uiPriority w:val="99"/>
    <w:rsid w:val="0033351A"/>
  </w:style>
  <w:style w:type="character" w:customStyle="1" w:styleId="rvts11">
    <w:name w:val="rvts11"/>
    <w:uiPriority w:val="99"/>
    <w:rsid w:val="0039402E"/>
  </w:style>
  <w:style w:type="character" w:customStyle="1" w:styleId="rvts16">
    <w:name w:val="rvts16"/>
    <w:uiPriority w:val="99"/>
    <w:rsid w:val="00B618FC"/>
  </w:style>
  <w:style w:type="paragraph" w:customStyle="1" w:styleId="CaracterCaracter13">
    <w:name w:val="Caracter Caracter13"/>
    <w:basedOn w:val="Normal"/>
    <w:link w:val="CaracterCaracter1Char3"/>
    <w:uiPriority w:val="99"/>
    <w:rsid w:val="007E3089"/>
    <w:rPr>
      <w:rFonts w:ascii="Times New Roman" w:hAnsi="Times New Roman" w:cs="Times New Roman"/>
      <w:szCs w:val="20"/>
      <w:lang w:val="pl-PL" w:eastAsia="pl-PL"/>
    </w:rPr>
  </w:style>
  <w:style w:type="character" w:customStyle="1" w:styleId="CaracterCaracter1Char3">
    <w:name w:val="Caracter Caracter1 Char3"/>
    <w:link w:val="CaracterCaracter13"/>
    <w:uiPriority w:val="99"/>
    <w:locked/>
    <w:rsid w:val="007E3089"/>
    <w:rPr>
      <w:sz w:val="24"/>
      <w:lang w:val="pl-PL" w:eastAsia="pl-PL"/>
    </w:rPr>
  </w:style>
  <w:style w:type="character" w:customStyle="1" w:styleId="CharChar42">
    <w:name w:val="Char Char42"/>
    <w:uiPriority w:val="99"/>
    <w:rsid w:val="00861FE7"/>
  </w:style>
  <w:style w:type="character" w:customStyle="1" w:styleId="rvts14">
    <w:name w:val="rvts14"/>
    <w:uiPriority w:val="99"/>
    <w:rsid w:val="00D86B51"/>
  </w:style>
  <w:style w:type="character" w:customStyle="1" w:styleId="rvts18">
    <w:name w:val="rvts18"/>
    <w:uiPriority w:val="99"/>
    <w:rsid w:val="007F08EA"/>
  </w:style>
  <w:style w:type="character" w:customStyle="1" w:styleId="rvts23">
    <w:name w:val="rvts23"/>
    <w:uiPriority w:val="99"/>
    <w:rsid w:val="007F08EA"/>
  </w:style>
  <w:style w:type="character" w:customStyle="1" w:styleId="rvts17">
    <w:name w:val="rvts17"/>
    <w:uiPriority w:val="99"/>
    <w:rsid w:val="00144736"/>
  </w:style>
  <w:style w:type="paragraph" w:styleId="EndnoteText">
    <w:name w:val="endnote text"/>
    <w:basedOn w:val="Normal"/>
    <w:link w:val="EndnoteTextChar"/>
    <w:uiPriority w:val="99"/>
    <w:rsid w:val="008A3F87"/>
    <w:rPr>
      <w:rFonts w:cs="Times New Roman"/>
      <w:sz w:val="20"/>
      <w:szCs w:val="20"/>
    </w:rPr>
  </w:style>
  <w:style w:type="character" w:customStyle="1" w:styleId="EndnoteTextChar">
    <w:name w:val="Endnote Text Char"/>
    <w:link w:val="EndnoteText"/>
    <w:uiPriority w:val="99"/>
    <w:locked/>
    <w:rsid w:val="008A3F87"/>
    <w:rPr>
      <w:rFonts w:ascii="Arial" w:hAnsi="Arial" w:cs="Times New Roman"/>
      <w:lang w:val="ro-RO"/>
    </w:rPr>
  </w:style>
  <w:style w:type="character" w:styleId="EndnoteReference">
    <w:name w:val="endnote reference"/>
    <w:uiPriority w:val="99"/>
    <w:rsid w:val="008A3F87"/>
    <w:rPr>
      <w:rFonts w:cs="Times New Roman"/>
      <w:vertAlign w:val="superscript"/>
    </w:rPr>
  </w:style>
  <w:style w:type="paragraph" w:styleId="FootnoteText">
    <w:name w:val="footnote text"/>
    <w:basedOn w:val="Normal"/>
    <w:link w:val="FootnoteTextChar"/>
    <w:uiPriority w:val="99"/>
    <w:rsid w:val="008A3F87"/>
    <w:rPr>
      <w:rFonts w:cs="Times New Roman"/>
      <w:sz w:val="20"/>
      <w:szCs w:val="20"/>
    </w:rPr>
  </w:style>
  <w:style w:type="character" w:customStyle="1" w:styleId="FootnoteTextChar">
    <w:name w:val="Footnote Text Char"/>
    <w:link w:val="FootnoteText"/>
    <w:uiPriority w:val="99"/>
    <w:locked/>
    <w:rsid w:val="008A3F87"/>
    <w:rPr>
      <w:rFonts w:ascii="Arial" w:hAnsi="Arial" w:cs="Times New Roman"/>
      <w:lang w:val="ro-RO"/>
    </w:rPr>
  </w:style>
  <w:style w:type="character" w:styleId="FootnoteReference">
    <w:name w:val="footnote reference"/>
    <w:uiPriority w:val="99"/>
    <w:rsid w:val="008A3F87"/>
    <w:rPr>
      <w:rFonts w:cs="Times New Roman"/>
      <w:vertAlign w:val="superscript"/>
    </w:rPr>
  </w:style>
  <w:style w:type="character" w:customStyle="1" w:styleId="rvts10">
    <w:name w:val="rvts10"/>
    <w:uiPriority w:val="99"/>
    <w:rsid w:val="00D23991"/>
  </w:style>
  <w:style w:type="paragraph" w:styleId="NoSpacing">
    <w:name w:val="No Spacing"/>
    <w:uiPriority w:val="1"/>
    <w:qFormat/>
    <w:rsid w:val="00D36D3F"/>
    <w:rPr>
      <w:rFonts w:ascii="Calibri" w:hAnsi="Calibri"/>
      <w:sz w:val="22"/>
      <w:szCs w:val="22"/>
      <w:lang w:val="ro-RO"/>
    </w:rPr>
  </w:style>
  <w:style w:type="table" w:styleId="TableClassic2">
    <w:name w:val="Table Classic 2"/>
    <w:basedOn w:val="TableNormal"/>
    <w:uiPriority w:val="99"/>
    <w:rsid w:val="00496A72"/>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Deleted">
    <w:name w:val="Deleted"/>
    <w:uiPriority w:val="99"/>
    <w:rsid w:val="008B753C"/>
    <w:rPr>
      <w:strike/>
      <w:shd w:val="clear" w:color="auto" w:fill="auto"/>
    </w:rPr>
  </w:style>
  <w:style w:type="paragraph" w:customStyle="1" w:styleId="Point0">
    <w:name w:val="Point 0"/>
    <w:basedOn w:val="Normal"/>
    <w:link w:val="Point0Char"/>
    <w:uiPriority w:val="99"/>
    <w:rsid w:val="00B5228A"/>
    <w:pPr>
      <w:spacing w:before="120" w:after="120" w:line="360" w:lineRule="auto"/>
      <w:ind w:left="850" w:hanging="850"/>
    </w:pPr>
    <w:rPr>
      <w:rFonts w:ascii="Times New Roman" w:hAnsi="Times New Roman" w:cs="Times New Roman"/>
      <w:szCs w:val="20"/>
    </w:rPr>
  </w:style>
  <w:style w:type="character" w:customStyle="1" w:styleId="Point0Char">
    <w:name w:val="Point 0 Char"/>
    <w:link w:val="Point0"/>
    <w:uiPriority w:val="99"/>
    <w:locked/>
    <w:rsid w:val="00B5228A"/>
    <w:rPr>
      <w:sz w:val="24"/>
    </w:rPr>
  </w:style>
  <w:style w:type="paragraph" w:customStyle="1" w:styleId="Tiret2">
    <w:name w:val="Tiret 2"/>
    <w:basedOn w:val="Normal"/>
    <w:uiPriority w:val="99"/>
    <w:rsid w:val="00B5228A"/>
    <w:pPr>
      <w:numPr>
        <w:numId w:val="5"/>
      </w:numPr>
      <w:spacing w:before="120" w:after="120" w:line="360" w:lineRule="auto"/>
      <w:outlineLvl w:val="1"/>
    </w:pPr>
    <w:rPr>
      <w:rFonts w:ascii="Times New Roman" w:hAnsi="Times New Roman" w:cs="Times New Roman"/>
    </w:rPr>
  </w:style>
  <w:style w:type="paragraph" w:styleId="ListParagraph">
    <w:name w:val="List Paragraph"/>
    <w:aliases w:val="Normal bullet 2,Bullet list,Normal bullet 21,List Paragraph111,Bullet list1,Paragrafo elenco,body 2,Lista 1,lp11,Lettre d'introduction,1st level - Bullet List Paragraph,Liste 1,Use Case List Paragraph,Colorful List - Accent 11,YC Bulet,Ha"/>
    <w:basedOn w:val="Normal"/>
    <w:link w:val="ListParagraphChar"/>
    <w:uiPriority w:val="34"/>
    <w:qFormat/>
    <w:rsid w:val="006E7D9F"/>
    <w:pPr>
      <w:spacing w:after="200" w:line="276" w:lineRule="auto"/>
      <w:ind w:left="720"/>
      <w:contextualSpacing/>
    </w:pPr>
    <w:rPr>
      <w:rFonts w:ascii="Calibri" w:hAnsi="Calibri" w:cs="Times New Roman"/>
      <w:sz w:val="22"/>
      <w:szCs w:val="22"/>
    </w:rPr>
  </w:style>
  <w:style w:type="paragraph" w:customStyle="1" w:styleId="CM4">
    <w:name w:val="CM4"/>
    <w:basedOn w:val="Normal"/>
    <w:next w:val="Normal"/>
    <w:uiPriority w:val="99"/>
    <w:rsid w:val="002201B5"/>
    <w:pPr>
      <w:autoSpaceDE w:val="0"/>
      <w:autoSpaceDN w:val="0"/>
      <w:adjustRightInd w:val="0"/>
      <w:spacing w:before="60" w:after="60"/>
    </w:pPr>
    <w:rPr>
      <w:rFonts w:ascii="Times New Roman" w:hAnsi="Times New Roman" w:cs="Times New Roman"/>
      <w:lang w:val="en-US"/>
    </w:rPr>
  </w:style>
  <w:style w:type="paragraph" w:styleId="DocumentMap">
    <w:name w:val="Document Map"/>
    <w:basedOn w:val="Normal"/>
    <w:link w:val="DocumentMapChar"/>
    <w:uiPriority w:val="99"/>
    <w:semiHidden/>
    <w:rsid w:val="00C16991"/>
    <w:pPr>
      <w:shd w:val="clear" w:color="auto" w:fill="000080"/>
    </w:pPr>
    <w:rPr>
      <w:rFonts w:ascii="Times New Roman" w:hAnsi="Times New Roman" w:cs="Times New Roman"/>
      <w:sz w:val="2"/>
      <w:szCs w:val="20"/>
    </w:rPr>
  </w:style>
  <w:style w:type="character" w:customStyle="1" w:styleId="DocumentMapChar">
    <w:name w:val="Document Map Char"/>
    <w:link w:val="DocumentMap"/>
    <w:uiPriority w:val="99"/>
    <w:semiHidden/>
    <w:locked/>
    <w:rsid w:val="00FE3BB5"/>
    <w:rPr>
      <w:rFonts w:cs="Times New Roman"/>
      <w:sz w:val="2"/>
      <w:lang w:val="ro-RO"/>
    </w:rPr>
  </w:style>
  <w:style w:type="character" w:customStyle="1" w:styleId="al1">
    <w:name w:val="al1"/>
    <w:uiPriority w:val="99"/>
    <w:rsid w:val="007A4546"/>
    <w:rPr>
      <w:b/>
      <w:color w:val="008F00"/>
    </w:rPr>
  </w:style>
  <w:style w:type="character" w:customStyle="1" w:styleId="tpa1">
    <w:name w:val="tpa1"/>
    <w:rsid w:val="00D84946"/>
  </w:style>
  <w:style w:type="paragraph" w:styleId="ListBullet">
    <w:name w:val="List Bullet"/>
    <w:basedOn w:val="Normal"/>
    <w:uiPriority w:val="99"/>
    <w:rsid w:val="006E08B6"/>
    <w:pPr>
      <w:numPr>
        <w:numId w:val="21"/>
      </w:numPr>
    </w:pPr>
    <w:rPr>
      <w:rFonts w:ascii="Times New Roman" w:hAnsi="Times New Roman" w:cs="Times New Roman"/>
      <w:lang w:eastAsia="ro-RO"/>
    </w:rPr>
  </w:style>
  <w:style w:type="paragraph" w:customStyle="1" w:styleId="CaracterCaracter12">
    <w:name w:val="Caracter Caracter12"/>
    <w:basedOn w:val="Normal"/>
    <w:link w:val="CaracterCaracter1Char2"/>
    <w:uiPriority w:val="99"/>
    <w:rsid w:val="0076132B"/>
    <w:rPr>
      <w:rFonts w:ascii="Times New Roman" w:hAnsi="Times New Roman" w:cs="Times New Roman"/>
      <w:szCs w:val="20"/>
      <w:lang w:val="pl-PL" w:eastAsia="pl-PL"/>
    </w:rPr>
  </w:style>
  <w:style w:type="character" w:customStyle="1" w:styleId="CaracterCaracter1Char2">
    <w:name w:val="Caracter Caracter1 Char2"/>
    <w:link w:val="CaracterCaracter12"/>
    <w:uiPriority w:val="99"/>
    <w:locked/>
    <w:rsid w:val="0076132B"/>
    <w:rPr>
      <w:sz w:val="24"/>
      <w:lang w:val="pl-PL" w:eastAsia="pl-PL"/>
    </w:rPr>
  </w:style>
  <w:style w:type="character" w:customStyle="1" w:styleId="CharChar41">
    <w:name w:val="Char Char41"/>
    <w:uiPriority w:val="99"/>
    <w:rsid w:val="0076132B"/>
  </w:style>
  <w:style w:type="paragraph" w:customStyle="1" w:styleId="CM1">
    <w:name w:val="CM1"/>
    <w:basedOn w:val="Normal"/>
    <w:next w:val="Normal"/>
    <w:uiPriority w:val="99"/>
    <w:rsid w:val="00A579E8"/>
    <w:pPr>
      <w:autoSpaceDE w:val="0"/>
      <w:autoSpaceDN w:val="0"/>
      <w:adjustRightInd w:val="0"/>
    </w:pPr>
    <w:rPr>
      <w:rFonts w:ascii="EUAlbertina" w:hAnsi="EUAlbertina" w:cs="Times New Roman"/>
      <w:lang w:val="en-US"/>
    </w:rPr>
  </w:style>
  <w:style w:type="paragraph" w:customStyle="1" w:styleId="CM3">
    <w:name w:val="CM3"/>
    <w:basedOn w:val="Normal"/>
    <w:next w:val="Normal"/>
    <w:uiPriority w:val="99"/>
    <w:rsid w:val="00FE4246"/>
    <w:pPr>
      <w:autoSpaceDE w:val="0"/>
      <w:autoSpaceDN w:val="0"/>
      <w:adjustRightInd w:val="0"/>
    </w:pPr>
    <w:rPr>
      <w:rFonts w:ascii="EUAlbertina" w:hAnsi="EUAlbertina" w:cs="Times New Roman"/>
      <w:lang w:val="en-US"/>
    </w:rPr>
  </w:style>
  <w:style w:type="character" w:customStyle="1" w:styleId="rvts15">
    <w:name w:val="rvts15"/>
    <w:uiPriority w:val="99"/>
    <w:rsid w:val="002434E3"/>
    <w:rPr>
      <w:rFonts w:cs="Times New Roman"/>
    </w:rPr>
  </w:style>
  <w:style w:type="character" w:customStyle="1" w:styleId="NormalWebChar1">
    <w:name w:val="Normal (Web) Char1"/>
    <w:aliases w:val="Normal (Web) Char Char Char,Normal (Web) Char Char1"/>
    <w:link w:val="NormalWeb"/>
    <w:uiPriority w:val="99"/>
    <w:locked/>
    <w:rsid w:val="00884F52"/>
    <w:rPr>
      <w:rFonts w:ascii="Verdana" w:hAnsi="Verdana"/>
    </w:rPr>
  </w:style>
  <w:style w:type="character" w:customStyle="1" w:styleId="apple-converted-space">
    <w:name w:val="apple-converted-space"/>
    <w:uiPriority w:val="99"/>
    <w:rsid w:val="00884F52"/>
    <w:rPr>
      <w:rFonts w:cs="Times New Roman"/>
    </w:rPr>
  </w:style>
  <w:style w:type="paragraph" w:customStyle="1" w:styleId="Default">
    <w:name w:val="Default"/>
    <w:rsid w:val="007A1030"/>
    <w:pPr>
      <w:autoSpaceDE w:val="0"/>
      <w:autoSpaceDN w:val="0"/>
      <w:adjustRightInd w:val="0"/>
    </w:pPr>
    <w:rPr>
      <w:rFonts w:ascii="Arial" w:hAnsi="Arial" w:cs="Arial"/>
      <w:color w:val="000000"/>
      <w:sz w:val="24"/>
      <w:szCs w:val="24"/>
    </w:rPr>
  </w:style>
  <w:style w:type="paragraph" w:customStyle="1" w:styleId="rvps4">
    <w:name w:val="rvps4"/>
    <w:basedOn w:val="Normal"/>
    <w:uiPriority w:val="99"/>
    <w:rsid w:val="003B422A"/>
    <w:pPr>
      <w:spacing w:before="100" w:beforeAutospacing="1" w:after="100" w:afterAutospacing="1"/>
    </w:pPr>
    <w:rPr>
      <w:rFonts w:ascii="Times New Roman" w:hAnsi="Times New Roman" w:cs="Times New Roman"/>
      <w:lang w:val="en-US"/>
    </w:rPr>
  </w:style>
  <w:style w:type="paragraph" w:styleId="Revision">
    <w:name w:val="Revision"/>
    <w:hidden/>
    <w:uiPriority w:val="99"/>
    <w:semiHidden/>
    <w:rsid w:val="001A18BD"/>
    <w:rPr>
      <w:rFonts w:ascii="Arial" w:hAnsi="Arial" w:cs="Arial"/>
      <w:sz w:val="24"/>
      <w:szCs w:val="24"/>
      <w:lang w:val="ro-RO"/>
    </w:rPr>
  </w:style>
  <w:style w:type="character" w:customStyle="1" w:styleId="litera1">
    <w:name w:val="litera1"/>
    <w:uiPriority w:val="99"/>
    <w:rsid w:val="000C4D68"/>
    <w:rPr>
      <w:b/>
      <w:color w:val="000000"/>
    </w:rPr>
  </w:style>
  <w:style w:type="character" w:customStyle="1" w:styleId="tpt1">
    <w:name w:val="tpt1"/>
    <w:uiPriority w:val="99"/>
    <w:rsid w:val="00410230"/>
    <w:rPr>
      <w:rFonts w:cs="Times New Roman"/>
    </w:rPr>
  </w:style>
  <w:style w:type="character" w:customStyle="1" w:styleId="rvts41">
    <w:name w:val="rvts41"/>
    <w:rsid w:val="00420252"/>
    <w:rPr>
      <w:rFonts w:ascii="Times New Roman" w:hAnsi="Times New Roman" w:cs="Times New Roman" w:hint="default"/>
      <w:b/>
      <w:bCs/>
      <w:sz w:val="24"/>
      <w:szCs w:val="24"/>
    </w:rPr>
  </w:style>
  <w:style w:type="character" w:customStyle="1" w:styleId="ListParagraphChar">
    <w:name w:val="List Paragraph Char"/>
    <w:aliases w:val="Normal bullet 2 Char,Bullet list Char,Normal bullet 21 Char,List Paragraph111 Char,Bullet list1 Char,Paragrafo elenco Char,body 2 Char,Lista 1 Char,lp11 Char,Lettre d'introduction Char,1st level - Bullet List Paragraph Char,Ha Char"/>
    <w:link w:val="ListParagraph"/>
    <w:uiPriority w:val="34"/>
    <w:locked/>
    <w:rsid w:val="00654329"/>
    <w:rPr>
      <w:rFonts w:ascii="Calibri" w:hAnsi="Calibri"/>
      <w:sz w:val="22"/>
      <w:szCs w:val="22"/>
    </w:rPr>
  </w:style>
  <w:style w:type="paragraph" w:styleId="Quote">
    <w:name w:val="Quote"/>
    <w:basedOn w:val="Normal"/>
    <w:next w:val="Normal"/>
    <w:link w:val="QuoteChar"/>
    <w:uiPriority w:val="29"/>
    <w:qFormat/>
    <w:rsid w:val="00E4690F"/>
    <w:pPr>
      <w:spacing w:before="200" w:after="160"/>
      <w:ind w:left="864" w:right="864"/>
      <w:jc w:val="center"/>
    </w:pPr>
    <w:rPr>
      <w:rFonts w:cs="Times New Roman"/>
      <w:i/>
      <w:iCs/>
      <w:color w:val="404040"/>
    </w:rPr>
  </w:style>
  <w:style w:type="character" w:customStyle="1" w:styleId="QuoteChar">
    <w:name w:val="Quote Char"/>
    <w:link w:val="Quote"/>
    <w:uiPriority w:val="29"/>
    <w:rsid w:val="00E4690F"/>
    <w:rPr>
      <w:rFonts w:ascii="Arial" w:hAnsi="Arial" w:cs="Arial"/>
      <w:i/>
      <w:iCs/>
      <w:color w:val="404040"/>
      <w:sz w:val="24"/>
      <w:szCs w:val="24"/>
      <w:lang w:val="ro-RO"/>
    </w:rPr>
  </w:style>
  <w:style w:type="paragraph" w:customStyle="1" w:styleId="ListParagraph11">
    <w:name w:val="List Paragraph11"/>
    <w:basedOn w:val="Normal"/>
    <w:uiPriority w:val="99"/>
    <w:rsid w:val="00B53B50"/>
    <w:pPr>
      <w:spacing w:after="200" w:line="276" w:lineRule="auto"/>
      <w:ind w:left="720"/>
    </w:pPr>
    <w:rPr>
      <w:rFonts w:ascii="SIVECO Office" w:hAnsi="SIVECO Office" w:cs="Times New Roman"/>
      <w:sz w:val="22"/>
      <w:szCs w:val="22"/>
      <w:lang w:val="en-US"/>
    </w:rPr>
  </w:style>
  <w:style w:type="paragraph" w:customStyle="1" w:styleId="default0">
    <w:name w:val="default0"/>
    <w:basedOn w:val="Normal"/>
    <w:uiPriority w:val="99"/>
    <w:rsid w:val="00436486"/>
    <w:pPr>
      <w:autoSpaceDE w:val="0"/>
      <w:autoSpaceDN w:val="0"/>
    </w:pPr>
    <w:rPr>
      <w:rFonts w:ascii="EUAlbertina" w:eastAsia="Calibri" w:hAnsi="EUAlbertina" w:cs="Times New Roman"/>
      <w:color w:val="000000"/>
      <w:lang w:val="en-US"/>
    </w:rPr>
  </w:style>
  <w:style w:type="character" w:styleId="Emphasis">
    <w:name w:val="Emphasis"/>
    <w:qFormat/>
    <w:locked/>
    <w:rsid w:val="001048D1"/>
    <w:rPr>
      <w:i/>
      <w:iCs/>
    </w:rPr>
  </w:style>
  <w:style w:type="character" w:customStyle="1" w:styleId="l5def1">
    <w:name w:val="l5def1"/>
    <w:rsid w:val="00856D88"/>
    <w:rPr>
      <w:rFonts w:ascii="Arial" w:hAnsi="Arial" w:cs="Arial" w:hint="default"/>
      <w:color w:val="000000"/>
      <w:sz w:val="26"/>
      <w:szCs w:val="26"/>
    </w:rPr>
  </w:style>
  <w:style w:type="character" w:customStyle="1" w:styleId="slitbdy">
    <w:name w:val="s_lit_bdy"/>
    <w:rsid w:val="004E01C7"/>
    <w:rPr>
      <w:rFonts w:ascii="Verdana" w:hAnsi="Verdana" w:hint="default"/>
      <w:b w:val="0"/>
      <w:bCs w:val="0"/>
      <w:color w:val="000000"/>
      <w:sz w:val="20"/>
      <w:szCs w:val="20"/>
      <w:shd w:val="clear" w:color="auto" w:fill="FFFFFF"/>
    </w:rPr>
  </w:style>
  <w:style w:type="character" w:customStyle="1" w:styleId="slgi1">
    <w:name w:val="s_lgi1"/>
    <w:rsid w:val="004E01C7"/>
    <w:rPr>
      <w:rFonts w:ascii="Verdana" w:hAnsi="Verdana" w:hint="default"/>
      <w:b w:val="0"/>
      <w:bCs w:val="0"/>
      <w:color w:val="006400"/>
      <w:sz w:val="20"/>
      <w:szCs w:val="20"/>
      <w:u w:val="single"/>
      <w:shd w:val="clear" w:color="auto" w:fill="FFFFFF"/>
    </w:rPr>
  </w:style>
  <w:style w:type="character" w:customStyle="1" w:styleId="salnbdy">
    <w:name w:val="s_aln_bdy"/>
    <w:rsid w:val="00C940E9"/>
    <w:rPr>
      <w:rFonts w:ascii="Verdana" w:hAnsi="Verdana" w:hint="default"/>
      <w:b w:val="0"/>
      <w:bCs w:val="0"/>
      <w:color w:val="000000"/>
      <w:sz w:val="20"/>
      <w:szCs w:val="20"/>
      <w:shd w:val="clear" w:color="auto" w:fill="FFFFFF"/>
    </w:rPr>
  </w:style>
  <w:style w:type="character" w:customStyle="1" w:styleId="slitttl1">
    <w:name w:val="s_lit_ttl1"/>
    <w:rsid w:val="00E44973"/>
    <w:rPr>
      <w:rFonts w:ascii="Verdana" w:hAnsi="Verdana" w:hint="default"/>
      <w:b/>
      <w:bCs/>
      <w:vanish w:val="0"/>
      <w:webHidden w:val="0"/>
      <w:color w:val="8B0000"/>
      <w:sz w:val="20"/>
      <w:szCs w:val="20"/>
      <w:shd w:val="clear" w:color="auto" w:fill="FFFFFF"/>
      <w:specVanish/>
    </w:rPr>
  </w:style>
  <w:style w:type="character" w:customStyle="1" w:styleId="salnttl1">
    <w:name w:val="s_aln_ttl1"/>
    <w:rsid w:val="00706F58"/>
    <w:rPr>
      <w:rFonts w:ascii="Verdana" w:hAnsi="Verdana" w:hint="default"/>
      <w:b/>
      <w:bCs/>
      <w:vanish w:val="0"/>
      <w:webHidden w:val="0"/>
      <w:color w:val="8B0000"/>
      <w:sz w:val="20"/>
      <w:szCs w:val="20"/>
      <w:shd w:val="clear" w:color="auto" w:fill="FFFFFF"/>
      <w:specVanish/>
    </w:rPr>
  </w:style>
  <w:style w:type="paragraph" w:customStyle="1" w:styleId="al">
    <w:name w:val="a_l"/>
    <w:basedOn w:val="Normal"/>
    <w:rsid w:val="006B4DD2"/>
    <w:pPr>
      <w:jc w:val="both"/>
    </w:pPr>
    <w:rPr>
      <w:rFonts w:ascii="Times New Roman" w:hAnsi="Times New Roman" w:cs="Times New Roman"/>
      <w:lang w:val="en-US"/>
    </w:rPr>
  </w:style>
  <w:style w:type="paragraph" w:customStyle="1" w:styleId="scapttl">
    <w:name w:val="s_cap_ttl"/>
    <w:basedOn w:val="Normal"/>
    <w:uiPriority w:val="99"/>
    <w:semiHidden/>
    <w:rsid w:val="00916056"/>
    <w:pPr>
      <w:jc w:val="center"/>
    </w:pPr>
    <w:rPr>
      <w:rFonts w:ascii="Verdana" w:hAnsi="Verdana" w:cs="Times New Roman"/>
      <w:b/>
      <w:bCs/>
      <w:color w:val="A52A2A"/>
      <w:lang w:eastAsia="ro-RO"/>
    </w:rPr>
  </w:style>
  <w:style w:type="paragraph" w:customStyle="1" w:styleId="scapden">
    <w:name w:val="s_cap_den"/>
    <w:basedOn w:val="Normal"/>
    <w:uiPriority w:val="99"/>
    <w:semiHidden/>
    <w:rsid w:val="00F07BFD"/>
    <w:pPr>
      <w:jc w:val="center"/>
    </w:pPr>
    <w:rPr>
      <w:rFonts w:ascii="Verdana" w:hAnsi="Verdana" w:cs="Times New Roman"/>
      <w:b/>
      <w:bCs/>
      <w:color w:val="A52A2A"/>
      <w:lang w:eastAsia="ro-RO"/>
    </w:rPr>
  </w:style>
  <w:style w:type="paragraph" w:customStyle="1" w:styleId="sartden">
    <w:name w:val="s_art_den"/>
    <w:basedOn w:val="Normal"/>
    <w:uiPriority w:val="99"/>
    <w:rsid w:val="00DF1BDB"/>
    <w:rPr>
      <w:rFonts w:ascii="Verdana" w:hAnsi="Verdana" w:cs="Times New Roman"/>
      <w:b/>
      <w:bCs/>
      <w:color w:val="24689B"/>
      <w:sz w:val="20"/>
      <w:szCs w:val="20"/>
      <w:lang w:eastAsia="ro-RO"/>
    </w:rPr>
  </w:style>
  <w:style w:type="character" w:customStyle="1" w:styleId="spar3">
    <w:name w:val="s_par3"/>
    <w:rsid w:val="00DF1BDB"/>
    <w:rPr>
      <w:rFonts w:ascii="Verdana" w:hAnsi="Verdana" w:hint="default"/>
      <w:b w:val="0"/>
      <w:bCs w:val="0"/>
      <w:vanish w:val="0"/>
      <w:webHidden w:val="0"/>
      <w:color w:val="000000"/>
      <w:sz w:val="20"/>
      <w:szCs w:val="20"/>
      <w:shd w:val="clear" w:color="auto" w:fill="FFFFFF"/>
      <w:specVanish/>
    </w:rPr>
  </w:style>
  <w:style w:type="paragraph" w:customStyle="1" w:styleId="sea">
    <w:name w:val="se_a"/>
    <w:basedOn w:val="Normal"/>
    <w:rsid w:val="00ED589B"/>
    <w:pPr>
      <w:spacing w:before="100" w:beforeAutospacing="1" w:after="100" w:afterAutospacing="1"/>
    </w:pPr>
    <w:rPr>
      <w:rFonts w:ascii="Times New Roman" w:hAnsi="Times New Roman" w:cs="Times New Roman"/>
      <w:b/>
      <w:bCs/>
      <w:strike/>
      <w:color w:val="DC143C"/>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854">
      <w:bodyDiv w:val="1"/>
      <w:marLeft w:val="0"/>
      <w:marRight w:val="0"/>
      <w:marTop w:val="0"/>
      <w:marBottom w:val="0"/>
      <w:divBdr>
        <w:top w:val="none" w:sz="0" w:space="0" w:color="auto"/>
        <w:left w:val="none" w:sz="0" w:space="0" w:color="auto"/>
        <w:bottom w:val="none" w:sz="0" w:space="0" w:color="auto"/>
        <w:right w:val="none" w:sz="0" w:space="0" w:color="auto"/>
      </w:divBdr>
    </w:div>
    <w:div w:id="16809439">
      <w:bodyDiv w:val="1"/>
      <w:marLeft w:val="0"/>
      <w:marRight w:val="0"/>
      <w:marTop w:val="0"/>
      <w:marBottom w:val="0"/>
      <w:divBdr>
        <w:top w:val="none" w:sz="0" w:space="0" w:color="auto"/>
        <w:left w:val="none" w:sz="0" w:space="0" w:color="auto"/>
        <w:bottom w:val="none" w:sz="0" w:space="0" w:color="auto"/>
        <w:right w:val="none" w:sz="0" w:space="0" w:color="auto"/>
      </w:divBdr>
    </w:div>
    <w:div w:id="92629918">
      <w:bodyDiv w:val="1"/>
      <w:marLeft w:val="0"/>
      <w:marRight w:val="0"/>
      <w:marTop w:val="0"/>
      <w:marBottom w:val="0"/>
      <w:divBdr>
        <w:top w:val="none" w:sz="0" w:space="0" w:color="auto"/>
        <w:left w:val="none" w:sz="0" w:space="0" w:color="auto"/>
        <w:bottom w:val="none" w:sz="0" w:space="0" w:color="auto"/>
        <w:right w:val="none" w:sz="0" w:space="0" w:color="auto"/>
      </w:divBdr>
    </w:div>
    <w:div w:id="239146278">
      <w:bodyDiv w:val="1"/>
      <w:marLeft w:val="0"/>
      <w:marRight w:val="0"/>
      <w:marTop w:val="0"/>
      <w:marBottom w:val="0"/>
      <w:divBdr>
        <w:top w:val="none" w:sz="0" w:space="0" w:color="auto"/>
        <w:left w:val="none" w:sz="0" w:space="0" w:color="auto"/>
        <w:bottom w:val="none" w:sz="0" w:space="0" w:color="auto"/>
        <w:right w:val="none" w:sz="0" w:space="0" w:color="auto"/>
      </w:divBdr>
    </w:div>
    <w:div w:id="300313249">
      <w:bodyDiv w:val="1"/>
      <w:marLeft w:val="0"/>
      <w:marRight w:val="0"/>
      <w:marTop w:val="0"/>
      <w:marBottom w:val="0"/>
      <w:divBdr>
        <w:top w:val="none" w:sz="0" w:space="0" w:color="auto"/>
        <w:left w:val="none" w:sz="0" w:space="0" w:color="auto"/>
        <w:bottom w:val="none" w:sz="0" w:space="0" w:color="auto"/>
        <w:right w:val="none" w:sz="0" w:space="0" w:color="auto"/>
      </w:divBdr>
    </w:div>
    <w:div w:id="337969680">
      <w:bodyDiv w:val="1"/>
      <w:marLeft w:val="0"/>
      <w:marRight w:val="0"/>
      <w:marTop w:val="0"/>
      <w:marBottom w:val="0"/>
      <w:divBdr>
        <w:top w:val="none" w:sz="0" w:space="0" w:color="auto"/>
        <w:left w:val="none" w:sz="0" w:space="0" w:color="auto"/>
        <w:bottom w:val="none" w:sz="0" w:space="0" w:color="auto"/>
        <w:right w:val="none" w:sz="0" w:space="0" w:color="auto"/>
      </w:divBdr>
      <w:divsChild>
        <w:div w:id="6251531">
          <w:marLeft w:val="0"/>
          <w:marRight w:val="0"/>
          <w:marTop w:val="0"/>
          <w:marBottom w:val="0"/>
          <w:divBdr>
            <w:top w:val="none" w:sz="0" w:space="0" w:color="auto"/>
            <w:left w:val="none" w:sz="0" w:space="0" w:color="auto"/>
            <w:bottom w:val="none" w:sz="0" w:space="0" w:color="auto"/>
            <w:right w:val="none" w:sz="0" w:space="0" w:color="auto"/>
          </w:divBdr>
          <w:divsChild>
            <w:div w:id="1327056247">
              <w:marLeft w:val="0"/>
              <w:marRight w:val="0"/>
              <w:marTop w:val="0"/>
              <w:marBottom w:val="0"/>
              <w:divBdr>
                <w:top w:val="none" w:sz="0" w:space="0" w:color="auto"/>
                <w:left w:val="none" w:sz="0" w:space="0" w:color="auto"/>
                <w:bottom w:val="none" w:sz="0" w:space="0" w:color="auto"/>
                <w:right w:val="none" w:sz="0" w:space="0" w:color="auto"/>
              </w:divBdr>
              <w:divsChild>
                <w:div w:id="1545676044">
                  <w:marLeft w:val="0"/>
                  <w:marRight w:val="0"/>
                  <w:marTop w:val="0"/>
                  <w:marBottom w:val="0"/>
                  <w:divBdr>
                    <w:top w:val="none" w:sz="0" w:space="0" w:color="auto"/>
                    <w:left w:val="none" w:sz="0" w:space="0" w:color="auto"/>
                    <w:bottom w:val="none" w:sz="0" w:space="0" w:color="auto"/>
                    <w:right w:val="none" w:sz="0" w:space="0" w:color="auto"/>
                  </w:divBdr>
                  <w:divsChild>
                    <w:div w:id="864713195">
                      <w:marLeft w:val="0"/>
                      <w:marRight w:val="0"/>
                      <w:marTop w:val="0"/>
                      <w:marBottom w:val="0"/>
                      <w:divBdr>
                        <w:top w:val="none" w:sz="0" w:space="0" w:color="auto"/>
                        <w:left w:val="none" w:sz="0" w:space="0" w:color="auto"/>
                        <w:bottom w:val="none" w:sz="0" w:space="0" w:color="auto"/>
                        <w:right w:val="none" w:sz="0" w:space="0" w:color="auto"/>
                      </w:divBdr>
                      <w:divsChild>
                        <w:div w:id="743602583">
                          <w:marLeft w:val="0"/>
                          <w:marRight w:val="0"/>
                          <w:marTop w:val="0"/>
                          <w:marBottom w:val="0"/>
                          <w:divBdr>
                            <w:top w:val="none" w:sz="0" w:space="0" w:color="auto"/>
                            <w:left w:val="none" w:sz="0" w:space="0" w:color="auto"/>
                            <w:bottom w:val="none" w:sz="0" w:space="0" w:color="auto"/>
                            <w:right w:val="none" w:sz="0" w:space="0" w:color="auto"/>
                          </w:divBdr>
                          <w:divsChild>
                            <w:div w:id="712122445">
                              <w:marLeft w:val="0"/>
                              <w:marRight w:val="0"/>
                              <w:marTop w:val="0"/>
                              <w:marBottom w:val="0"/>
                              <w:divBdr>
                                <w:top w:val="none" w:sz="0" w:space="0" w:color="auto"/>
                                <w:left w:val="none" w:sz="0" w:space="0" w:color="auto"/>
                                <w:bottom w:val="none" w:sz="0" w:space="0" w:color="auto"/>
                                <w:right w:val="none" w:sz="0" w:space="0" w:color="auto"/>
                              </w:divBdr>
                              <w:divsChild>
                                <w:div w:id="9761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529166">
          <w:marLeft w:val="-120"/>
          <w:marRight w:val="-300"/>
          <w:marTop w:val="0"/>
          <w:marBottom w:val="0"/>
          <w:divBdr>
            <w:top w:val="none" w:sz="0" w:space="0" w:color="auto"/>
            <w:left w:val="none" w:sz="0" w:space="0" w:color="auto"/>
            <w:bottom w:val="none" w:sz="0" w:space="0" w:color="auto"/>
            <w:right w:val="none" w:sz="0" w:space="0" w:color="auto"/>
          </w:divBdr>
          <w:divsChild>
            <w:div w:id="1667702605">
              <w:marLeft w:val="0"/>
              <w:marRight w:val="0"/>
              <w:marTop w:val="0"/>
              <w:marBottom w:val="0"/>
              <w:divBdr>
                <w:top w:val="none" w:sz="0" w:space="0" w:color="auto"/>
                <w:left w:val="none" w:sz="0" w:space="0" w:color="auto"/>
                <w:bottom w:val="none" w:sz="0" w:space="0" w:color="auto"/>
                <w:right w:val="none" w:sz="0" w:space="0" w:color="auto"/>
              </w:divBdr>
              <w:divsChild>
                <w:div w:id="641616213">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421341965">
      <w:bodyDiv w:val="1"/>
      <w:marLeft w:val="0"/>
      <w:marRight w:val="0"/>
      <w:marTop w:val="0"/>
      <w:marBottom w:val="0"/>
      <w:divBdr>
        <w:top w:val="none" w:sz="0" w:space="0" w:color="auto"/>
        <w:left w:val="none" w:sz="0" w:space="0" w:color="auto"/>
        <w:bottom w:val="none" w:sz="0" w:space="0" w:color="auto"/>
        <w:right w:val="none" w:sz="0" w:space="0" w:color="auto"/>
      </w:divBdr>
    </w:div>
    <w:div w:id="482819197">
      <w:bodyDiv w:val="1"/>
      <w:marLeft w:val="0"/>
      <w:marRight w:val="0"/>
      <w:marTop w:val="0"/>
      <w:marBottom w:val="0"/>
      <w:divBdr>
        <w:top w:val="none" w:sz="0" w:space="0" w:color="auto"/>
        <w:left w:val="none" w:sz="0" w:space="0" w:color="auto"/>
        <w:bottom w:val="none" w:sz="0" w:space="0" w:color="auto"/>
        <w:right w:val="none" w:sz="0" w:space="0" w:color="auto"/>
      </w:divBdr>
    </w:div>
    <w:div w:id="486632217">
      <w:bodyDiv w:val="1"/>
      <w:marLeft w:val="0"/>
      <w:marRight w:val="0"/>
      <w:marTop w:val="0"/>
      <w:marBottom w:val="0"/>
      <w:divBdr>
        <w:top w:val="none" w:sz="0" w:space="0" w:color="auto"/>
        <w:left w:val="none" w:sz="0" w:space="0" w:color="auto"/>
        <w:bottom w:val="none" w:sz="0" w:space="0" w:color="auto"/>
        <w:right w:val="none" w:sz="0" w:space="0" w:color="auto"/>
      </w:divBdr>
    </w:div>
    <w:div w:id="510803033">
      <w:bodyDiv w:val="1"/>
      <w:marLeft w:val="0"/>
      <w:marRight w:val="0"/>
      <w:marTop w:val="0"/>
      <w:marBottom w:val="0"/>
      <w:divBdr>
        <w:top w:val="none" w:sz="0" w:space="0" w:color="auto"/>
        <w:left w:val="none" w:sz="0" w:space="0" w:color="auto"/>
        <w:bottom w:val="none" w:sz="0" w:space="0" w:color="auto"/>
        <w:right w:val="none" w:sz="0" w:space="0" w:color="auto"/>
      </w:divBdr>
      <w:divsChild>
        <w:div w:id="382366529">
          <w:marLeft w:val="-120"/>
          <w:marRight w:val="-300"/>
          <w:marTop w:val="0"/>
          <w:marBottom w:val="0"/>
          <w:divBdr>
            <w:top w:val="none" w:sz="0" w:space="0" w:color="auto"/>
            <w:left w:val="none" w:sz="0" w:space="0" w:color="auto"/>
            <w:bottom w:val="none" w:sz="0" w:space="0" w:color="auto"/>
            <w:right w:val="none" w:sz="0" w:space="0" w:color="auto"/>
          </w:divBdr>
          <w:divsChild>
            <w:div w:id="766072552">
              <w:marLeft w:val="0"/>
              <w:marRight w:val="0"/>
              <w:marTop w:val="0"/>
              <w:marBottom w:val="0"/>
              <w:divBdr>
                <w:top w:val="none" w:sz="0" w:space="0" w:color="auto"/>
                <w:left w:val="none" w:sz="0" w:space="0" w:color="auto"/>
                <w:bottom w:val="none" w:sz="0" w:space="0" w:color="auto"/>
                <w:right w:val="none" w:sz="0" w:space="0" w:color="auto"/>
              </w:divBdr>
              <w:divsChild>
                <w:div w:id="209539478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977027994">
          <w:marLeft w:val="0"/>
          <w:marRight w:val="0"/>
          <w:marTop w:val="0"/>
          <w:marBottom w:val="0"/>
          <w:divBdr>
            <w:top w:val="none" w:sz="0" w:space="0" w:color="auto"/>
            <w:left w:val="none" w:sz="0" w:space="0" w:color="auto"/>
            <w:bottom w:val="none" w:sz="0" w:space="0" w:color="auto"/>
            <w:right w:val="none" w:sz="0" w:space="0" w:color="auto"/>
          </w:divBdr>
          <w:divsChild>
            <w:div w:id="2139912605">
              <w:marLeft w:val="0"/>
              <w:marRight w:val="0"/>
              <w:marTop w:val="0"/>
              <w:marBottom w:val="0"/>
              <w:divBdr>
                <w:top w:val="none" w:sz="0" w:space="0" w:color="auto"/>
                <w:left w:val="none" w:sz="0" w:space="0" w:color="auto"/>
                <w:bottom w:val="none" w:sz="0" w:space="0" w:color="auto"/>
                <w:right w:val="none" w:sz="0" w:space="0" w:color="auto"/>
              </w:divBdr>
              <w:divsChild>
                <w:div w:id="1059749793">
                  <w:marLeft w:val="0"/>
                  <w:marRight w:val="0"/>
                  <w:marTop w:val="0"/>
                  <w:marBottom w:val="0"/>
                  <w:divBdr>
                    <w:top w:val="none" w:sz="0" w:space="0" w:color="auto"/>
                    <w:left w:val="none" w:sz="0" w:space="0" w:color="auto"/>
                    <w:bottom w:val="none" w:sz="0" w:space="0" w:color="auto"/>
                    <w:right w:val="none" w:sz="0" w:space="0" w:color="auto"/>
                  </w:divBdr>
                  <w:divsChild>
                    <w:div w:id="1045569987">
                      <w:marLeft w:val="0"/>
                      <w:marRight w:val="0"/>
                      <w:marTop w:val="0"/>
                      <w:marBottom w:val="0"/>
                      <w:divBdr>
                        <w:top w:val="none" w:sz="0" w:space="0" w:color="auto"/>
                        <w:left w:val="none" w:sz="0" w:space="0" w:color="auto"/>
                        <w:bottom w:val="none" w:sz="0" w:space="0" w:color="auto"/>
                        <w:right w:val="none" w:sz="0" w:space="0" w:color="auto"/>
                      </w:divBdr>
                      <w:divsChild>
                        <w:div w:id="761684570">
                          <w:marLeft w:val="0"/>
                          <w:marRight w:val="0"/>
                          <w:marTop w:val="0"/>
                          <w:marBottom w:val="0"/>
                          <w:divBdr>
                            <w:top w:val="none" w:sz="0" w:space="0" w:color="auto"/>
                            <w:left w:val="none" w:sz="0" w:space="0" w:color="auto"/>
                            <w:bottom w:val="none" w:sz="0" w:space="0" w:color="auto"/>
                            <w:right w:val="none" w:sz="0" w:space="0" w:color="auto"/>
                          </w:divBdr>
                          <w:divsChild>
                            <w:div w:id="253053301">
                              <w:marLeft w:val="0"/>
                              <w:marRight w:val="0"/>
                              <w:marTop w:val="0"/>
                              <w:marBottom w:val="0"/>
                              <w:divBdr>
                                <w:top w:val="none" w:sz="0" w:space="0" w:color="auto"/>
                                <w:left w:val="none" w:sz="0" w:space="0" w:color="auto"/>
                                <w:bottom w:val="none" w:sz="0" w:space="0" w:color="auto"/>
                                <w:right w:val="none" w:sz="0" w:space="0" w:color="auto"/>
                              </w:divBdr>
                              <w:divsChild>
                                <w:div w:id="863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565195">
      <w:bodyDiv w:val="1"/>
      <w:marLeft w:val="0"/>
      <w:marRight w:val="0"/>
      <w:marTop w:val="0"/>
      <w:marBottom w:val="0"/>
      <w:divBdr>
        <w:top w:val="none" w:sz="0" w:space="0" w:color="auto"/>
        <w:left w:val="none" w:sz="0" w:space="0" w:color="auto"/>
        <w:bottom w:val="none" w:sz="0" w:space="0" w:color="auto"/>
        <w:right w:val="none" w:sz="0" w:space="0" w:color="auto"/>
      </w:divBdr>
    </w:div>
    <w:div w:id="623393208">
      <w:bodyDiv w:val="1"/>
      <w:marLeft w:val="0"/>
      <w:marRight w:val="0"/>
      <w:marTop w:val="0"/>
      <w:marBottom w:val="0"/>
      <w:divBdr>
        <w:top w:val="none" w:sz="0" w:space="0" w:color="auto"/>
        <w:left w:val="none" w:sz="0" w:space="0" w:color="auto"/>
        <w:bottom w:val="none" w:sz="0" w:space="0" w:color="auto"/>
        <w:right w:val="none" w:sz="0" w:space="0" w:color="auto"/>
      </w:divBdr>
    </w:div>
    <w:div w:id="759376591">
      <w:bodyDiv w:val="1"/>
      <w:marLeft w:val="0"/>
      <w:marRight w:val="0"/>
      <w:marTop w:val="0"/>
      <w:marBottom w:val="0"/>
      <w:divBdr>
        <w:top w:val="none" w:sz="0" w:space="0" w:color="auto"/>
        <w:left w:val="none" w:sz="0" w:space="0" w:color="auto"/>
        <w:bottom w:val="none" w:sz="0" w:space="0" w:color="auto"/>
        <w:right w:val="none" w:sz="0" w:space="0" w:color="auto"/>
      </w:divBdr>
    </w:div>
    <w:div w:id="842009722">
      <w:bodyDiv w:val="1"/>
      <w:marLeft w:val="0"/>
      <w:marRight w:val="0"/>
      <w:marTop w:val="0"/>
      <w:marBottom w:val="0"/>
      <w:divBdr>
        <w:top w:val="none" w:sz="0" w:space="0" w:color="auto"/>
        <w:left w:val="none" w:sz="0" w:space="0" w:color="auto"/>
        <w:bottom w:val="none" w:sz="0" w:space="0" w:color="auto"/>
        <w:right w:val="none" w:sz="0" w:space="0" w:color="auto"/>
      </w:divBdr>
    </w:div>
    <w:div w:id="968124806">
      <w:bodyDiv w:val="1"/>
      <w:marLeft w:val="0"/>
      <w:marRight w:val="0"/>
      <w:marTop w:val="0"/>
      <w:marBottom w:val="0"/>
      <w:divBdr>
        <w:top w:val="none" w:sz="0" w:space="0" w:color="auto"/>
        <w:left w:val="none" w:sz="0" w:space="0" w:color="auto"/>
        <w:bottom w:val="none" w:sz="0" w:space="0" w:color="auto"/>
        <w:right w:val="none" w:sz="0" w:space="0" w:color="auto"/>
      </w:divBdr>
    </w:div>
    <w:div w:id="994991907">
      <w:bodyDiv w:val="1"/>
      <w:marLeft w:val="0"/>
      <w:marRight w:val="0"/>
      <w:marTop w:val="0"/>
      <w:marBottom w:val="0"/>
      <w:divBdr>
        <w:top w:val="none" w:sz="0" w:space="0" w:color="auto"/>
        <w:left w:val="none" w:sz="0" w:space="0" w:color="auto"/>
        <w:bottom w:val="none" w:sz="0" w:space="0" w:color="auto"/>
        <w:right w:val="none" w:sz="0" w:space="0" w:color="auto"/>
      </w:divBdr>
    </w:div>
    <w:div w:id="999579546">
      <w:marLeft w:val="0"/>
      <w:marRight w:val="0"/>
      <w:marTop w:val="0"/>
      <w:marBottom w:val="0"/>
      <w:divBdr>
        <w:top w:val="none" w:sz="0" w:space="0" w:color="auto"/>
        <w:left w:val="none" w:sz="0" w:space="0" w:color="auto"/>
        <w:bottom w:val="none" w:sz="0" w:space="0" w:color="auto"/>
        <w:right w:val="none" w:sz="0" w:space="0" w:color="auto"/>
      </w:divBdr>
    </w:div>
    <w:div w:id="999579547">
      <w:marLeft w:val="0"/>
      <w:marRight w:val="0"/>
      <w:marTop w:val="0"/>
      <w:marBottom w:val="0"/>
      <w:divBdr>
        <w:top w:val="none" w:sz="0" w:space="0" w:color="auto"/>
        <w:left w:val="none" w:sz="0" w:space="0" w:color="auto"/>
        <w:bottom w:val="none" w:sz="0" w:space="0" w:color="auto"/>
        <w:right w:val="none" w:sz="0" w:space="0" w:color="auto"/>
      </w:divBdr>
    </w:div>
    <w:div w:id="999579548">
      <w:marLeft w:val="0"/>
      <w:marRight w:val="0"/>
      <w:marTop w:val="0"/>
      <w:marBottom w:val="0"/>
      <w:divBdr>
        <w:top w:val="none" w:sz="0" w:space="0" w:color="auto"/>
        <w:left w:val="none" w:sz="0" w:space="0" w:color="auto"/>
        <w:bottom w:val="none" w:sz="0" w:space="0" w:color="auto"/>
        <w:right w:val="none" w:sz="0" w:space="0" w:color="auto"/>
      </w:divBdr>
    </w:div>
    <w:div w:id="999579549">
      <w:marLeft w:val="0"/>
      <w:marRight w:val="0"/>
      <w:marTop w:val="0"/>
      <w:marBottom w:val="0"/>
      <w:divBdr>
        <w:top w:val="none" w:sz="0" w:space="0" w:color="auto"/>
        <w:left w:val="none" w:sz="0" w:space="0" w:color="auto"/>
        <w:bottom w:val="none" w:sz="0" w:space="0" w:color="auto"/>
        <w:right w:val="none" w:sz="0" w:space="0" w:color="auto"/>
      </w:divBdr>
    </w:div>
    <w:div w:id="999579550">
      <w:marLeft w:val="0"/>
      <w:marRight w:val="0"/>
      <w:marTop w:val="0"/>
      <w:marBottom w:val="0"/>
      <w:divBdr>
        <w:top w:val="none" w:sz="0" w:space="0" w:color="auto"/>
        <w:left w:val="none" w:sz="0" w:space="0" w:color="auto"/>
        <w:bottom w:val="none" w:sz="0" w:space="0" w:color="auto"/>
        <w:right w:val="none" w:sz="0" w:space="0" w:color="auto"/>
      </w:divBdr>
    </w:div>
    <w:div w:id="999579551">
      <w:marLeft w:val="0"/>
      <w:marRight w:val="0"/>
      <w:marTop w:val="0"/>
      <w:marBottom w:val="0"/>
      <w:divBdr>
        <w:top w:val="none" w:sz="0" w:space="0" w:color="auto"/>
        <w:left w:val="none" w:sz="0" w:space="0" w:color="auto"/>
        <w:bottom w:val="none" w:sz="0" w:space="0" w:color="auto"/>
        <w:right w:val="none" w:sz="0" w:space="0" w:color="auto"/>
      </w:divBdr>
    </w:div>
    <w:div w:id="999579552">
      <w:marLeft w:val="0"/>
      <w:marRight w:val="0"/>
      <w:marTop w:val="0"/>
      <w:marBottom w:val="0"/>
      <w:divBdr>
        <w:top w:val="none" w:sz="0" w:space="0" w:color="auto"/>
        <w:left w:val="none" w:sz="0" w:space="0" w:color="auto"/>
        <w:bottom w:val="none" w:sz="0" w:space="0" w:color="auto"/>
        <w:right w:val="none" w:sz="0" w:space="0" w:color="auto"/>
      </w:divBdr>
    </w:div>
    <w:div w:id="999579553">
      <w:marLeft w:val="0"/>
      <w:marRight w:val="0"/>
      <w:marTop w:val="0"/>
      <w:marBottom w:val="0"/>
      <w:divBdr>
        <w:top w:val="none" w:sz="0" w:space="0" w:color="auto"/>
        <w:left w:val="none" w:sz="0" w:space="0" w:color="auto"/>
        <w:bottom w:val="none" w:sz="0" w:space="0" w:color="auto"/>
        <w:right w:val="none" w:sz="0" w:space="0" w:color="auto"/>
      </w:divBdr>
    </w:div>
    <w:div w:id="999579554">
      <w:marLeft w:val="0"/>
      <w:marRight w:val="0"/>
      <w:marTop w:val="0"/>
      <w:marBottom w:val="0"/>
      <w:divBdr>
        <w:top w:val="none" w:sz="0" w:space="0" w:color="auto"/>
        <w:left w:val="none" w:sz="0" w:space="0" w:color="auto"/>
        <w:bottom w:val="none" w:sz="0" w:space="0" w:color="auto"/>
        <w:right w:val="none" w:sz="0" w:space="0" w:color="auto"/>
      </w:divBdr>
    </w:div>
    <w:div w:id="999579555">
      <w:marLeft w:val="0"/>
      <w:marRight w:val="0"/>
      <w:marTop w:val="0"/>
      <w:marBottom w:val="0"/>
      <w:divBdr>
        <w:top w:val="none" w:sz="0" w:space="0" w:color="auto"/>
        <w:left w:val="none" w:sz="0" w:space="0" w:color="auto"/>
        <w:bottom w:val="none" w:sz="0" w:space="0" w:color="auto"/>
        <w:right w:val="none" w:sz="0" w:space="0" w:color="auto"/>
      </w:divBdr>
      <w:divsChild>
        <w:div w:id="999579561">
          <w:marLeft w:val="0"/>
          <w:marRight w:val="0"/>
          <w:marTop w:val="0"/>
          <w:marBottom w:val="0"/>
          <w:divBdr>
            <w:top w:val="none" w:sz="0" w:space="0" w:color="auto"/>
            <w:left w:val="none" w:sz="0" w:space="0" w:color="auto"/>
            <w:bottom w:val="none" w:sz="0" w:space="0" w:color="auto"/>
            <w:right w:val="none" w:sz="0" w:space="0" w:color="auto"/>
          </w:divBdr>
        </w:div>
        <w:div w:id="999579568">
          <w:marLeft w:val="0"/>
          <w:marRight w:val="0"/>
          <w:marTop w:val="0"/>
          <w:marBottom w:val="0"/>
          <w:divBdr>
            <w:top w:val="none" w:sz="0" w:space="0" w:color="auto"/>
            <w:left w:val="none" w:sz="0" w:space="0" w:color="auto"/>
            <w:bottom w:val="none" w:sz="0" w:space="0" w:color="auto"/>
            <w:right w:val="none" w:sz="0" w:space="0" w:color="auto"/>
          </w:divBdr>
        </w:div>
      </w:divsChild>
    </w:div>
    <w:div w:id="999579557">
      <w:marLeft w:val="0"/>
      <w:marRight w:val="0"/>
      <w:marTop w:val="0"/>
      <w:marBottom w:val="0"/>
      <w:divBdr>
        <w:top w:val="none" w:sz="0" w:space="0" w:color="auto"/>
        <w:left w:val="none" w:sz="0" w:space="0" w:color="auto"/>
        <w:bottom w:val="none" w:sz="0" w:space="0" w:color="auto"/>
        <w:right w:val="none" w:sz="0" w:space="0" w:color="auto"/>
      </w:divBdr>
    </w:div>
    <w:div w:id="999579558">
      <w:marLeft w:val="0"/>
      <w:marRight w:val="0"/>
      <w:marTop w:val="0"/>
      <w:marBottom w:val="0"/>
      <w:divBdr>
        <w:top w:val="none" w:sz="0" w:space="0" w:color="auto"/>
        <w:left w:val="none" w:sz="0" w:space="0" w:color="auto"/>
        <w:bottom w:val="none" w:sz="0" w:space="0" w:color="auto"/>
        <w:right w:val="none" w:sz="0" w:space="0" w:color="auto"/>
      </w:divBdr>
    </w:div>
    <w:div w:id="999579559">
      <w:marLeft w:val="0"/>
      <w:marRight w:val="0"/>
      <w:marTop w:val="0"/>
      <w:marBottom w:val="0"/>
      <w:divBdr>
        <w:top w:val="none" w:sz="0" w:space="0" w:color="auto"/>
        <w:left w:val="none" w:sz="0" w:space="0" w:color="auto"/>
        <w:bottom w:val="none" w:sz="0" w:space="0" w:color="auto"/>
        <w:right w:val="none" w:sz="0" w:space="0" w:color="auto"/>
      </w:divBdr>
      <w:divsChild>
        <w:div w:id="999579562">
          <w:marLeft w:val="0"/>
          <w:marRight w:val="0"/>
          <w:marTop w:val="0"/>
          <w:marBottom w:val="0"/>
          <w:divBdr>
            <w:top w:val="none" w:sz="0" w:space="0" w:color="auto"/>
            <w:left w:val="none" w:sz="0" w:space="0" w:color="auto"/>
            <w:bottom w:val="none" w:sz="0" w:space="0" w:color="auto"/>
            <w:right w:val="none" w:sz="0" w:space="0" w:color="auto"/>
          </w:divBdr>
          <w:divsChild>
            <w:div w:id="9995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9563">
      <w:marLeft w:val="0"/>
      <w:marRight w:val="0"/>
      <w:marTop w:val="0"/>
      <w:marBottom w:val="0"/>
      <w:divBdr>
        <w:top w:val="none" w:sz="0" w:space="0" w:color="auto"/>
        <w:left w:val="none" w:sz="0" w:space="0" w:color="auto"/>
        <w:bottom w:val="none" w:sz="0" w:space="0" w:color="auto"/>
        <w:right w:val="none" w:sz="0" w:space="0" w:color="auto"/>
      </w:divBdr>
      <w:divsChild>
        <w:div w:id="999579560">
          <w:marLeft w:val="0"/>
          <w:marRight w:val="0"/>
          <w:marTop w:val="0"/>
          <w:marBottom w:val="0"/>
          <w:divBdr>
            <w:top w:val="none" w:sz="0" w:space="0" w:color="auto"/>
            <w:left w:val="none" w:sz="0" w:space="0" w:color="auto"/>
            <w:bottom w:val="none" w:sz="0" w:space="0" w:color="auto"/>
            <w:right w:val="none" w:sz="0" w:space="0" w:color="auto"/>
          </w:divBdr>
          <w:divsChild>
            <w:div w:id="999579570">
              <w:marLeft w:val="100"/>
              <w:marRight w:val="0"/>
              <w:marTop w:val="0"/>
              <w:marBottom w:val="0"/>
              <w:divBdr>
                <w:top w:val="none" w:sz="0" w:space="0" w:color="auto"/>
                <w:left w:val="none" w:sz="0" w:space="0" w:color="auto"/>
                <w:bottom w:val="none" w:sz="0" w:space="0" w:color="auto"/>
                <w:right w:val="none" w:sz="0" w:space="0" w:color="auto"/>
              </w:divBdr>
              <w:divsChild>
                <w:div w:id="9995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9564">
      <w:marLeft w:val="0"/>
      <w:marRight w:val="0"/>
      <w:marTop w:val="0"/>
      <w:marBottom w:val="0"/>
      <w:divBdr>
        <w:top w:val="none" w:sz="0" w:space="0" w:color="auto"/>
        <w:left w:val="none" w:sz="0" w:space="0" w:color="auto"/>
        <w:bottom w:val="none" w:sz="0" w:space="0" w:color="auto"/>
        <w:right w:val="none" w:sz="0" w:space="0" w:color="auto"/>
      </w:divBdr>
    </w:div>
    <w:div w:id="999579569">
      <w:marLeft w:val="0"/>
      <w:marRight w:val="0"/>
      <w:marTop w:val="0"/>
      <w:marBottom w:val="0"/>
      <w:divBdr>
        <w:top w:val="none" w:sz="0" w:space="0" w:color="auto"/>
        <w:left w:val="none" w:sz="0" w:space="0" w:color="auto"/>
        <w:bottom w:val="none" w:sz="0" w:space="0" w:color="auto"/>
        <w:right w:val="none" w:sz="0" w:space="0" w:color="auto"/>
      </w:divBdr>
      <w:divsChild>
        <w:div w:id="999579571">
          <w:marLeft w:val="0"/>
          <w:marRight w:val="0"/>
          <w:marTop w:val="0"/>
          <w:marBottom w:val="0"/>
          <w:divBdr>
            <w:top w:val="none" w:sz="0" w:space="0" w:color="auto"/>
            <w:left w:val="none" w:sz="0" w:space="0" w:color="auto"/>
            <w:bottom w:val="none" w:sz="0" w:space="0" w:color="auto"/>
            <w:right w:val="none" w:sz="0" w:space="0" w:color="auto"/>
          </w:divBdr>
          <w:divsChild>
            <w:div w:id="999579565">
              <w:marLeft w:val="100"/>
              <w:marRight w:val="0"/>
              <w:marTop w:val="0"/>
              <w:marBottom w:val="0"/>
              <w:divBdr>
                <w:top w:val="none" w:sz="0" w:space="0" w:color="auto"/>
                <w:left w:val="none" w:sz="0" w:space="0" w:color="auto"/>
                <w:bottom w:val="none" w:sz="0" w:space="0" w:color="auto"/>
                <w:right w:val="none" w:sz="0" w:space="0" w:color="auto"/>
              </w:divBdr>
              <w:divsChild>
                <w:div w:id="9995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9572">
      <w:marLeft w:val="0"/>
      <w:marRight w:val="0"/>
      <w:marTop w:val="0"/>
      <w:marBottom w:val="0"/>
      <w:divBdr>
        <w:top w:val="none" w:sz="0" w:space="0" w:color="auto"/>
        <w:left w:val="none" w:sz="0" w:space="0" w:color="auto"/>
        <w:bottom w:val="none" w:sz="0" w:space="0" w:color="auto"/>
        <w:right w:val="none" w:sz="0" w:space="0" w:color="auto"/>
      </w:divBdr>
    </w:div>
    <w:div w:id="1126116694">
      <w:bodyDiv w:val="1"/>
      <w:marLeft w:val="0"/>
      <w:marRight w:val="0"/>
      <w:marTop w:val="0"/>
      <w:marBottom w:val="0"/>
      <w:divBdr>
        <w:top w:val="none" w:sz="0" w:space="0" w:color="auto"/>
        <w:left w:val="none" w:sz="0" w:space="0" w:color="auto"/>
        <w:bottom w:val="none" w:sz="0" w:space="0" w:color="auto"/>
        <w:right w:val="none" w:sz="0" w:space="0" w:color="auto"/>
      </w:divBdr>
    </w:div>
    <w:div w:id="1356148412">
      <w:bodyDiv w:val="1"/>
      <w:marLeft w:val="0"/>
      <w:marRight w:val="0"/>
      <w:marTop w:val="0"/>
      <w:marBottom w:val="0"/>
      <w:divBdr>
        <w:top w:val="none" w:sz="0" w:space="0" w:color="auto"/>
        <w:left w:val="none" w:sz="0" w:space="0" w:color="auto"/>
        <w:bottom w:val="none" w:sz="0" w:space="0" w:color="auto"/>
        <w:right w:val="none" w:sz="0" w:space="0" w:color="auto"/>
      </w:divBdr>
    </w:div>
    <w:div w:id="1375502020">
      <w:bodyDiv w:val="1"/>
      <w:marLeft w:val="0"/>
      <w:marRight w:val="0"/>
      <w:marTop w:val="0"/>
      <w:marBottom w:val="0"/>
      <w:divBdr>
        <w:top w:val="none" w:sz="0" w:space="0" w:color="auto"/>
        <w:left w:val="none" w:sz="0" w:space="0" w:color="auto"/>
        <w:bottom w:val="none" w:sz="0" w:space="0" w:color="auto"/>
        <w:right w:val="none" w:sz="0" w:space="0" w:color="auto"/>
      </w:divBdr>
    </w:div>
    <w:div w:id="1593199951">
      <w:bodyDiv w:val="1"/>
      <w:marLeft w:val="0"/>
      <w:marRight w:val="0"/>
      <w:marTop w:val="0"/>
      <w:marBottom w:val="0"/>
      <w:divBdr>
        <w:top w:val="none" w:sz="0" w:space="0" w:color="auto"/>
        <w:left w:val="none" w:sz="0" w:space="0" w:color="auto"/>
        <w:bottom w:val="none" w:sz="0" w:space="0" w:color="auto"/>
        <w:right w:val="none" w:sz="0" w:space="0" w:color="auto"/>
      </w:divBdr>
    </w:div>
    <w:div w:id="1889609301">
      <w:bodyDiv w:val="1"/>
      <w:marLeft w:val="0"/>
      <w:marRight w:val="0"/>
      <w:marTop w:val="0"/>
      <w:marBottom w:val="0"/>
      <w:divBdr>
        <w:top w:val="none" w:sz="0" w:space="0" w:color="auto"/>
        <w:left w:val="none" w:sz="0" w:space="0" w:color="auto"/>
        <w:bottom w:val="none" w:sz="0" w:space="0" w:color="auto"/>
        <w:right w:val="none" w:sz="0" w:space="0" w:color="auto"/>
      </w:divBdr>
    </w:div>
    <w:div w:id="1903445048">
      <w:bodyDiv w:val="1"/>
      <w:marLeft w:val="0"/>
      <w:marRight w:val="0"/>
      <w:marTop w:val="0"/>
      <w:marBottom w:val="0"/>
      <w:divBdr>
        <w:top w:val="none" w:sz="0" w:space="0" w:color="auto"/>
        <w:left w:val="none" w:sz="0" w:space="0" w:color="auto"/>
        <w:bottom w:val="none" w:sz="0" w:space="0" w:color="auto"/>
        <w:right w:val="none" w:sz="0" w:space="0" w:color="auto"/>
      </w:divBdr>
    </w:div>
    <w:div w:id="1955095883">
      <w:bodyDiv w:val="1"/>
      <w:marLeft w:val="0"/>
      <w:marRight w:val="0"/>
      <w:marTop w:val="0"/>
      <w:marBottom w:val="0"/>
      <w:divBdr>
        <w:top w:val="none" w:sz="0" w:space="0" w:color="auto"/>
        <w:left w:val="none" w:sz="0" w:space="0" w:color="auto"/>
        <w:bottom w:val="none" w:sz="0" w:space="0" w:color="auto"/>
        <w:right w:val="none" w:sz="0" w:space="0" w:color="auto"/>
      </w:divBdr>
    </w:div>
    <w:div w:id="1964388611">
      <w:bodyDiv w:val="1"/>
      <w:marLeft w:val="0"/>
      <w:marRight w:val="0"/>
      <w:marTop w:val="0"/>
      <w:marBottom w:val="0"/>
      <w:divBdr>
        <w:top w:val="none" w:sz="0" w:space="0" w:color="auto"/>
        <w:left w:val="none" w:sz="0" w:space="0" w:color="auto"/>
        <w:bottom w:val="none" w:sz="0" w:space="0" w:color="auto"/>
        <w:right w:val="none" w:sz="0" w:space="0" w:color="auto"/>
      </w:divBdr>
    </w:div>
    <w:div w:id="1968584622">
      <w:bodyDiv w:val="1"/>
      <w:marLeft w:val="0"/>
      <w:marRight w:val="0"/>
      <w:marTop w:val="0"/>
      <w:marBottom w:val="0"/>
      <w:divBdr>
        <w:top w:val="none" w:sz="0" w:space="0" w:color="auto"/>
        <w:left w:val="none" w:sz="0" w:space="0" w:color="auto"/>
        <w:bottom w:val="none" w:sz="0" w:space="0" w:color="auto"/>
        <w:right w:val="none" w:sz="0" w:space="0" w:color="auto"/>
      </w:divBdr>
    </w:div>
    <w:div w:id="2073311939">
      <w:bodyDiv w:val="1"/>
      <w:marLeft w:val="0"/>
      <w:marRight w:val="0"/>
      <w:marTop w:val="0"/>
      <w:marBottom w:val="0"/>
      <w:divBdr>
        <w:top w:val="none" w:sz="0" w:space="0" w:color="auto"/>
        <w:left w:val="none" w:sz="0" w:space="0" w:color="auto"/>
        <w:bottom w:val="none" w:sz="0" w:space="0" w:color="auto"/>
        <w:right w:val="none" w:sz="0" w:space="0" w:color="auto"/>
      </w:divBdr>
    </w:div>
    <w:div w:id="2139372117">
      <w:bodyDiv w:val="1"/>
      <w:marLeft w:val="0"/>
      <w:marRight w:val="0"/>
      <w:marTop w:val="0"/>
      <w:marBottom w:val="0"/>
      <w:divBdr>
        <w:top w:val="none" w:sz="0" w:space="0" w:color="auto"/>
        <w:left w:val="none" w:sz="0" w:space="0" w:color="auto"/>
        <w:bottom w:val="none" w:sz="0" w:space="0" w:color="auto"/>
        <w:right w:val="none" w:sz="0" w:space="0" w:color="auto"/>
      </w:divBdr>
    </w:div>
    <w:div w:id="214122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madr.ro" TargetMode="External"/><Relationship Id="rId3" Type="http://schemas.openxmlformats.org/officeDocument/2006/relationships/styles" Target="styles.xml"/><Relationship Id="rId21" Type="http://schemas.openxmlformats.org/officeDocument/2006/relationships/hyperlink" Target="https://pndr.ro/documente/ro/PNS-2023-2027-lista-zonelor-eligibile-pentru-interventiile-HNV-ANC-AEC.xlsx"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C:\Users\mcristiean\AppData\Local\Microsoft\Windows\Temporary%20Internet%20Files\vbobosila\AppData\mcristiean\AppData\Local\Microsoft\Windows\Temporary%20Internet%20Files\Content.Outlook\AppData\Local\Microsoft\Windows\Temporary%20Internet%20Files\Content.Outlook\vbobosila\AppData\Local\mcristiean\AppData\Local\Microsoft\Windows\Temporary%20Internet%20Files\adumitru\AppData\Local\vbobosila\AppData\Local\Microsoft\Windows\Temporary%20Internet%20Files\dnotretu\AppData\Local\Users\anne.niculescu\Users\landrone\AppData\Local\Microsoft\Windows\Temporary%20Internet%20Files\ramona.zottacherascu\AppData\Local\Microsoft\Windows\sintact%204.0\cache\Legislatia%20Uniunii%20Europene\temp132456\12017302.htm" TargetMode="External"/><Relationship Id="rId2" Type="http://schemas.openxmlformats.org/officeDocument/2006/relationships/numbering" Target="numbering.xml"/><Relationship Id="rId16" Type="http://schemas.openxmlformats.org/officeDocument/2006/relationships/hyperlink" Target="http://lege5.ro/App/Document/geydenbrgi2ta/regulamentul-nr-2116-2021-privind-finantarea-gestionarea-si-monitorizarea-politicii-agricole-comune-si-de-abrogare-a-regulamentului-ue-nr-1306-2013?pid=437874843&amp;d=2023-01-03" TargetMode="External"/><Relationship Id="rId20" Type="http://schemas.openxmlformats.org/officeDocument/2006/relationships/hyperlink" Target="http://www.madr.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pndr.ro/documente/ro/PNS-2023-2027-lista-zonelor-eligibile-pentru-interventiile-HNV-ANC-AEC.xls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10C89-959F-4986-AA6D-3663E01E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72</Pages>
  <Words>52585</Words>
  <Characters>299737</Characters>
  <Application>Microsoft Office Word</Application>
  <DocSecurity>0</DocSecurity>
  <Lines>2497</Lines>
  <Paragraphs>703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351619</CharactersWithSpaces>
  <SharedDoc>false</SharedDoc>
  <HLinks>
    <vt:vector size="36" baseType="variant">
      <vt:variant>
        <vt:i4>655383</vt:i4>
      </vt:variant>
      <vt:variant>
        <vt:i4>936</vt:i4>
      </vt:variant>
      <vt:variant>
        <vt:i4>0</vt:i4>
      </vt:variant>
      <vt:variant>
        <vt:i4>5</vt:i4>
      </vt:variant>
      <vt:variant>
        <vt:lpwstr>https://pndr.ro/documente/ro/PNS-2023-2027-lista-zonelor-eligibile-pentru-interventiile-HNV-ANC-AEC.xlsx</vt:lpwstr>
      </vt:variant>
      <vt:variant>
        <vt:lpwstr/>
      </vt:variant>
      <vt:variant>
        <vt:i4>6488113</vt:i4>
      </vt:variant>
      <vt:variant>
        <vt:i4>933</vt:i4>
      </vt:variant>
      <vt:variant>
        <vt:i4>0</vt:i4>
      </vt:variant>
      <vt:variant>
        <vt:i4>5</vt:i4>
      </vt:variant>
      <vt:variant>
        <vt:lpwstr>http://www.madr.ro/</vt:lpwstr>
      </vt:variant>
      <vt:variant>
        <vt:lpwstr/>
      </vt:variant>
      <vt:variant>
        <vt:i4>655383</vt:i4>
      </vt:variant>
      <vt:variant>
        <vt:i4>930</vt:i4>
      </vt:variant>
      <vt:variant>
        <vt:i4>0</vt:i4>
      </vt:variant>
      <vt:variant>
        <vt:i4>5</vt:i4>
      </vt:variant>
      <vt:variant>
        <vt:lpwstr>https://pndr.ro/documente/ro/PNS-2023-2027-lista-zonelor-eligibile-pentru-interventiile-HNV-ANC-AEC.xlsx</vt:lpwstr>
      </vt:variant>
      <vt:variant>
        <vt:lpwstr/>
      </vt:variant>
      <vt:variant>
        <vt:i4>6488113</vt:i4>
      </vt:variant>
      <vt:variant>
        <vt:i4>927</vt:i4>
      </vt:variant>
      <vt:variant>
        <vt:i4>0</vt:i4>
      </vt:variant>
      <vt:variant>
        <vt:i4>5</vt:i4>
      </vt:variant>
      <vt:variant>
        <vt:lpwstr>http://www.madr.ro/</vt:lpwstr>
      </vt:variant>
      <vt:variant>
        <vt:lpwstr/>
      </vt:variant>
      <vt:variant>
        <vt:i4>3342455</vt:i4>
      </vt:variant>
      <vt:variant>
        <vt:i4>924</vt:i4>
      </vt:variant>
      <vt:variant>
        <vt:i4>0</vt:i4>
      </vt:variant>
      <vt:variant>
        <vt:i4>5</vt:i4>
      </vt:variant>
      <vt:variant>
        <vt:lpwstr>../../vbobosila/AppData/mcristiean/AppData/Local/Microsoft/Windows/Temporary Internet Files/Content.Outlook/AppData/Local/Microsoft/Windows/Temporary Internet Files/Content.Outlook/vbobosila/AppData/Local/mcristiean/AppData/Local/Microsoft/Windows/Temporary Internet Files/adumitru/AppData/Local/vbobosila/AppData/Local/Microsoft/Windows/Temporary Internet Files/dnotretu/AppData/Local/Users/anne.niculescu/Users/landrone/AppData/Local/Microsoft/Windows/Temporary Internet Files/ramona.zottacherascu/AppData/Local/Microsoft/Windows/sintact 4.0/cache/Legislatia Uniunii Europene/temp132456/12017302.htm</vt:lpwstr>
      </vt:variant>
      <vt:variant>
        <vt:lpwstr/>
      </vt:variant>
      <vt:variant>
        <vt:i4>7536675</vt:i4>
      </vt:variant>
      <vt:variant>
        <vt:i4>915</vt:i4>
      </vt:variant>
      <vt:variant>
        <vt:i4>0</vt:i4>
      </vt:variant>
      <vt:variant>
        <vt:i4>5</vt:i4>
      </vt:variant>
      <vt:variant>
        <vt:lpwstr>http://lege5.ro/App/Document/geydenbrgi2ta/regulamentul-nr-2116-2021-privind-finantarea-gestionarea-si-monitorizarea-politicii-agricole-comune-si-de-abrogare-a-regulamentului-ue-nr-1306-2013?pid=437874843&amp;d=2023-01-03</vt:lpwstr>
      </vt:variant>
      <vt:variant>
        <vt:lpwstr>p-437874843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Anisoara Calea</dc:creator>
  <cp:lastModifiedBy>Madalina Belghiru</cp:lastModifiedBy>
  <cp:revision>55</cp:revision>
  <cp:lastPrinted>2023-02-07T14:52:00Z</cp:lastPrinted>
  <dcterms:created xsi:type="dcterms:W3CDTF">2023-02-27T14:14:00Z</dcterms:created>
  <dcterms:modified xsi:type="dcterms:W3CDTF">2023-02-27T19:10:00Z</dcterms:modified>
</cp:coreProperties>
</file>